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6B" w:rsidRDefault="0005526B" w:rsidP="0005526B">
      <w:pPr>
        <w:spacing w:after="0" w:line="240" w:lineRule="auto"/>
        <w:jc w:val="right"/>
        <w:rPr>
          <w:rFonts w:ascii="Arial" w:hAnsi="Arial" w:cs="Arial"/>
          <w:color w:val="FF0000"/>
        </w:rPr>
      </w:pPr>
      <w:r w:rsidRPr="00D627C0">
        <w:rPr>
          <w:rFonts w:ascii="Arial" w:hAnsi="Arial" w:cs="Arial"/>
          <w:b/>
        </w:rPr>
        <w:t>Allegato</w:t>
      </w:r>
      <w:r w:rsidRPr="00A4727A">
        <w:rPr>
          <w:rFonts w:ascii="Arial" w:hAnsi="Arial" w:cs="Arial"/>
          <w:b/>
        </w:rPr>
        <w:t xml:space="preserve"> A.1</w:t>
      </w:r>
      <w:r w:rsidRPr="00A4727A">
        <w:rPr>
          <w:rFonts w:ascii="Arial" w:hAnsi="Arial" w:cs="Arial"/>
          <w:i/>
          <w:color w:val="FF0000"/>
        </w:rPr>
        <w:t xml:space="preserve"> </w:t>
      </w:r>
      <w:r w:rsidRPr="00A4727A">
        <w:rPr>
          <w:rFonts w:ascii="Arial" w:hAnsi="Arial" w:cs="Arial"/>
          <w:color w:val="FF0000"/>
        </w:rPr>
        <w:t xml:space="preserve">         </w:t>
      </w:r>
    </w:p>
    <w:p w:rsidR="0005526B" w:rsidRPr="00A4727A" w:rsidRDefault="0005526B" w:rsidP="0005526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  <w:r w:rsidRPr="00A4727A">
        <w:rPr>
          <w:rFonts w:ascii="Arial" w:hAnsi="Arial" w:cs="Arial"/>
          <w:color w:val="FF0000"/>
        </w:rPr>
        <w:t xml:space="preserve">                                                                                                </w:t>
      </w: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27816">
        <w:rPr>
          <w:rFonts w:ascii="Arial" w:hAnsi="Arial" w:cs="Arial"/>
          <w:b/>
          <w:szCs w:val="24"/>
        </w:rPr>
        <w:t>MODULO DI SINTESI DEL CURRICULUM</w:t>
      </w: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27816">
        <w:rPr>
          <w:rFonts w:ascii="Arial" w:hAnsi="Arial" w:cs="Arial"/>
          <w:b/>
        </w:rPr>
        <w:t xml:space="preserve">  </w:t>
      </w:r>
      <w:r w:rsidRPr="00D27816">
        <w:rPr>
          <w:rFonts w:ascii="Arial" w:hAnsi="Arial" w:cs="Arial"/>
          <w:b/>
          <w:sz w:val="16"/>
          <w:szCs w:val="16"/>
        </w:rPr>
        <w:t xml:space="preserve">DA UTILIZZARE PER LA DOMANDA DI INCARICO DI </w:t>
      </w:r>
      <w:r>
        <w:rPr>
          <w:rFonts w:ascii="Arial" w:hAnsi="Arial" w:cs="Arial"/>
          <w:b/>
          <w:sz w:val="16"/>
          <w:szCs w:val="16"/>
        </w:rPr>
        <w:t>LABORATORIO</w:t>
      </w: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b/>
          <w:sz w:val="20"/>
        </w:rPr>
        <w:t>DICHIARAZIONE SOSTITUTIVA</w:t>
      </w: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sz w:val="20"/>
        </w:rPr>
        <w:t xml:space="preserve">(resa ai sensi degli arti. 46 e 47 del D.P.R. 28 dicembre 2000 n. 445 e </w:t>
      </w:r>
      <w:proofErr w:type="spellStart"/>
      <w:r w:rsidRPr="00D27816">
        <w:rPr>
          <w:rFonts w:ascii="Arial" w:hAnsi="Arial" w:cs="Arial"/>
          <w:sz w:val="20"/>
        </w:rPr>
        <w:t>s.m.i.</w:t>
      </w:r>
      <w:proofErr w:type="spellEnd"/>
      <w:r w:rsidRPr="00D27816">
        <w:rPr>
          <w:rFonts w:ascii="Arial" w:hAnsi="Arial" w:cs="Arial"/>
          <w:sz w:val="20"/>
        </w:rPr>
        <w:t>)</w:t>
      </w:r>
    </w:p>
    <w:p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05526B" w:rsidRPr="00D27816" w:rsidTr="0005526B">
        <w:trPr>
          <w:tblCellSpacing w:w="20" w:type="dxa"/>
        </w:trPr>
        <w:tc>
          <w:tcPr>
            <w:tcW w:w="10006" w:type="dxa"/>
            <w:gridSpan w:val="9"/>
            <w:shd w:val="clear" w:color="auto" w:fill="9BBB63"/>
          </w:tcPr>
          <w:p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05526B" w:rsidRPr="00D27816" w:rsidTr="009220E7">
        <w:trPr>
          <w:tblCellSpacing w:w="20" w:type="dxa"/>
        </w:trPr>
        <w:tc>
          <w:tcPr>
            <w:tcW w:w="4805" w:type="dxa"/>
            <w:gridSpan w:val="6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:rsidTr="009220E7">
        <w:trPr>
          <w:tblCellSpacing w:w="20" w:type="dxa"/>
        </w:trPr>
        <w:tc>
          <w:tcPr>
            <w:tcW w:w="4805" w:type="dxa"/>
            <w:gridSpan w:val="6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Settore Scientifico Disciplinare</w:t>
            </w:r>
            <w:r>
              <w:rPr>
                <w:rFonts w:ascii="Arial" w:hAnsi="Arial" w:cs="Arial"/>
                <w:bCs/>
              </w:rPr>
              <w:t xml:space="preserve"> corrispondente al laboratorio</w:t>
            </w:r>
          </w:p>
        </w:tc>
        <w:tc>
          <w:tcPr>
            <w:tcW w:w="5161" w:type="dxa"/>
            <w:gridSpan w:val="3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:rsidTr="009220E7">
        <w:trPr>
          <w:trHeight w:val="2195"/>
          <w:tblCellSpacing w:w="20" w:type="dxa"/>
        </w:trPr>
        <w:tc>
          <w:tcPr>
            <w:tcW w:w="3862" w:type="dxa"/>
            <w:gridSpan w:val="5"/>
            <w:tcBorders>
              <w:right w:val="inset" w:sz="6" w:space="0" w:color="auto"/>
            </w:tcBorders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Laboratorio</w:t>
            </w:r>
            <w:r w:rsidRPr="00D27816">
              <w:rPr>
                <w:rFonts w:ascii="Arial" w:hAnsi="Arial" w:cs="Arial"/>
                <w:bCs/>
              </w:rPr>
              <w:t xml:space="preserve"> per il quale concorre</w:t>
            </w:r>
          </w:p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 GRADO</w:t>
            </w: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5161" w:type="dxa"/>
            <w:gridSpan w:val="3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Titolo</w:t>
            </w:r>
            <w:r>
              <w:rPr>
                <w:rFonts w:ascii="Arial" w:hAnsi="Arial" w:cs="Arial"/>
                <w:bCs/>
              </w:rPr>
              <w:t xml:space="preserve"> laboratorio</w:t>
            </w:r>
            <w:r w:rsidRPr="00D27816">
              <w:rPr>
                <w:rFonts w:ascii="Arial" w:hAnsi="Arial" w:cs="Arial"/>
                <w:bCs/>
              </w:rPr>
              <w:t>:</w:t>
            </w:r>
          </w:p>
        </w:tc>
      </w:tr>
      <w:tr w:rsidR="0005526B" w:rsidRPr="00D27816" w:rsidTr="009220E7">
        <w:trPr>
          <w:tblCellSpacing w:w="20" w:type="dxa"/>
        </w:trPr>
        <w:tc>
          <w:tcPr>
            <w:tcW w:w="10006" w:type="dxa"/>
            <w:gridSpan w:val="9"/>
          </w:tcPr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</w:rPr>
              <w:t xml:space="preserve">Corso di </w:t>
            </w:r>
            <w:r>
              <w:rPr>
                <w:rFonts w:ascii="Arial" w:hAnsi="Arial" w:cs="Arial"/>
                <w:bCs/>
              </w:rPr>
              <w:t>specializzazione nel sostegno didattico A.A. 2022/2023</w:t>
            </w:r>
          </w:p>
        </w:tc>
      </w:tr>
      <w:tr w:rsidR="0005526B" w:rsidRPr="00D27816" w:rsidTr="0005526B">
        <w:trPr>
          <w:tblCellSpacing w:w="20" w:type="dxa"/>
        </w:trPr>
        <w:tc>
          <w:tcPr>
            <w:tcW w:w="10006" w:type="dxa"/>
            <w:gridSpan w:val="9"/>
            <w:shd w:val="clear" w:color="auto" w:fill="F79646"/>
          </w:tcPr>
          <w:p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05526B" w:rsidRPr="00D27816" w:rsidTr="0005526B">
        <w:trPr>
          <w:trHeight w:val="55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/>
          </w:tcPr>
          <w:p w:rsidR="0005526B" w:rsidRPr="00D27816" w:rsidRDefault="0005526B" w:rsidP="009220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/>
          </w:tcPr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/>
          </w:tcPr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/>
          </w:tcPr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/>
          </w:tcPr>
          <w:p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05526B" w:rsidTr="009220E7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Tr="009220E7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5526B" w:rsidTr="009220E7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Tr="009220E7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Tr="009220E7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Tr="009220E7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5526B" w:rsidRDefault="0005526B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RPr="00D27816" w:rsidTr="009220E7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5526B" w:rsidRPr="00D27816" w:rsidTr="009220E7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:rsidR="0005526B" w:rsidRPr="00432121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5526B" w:rsidRPr="00D27816" w:rsidTr="009220E7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05526B" w:rsidRPr="00D27816" w:rsidTr="009220E7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05526B" w:rsidRPr="00D27816" w:rsidTr="009220E7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>
              <w:rPr>
                <w:rFonts w:ascii="Arial" w:hAnsi="Arial" w:cs="Arial"/>
                <w:sz w:val="18"/>
                <w:szCs w:val="18"/>
              </w:rPr>
              <w:t xml:space="preserve"> e riferite all’integrazione scolastica degli alunni con disabilità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05526B" w:rsidRPr="00D27816" w:rsidTr="009220E7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:rsidR="0005526B" w:rsidRPr="0055500E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pertinenti con il SSD a cui è abbinato il laboratorio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05526B" w:rsidRPr="007928FA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auto"/>
          </w:tcPr>
          <w:p w:rsidR="0005526B" w:rsidRPr="00432121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 in ambito universitario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4A7277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7928FA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</w:p>
          <w:p w:rsidR="0005526B" w:rsidRPr="002C7AB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7928FA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</w:p>
          <w:p w:rsidR="0005526B" w:rsidRPr="002C7AB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7928FA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</w:p>
          <w:p w:rsidR="0005526B" w:rsidRPr="002C7ABB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9220E7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:rsidR="0005526B" w:rsidRPr="007928FA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05526B" w:rsidRPr="007928FA" w:rsidRDefault="0005526B" w:rsidP="009220E7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:rsidR="0005526B" w:rsidRPr="00D27816" w:rsidRDefault="0005526B" w:rsidP="009220E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05526B" w:rsidRPr="00D27816" w:rsidTr="0005526B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/>
          </w:tcPr>
          <w:p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  <w:szCs w:val="24"/>
        </w:rPr>
      </w:pPr>
    </w:p>
    <w:p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  <w:r w:rsidRPr="00D27816"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1"/>
        </w:rPr>
        <w:t>/La</w:t>
      </w:r>
      <w:r w:rsidRPr="00D27816">
        <w:rPr>
          <w:rFonts w:ascii="Arial" w:hAnsi="Arial" w:cs="Arial"/>
          <w:spacing w:val="1"/>
        </w:rPr>
        <w:t xml:space="preserve"> Sottoscritto</w:t>
      </w:r>
      <w:r>
        <w:rPr>
          <w:rFonts w:ascii="Arial" w:hAnsi="Arial" w:cs="Arial"/>
          <w:spacing w:val="1"/>
        </w:rPr>
        <w:t>/a,</w:t>
      </w:r>
      <w:r w:rsidRPr="00D27816">
        <w:rPr>
          <w:rFonts w:ascii="Arial" w:hAnsi="Arial" w:cs="Arial"/>
          <w:spacing w:val="1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</w:rPr>
        <w:t>s.m.i.</w:t>
      </w:r>
      <w:proofErr w:type="spellEnd"/>
      <w:r w:rsidRPr="00D27816">
        <w:rPr>
          <w:rFonts w:ascii="Arial" w:hAnsi="Arial" w:cs="Arial"/>
          <w:spacing w:val="1"/>
        </w:rPr>
        <w:t xml:space="preserve"> in caso </w:t>
      </w:r>
      <w:r w:rsidRPr="00D27816">
        <w:rPr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</w:rPr>
        <w:t>s.m.i.</w:t>
      </w:r>
      <w:proofErr w:type="spellEnd"/>
      <w:r w:rsidRPr="00D27816">
        <w:rPr>
          <w:rFonts w:ascii="Arial" w:hAnsi="Arial" w:cs="Arial"/>
          <w:spacing w:val="3"/>
        </w:rPr>
        <w:t xml:space="preserve">, sotto la </w:t>
      </w:r>
      <w:r w:rsidRPr="00D27816">
        <w:rPr>
          <w:rFonts w:ascii="Arial" w:hAnsi="Arial" w:cs="Arial"/>
        </w:rPr>
        <w:t xml:space="preserve">propria responsabilità </w:t>
      </w:r>
      <w:r w:rsidRPr="00D27816">
        <w:rPr>
          <w:rFonts w:ascii="Arial" w:hAnsi="Arial" w:cs="Arial"/>
          <w:b/>
        </w:rPr>
        <w:t>dichiara che quanto indicato nel presente documento corrisponde a piena verità</w:t>
      </w:r>
      <w:r w:rsidRPr="00D27816">
        <w:rPr>
          <w:rFonts w:ascii="Arial" w:hAnsi="Arial" w:cs="Arial"/>
        </w:rPr>
        <w:t xml:space="preserve">. </w:t>
      </w:r>
    </w:p>
    <w:p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</w:p>
    <w:p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:rsidR="0005526B" w:rsidRPr="00D27816" w:rsidRDefault="0005526B" w:rsidP="0005526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t>INFORMATIVA RELATIVA AL TRATTAMENTO DEI DATI PERSONALI</w:t>
      </w:r>
    </w:p>
    <w:p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</w:p>
    <w:p w:rsidR="0005526B" w:rsidRPr="0040492C" w:rsidRDefault="0005526B" w:rsidP="0005526B">
      <w:pPr>
        <w:spacing w:after="120" w:line="240" w:lineRule="auto"/>
        <w:jc w:val="both"/>
        <w:rPr>
          <w:rFonts w:ascii="Arial" w:eastAsia="MS Mincho" w:hAnsi="Arial" w:cs="Arial"/>
        </w:rPr>
      </w:pPr>
      <w:r w:rsidRPr="0040492C">
        <w:rPr>
          <w:rFonts w:ascii="Arial" w:eastAsia="MS Mincho" w:hAnsi="Arial" w:cs="Arial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                                                                   </w:t>
      </w:r>
    </w:p>
    <w:p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                                                                                       </w:t>
      </w:r>
    </w:p>
    <w:p w:rsid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n fede</w:t>
      </w:r>
    </w:p>
    <w:p w:rsidR="0005526B" w:rsidRPr="00D27816" w:rsidRDefault="0005526B" w:rsidP="0005526B">
      <w:pPr>
        <w:spacing w:after="120" w:line="240" w:lineRule="auto"/>
        <w:rPr>
          <w:rFonts w:ascii="Arial" w:hAnsi="Arial" w:cs="Arial"/>
          <w:b/>
          <w:i/>
        </w:rPr>
      </w:pPr>
    </w:p>
    <w:p w:rsidR="00A346F9" w:rsidRP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>____________________________</w:t>
      </w:r>
      <w:bookmarkStart w:id="0" w:name="_GoBack"/>
      <w:bookmarkEnd w:id="0"/>
    </w:p>
    <w:sectPr w:rsidR="00A346F9" w:rsidRPr="000552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pPr>
        <w:spacing w:after="0" w:line="240" w:lineRule="auto"/>
      </w:pPr>
      <w:r>
        <w:separator/>
      </w:r>
    </w:p>
  </w:endnote>
  <w:end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6F413C" w:rsidRPr="00913BC4" w:rsidRDefault="006F413C" w:rsidP="006F413C">
    <w:pPr>
      <w:pStyle w:val="Pidipagina"/>
      <w:jc w:val="center"/>
      <w:rPr>
        <w:b/>
        <w:sz w:val="20"/>
      </w:rPr>
    </w:pPr>
    <w:r w:rsidRPr="00913BC4">
      <w:rPr>
        <w:b/>
        <w:sz w:val="20"/>
      </w:rPr>
      <w:t>Teaching and Learning Center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Università degli Studi di Verona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Via Dell’Artigliere, 8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37129 – Verona</w:t>
    </w:r>
  </w:p>
  <w:p w:rsidR="006F413C" w:rsidRPr="006F413C" w:rsidRDefault="0005526B" w:rsidP="006F413C">
    <w:pPr>
      <w:pStyle w:val="Pidipagina"/>
      <w:jc w:val="center"/>
      <w:rPr>
        <w:sz w:val="16"/>
      </w:rPr>
    </w:pPr>
    <w:hyperlink r:id="rId1" w:history="1">
      <w:r w:rsidR="006F413C" w:rsidRPr="00913BC4">
        <w:rPr>
          <w:rStyle w:val="Collegamentoipertestuale"/>
          <w:sz w:val="16"/>
        </w:rPr>
        <w:t>https://talc.univr.it/it/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pPr>
        <w:spacing w:after="0" w:line="240" w:lineRule="auto"/>
      </w:pPr>
      <w:r>
        <w:separator/>
      </w:r>
    </w:p>
  </w:footnote>
  <w:foot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5526B"/>
    <w:rsid w:val="006F413C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B9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.univr.it/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2</cp:revision>
  <dcterms:created xsi:type="dcterms:W3CDTF">2023-11-27T10:48:00Z</dcterms:created>
  <dcterms:modified xsi:type="dcterms:W3CDTF">2023-11-27T10:48:00Z</dcterms:modified>
</cp:coreProperties>
</file>