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02721C" w14:textId="77777777" w:rsidR="00274ACE" w:rsidRDefault="00274ACE" w:rsidP="00274ACE">
      <w:pPr>
        <w:spacing w:after="60"/>
        <w:jc w:val="center"/>
        <w:rPr>
          <w:rFonts w:ascii="Arial" w:hAnsi="Arial" w:cs="Arial"/>
          <w:b/>
          <w:sz w:val="40"/>
          <w:szCs w:val="40"/>
        </w:rPr>
      </w:pPr>
    </w:p>
    <w:p w14:paraId="3EE09029" w14:textId="77777777" w:rsidR="00274ACE" w:rsidRDefault="00274ACE" w:rsidP="00274ACE">
      <w:pPr>
        <w:spacing w:after="60"/>
        <w:jc w:val="center"/>
        <w:rPr>
          <w:rFonts w:ascii="Arial" w:hAnsi="Arial" w:cs="Arial"/>
          <w:b/>
          <w:sz w:val="40"/>
          <w:szCs w:val="40"/>
        </w:rPr>
      </w:pPr>
    </w:p>
    <w:p w14:paraId="480755A0" w14:textId="77777777" w:rsidR="00274ACE" w:rsidRDefault="00274ACE" w:rsidP="00274ACE">
      <w:pPr>
        <w:spacing w:after="60"/>
        <w:jc w:val="center"/>
        <w:rPr>
          <w:rFonts w:ascii="Arial" w:hAnsi="Arial" w:cs="Arial"/>
          <w:b/>
          <w:sz w:val="40"/>
          <w:szCs w:val="40"/>
        </w:rPr>
      </w:pPr>
    </w:p>
    <w:p w14:paraId="5C6CC812" w14:textId="77777777" w:rsidR="00274ACE" w:rsidRDefault="00274ACE" w:rsidP="00274ACE">
      <w:pPr>
        <w:spacing w:after="60"/>
        <w:jc w:val="center"/>
        <w:rPr>
          <w:rFonts w:ascii="Arial" w:hAnsi="Arial" w:cs="Arial"/>
          <w:b/>
          <w:sz w:val="40"/>
          <w:szCs w:val="40"/>
        </w:rPr>
      </w:pPr>
    </w:p>
    <w:p w14:paraId="5444386C" w14:textId="77777777" w:rsidR="00274ACE" w:rsidRDefault="00274ACE" w:rsidP="00274ACE">
      <w:pPr>
        <w:spacing w:after="60"/>
        <w:jc w:val="center"/>
        <w:rPr>
          <w:rFonts w:ascii="Arial" w:hAnsi="Arial" w:cs="Arial"/>
          <w:b/>
          <w:sz w:val="40"/>
          <w:szCs w:val="40"/>
        </w:rPr>
      </w:pPr>
    </w:p>
    <w:p w14:paraId="583577ED" w14:textId="77777777" w:rsidR="00274ACE" w:rsidRDefault="00274ACE" w:rsidP="00274ACE">
      <w:pPr>
        <w:spacing w:after="60"/>
        <w:jc w:val="center"/>
        <w:rPr>
          <w:rFonts w:ascii="Arial" w:hAnsi="Arial" w:cs="Arial"/>
          <w:b/>
          <w:sz w:val="40"/>
          <w:szCs w:val="40"/>
        </w:rPr>
      </w:pPr>
    </w:p>
    <w:p w14:paraId="1646A022" w14:textId="77777777" w:rsidR="00274ACE" w:rsidRDefault="00274ACE" w:rsidP="00274ACE">
      <w:pPr>
        <w:spacing w:after="60"/>
        <w:jc w:val="center"/>
        <w:rPr>
          <w:rFonts w:ascii="Arial" w:hAnsi="Arial" w:cs="Arial"/>
          <w:b/>
          <w:sz w:val="40"/>
          <w:szCs w:val="40"/>
        </w:rPr>
      </w:pPr>
    </w:p>
    <w:p w14:paraId="5E80E249" w14:textId="77777777" w:rsidR="00440D37" w:rsidRDefault="00440D37" w:rsidP="00274ACE">
      <w:pPr>
        <w:spacing w:after="60"/>
        <w:jc w:val="center"/>
        <w:rPr>
          <w:rFonts w:ascii="Arial" w:hAnsi="Arial" w:cs="Arial"/>
          <w:b/>
          <w:sz w:val="40"/>
          <w:szCs w:val="40"/>
        </w:rPr>
      </w:pPr>
    </w:p>
    <w:p w14:paraId="1175E663" w14:textId="77777777" w:rsidR="00440D37" w:rsidRDefault="00440D37" w:rsidP="00274ACE">
      <w:pPr>
        <w:spacing w:after="60"/>
        <w:jc w:val="center"/>
        <w:rPr>
          <w:rFonts w:ascii="Arial" w:hAnsi="Arial" w:cs="Arial"/>
          <w:b/>
          <w:sz w:val="48"/>
          <w:szCs w:val="48"/>
        </w:rPr>
      </w:pPr>
      <w:r w:rsidRPr="00440D37">
        <w:rPr>
          <w:rFonts w:ascii="Arial" w:hAnsi="Arial" w:cs="Arial"/>
          <w:b/>
          <w:sz w:val="48"/>
          <w:szCs w:val="48"/>
        </w:rPr>
        <w:t>Progettazione e gestione dei corsi di studio internazionali</w:t>
      </w:r>
    </w:p>
    <w:p w14:paraId="12E39844" w14:textId="77777777" w:rsidR="00EA73EA" w:rsidRDefault="00EA73EA" w:rsidP="00274ACE">
      <w:pPr>
        <w:spacing w:after="60"/>
        <w:jc w:val="center"/>
        <w:rPr>
          <w:rFonts w:ascii="Arial" w:hAnsi="Arial" w:cs="Arial"/>
          <w:b/>
          <w:sz w:val="48"/>
          <w:szCs w:val="48"/>
        </w:rPr>
      </w:pPr>
    </w:p>
    <w:p w14:paraId="4055246C" w14:textId="5CC9C6E1" w:rsidR="00EA73EA" w:rsidRPr="00EA73EA" w:rsidRDefault="00C35D16" w:rsidP="00274ACE">
      <w:pPr>
        <w:spacing w:after="60"/>
        <w:jc w:val="center"/>
        <w:rPr>
          <w:rFonts w:ascii="Arial" w:hAnsi="Arial" w:cs="Arial"/>
          <w:i/>
          <w:sz w:val="24"/>
          <w:szCs w:val="24"/>
        </w:rPr>
      </w:pPr>
      <w:r w:rsidRPr="00163DF3">
        <w:rPr>
          <w:rFonts w:ascii="Arial" w:hAnsi="Arial" w:cs="Arial"/>
          <w:i/>
          <w:sz w:val="24"/>
          <w:szCs w:val="24"/>
        </w:rPr>
        <w:t>(approvato</w:t>
      </w:r>
      <w:r w:rsidR="00EA73EA" w:rsidRPr="00163DF3">
        <w:rPr>
          <w:rFonts w:ascii="Arial" w:hAnsi="Arial" w:cs="Arial"/>
          <w:i/>
          <w:sz w:val="24"/>
          <w:szCs w:val="24"/>
        </w:rPr>
        <w:t xml:space="preserve"> dal </w:t>
      </w:r>
      <w:bookmarkStart w:id="0" w:name="_GoBack"/>
      <w:bookmarkEnd w:id="0"/>
      <w:r w:rsidR="00EA73EA" w:rsidRPr="00163DF3">
        <w:rPr>
          <w:rFonts w:ascii="Arial" w:hAnsi="Arial" w:cs="Arial"/>
          <w:i/>
          <w:sz w:val="24"/>
          <w:szCs w:val="24"/>
        </w:rPr>
        <w:t>Presidio della Qualità il 24/07/2018)</w:t>
      </w:r>
    </w:p>
    <w:p w14:paraId="73140B99" w14:textId="77777777" w:rsidR="00440D37" w:rsidRDefault="00440D37" w:rsidP="00274ACE">
      <w:pPr>
        <w:spacing w:after="60"/>
        <w:jc w:val="center"/>
        <w:rPr>
          <w:rFonts w:ascii="Arial" w:hAnsi="Arial" w:cs="Arial"/>
          <w:b/>
          <w:sz w:val="40"/>
          <w:szCs w:val="40"/>
        </w:rPr>
      </w:pPr>
    </w:p>
    <w:p w14:paraId="630DF027" w14:textId="77777777" w:rsidR="00440D37" w:rsidRPr="00274ACE" w:rsidRDefault="00440D37" w:rsidP="00274ACE">
      <w:pPr>
        <w:spacing w:after="60"/>
        <w:jc w:val="center"/>
        <w:rPr>
          <w:rFonts w:ascii="Arial" w:hAnsi="Arial" w:cs="Arial"/>
          <w:b/>
          <w:sz w:val="40"/>
          <w:szCs w:val="40"/>
        </w:rPr>
      </w:pPr>
    </w:p>
    <w:p w14:paraId="28C306E0" w14:textId="415BA50C" w:rsidR="00274ACE" w:rsidRDefault="00274ACE" w:rsidP="00274ACE">
      <w:pPr>
        <w:jc w:val="center"/>
        <w:rPr>
          <w:rFonts w:ascii="Cambria" w:eastAsia="Times New Roman" w:hAnsi="Cambria" w:cs="Times New Roman"/>
          <w:sz w:val="80"/>
          <w:szCs w:val="80"/>
          <w:lang w:eastAsia="it-IT"/>
        </w:rPr>
      </w:pPr>
    </w:p>
    <w:p w14:paraId="73D78297" w14:textId="73996FF8" w:rsidR="00FE0053" w:rsidRDefault="00FE0053" w:rsidP="00274ACE">
      <w:pPr>
        <w:jc w:val="center"/>
        <w:rPr>
          <w:rFonts w:ascii="Cambria" w:eastAsia="Times New Roman" w:hAnsi="Cambria" w:cs="Times New Roman"/>
          <w:sz w:val="80"/>
          <w:szCs w:val="80"/>
          <w:lang w:eastAsia="it-IT"/>
        </w:rPr>
      </w:pPr>
    </w:p>
    <w:p w14:paraId="606984B6" w14:textId="77777777" w:rsidR="00FE0053" w:rsidRPr="00274ACE" w:rsidRDefault="00FE0053" w:rsidP="00274ACE">
      <w:pPr>
        <w:jc w:val="center"/>
        <w:rPr>
          <w:rFonts w:ascii="Cambria" w:eastAsia="Times New Roman" w:hAnsi="Cambria" w:cs="Times New Roman"/>
          <w:sz w:val="80"/>
          <w:szCs w:val="80"/>
          <w:lang w:eastAsia="it-IT"/>
        </w:rPr>
      </w:pPr>
    </w:p>
    <w:p w14:paraId="5CEB78C5" w14:textId="77777777" w:rsidR="00274ACE" w:rsidRPr="00274ACE" w:rsidRDefault="00274ACE" w:rsidP="00274ACE">
      <w:pPr>
        <w:jc w:val="center"/>
        <w:rPr>
          <w:rFonts w:ascii="Cambria" w:eastAsia="Times New Roman" w:hAnsi="Cambria" w:cs="Times New Roman"/>
          <w:sz w:val="80"/>
          <w:szCs w:val="80"/>
          <w:lang w:eastAsia="it-IT"/>
        </w:rPr>
      </w:pPr>
    </w:p>
    <w:sdt>
      <w:sdtPr>
        <w:rPr>
          <w:rFonts w:asciiTheme="minorHAnsi" w:eastAsiaTheme="minorHAnsi" w:hAnsiTheme="minorHAnsi" w:cstheme="minorBidi"/>
          <w:b w:val="0"/>
          <w:bCs w:val="0"/>
          <w:color w:val="auto"/>
          <w:sz w:val="22"/>
          <w:szCs w:val="22"/>
          <w:lang w:eastAsia="en-US"/>
        </w:rPr>
        <w:id w:val="1621183434"/>
        <w:docPartObj>
          <w:docPartGallery w:val="Table of Contents"/>
          <w:docPartUnique/>
        </w:docPartObj>
      </w:sdtPr>
      <w:sdtEndPr/>
      <w:sdtContent>
        <w:p w14:paraId="1839D7B2" w14:textId="4906C714" w:rsidR="00A80297" w:rsidRPr="00A80297" w:rsidRDefault="00274ACE" w:rsidP="00A80297">
          <w:pPr>
            <w:pStyle w:val="Titolosommario"/>
            <w:jc w:val="center"/>
            <w:rPr>
              <w:rFonts w:asciiTheme="minorHAnsi" w:eastAsiaTheme="minorHAnsi" w:hAnsiTheme="minorHAnsi" w:cstheme="minorBidi"/>
              <w:b w:val="0"/>
              <w:bCs w:val="0"/>
              <w:color w:val="auto"/>
              <w:sz w:val="22"/>
              <w:szCs w:val="22"/>
              <w:lang w:eastAsia="en-US"/>
            </w:rPr>
          </w:pPr>
          <w:r w:rsidRPr="00A80297">
            <w:rPr>
              <w:rFonts w:ascii="Arial" w:hAnsi="Arial" w:cs="Arial"/>
              <w:color w:val="4F81BD" w:themeColor="accent1"/>
              <w:sz w:val="24"/>
              <w:szCs w:val="24"/>
              <w:lang w:eastAsia="en-US"/>
            </w:rPr>
            <w:t>INDICE</w:t>
          </w:r>
        </w:p>
        <w:p w14:paraId="7EBB89DF" w14:textId="77777777" w:rsidR="00280517" w:rsidRPr="00280517" w:rsidRDefault="00280517" w:rsidP="00280517">
          <w:pPr>
            <w:rPr>
              <w:lang w:eastAsia="it-IT"/>
            </w:rPr>
          </w:pPr>
        </w:p>
        <w:p w14:paraId="676C42DE" w14:textId="77777777" w:rsidR="00A522D3" w:rsidRPr="00A80297" w:rsidRDefault="00274ACE" w:rsidP="00A80297">
          <w:pPr>
            <w:pStyle w:val="Sommario1"/>
            <w:rPr>
              <w:rFonts w:eastAsiaTheme="minorEastAsia"/>
              <w:noProof/>
              <w:lang w:eastAsia="it-IT"/>
            </w:rPr>
          </w:pPr>
          <w:r w:rsidRPr="00A80297">
            <w:fldChar w:fldCharType="begin"/>
          </w:r>
          <w:r w:rsidRPr="00A80297">
            <w:instrText xml:space="preserve"> TOC \o "1-3" \h \z \u </w:instrText>
          </w:r>
          <w:r w:rsidRPr="00A80297">
            <w:fldChar w:fldCharType="separate"/>
          </w:r>
          <w:hyperlink w:anchor="_Toc523838501" w:history="1">
            <w:r w:rsidR="00A522D3" w:rsidRPr="00A80297">
              <w:rPr>
                <w:rStyle w:val="Collegamentoipertestuale"/>
                <w:rFonts w:ascii="Arial" w:eastAsiaTheme="majorEastAsia" w:hAnsi="Arial" w:cs="Arial"/>
                <w:bCs/>
                <w:noProof/>
                <w:sz w:val="20"/>
                <w:szCs w:val="20"/>
              </w:rPr>
              <w:t>DEFINIZIONI</w:t>
            </w:r>
            <w:r w:rsidR="00A522D3" w:rsidRPr="00A80297">
              <w:rPr>
                <w:noProof/>
                <w:webHidden/>
              </w:rPr>
              <w:tab/>
            </w:r>
            <w:r w:rsidR="00A522D3" w:rsidRPr="00A80297">
              <w:rPr>
                <w:noProof/>
                <w:webHidden/>
              </w:rPr>
              <w:fldChar w:fldCharType="begin"/>
            </w:r>
            <w:r w:rsidR="00A522D3" w:rsidRPr="00A80297">
              <w:rPr>
                <w:noProof/>
                <w:webHidden/>
              </w:rPr>
              <w:instrText xml:space="preserve"> PAGEREF _Toc523838501 \h </w:instrText>
            </w:r>
            <w:r w:rsidR="00A522D3" w:rsidRPr="00A80297">
              <w:rPr>
                <w:noProof/>
                <w:webHidden/>
              </w:rPr>
            </w:r>
            <w:r w:rsidR="00A522D3" w:rsidRPr="00A80297">
              <w:rPr>
                <w:noProof/>
                <w:webHidden/>
              </w:rPr>
              <w:fldChar w:fldCharType="separate"/>
            </w:r>
            <w:r w:rsidR="00A522D3" w:rsidRPr="00A80297">
              <w:rPr>
                <w:noProof/>
                <w:webHidden/>
              </w:rPr>
              <w:t>- 2 -</w:t>
            </w:r>
            <w:r w:rsidR="00A522D3" w:rsidRPr="00A80297">
              <w:rPr>
                <w:noProof/>
                <w:webHidden/>
              </w:rPr>
              <w:fldChar w:fldCharType="end"/>
            </w:r>
          </w:hyperlink>
        </w:p>
        <w:p w14:paraId="3F4E387B" w14:textId="77777777" w:rsidR="00A522D3" w:rsidRPr="00A80297" w:rsidRDefault="00163DF3" w:rsidP="00A80297">
          <w:pPr>
            <w:pStyle w:val="Sommario1"/>
            <w:rPr>
              <w:rFonts w:eastAsiaTheme="minorEastAsia"/>
              <w:noProof/>
              <w:lang w:eastAsia="it-IT"/>
            </w:rPr>
          </w:pPr>
          <w:hyperlink w:anchor="_Toc523838502" w:history="1">
            <w:r w:rsidR="00A522D3" w:rsidRPr="00A80297">
              <w:rPr>
                <w:rStyle w:val="Collegamentoipertestuale"/>
                <w:rFonts w:ascii="Arial" w:eastAsiaTheme="majorEastAsia" w:hAnsi="Arial" w:cs="Arial"/>
                <w:bCs/>
                <w:noProof/>
                <w:sz w:val="20"/>
                <w:szCs w:val="20"/>
              </w:rPr>
              <w:t>1.</w:t>
            </w:r>
            <w:r w:rsidR="00A522D3" w:rsidRPr="00A80297">
              <w:rPr>
                <w:rFonts w:eastAsiaTheme="minorEastAsia"/>
                <w:noProof/>
                <w:lang w:eastAsia="it-IT"/>
              </w:rPr>
              <w:tab/>
            </w:r>
            <w:r w:rsidR="00A522D3" w:rsidRPr="00A80297">
              <w:rPr>
                <w:rStyle w:val="Collegamentoipertestuale"/>
                <w:rFonts w:ascii="Arial" w:eastAsiaTheme="majorEastAsia" w:hAnsi="Arial" w:cs="Arial"/>
                <w:bCs/>
                <w:noProof/>
                <w:sz w:val="20"/>
                <w:szCs w:val="20"/>
              </w:rPr>
              <w:t>CDS CON DOPPIO TITOLO – “CDS CON MOBILITA’ PER TITOLI”</w:t>
            </w:r>
            <w:r w:rsidR="00A522D3" w:rsidRPr="00A80297">
              <w:rPr>
                <w:noProof/>
                <w:webHidden/>
              </w:rPr>
              <w:tab/>
            </w:r>
            <w:r w:rsidR="00A522D3" w:rsidRPr="00A80297">
              <w:rPr>
                <w:noProof/>
                <w:webHidden/>
              </w:rPr>
              <w:fldChar w:fldCharType="begin"/>
            </w:r>
            <w:r w:rsidR="00A522D3" w:rsidRPr="00A80297">
              <w:rPr>
                <w:noProof/>
                <w:webHidden/>
              </w:rPr>
              <w:instrText xml:space="preserve"> PAGEREF _Toc523838502 \h </w:instrText>
            </w:r>
            <w:r w:rsidR="00A522D3" w:rsidRPr="00A80297">
              <w:rPr>
                <w:noProof/>
                <w:webHidden/>
              </w:rPr>
            </w:r>
            <w:r w:rsidR="00A522D3" w:rsidRPr="00A80297">
              <w:rPr>
                <w:noProof/>
                <w:webHidden/>
              </w:rPr>
              <w:fldChar w:fldCharType="separate"/>
            </w:r>
            <w:r w:rsidR="00A522D3" w:rsidRPr="00A80297">
              <w:rPr>
                <w:noProof/>
                <w:webHidden/>
              </w:rPr>
              <w:t>- 2 -</w:t>
            </w:r>
            <w:r w:rsidR="00A522D3" w:rsidRPr="00A80297">
              <w:rPr>
                <w:noProof/>
                <w:webHidden/>
              </w:rPr>
              <w:fldChar w:fldCharType="end"/>
            </w:r>
          </w:hyperlink>
        </w:p>
        <w:p w14:paraId="36D9ADDC" w14:textId="77777777" w:rsidR="00A522D3" w:rsidRPr="00A80297" w:rsidRDefault="00163DF3" w:rsidP="00A80297">
          <w:pPr>
            <w:pStyle w:val="Sommario1"/>
            <w:rPr>
              <w:rFonts w:eastAsiaTheme="minorEastAsia"/>
              <w:noProof/>
              <w:lang w:eastAsia="it-IT"/>
            </w:rPr>
          </w:pPr>
          <w:hyperlink w:anchor="_Toc523838503" w:history="1">
            <w:r w:rsidR="00A522D3" w:rsidRPr="00A80297">
              <w:rPr>
                <w:rStyle w:val="Collegamentoipertestuale"/>
                <w:rFonts w:ascii="Arial" w:eastAsiaTheme="majorEastAsia" w:hAnsi="Arial" w:cs="Arial"/>
                <w:bCs/>
                <w:noProof/>
                <w:sz w:val="20"/>
                <w:szCs w:val="20"/>
              </w:rPr>
              <w:t>2.</w:t>
            </w:r>
            <w:r w:rsidR="00A522D3" w:rsidRPr="00A80297">
              <w:rPr>
                <w:rFonts w:eastAsiaTheme="minorEastAsia"/>
                <w:noProof/>
                <w:lang w:eastAsia="it-IT"/>
              </w:rPr>
              <w:tab/>
            </w:r>
            <w:r w:rsidR="00A522D3" w:rsidRPr="00A80297">
              <w:rPr>
                <w:rStyle w:val="Collegamentoipertestuale"/>
                <w:rFonts w:ascii="Arial" w:eastAsiaTheme="majorEastAsia" w:hAnsi="Arial" w:cs="Arial"/>
                <w:bCs/>
                <w:noProof/>
                <w:sz w:val="20"/>
                <w:szCs w:val="20"/>
              </w:rPr>
              <w:t>CDS CON ORDINAMENTO CONGIUNTO – “CDS TRANSNAZIONALI”</w:t>
            </w:r>
            <w:r w:rsidR="00A522D3" w:rsidRPr="00A80297">
              <w:rPr>
                <w:noProof/>
                <w:webHidden/>
              </w:rPr>
              <w:tab/>
            </w:r>
            <w:r w:rsidR="00A522D3" w:rsidRPr="00A80297">
              <w:rPr>
                <w:noProof/>
                <w:webHidden/>
              </w:rPr>
              <w:fldChar w:fldCharType="begin"/>
            </w:r>
            <w:r w:rsidR="00A522D3" w:rsidRPr="00A80297">
              <w:rPr>
                <w:noProof/>
                <w:webHidden/>
              </w:rPr>
              <w:instrText xml:space="preserve"> PAGEREF _Toc523838503 \h </w:instrText>
            </w:r>
            <w:r w:rsidR="00A522D3" w:rsidRPr="00A80297">
              <w:rPr>
                <w:noProof/>
                <w:webHidden/>
              </w:rPr>
            </w:r>
            <w:r w:rsidR="00A522D3" w:rsidRPr="00A80297">
              <w:rPr>
                <w:noProof/>
                <w:webHidden/>
              </w:rPr>
              <w:fldChar w:fldCharType="separate"/>
            </w:r>
            <w:r w:rsidR="00A522D3" w:rsidRPr="00A80297">
              <w:rPr>
                <w:noProof/>
                <w:webHidden/>
              </w:rPr>
              <w:t>- 3 -</w:t>
            </w:r>
            <w:r w:rsidR="00A522D3" w:rsidRPr="00A80297">
              <w:rPr>
                <w:noProof/>
                <w:webHidden/>
              </w:rPr>
              <w:fldChar w:fldCharType="end"/>
            </w:r>
          </w:hyperlink>
        </w:p>
        <w:p w14:paraId="57EFAF55" w14:textId="77777777" w:rsidR="00A522D3" w:rsidRPr="00A80297" w:rsidRDefault="00163DF3" w:rsidP="00A80297">
          <w:pPr>
            <w:pStyle w:val="Sommario1"/>
            <w:rPr>
              <w:rFonts w:eastAsiaTheme="minorEastAsia"/>
              <w:noProof/>
              <w:lang w:eastAsia="it-IT"/>
            </w:rPr>
          </w:pPr>
          <w:hyperlink w:anchor="_Toc523838504" w:history="1">
            <w:r w:rsidR="00A522D3" w:rsidRPr="00A80297">
              <w:rPr>
                <w:rStyle w:val="Collegamentoipertestuale"/>
                <w:rFonts w:ascii="Arial" w:eastAsiaTheme="majorEastAsia" w:hAnsi="Arial" w:cs="Arial"/>
                <w:bCs/>
                <w:noProof/>
                <w:sz w:val="20"/>
                <w:szCs w:val="20"/>
              </w:rPr>
              <w:t>3.</w:t>
            </w:r>
            <w:r w:rsidR="00A522D3" w:rsidRPr="00A80297">
              <w:rPr>
                <w:rFonts w:eastAsiaTheme="minorEastAsia"/>
                <w:noProof/>
                <w:lang w:eastAsia="it-IT"/>
              </w:rPr>
              <w:tab/>
            </w:r>
            <w:r w:rsidR="00A522D3" w:rsidRPr="00A80297">
              <w:rPr>
                <w:rStyle w:val="Collegamentoipertestuale"/>
                <w:rFonts w:ascii="Arial" w:eastAsiaTheme="majorEastAsia" w:hAnsi="Arial" w:cs="Arial"/>
                <w:bCs/>
                <w:noProof/>
                <w:sz w:val="20"/>
                <w:szCs w:val="20"/>
              </w:rPr>
              <w:t>CDS EROGATI IN LINGUA STRANIERA – “CDS INTERNAZIONALIZZATI”</w:t>
            </w:r>
            <w:r w:rsidR="00A522D3" w:rsidRPr="00A80297">
              <w:rPr>
                <w:noProof/>
                <w:webHidden/>
              </w:rPr>
              <w:tab/>
            </w:r>
            <w:r w:rsidR="00A522D3" w:rsidRPr="00A80297">
              <w:rPr>
                <w:noProof/>
                <w:webHidden/>
              </w:rPr>
              <w:fldChar w:fldCharType="begin"/>
            </w:r>
            <w:r w:rsidR="00A522D3" w:rsidRPr="00A80297">
              <w:rPr>
                <w:noProof/>
                <w:webHidden/>
              </w:rPr>
              <w:instrText xml:space="preserve"> PAGEREF _Toc523838504 \h </w:instrText>
            </w:r>
            <w:r w:rsidR="00A522D3" w:rsidRPr="00A80297">
              <w:rPr>
                <w:noProof/>
                <w:webHidden/>
              </w:rPr>
            </w:r>
            <w:r w:rsidR="00A522D3" w:rsidRPr="00A80297">
              <w:rPr>
                <w:noProof/>
                <w:webHidden/>
              </w:rPr>
              <w:fldChar w:fldCharType="separate"/>
            </w:r>
            <w:r w:rsidR="00A522D3" w:rsidRPr="00A80297">
              <w:rPr>
                <w:noProof/>
                <w:webHidden/>
              </w:rPr>
              <w:t>- 4 -</w:t>
            </w:r>
            <w:r w:rsidR="00A522D3" w:rsidRPr="00A80297">
              <w:rPr>
                <w:noProof/>
                <w:webHidden/>
              </w:rPr>
              <w:fldChar w:fldCharType="end"/>
            </w:r>
          </w:hyperlink>
        </w:p>
        <w:p w14:paraId="212624A0" w14:textId="77777777" w:rsidR="00A522D3" w:rsidRPr="00A80297" w:rsidRDefault="00163DF3" w:rsidP="00A80297">
          <w:pPr>
            <w:pStyle w:val="Sommario1"/>
            <w:rPr>
              <w:rFonts w:eastAsiaTheme="minorEastAsia"/>
              <w:noProof/>
              <w:lang w:eastAsia="it-IT"/>
            </w:rPr>
          </w:pPr>
          <w:hyperlink w:anchor="_Toc523838505" w:history="1">
            <w:r w:rsidR="00A522D3" w:rsidRPr="00A80297">
              <w:rPr>
                <w:rStyle w:val="Collegamentoipertestuale"/>
                <w:rFonts w:ascii="Arial" w:eastAsiaTheme="majorEastAsia" w:hAnsi="Arial" w:cs="Arial"/>
                <w:bCs/>
                <w:noProof/>
                <w:sz w:val="20"/>
                <w:szCs w:val="20"/>
              </w:rPr>
              <w:t>4.</w:t>
            </w:r>
            <w:r w:rsidR="00A522D3" w:rsidRPr="00A80297">
              <w:rPr>
                <w:rFonts w:eastAsiaTheme="minorEastAsia"/>
                <w:noProof/>
                <w:lang w:eastAsia="it-IT"/>
              </w:rPr>
              <w:tab/>
            </w:r>
            <w:r w:rsidR="00A522D3" w:rsidRPr="00A80297">
              <w:rPr>
                <w:rStyle w:val="Collegamentoipertestuale"/>
                <w:rFonts w:ascii="Arial" w:eastAsiaTheme="majorEastAsia" w:hAnsi="Arial" w:cs="Arial"/>
                <w:bCs/>
                <w:noProof/>
                <w:sz w:val="20"/>
                <w:szCs w:val="20"/>
              </w:rPr>
              <w:t xml:space="preserve">PROCESSO RELATIVO A CDS CON DOPPIO TITOLO </w:t>
            </w:r>
            <w:r w:rsidR="00A522D3" w:rsidRPr="00A80297">
              <w:rPr>
                <w:rStyle w:val="Collegamentoipertestuale"/>
                <w:rFonts w:ascii="Arial" w:eastAsiaTheme="majorEastAsia" w:hAnsi="Arial" w:cs="Arial"/>
                <w:bCs/>
                <w:i/>
                <w:noProof/>
                <w:sz w:val="20"/>
                <w:szCs w:val="20"/>
              </w:rPr>
              <w:t>(Double/Multiple Degrees – Titolo doppio/multiplo)</w:t>
            </w:r>
            <w:r w:rsidR="00A522D3" w:rsidRPr="00A80297">
              <w:rPr>
                <w:rStyle w:val="Collegamentoipertestuale"/>
                <w:rFonts w:ascii="Arial" w:eastAsiaTheme="majorEastAsia" w:hAnsi="Arial" w:cs="Arial"/>
                <w:bCs/>
                <w:noProof/>
                <w:sz w:val="20"/>
                <w:szCs w:val="20"/>
              </w:rPr>
              <w:t xml:space="preserve"> E CON ORDINAMENTO CONGIUNTO </w:t>
            </w:r>
            <w:r w:rsidR="00A522D3" w:rsidRPr="00A80297">
              <w:rPr>
                <w:rStyle w:val="Collegamentoipertestuale"/>
                <w:rFonts w:ascii="Arial" w:eastAsiaTheme="majorEastAsia" w:hAnsi="Arial" w:cs="Arial"/>
                <w:bCs/>
                <w:i/>
                <w:noProof/>
                <w:sz w:val="20"/>
                <w:szCs w:val="20"/>
              </w:rPr>
              <w:t>(Joint Degrees – Titolo congiunto)</w:t>
            </w:r>
            <w:r w:rsidR="00A522D3" w:rsidRPr="00A80297">
              <w:rPr>
                <w:noProof/>
                <w:webHidden/>
              </w:rPr>
              <w:tab/>
            </w:r>
            <w:r w:rsidR="00A522D3" w:rsidRPr="00A80297">
              <w:rPr>
                <w:noProof/>
                <w:webHidden/>
              </w:rPr>
              <w:fldChar w:fldCharType="begin"/>
            </w:r>
            <w:r w:rsidR="00A522D3" w:rsidRPr="00A80297">
              <w:rPr>
                <w:noProof/>
                <w:webHidden/>
              </w:rPr>
              <w:instrText xml:space="preserve"> PAGEREF _Toc523838505 \h </w:instrText>
            </w:r>
            <w:r w:rsidR="00A522D3" w:rsidRPr="00A80297">
              <w:rPr>
                <w:noProof/>
                <w:webHidden/>
              </w:rPr>
            </w:r>
            <w:r w:rsidR="00A522D3" w:rsidRPr="00A80297">
              <w:rPr>
                <w:noProof/>
                <w:webHidden/>
              </w:rPr>
              <w:fldChar w:fldCharType="separate"/>
            </w:r>
            <w:r w:rsidR="00A522D3" w:rsidRPr="00A80297">
              <w:rPr>
                <w:noProof/>
                <w:webHidden/>
              </w:rPr>
              <w:t>- 5 -</w:t>
            </w:r>
            <w:r w:rsidR="00A522D3" w:rsidRPr="00A80297">
              <w:rPr>
                <w:noProof/>
                <w:webHidden/>
              </w:rPr>
              <w:fldChar w:fldCharType="end"/>
            </w:r>
          </w:hyperlink>
        </w:p>
        <w:p w14:paraId="4F57D24F" w14:textId="61891E43" w:rsidR="00A522D3" w:rsidRPr="00A80297" w:rsidRDefault="00163DF3" w:rsidP="00A80297">
          <w:pPr>
            <w:pStyle w:val="Sommario1"/>
            <w:rPr>
              <w:rFonts w:eastAsiaTheme="minorEastAsia"/>
              <w:noProof/>
              <w:lang w:eastAsia="it-IT"/>
            </w:rPr>
          </w:pPr>
          <w:hyperlink w:anchor="_Toc523838506" w:history="1">
            <w:r w:rsidR="00A522D3" w:rsidRPr="00A80297">
              <w:rPr>
                <w:rStyle w:val="Collegamentoipertestuale"/>
                <w:rFonts w:ascii="Arial" w:eastAsiaTheme="majorEastAsia" w:hAnsi="Arial" w:cs="Arial"/>
                <w:bCs/>
                <w:noProof/>
                <w:sz w:val="20"/>
                <w:szCs w:val="20"/>
              </w:rPr>
              <w:t>5.</w:t>
            </w:r>
            <w:r w:rsidR="00A522D3" w:rsidRPr="00A80297">
              <w:rPr>
                <w:rFonts w:eastAsiaTheme="minorEastAsia"/>
                <w:noProof/>
                <w:lang w:eastAsia="it-IT"/>
              </w:rPr>
              <w:tab/>
            </w:r>
            <w:r w:rsidR="00A80297" w:rsidRPr="00A80297">
              <w:rPr>
                <w:rStyle w:val="Collegamentoipertestuale"/>
                <w:rFonts w:ascii="Arial" w:eastAsiaTheme="majorEastAsia" w:hAnsi="Arial" w:cs="Arial"/>
                <w:bCs/>
                <w:noProof/>
                <w:sz w:val="20"/>
                <w:szCs w:val="20"/>
              </w:rPr>
              <w:t>ATTIVITA’</w:t>
            </w:r>
            <w:r w:rsidR="00A522D3" w:rsidRPr="00A80297">
              <w:rPr>
                <w:noProof/>
                <w:webHidden/>
              </w:rPr>
              <w:tab/>
            </w:r>
            <w:r w:rsidR="00A522D3" w:rsidRPr="00A80297">
              <w:rPr>
                <w:noProof/>
                <w:webHidden/>
              </w:rPr>
              <w:fldChar w:fldCharType="begin"/>
            </w:r>
            <w:r w:rsidR="00A522D3" w:rsidRPr="00A80297">
              <w:rPr>
                <w:noProof/>
                <w:webHidden/>
              </w:rPr>
              <w:instrText xml:space="preserve"> PAGEREF _Toc523838506 \h </w:instrText>
            </w:r>
            <w:r w:rsidR="00A522D3" w:rsidRPr="00A80297">
              <w:rPr>
                <w:noProof/>
                <w:webHidden/>
              </w:rPr>
            </w:r>
            <w:r w:rsidR="00A522D3" w:rsidRPr="00A80297">
              <w:rPr>
                <w:noProof/>
                <w:webHidden/>
              </w:rPr>
              <w:fldChar w:fldCharType="separate"/>
            </w:r>
            <w:r w:rsidR="00A522D3" w:rsidRPr="00A80297">
              <w:rPr>
                <w:noProof/>
                <w:webHidden/>
              </w:rPr>
              <w:t>- 6 -</w:t>
            </w:r>
            <w:r w:rsidR="00A522D3" w:rsidRPr="00A80297">
              <w:rPr>
                <w:noProof/>
                <w:webHidden/>
              </w:rPr>
              <w:fldChar w:fldCharType="end"/>
            </w:r>
          </w:hyperlink>
        </w:p>
        <w:p w14:paraId="0B7FDC93" w14:textId="77777777" w:rsidR="00274ACE" w:rsidRDefault="00274ACE">
          <w:r w:rsidRPr="00A80297">
            <w:rPr>
              <w:rFonts w:ascii="Arial" w:hAnsi="Arial" w:cs="Arial"/>
              <w:b/>
              <w:bCs/>
              <w:sz w:val="20"/>
              <w:szCs w:val="20"/>
            </w:rPr>
            <w:fldChar w:fldCharType="end"/>
          </w:r>
        </w:p>
      </w:sdtContent>
    </w:sdt>
    <w:p w14:paraId="433DA06F" w14:textId="77777777" w:rsidR="0007287A" w:rsidRPr="00A80297" w:rsidRDefault="0007287A">
      <w:pPr>
        <w:rPr>
          <w:rFonts w:ascii="Arial" w:eastAsiaTheme="majorEastAsia" w:hAnsi="Arial" w:cs="Arial"/>
          <w:b/>
          <w:bCs/>
          <w:color w:val="4F81BD" w:themeColor="accent1"/>
        </w:rPr>
      </w:pPr>
      <w:r w:rsidRPr="00A80297">
        <w:rPr>
          <w:rFonts w:ascii="Arial" w:eastAsiaTheme="majorEastAsia" w:hAnsi="Arial" w:cs="Arial"/>
          <w:b/>
          <w:bCs/>
          <w:color w:val="4F81BD" w:themeColor="accent1"/>
        </w:rPr>
        <w:t>ALLEGATI:</w:t>
      </w:r>
    </w:p>
    <w:p w14:paraId="7E75AD52" w14:textId="145B2BE1" w:rsidR="003A7C15" w:rsidRPr="00F95057" w:rsidRDefault="006D0CE3" w:rsidP="006D0CE3">
      <w:pPr>
        <w:numPr>
          <w:ilvl w:val="0"/>
          <w:numId w:val="24"/>
        </w:numPr>
        <w:spacing w:after="0"/>
        <w:rPr>
          <w:rFonts w:ascii="Arial" w:hAnsi="Arial" w:cs="Arial"/>
          <w:i/>
          <w:sz w:val="20"/>
          <w:szCs w:val="20"/>
          <w:lang w:val="en-GB"/>
        </w:rPr>
      </w:pPr>
      <w:r w:rsidRPr="00F95057">
        <w:rPr>
          <w:rFonts w:ascii="Arial" w:hAnsi="Arial" w:cs="Arial"/>
          <w:i/>
          <w:iCs/>
          <w:sz w:val="20"/>
          <w:szCs w:val="20"/>
          <w:lang w:val="en-GB"/>
        </w:rPr>
        <w:t>All.1</w:t>
      </w:r>
      <w:r w:rsidR="003239BE" w:rsidRPr="00F95057">
        <w:rPr>
          <w:rFonts w:ascii="Arial" w:hAnsi="Arial" w:cs="Arial"/>
          <w:i/>
          <w:iCs/>
          <w:sz w:val="20"/>
          <w:szCs w:val="20"/>
          <w:lang w:val="en-GB"/>
        </w:rPr>
        <w:t xml:space="preserve">_Template_Double Degree Agreement UniVR </w:t>
      </w:r>
    </w:p>
    <w:p w14:paraId="1919E972" w14:textId="68126B2E" w:rsidR="003A7C15" w:rsidRPr="00A80297" w:rsidRDefault="003239BE" w:rsidP="006D0CE3">
      <w:pPr>
        <w:numPr>
          <w:ilvl w:val="0"/>
          <w:numId w:val="24"/>
        </w:numPr>
        <w:spacing w:after="0"/>
        <w:rPr>
          <w:rFonts w:ascii="Arial" w:hAnsi="Arial" w:cs="Arial"/>
          <w:i/>
          <w:sz w:val="20"/>
          <w:szCs w:val="20"/>
        </w:rPr>
      </w:pPr>
      <w:r w:rsidRPr="00A80297">
        <w:rPr>
          <w:rFonts w:ascii="Arial" w:hAnsi="Arial" w:cs="Arial"/>
          <w:i/>
          <w:iCs/>
          <w:sz w:val="20"/>
          <w:szCs w:val="20"/>
        </w:rPr>
        <w:t>All.2_Aspetti Oper</w:t>
      </w:r>
      <w:r w:rsidR="006D0CE3" w:rsidRPr="00A80297">
        <w:rPr>
          <w:rFonts w:ascii="Arial" w:hAnsi="Arial" w:cs="Arial"/>
          <w:i/>
          <w:iCs/>
          <w:sz w:val="20"/>
          <w:szCs w:val="20"/>
        </w:rPr>
        <w:t>a</w:t>
      </w:r>
      <w:r w:rsidRPr="00A80297">
        <w:rPr>
          <w:rFonts w:ascii="Arial" w:hAnsi="Arial" w:cs="Arial"/>
          <w:i/>
          <w:iCs/>
          <w:sz w:val="20"/>
          <w:szCs w:val="20"/>
        </w:rPr>
        <w:t>tivi DT</w:t>
      </w:r>
    </w:p>
    <w:p w14:paraId="4B5E93AE" w14:textId="3ABD4FD9" w:rsidR="006D0CE3" w:rsidRPr="00A80297" w:rsidRDefault="006D0CE3" w:rsidP="006D0CE3">
      <w:pPr>
        <w:numPr>
          <w:ilvl w:val="0"/>
          <w:numId w:val="24"/>
        </w:numPr>
        <w:spacing w:after="0"/>
        <w:rPr>
          <w:rFonts w:ascii="Arial" w:hAnsi="Arial" w:cs="Arial"/>
          <w:i/>
          <w:sz w:val="20"/>
          <w:szCs w:val="20"/>
        </w:rPr>
      </w:pPr>
      <w:r w:rsidRPr="00A80297">
        <w:rPr>
          <w:rFonts w:ascii="Arial" w:hAnsi="Arial" w:cs="Arial"/>
          <w:i/>
          <w:iCs/>
          <w:sz w:val="20"/>
          <w:szCs w:val="20"/>
        </w:rPr>
        <w:t>All.3_Matching modules UniVR_Partner</w:t>
      </w:r>
    </w:p>
    <w:p w14:paraId="00A81DF1" w14:textId="77777777" w:rsidR="00B76C80" w:rsidRDefault="00B76C80" w:rsidP="0007287A">
      <w:pPr>
        <w:spacing w:after="0"/>
        <w:rPr>
          <w:rFonts w:ascii="Arial" w:hAnsi="Arial" w:cs="Arial"/>
          <w:sz w:val="20"/>
          <w:szCs w:val="20"/>
        </w:rPr>
      </w:pPr>
    </w:p>
    <w:p w14:paraId="4C91548E" w14:textId="77777777" w:rsidR="00274ACE" w:rsidRPr="00CC5F67" w:rsidRDefault="00274ACE" w:rsidP="0007287A">
      <w:pPr>
        <w:spacing w:after="0"/>
        <w:rPr>
          <w:rFonts w:ascii="Arial" w:hAnsi="Arial" w:cs="Arial"/>
          <w:sz w:val="20"/>
          <w:szCs w:val="20"/>
        </w:rPr>
      </w:pPr>
      <w:r w:rsidRPr="00CC5F67">
        <w:rPr>
          <w:rFonts w:ascii="Arial" w:hAnsi="Arial" w:cs="Arial"/>
          <w:sz w:val="20"/>
          <w:szCs w:val="20"/>
        </w:rPr>
        <w:br w:type="page"/>
      </w:r>
    </w:p>
    <w:p w14:paraId="5BB6BEE2" w14:textId="77777777" w:rsidR="00A3172B" w:rsidRDefault="00A3172B" w:rsidP="00274ACE">
      <w:pPr>
        <w:spacing w:after="60"/>
        <w:jc w:val="both"/>
        <w:rPr>
          <w:rFonts w:ascii="Arial" w:hAnsi="Arial" w:cs="Arial"/>
          <w:sz w:val="20"/>
          <w:szCs w:val="20"/>
        </w:rPr>
      </w:pPr>
    </w:p>
    <w:p w14:paraId="1F9040D1" w14:textId="77777777" w:rsidR="00274ACE" w:rsidRPr="00A3172B" w:rsidRDefault="00274ACE" w:rsidP="006F680A">
      <w:pPr>
        <w:spacing w:after="0"/>
        <w:jc w:val="both"/>
        <w:rPr>
          <w:rFonts w:ascii="Arial" w:hAnsi="Arial" w:cs="Arial"/>
          <w:sz w:val="24"/>
          <w:szCs w:val="24"/>
        </w:rPr>
      </w:pPr>
    </w:p>
    <w:p w14:paraId="7C136338" w14:textId="0DB9464E" w:rsidR="00274ACE" w:rsidRPr="00A3172B" w:rsidRDefault="00440D37" w:rsidP="00741E38">
      <w:pPr>
        <w:pBdr>
          <w:bottom w:val="single" w:sz="4" w:space="1" w:color="auto"/>
        </w:pBdr>
        <w:contextualSpacing/>
        <w:jc w:val="both"/>
        <w:outlineLvl w:val="0"/>
        <w:rPr>
          <w:rFonts w:ascii="Arial" w:eastAsiaTheme="majorEastAsia" w:hAnsi="Arial" w:cs="Arial"/>
          <w:b/>
          <w:bCs/>
          <w:color w:val="4F81BD" w:themeColor="accent1"/>
          <w:sz w:val="24"/>
          <w:szCs w:val="24"/>
        </w:rPr>
      </w:pPr>
      <w:bookmarkStart w:id="1" w:name="_Toc523838501"/>
      <w:r w:rsidRPr="00A3172B">
        <w:rPr>
          <w:rFonts w:ascii="Arial" w:eastAsiaTheme="majorEastAsia" w:hAnsi="Arial" w:cs="Arial"/>
          <w:b/>
          <w:bCs/>
          <w:color w:val="4F81BD" w:themeColor="accent1"/>
          <w:sz w:val="24"/>
          <w:szCs w:val="24"/>
        </w:rPr>
        <w:t>DEFINIZIONI</w:t>
      </w:r>
      <w:bookmarkEnd w:id="1"/>
    </w:p>
    <w:p w14:paraId="0ED25E9F" w14:textId="77777777" w:rsidR="00CC5F67" w:rsidRPr="00CC5F67" w:rsidRDefault="00CC5F67" w:rsidP="00274ACE">
      <w:pPr>
        <w:spacing w:after="60"/>
        <w:jc w:val="both"/>
        <w:rPr>
          <w:rFonts w:ascii="Arial" w:hAnsi="Arial" w:cs="Arial"/>
          <w:sz w:val="20"/>
          <w:szCs w:val="20"/>
        </w:rPr>
      </w:pPr>
    </w:p>
    <w:p w14:paraId="3784B63B" w14:textId="15280D23" w:rsidR="001C49A0" w:rsidRDefault="00741E38" w:rsidP="001C49A0">
      <w:pPr>
        <w:spacing w:after="60"/>
        <w:jc w:val="both"/>
        <w:rPr>
          <w:rFonts w:ascii="Arial" w:hAnsi="Arial" w:cs="Arial"/>
          <w:sz w:val="20"/>
          <w:szCs w:val="20"/>
        </w:rPr>
      </w:pPr>
      <w:r>
        <w:rPr>
          <w:rFonts w:ascii="Arial" w:hAnsi="Arial" w:cs="Arial"/>
          <w:sz w:val="20"/>
          <w:szCs w:val="20"/>
        </w:rPr>
        <w:t>Si possono definire tre tipologie di corsi di studio</w:t>
      </w:r>
      <w:r w:rsidR="00924007">
        <w:rPr>
          <w:rFonts w:ascii="Arial" w:hAnsi="Arial" w:cs="Arial"/>
          <w:sz w:val="20"/>
          <w:szCs w:val="20"/>
        </w:rPr>
        <w:t xml:space="preserve"> (CdS)</w:t>
      </w:r>
      <w:r>
        <w:rPr>
          <w:rFonts w:ascii="Arial" w:hAnsi="Arial" w:cs="Arial"/>
          <w:sz w:val="20"/>
          <w:szCs w:val="20"/>
        </w:rPr>
        <w:t xml:space="preserve"> internazionali</w:t>
      </w:r>
      <w:r w:rsidR="000768CC">
        <w:rPr>
          <w:rStyle w:val="Rimandonotaapidipagina"/>
          <w:rFonts w:ascii="Arial" w:hAnsi="Arial" w:cs="Arial"/>
          <w:sz w:val="20"/>
          <w:szCs w:val="20"/>
        </w:rPr>
        <w:footnoteReference w:id="1"/>
      </w:r>
      <w:r>
        <w:rPr>
          <w:rFonts w:ascii="Arial" w:hAnsi="Arial" w:cs="Arial"/>
          <w:sz w:val="20"/>
          <w:szCs w:val="20"/>
        </w:rPr>
        <w:t>:</w:t>
      </w:r>
    </w:p>
    <w:p w14:paraId="794FBF4F" w14:textId="5FA45D37" w:rsidR="00741E38" w:rsidRDefault="00741E38" w:rsidP="00254296">
      <w:pPr>
        <w:pStyle w:val="Paragrafoelenco"/>
        <w:numPr>
          <w:ilvl w:val="0"/>
          <w:numId w:val="17"/>
        </w:numPr>
        <w:spacing w:after="60"/>
        <w:jc w:val="both"/>
        <w:rPr>
          <w:rFonts w:ascii="Arial" w:hAnsi="Arial" w:cs="Arial"/>
          <w:sz w:val="20"/>
          <w:szCs w:val="20"/>
        </w:rPr>
      </w:pPr>
      <w:r>
        <w:rPr>
          <w:rFonts w:ascii="Arial" w:hAnsi="Arial" w:cs="Arial"/>
          <w:sz w:val="20"/>
          <w:szCs w:val="20"/>
        </w:rPr>
        <w:t xml:space="preserve">CdS con </w:t>
      </w:r>
      <w:r w:rsidR="0070289B">
        <w:rPr>
          <w:rFonts w:ascii="Arial" w:hAnsi="Arial" w:cs="Arial"/>
          <w:sz w:val="20"/>
          <w:szCs w:val="20"/>
        </w:rPr>
        <w:t>doppio titolo</w:t>
      </w:r>
      <w:r>
        <w:rPr>
          <w:rFonts w:ascii="Arial" w:hAnsi="Arial" w:cs="Arial"/>
          <w:sz w:val="20"/>
          <w:szCs w:val="20"/>
        </w:rPr>
        <w:t xml:space="preserve"> – “CdS con mobilità per titoli”</w:t>
      </w:r>
    </w:p>
    <w:p w14:paraId="036B3DA7" w14:textId="4FF09C3B" w:rsidR="00741E38" w:rsidRDefault="00A76A0D" w:rsidP="00254296">
      <w:pPr>
        <w:pStyle w:val="Paragrafoelenco"/>
        <w:numPr>
          <w:ilvl w:val="0"/>
          <w:numId w:val="17"/>
        </w:numPr>
        <w:spacing w:after="60"/>
        <w:jc w:val="both"/>
        <w:rPr>
          <w:rFonts w:ascii="Arial" w:hAnsi="Arial" w:cs="Arial"/>
          <w:sz w:val="20"/>
          <w:szCs w:val="20"/>
        </w:rPr>
      </w:pPr>
      <w:r>
        <w:rPr>
          <w:rFonts w:ascii="Arial" w:hAnsi="Arial" w:cs="Arial"/>
          <w:sz w:val="20"/>
          <w:szCs w:val="20"/>
        </w:rPr>
        <w:t xml:space="preserve">CdS </w:t>
      </w:r>
      <w:r w:rsidR="00741E38">
        <w:rPr>
          <w:rFonts w:ascii="Arial" w:hAnsi="Arial" w:cs="Arial"/>
          <w:sz w:val="20"/>
          <w:szCs w:val="20"/>
        </w:rPr>
        <w:t>con ordinamento congiunto – “CdS transnazionali”</w:t>
      </w:r>
    </w:p>
    <w:p w14:paraId="4428DE33" w14:textId="4B894185" w:rsidR="00741E38" w:rsidRDefault="00741E38" w:rsidP="00254296">
      <w:pPr>
        <w:pStyle w:val="Paragrafoelenco"/>
        <w:numPr>
          <w:ilvl w:val="0"/>
          <w:numId w:val="17"/>
        </w:numPr>
        <w:spacing w:after="60"/>
        <w:jc w:val="both"/>
        <w:rPr>
          <w:rFonts w:ascii="Arial" w:hAnsi="Arial" w:cs="Arial"/>
          <w:sz w:val="20"/>
          <w:szCs w:val="20"/>
        </w:rPr>
      </w:pPr>
      <w:r>
        <w:rPr>
          <w:rFonts w:ascii="Arial" w:hAnsi="Arial" w:cs="Arial"/>
          <w:sz w:val="20"/>
          <w:szCs w:val="20"/>
        </w:rPr>
        <w:t>CdS erogati in lingua straniera – “CdS internazionalizzati”</w:t>
      </w:r>
    </w:p>
    <w:p w14:paraId="6BA36022" w14:textId="77777777" w:rsidR="00A3172B" w:rsidRPr="00741E38" w:rsidRDefault="00A3172B" w:rsidP="00A3172B">
      <w:pPr>
        <w:pStyle w:val="Paragrafoelenco"/>
        <w:spacing w:after="60"/>
        <w:jc w:val="both"/>
        <w:rPr>
          <w:rFonts w:ascii="Arial" w:hAnsi="Arial" w:cs="Arial"/>
          <w:sz w:val="20"/>
          <w:szCs w:val="20"/>
        </w:rPr>
      </w:pPr>
    </w:p>
    <w:p w14:paraId="6EE11CA5" w14:textId="77777777" w:rsidR="00440D37" w:rsidRDefault="00440D37" w:rsidP="00274ACE">
      <w:pPr>
        <w:spacing w:after="60"/>
        <w:jc w:val="both"/>
        <w:rPr>
          <w:rFonts w:ascii="Arial" w:hAnsi="Arial" w:cs="Arial"/>
          <w:sz w:val="20"/>
          <w:szCs w:val="20"/>
        </w:rPr>
      </w:pPr>
    </w:p>
    <w:p w14:paraId="4D14E924" w14:textId="3A83CD18" w:rsidR="00741E38" w:rsidRPr="00A3172B" w:rsidRDefault="00741E38" w:rsidP="00254296">
      <w:pPr>
        <w:numPr>
          <w:ilvl w:val="0"/>
          <w:numId w:val="4"/>
        </w:numPr>
        <w:pBdr>
          <w:bottom w:val="single" w:sz="4" w:space="1" w:color="auto"/>
        </w:pBdr>
        <w:contextualSpacing/>
        <w:jc w:val="both"/>
        <w:outlineLvl w:val="0"/>
        <w:rPr>
          <w:rFonts w:ascii="Arial" w:eastAsiaTheme="majorEastAsia" w:hAnsi="Arial" w:cs="Arial"/>
          <w:b/>
          <w:bCs/>
          <w:color w:val="4F81BD" w:themeColor="accent1"/>
          <w:sz w:val="24"/>
          <w:szCs w:val="24"/>
        </w:rPr>
      </w:pPr>
      <w:bookmarkStart w:id="2" w:name="_Toc523838502"/>
      <w:r w:rsidRPr="00A3172B">
        <w:rPr>
          <w:rFonts w:ascii="Arial" w:eastAsiaTheme="majorEastAsia" w:hAnsi="Arial" w:cs="Arial"/>
          <w:b/>
          <w:bCs/>
          <w:color w:val="4F81BD" w:themeColor="accent1"/>
          <w:sz w:val="24"/>
          <w:szCs w:val="24"/>
        </w:rPr>
        <w:t>CDS CON</w:t>
      </w:r>
      <w:r w:rsidR="00137B58" w:rsidRPr="00A3172B">
        <w:rPr>
          <w:rFonts w:ascii="Arial" w:eastAsiaTheme="majorEastAsia" w:hAnsi="Arial" w:cs="Arial"/>
          <w:b/>
          <w:bCs/>
          <w:color w:val="4F81BD" w:themeColor="accent1"/>
          <w:sz w:val="24"/>
          <w:szCs w:val="24"/>
        </w:rPr>
        <w:t xml:space="preserve"> </w:t>
      </w:r>
      <w:r w:rsidR="00107F8C" w:rsidRPr="00A3172B">
        <w:rPr>
          <w:rFonts w:ascii="Arial" w:eastAsiaTheme="majorEastAsia" w:hAnsi="Arial" w:cs="Arial"/>
          <w:b/>
          <w:bCs/>
          <w:color w:val="4F81BD" w:themeColor="accent1"/>
          <w:sz w:val="24"/>
          <w:szCs w:val="24"/>
        </w:rPr>
        <w:t>DOPPIO TITOLO</w:t>
      </w:r>
      <w:r w:rsidRPr="00A3172B">
        <w:rPr>
          <w:rFonts w:ascii="Arial" w:eastAsiaTheme="majorEastAsia" w:hAnsi="Arial" w:cs="Arial"/>
          <w:b/>
          <w:bCs/>
          <w:color w:val="4F81BD" w:themeColor="accent1"/>
          <w:sz w:val="24"/>
          <w:szCs w:val="24"/>
        </w:rPr>
        <w:t xml:space="preserve"> – “CDS CON MOBILITA’ PER TITOLI”</w:t>
      </w:r>
      <w:bookmarkEnd w:id="2"/>
    </w:p>
    <w:p w14:paraId="3640E604" w14:textId="77777777" w:rsidR="00741E38" w:rsidRPr="00CC5F67" w:rsidRDefault="00741E38" w:rsidP="00741E38">
      <w:pPr>
        <w:spacing w:after="60"/>
        <w:jc w:val="both"/>
        <w:rPr>
          <w:rFonts w:ascii="Arial" w:hAnsi="Arial" w:cs="Arial"/>
          <w:sz w:val="20"/>
          <w:szCs w:val="20"/>
        </w:rPr>
      </w:pPr>
    </w:p>
    <w:p w14:paraId="72C4FC6B" w14:textId="739A5894" w:rsidR="00741E38" w:rsidRDefault="00741E38" w:rsidP="00274ACE">
      <w:pPr>
        <w:spacing w:after="60"/>
        <w:jc w:val="both"/>
        <w:rPr>
          <w:rFonts w:ascii="Arial" w:hAnsi="Arial" w:cs="Arial"/>
          <w:sz w:val="20"/>
          <w:szCs w:val="20"/>
        </w:rPr>
      </w:pPr>
      <w:r>
        <w:rPr>
          <w:rFonts w:ascii="Arial" w:hAnsi="Arial" w:cs="Arial"/>
          <w:sz w:val="20"/>
          <w:szCs w:val="20"/>
        </w:rPr>
        <w:t xml:space="preserve">Sono corsi di studio </w:t>
      </w:r>
      <w:r w:rsidR="00CA71EE" w:rsidRPr="00CA71EE">
        <w:rPr>
          <w:rFonts w:ascii="Arial" w:hAnsi="Arial" w:cs="Arial"/>
          <w:i/>
          <w:sz w:val="20"/>
          <w:szCs w:val="20"/>
        </w:rPr>
        <w:t>(Double/Multiple Degrees</w:t>
      </w:r>
      <w:r w:rsidR="0009016B">
        <w:rPr>
          <w:rFonts w:ascii="Arial" w:hAnsi="Arial" w:cs="Arial"/>
          <w:i/>
          <w:sz w:val="20"/>
          <w:szCs w:val="20"/>
        </w:rPr>
        <w:t xml:space="preserve"> – Titolo doppio/multiplo</w:t>
      </w:r>
      <w:r w:rsidR="00CA71EE" w:rsidRPr="00CA71EE">
        <w:rPr>
          <w:rFonts w:ascii="Arial" w:hAnsi="Arial" w:cs="Arial"/>
          <w:i/>
          <w:sz w:val="20"/>
          <w:szCs w:val="20"/>
        </w:rPr>
        <w:t>)</w:t>
      </w:r>
      <w:r w:rsidR="00CA71EE">
        <w:rPr>
          <w:rFonts w:ascii="Arial" w:hAnsi="Arial" w:cs="Arial"/>
          <w:sz w:val="20"/>
          <w:szCs w:val="20"/>
        </w:rPr>
        <w:t xml:space="preserve"> </w:t>
      </w:r>
      <w:r>
        <w:rPr>
          <w:rFonts w:ascii="Arial" w:hAnsi="Arial" w:cs="Arial"/>
          <w:sz w:val="20"/>
          <w:szCs w:val="20"/>
        </w:rPr>
        <w:t xml:space="preserve">che prevedono il </w:t>
      </w:r>
      <w:r w:rsidRPr="002D1BB1">
        <w:rPr>
          <w:rFonts w:ascii="Arial" w:hAnsi="Arial" w:cs="Arial"/>
          <w:b/>
          <w:sz w:val="20"/>
          <w:szCs w:val="20"/>
        </w:rPr>
        <w:t>rilascio agli studenti interessati, oltre che del titolo di studio nazionale, anche del titolo di studio rilasciato da Atenei stranieri</w:t>
      </w:r>
      <w:r>
        <w:rPr>
          <w:rFonts w:ascii="Arial" w:hAnsi="Arial" w:cs="Arial"/>
          <w:sz w:val="20"/>
          <w:szCs w:val="20"/>
        </w:rPr>
        <w:t xml:space="preserve">. In tal caso, </w:t>
      </w:r>
      <w:r w:rsidR="008D12A3" w:rsidRPr="002D1BB1">
        <w:rPr>
          <w:rFonts w:ascii="Arial" w:hAnsi="Arial" w:cs="Arial"/>
          <w:b/>
          <w:sz w:val="20"/>
          <w:szCs w:val="20"/>
        </w:rPr>
        <w:t>l’Ateneo italiano istituisce e attiva i CdS</w:t>
      </w:r>
      <w:r w:rsidR="008D12A3">
        <w:rPr>
          <w:rFonts w:ascii="Arial" w:hAnsi="Arial" w:cs="Arial"/>
          <w:sz w:val="20"/>
          <w:szCs w:val="20"/>
        </w:rPr>
        <w:t>, provvedendo ad erogare integralmente tutti gli insegnamenti. Gli Atenei partecipanti stipul</w:t>
      </w:r>
      <w:r w:rsidR="0096759D">
        <w:rPr>
          <w:rFonts w:ascii="Arial" w:hAnsi="Arial" w:cs="Arial"/>
          <w:sz w:val="20"/>
          <w:szCs w:val="20"/>
        </w:rPr>
        <w:t>ano convenzioni</w:t>
      </w:r>
      <w:r w:rsidR="008D12A3">
        <w:rPr>
          <w:rFonts w:ascii="Arial" w:hAnsi="Arial" w:cs="Arial"/>
          <w:sz w:val="20"/>
          <w:szCs w:val="20"/>
        </w:rPr>
        <w:t xml:space="preserve"> finalizzate essenzialmente a disciplinare programmi di mobilità internazionale degli studenti generalmente a regime di scambio. L’Ateneo italiano, eventualmente, può individuare (ove possibili) specifici curricula per gli studenti coinvolti in tali programmi.</w:t>
      </w:r>
    </w:p>
    <w:p w14:paraId="0A149454" w14:textId="02CA1C8D" w:rsidR="00815E57" w:rsidRDefault="00815E57" w:rsidP="00274ACE">
      <w:pPr>
        <w:spacing w:after="60"/>
        <w:jc w:val="both"/>
        <w:rPr>
          <w:rFonts w:ascii="Arial" w:hAnsi="Arial" w:cs="Arial"/>
          <w:sz w:val="20"/>
          <w:szCs w:val="20"/>
        </w:rPr>
      </w:pPr>
      <w:r>
        <w:rPr>
          <w:rFonts w:ascii="Arial" w:hAnsi="Arial" w:cs="Arial"/>
          <w:sz w:val="20"/>
          <w:szCs w:val="20"/>
        </w:rPr>
        <w:t>Seguono in linea generale le tempistiche delle modifiche di piano ai CdS esistenti</w:t>
      </w:r>
      <w:r w:rsidR="007A427A">
        <w:rPr>
          <w:rFonts w:ascii="Arial" w:hAnsi="Arial" w:cs="Arial"/>
          <w:sz w:val="20"/>
          <w:szCs w:val="20"/>
        </w:rPr>
        <w:t>.</w:t>
      </w:r>
    </w:p>
    <w:p w14:paraId="528B0CF1" w14:textId="77777777" w:rsidR="002D1BB1" w:rsidRPr="006F680A" w:rsidRDefault="002D1BB1" w:rsidP="006F680A">
      <w:pPr>
        <w:spacing w:after="0"/>
        <w:jc w:val="both"/>
        <w:rPr>
          <w:rFonts w:ascii="Arial" w:hAnsi="Arial" w:cs="Arial"/>
          <w:b/>
          <w:sz w:val="20"/>
          <w:szCs w:val="20"/>
        </w:rPr>
      </w:pPr>
    </w:p>
    <w:p w14:paraId="3B7C5CC2" w14:textId="77777777" w:rsidR="00782186" w:rsidRPr="002D1BB1" w:rsidRDefault="00782186" w:rsidP="00274ACE">
      <w:pPr>
        <w:spacing w:after="60"/>
        <w:jc w:val="both"/>
        <w:rPr>
          <w:rFonts w:ascii="Arial" w:hAnsi="Arial" w:cs="Arial"/>
          <w:b/>
          <w:sz w:val="20"/>
          <w:szCs w:val="20"/>
        </w:rPr>
      </w:pPr>
      <w:r w:rsidRPr="002D1BB1">
        <w:rPr>
          <w:rFonts w:ascii="Arial" w:hAnsi="Arial" w:cs="Arial"/>
          <w:b/>
          <w:sz w:val="20"/>
          <w:szCs w:val="20"/>
        </w:rPr>
        <w:t xml:space="preserve">Punti </w:t>
      </w:r>
      <w:r w:rsidR="00366EA4">
        <w:rPr>
          <w:rFonts w:ascii="Arial" w:hAnsi="Arial" w:cs="Arial"/>
          <w:b/>
          <w:sz w:val="20"/>
          <w:szCs w:val="20"/>
        </w:rPr>
        <w:t xml:space="preserve">di attenzione </w:t>
      </w:r>
      <w:r w:rsidRPr="002D1BB1">
        <w:rPr>
          <w:rFonts w:ascii="Arial" w:hAnsi="Arial" w:cs="Arial"/>
          <w:b/>
          <w:sz w:val="20"/>
          <w:szCs w:val="20"/>
        </w:rPr>
        <w:t>fondamentali:</w:t>
      </w:r>
    </w:p>
    <w:p w14:paraId="2CFF44D6" w14:textId="0D86BB96" w:rsidR="00782186" w:rsidRDefault="0070697D" w:rsidP="00254296">
      <w:pPr>
        <w:pStyle w:val="Paragrafoelenco"/>
        <w:numPr>
          <w:ilvl w:val="0"/>
          <w:numId w:val="18"/>
        </w:numPr>
        <w:spacing w:after="60"/>
        <w:jc w:val="both"/>
        <w:rPr>
          <w:rFonts w:ascii="Arial" w:hAnsi="Arial" w:cs="Arial"/>
          <w:sz w:val="20"/>
          <w:szCs w:val="20"/>
        </w:rPr>
      </w:pPr>
      <w:r>
        <w:rPr>
          <w:rFonts w:ascii="Arial" w:hAnsi="Arial" w:cs="Arial"/>
          <w:sz w:val="20"/>
          <w:szCs w:val="20"/>
        </w:rPr>
        <w:t>i</w:t>
      </w:r>
      <w:r w:rsidR="00782186">
        <w:rPr>
          <w:rFonts w:ascii="Arial" w:hAnsi="Arial" w:cs="Arial"/>
          <w:sz w:val="20"/>
          <w:szCs w:val="20"/>
        </w:rPr>
        <w:t>l CdS è istituito e attivato da</w:t>
      </w:r>
      <w:r w:rsidR="00605717">
        <w:rPr>
          <w:rFonts w:ascii="Arial" w:hAnsi="Arial" w:cs="Arial"/>
          <w:sz w:val="20"/>
          <w:szCs w:val="20"/>
        </w:rPr>
        <w:t>ll’</w:t>
      </w:r>
      <w:r w:rsidR="00782186">
        <w:rPr>
          <w:rFonts w:ascii="Arial" w:hAnsi="Arial" w:cs="Arial"/>
          <w:sz w:val="20"/>
          <w:szCs w:val="20"/>
        </w:rPr>
        <w:t>Ateneo</w:t>
      </w:r>
    </w:p>
    <w:p w14:paraId="58008EB9" w14:textId="77777777" w:rsidR="00782186" w:rsidRDefault="0070697D" w:rsidP="00254296">
      <w:pPr>
        <w:pStyle w:val="Paragrafoelenco"/>
        <w:numPr>
          <w:ilvl w:val="0"/>
          <w:numId w:val="18"/>
        </w:numPr>
        <w:spacing w:after="60"/>
        <w:jc w:val="both"/>
        <w:rPr>
          <w:rFonts w:ascii="Arial" w:hAnsi="Arial" w:cs="Arial"/>
          <w:sz w:val="20"/>
          <w:szCs w:val="20"/>
        </w:rPr>
      </w:pPr>
      <w:r>
        <w:rPr>
          <w:rFonts w:ascii="Arial" w:hAnsi="Arial" w:cs="Arial"/>
          <w:sz w:val="20"/>
          <w:szCs w:val="20"/>
        </w:rPr>
        <w:t>è</w:t>
      </w:r>
      <w:r w:rsidR="007D14CC">
        <w:rPr>
          <w:rFonts w:ascii="Arial" w:hAnsi="Arial" w:cs="Arial"/>
          <w:sz w:val="20"/>
          <w:szCs w:val="20"/>
        </w:rPr>
        <w:t xml:space="preserve"> necessaria una convenzione tra gli </w:t>
      </w:r>
      <w:r w:rsidR="004B7839">
        <w:rPr>
          <w:rFonts w:ascii="Arial" w:hAnsi="Arial" w:cs="Arial"/>
          <w:sz w:val="20"/>
          <w:szCs w:val="20"/>
        </w:rPr>
        <w:t>A</w:t>
      </w:r>
      <w:r w:rsidR="007D14CC">
        <w:rPr>
          <w:rFonts w:ascii="Arial" w:hAnsi="Arial" w:cs="Arial"/>
          <w:sz w:val="20"/>
          <w:szCs w:val="20"/>
        </w:rPr>
        <w:t>tenei coinvolti</w:t>
      </w:r>
    </w:p>
    <w:p w14:paraId="287025E7" w14:textId="77777777" w:rsidR="007D14CC" w:rsidRPr="004B5FC9" w:rsidRDefault="0070697D" w:rsidP="004B5FC9">
      <w:pPr>
        <w:pStyle w:val="Paragrafoelenco"/>
        <w:numPr>
          <w:ilvl w:val="0"/>
          <w:numId w:val="18"/>
        </w:numPr>
        <w:spacing w:after="60"/>
        <w:jc w:val="both"/>
        <w:rPr>
          <w:rFonts w:ascii="Arial" w:hAnsi="Arial" w:cs="Arial"/>
          <w:sz w:val="20"/>
          <w:szCs w:val="20"/>
        </w:rPr>
      </w:pPr>
      <w:r>
        <w:rPr>
          <w:rFonts w:ascii="Arial" w:hAnsi="Arial" w:cs="Arial"/>
          <w:sz w:val="20"/>
          <w:szCs w:val="20"/>
        </w:rPr>
        <w:t>n</w:t>
      </w:r>
      <w:r w:rsidR="007D14CC">
        <w:rPr>
          <w:rFonts w:ascii="Arial" w:hAnsi="Arial" w:cs="Arial"/>
          <w:sz w:val="20"/>
          <w:szCs w:val="20"/>
        </w:rPr>
        <w:t xml:space="preserve">on tutti gli studenti partecipano alla mobilità </w:t>
      </w:r>
      <w:r w:rsidR="004B5FC9">
        <w:rPr>
          <w:rFonts w:ascii="Arial" w:hAnsi="Arial" w:cs="Arial"/>
          <w:sz w:val="20"/>
          <w:szCs w:val="20"/>
        </w:rPr>
        <w:t>(</w:t>
      </w:r>
      <w:r w:rsidRPr="004B5FC9">
        <w:rPr>
          <w:rFonts w:ascii="Arial" w:hAnsi="Arial" w:cs="Arial"/>
          <w:sz w:val="20"/>
          <w:szCs w:val="20"/>
        </w:rPr>
        <w:t>g</w:t>
      </w:r>
      <w:r w:rsidR="007D14CC" w:rsidRPr="004B5FC9">
        <w:rPr>
          <w:rFonts w:ascii="Arial" w:hAnsi="Arial" w:cs="Arial"/>
          <w:sz w:val="20"/>
          <w:szCs w:val="20"/>
        </w:rPr>
        <w:t>li studenti che partecipano sono, in genere, in numero limitato</w:t>
      </w:r>
      <w:r w:rsidR="004B5FC9">
        <w:rPr>
          <w:rFonts w:ascii="Arial" w:hAnsi="Arial" w:cs="Arial"/>
          <w:sz w:val="20"/>
          <w:szCs w:val="20"/>
        </w:rPr>
        <w:t>)</w:t>
      </w:r>
    </w:p>
    <w:p w14:paraId="716AC876" w14:textId="77777777" w:rsidR="007D14CC" w:rsidRDefault="0070697D" w:rsidP="00254296">
      <w:pPr>
        <w:pStyle w:val="Paragrafoelenco"/>
        <w:numPr>
          <w:ilvl w:val="0"/>
          <w:numId w:val="18"/>
        </w:numPr>
        <w:spacing w:after="60"/>
        <w:jc w:val="both"/>
        <w:rPr>
          <w:rFonts w:ascii="Arial" w:hAnsi="Arial" w:cs="Arial"/>
          <w:sz w:val="20"/>
          <w:szCs w:val="20"/>
        </w:rPr>
      </w:pPr>
      <w:r>
        <w:rPr>
          <w:rFonts w:ascii="Arial" w:hAnsi="Arial" w:cs="Arial"/>
          <w:sz w:val="20"/>
          <w:szCs w:val="20"/>
        </w:rPr>
        <w:t>c</w:t>
      </w:r>
      <w:r w:rsidR="007D14CC">
        <w:rPr>
          <w:rFonts w:ascii="Arial" w:hAnsi="Arial" w:cs="Arial"/>
          <w:sz w:val="20"/>
          <w:szCs w:val="20"/>
        </w:rPr>
        <w:t>’è reciprocità per i servizi offerti agli studenti</w:t>
      </w:r>
    </w:p>
    <w:p w14:paraId="289943E4" w14:textId="11973AEA" w:rsidR="00516C68" w:rsidRDefault="00516C68" w:rsidP="00254296">
      <w:pPr>
        <w:pStyle w:val="Paragrafoelenco"/>
        <w:numPr>
          <w:ilvl w:val="0"/>
          <w:numId w:val="18"/>
        </w:numPr>
        <w:spacing w:after="60"/>
        <w:jc w:val="both"/>
        <w:rPr>
          <w:rFonts w:ascii="Arial" w:hAnsi="Arial" w:cs="Arial"/>
          <w:sz w:val="20"/>
          <w:szCs w:val="20"/>
        </w:rPr>
      </w:pPr>
      <w:r>
        <w:rPr>
          <w:rFonts w:ascii="Arial" w:hAnsi="Arial" w:cs="Arial"/>
          <w:sz w:val="20"/>
          <w:szCs w:val="20"/>
        </w:rPr>
        <w:t>va concordata</w:t>
      </w:r>
      <w:r w:rsidR="00366EA4">
        <w:rPr>
          <w:rFonts w:ascii="Arial" w:hAnsi="Arial" w:cs="Arial"/>
          <w:sz w:val="20"/>
          <w:szCs w:val="20"/>
        </w:rPr>
        <w:t xml:space="preserve"> la</w:t>
      </w:r>
      <w:r>
        <w:rPr>
          <w:rFonts w:ascii="Arial" w:hAnsi="Arial" w:cs="Arial"/>
          <w:sz w:val="20"/>
          <w:szCs w:val="20"/>
        </w:rPr>
        <w:t xml:space="preserve"> lingua </w:t>
      </w:r>
      <w:r w:rsidR="00366EA4">
        <w:rPr>
          <w:rFonts w:ascii="Arial" w:hAnsi="Arial" w:cs="Arial"/>
          <w:sz w:val="20"/>
          <w:szCs w:val="20"/>
        </w:rPr>
        <w:t xml:space="preserve">in cui erogare le </w:t>
      </w:r>
      <w:r>
        <w:rPr>
          <w:rFonts w:ascii="Arial" w:hAnsi="Arial" w:cs="Arial"/>
          <w:sz w:val="20"/>
          <w:szCs w:val="20"/>
        </w:rPr>
        <w:t xml:space="preserve">attività didattiche </w:t>
      </w:r>
      <w:r w:rsidR="00366EA4">
        <w:rPr>
          <w:rFonts w:ascii="Arial" w:hAnsi="Arial" w:cs="Arial"/>
          <w:sz w:val="20"/>
          <w:szCs w:val="20"/>
        </w:rPr>
        <w:t xml:space="preserve">per gli </w:t>
      </w:r>
      <w:r>
        <w:rPr>
          <w:rFonts w:ascii="Arial" w:hAnsi="Arial" w:cs="Arial"/>
          <w:sz w:val="20"/>
          <w:szCs w:val="20"/>
        </w:rPr>
        <w:t>studenti che partecipano allo scambio</w:t>
      </w:r>
    </w:p>
    <w:p w14:paraId="1ACE4065" w14:textId="73F21D02" w:rsidR="007D14CC" w:rsidRDefault="0070697D" w:rsidP="00254296">
      <w:pPr>
        <w:pStyle w:val="Paragrafoelenco"/>
        <w:numPr>
          <w:ilvl w:val="0"/>
          <w:numId w:val="18"/>
        </w:numPr>
        <w:spacing w:after="60"/>
        <w:jc w:val="both"/>
        <w:rPr>
          <w:rFonts w:ascii="Arial" w:hAnsi="Arial" w:cs="Arial"/>
          <w:sz w:val="20"/>
          <w:szCs w:val="20"/>
        </w:rPr>
      </w:pPr>
      <w:r>
        <w:rPr>
          <w:rFonts w:ascii="Arial" w:hAnsi="Arial" w:cs="Arial"/>
          <w:sz w:val="20"/>
          <w:szCs w:val="20"/>
        </w:rPr>
        <w:t>g</w:t>
      </w:r>
      <w:r w:rsidR="007D14CC">
        <w:rPr>
          <w:rFonts w:ascii="Arial" w:hAnsi="Arial" w:cs="Arial"/>
          <w:sz w:val="20"/>
          <w:szCs w:val="20"/>
        </w:rPr>
        <w:t>li studenti coinvolti nella mobilità strutturata sono selezionati</w:t>
      </w:r>
      <w:r w:rsidR="00815E57">
        <w:rPr>
          <w:rFonts w:ascii="Arial" w:hAnsi="Arial" w:cs="Arial"/>
          <w:sz w:val="20"/>
          <w:szCs w:val="20"/>
        </w:rPr>
        <w:t>, anche in base alle competenze linguistiche</w:t>
      </w:r>
      <w:r w:rsidR="00516C68">
        <w:rPr>
          <w:rFonts w:ascii="Arial" w:hAnsi="Arial" w:cs="Arial"/>
          <w:sz w:val="20"/>
          <w:szCs w:val="20"/>
        </w:rPr>
        <w:t xml:space="preserve"> </w:t>
      </w:r>
      <w:r w:rsidR="00366EA4">
        <w:rPr>
          <w:rFonts w:ascii="Arial" w:hAnsi="Arial" w:cs="Arial"/>
          <w:sz w:val="20"/>
          <w:szCs w:val="20"/>
        </w:rPr>
        <w:t xml:space="preserve">richieste </w:t>
      </w:r>
      <w:r w:rsidR="007D14CC">
        <w:rPr>
          <w:rFonts w:ascii="Arial" w:hAnsi="Arial" w:cs="Arial"/>
          <w:sz w:val="20"/>
          <w:szCs w:val="20"/>
        </w:rPr>
        <w:t xml:space="preserve">e ad essi vengono rilasciati titoli doppi </w:t>
      </w:r>
      <w:r w:rsidR="0096759D">
        <w:rPr>
          <w:rFonts w:ascii="Arial" w:hAnsi="Arial" w:cs="Arial"/>
          <w:sz w:val="20"/>
          <w:szCs w:val="20"/>
        </w:rPr>
        <w:t>(</w:t>
      </w:r>
      <w:r w:rsidR="007D14CC">
        <w:rPr>
          <w:rFonts w:ascii="Arial" w:hAnsi="Arial" w:cs="Arial"/>
          <w:sz w:val="20"/>
          <w:szCs w:val="20"/>
        </w:rPr>
        <w:t>o multipli</w:t>
      </w:r>
      <w:r w:rsidR="0096759D">
        <w:rPr>
          <w:rFonts w:ascii="Arial" w:hAnsi="Arial" w:cs="Arial"/>
          <w:sz w:val="20"/>
          <w:szCs w:val="20"/>
        </w:rPr>
        <w:t>)</w:t>
      </w:r>
    </w:p>
    <w:p w14:paraId="2AFE34F0" w14:textId="0C38968A" w:rsidR="00C81BA9" w:rsidRDefault="0004081F" w:rsidP="00254296">
      <w:pPr>
        <w:pStyle w:val="Paragrafoelenco"/>
        <w:numPr>
          <w:ilvl w:val="0"/>
          <w:numId w:val="18"/>
        </w:numPr>
        <w:spacing w:after="60"/>
        <w:jc w:val="both"/>
        <w:rPr>
          <w:rFonts w:ascii="Arial" w:hAnsi="Arial" w:cs="Arial"/>
          <w:sz w:val="20"/>
          <w:szCs w:val="20"/>
        </w:rPr>
      </w:pPr>
      <w:r>
        <w:rPr>
          <w:rFonts w:ascii="Arial" w:hAnsi="Arial" w:cs="Arial"/>
          <w:sz w:val="20"/>
          <w:szCs w:val="20"/>
        </w:rPr>
        <w:t>l</w:t>
      </w:r>
      <w:r w:rsidR="00815E57">
        <w:rPr>
          <w:rFonts w:ascii="Arial" w:hAnsi="Arial" w:cs="Arial"/>
          <w:sz w:val="20"/>
          <w:szCs w:val="20"/>
        </w:rPr>
        <w:t xml:space="preserve">a convenzione per il rilascio del doppio titolo va inserita </w:t>
      </w:r>
      <w:r w:rsidR="0070697D">
        <w:rPr>
          <w:rFonts w:ascii="Arial" w:hAnsi="Arial" w:cs="Arial"/>
          <w:sz w:val="20"/>
          <w:szCs w:val="20"/>
        </w:rPr>
        <w:t>n</w:t>
      </w:r>
      <w:r w:rsidR="00C81BA9" w:rsidRPr="00C81BA9">
        <w:rPr>
          <w:rFonts w:ascii="Arial" w:hAnsi="Arial" w:cs="Arial"/>
          <w:sz w:val="20"/>
          <w:szCs w:val="20"/>
        </w:rPr>
        <w:t xml:space="preserve">el </w:t>
      </w:r>
      <w:r w:rsidR="00C81BA9">
        <w:rPr>
          <w:rFonts w:ascii="Arial" w:hAnsi="Arial" w:cs="Arial"/>
          <w:sz w:val="20"/>
          <w:szCs w:val="20"/>
        </w:rPr>
        <w:t>quadro B5 della SUA</w:t>
      </w:r>
      <w:r w:rsidR="004763F4">
        <w:rPr>
          <w:rFonts w:ascii="Arial" w:hAnsi="Arial" w:cs="Arial"/>
          <w:sz w:val="20"/>
          <w:szCs w:val="20"/>
        </w:rPr>
        <w:t>-CdS</w:t>
      </w:r>
      <w:r w:rsidR="00815E57">
        <w:rPr>
          <w:rFonts w:ascii="Arial" w:hAnsi="Arial" w:cs="Arial"/>
          <w:sz w:val="20"/>
          <w:szCs w:val="20"/>
        </w:rPr>
        <w:t>, insieme alle</w:t>
      </w:r>
      <w:r w:rsidR="00C81BA9">
        <w:rPr>
          <w:rFonts w:ascii="Arial" w:hAnsi="Arial" w:cs="Arial"/>
          <w:sz w:val="20"/>
          <w:szCs w:val="20"/>
        </w:rPr>
        <w:t xml:space="preserve"> convenzioni per la mobilità internazionale degli studenti attivate con Atenei stranieri</w:t>
      </w:r>
    </w:p>
    <w:p w14:paraId="75419434" w14:textId="172D1E2D" w:rsidR="002C7673" w:rsidRDefault="0096759D" w:rsidP="00254296">
      <w:pPr>
        <w:pStyle w:val="Paragrafoelenco"/>
        <w:numPr>
          <w:ilvl w:val="0"/>
          <w:numId w:val="19"/>
        </w:numPr>
        <w:spacing w:after="60"/>
        <w:jc w:val="both"/>
        <w:rPr>
          <w:rFonts w:ascii="Arial" w:hAnsi="Arial" w:cs="Arial"/>
          <w:sz w:val="20"/>
          <w:szCs w:val="20"/>
        </w:rPr>
      </w:pPr>
      <w:r>
        <w:rPr>
          <w:rFonts w:ascii="Arial" w:hAnsi="Arial" w:cs="Arial"/>
          <w:sz w:val="20"/>
          <w:szCs w:val="20"/>
        </w:rPr>
        <w:t>n</w:t>
      </w:r>
      <w:r w:rsidR="002C7673">
        <w:rPr>
          <w:rFonts w:ascii="Arial" w:hAnsi="Arial" w:cs="Arial"/>
          <w:sz w:val="20"/>
          <w:szCs w:val="20"/>
        </w:rPr>
        <w:t>ell’individuazione delle attività formative da seguire all’est</w:t>
      </w:r>
      <w:r>
        <w:rPr>
          <w:rFonts w:ascii="Arial" w:hAnsi="Arial" w:cs="Arial"/>
          <w:sz w:val="20"/>
          <w:szCs w:val="20"/>
        </w:rPr>
        <w:t>e</w:t>
      </w:r>
      <w:r w:rsidR="002C7673">
        <w:rPr>
          <w:rFonts w:ascii="Arial" w:hAnsi="Arial" w:cs="Arial"/>
          <w:sz w:val="20"/>
          <w:szCs w:val="20"/>
        </w:rPr>
        <w:t>ro, che sostituiscono parte del curriculum previsto dal corso di studio di appartenenza, si persegue la complessiva coerenza con gli obiettivi formativi del corso di studio, al di là della puntuale corrispondenza di contenuti e CFU con le singole attività formati</w:t>
      </w:r>
      <w:r>
        <w:rPr>
          <w:rFonts w:ascii="Arial" w:hAnsi="Arial" w:cs="Arial"/>
          <w:sz w:val="20"/>
          <w:szCs w:val="20"/>
        </w:rPr>
        <w:t>ve previste del corso di studio;</w:t>
      </w:r>
      <w:r w:rsidR="002C7673">
        <w:rPr>
          <w:rFonts w:ascii="Arial" w:hAnsi="Arial" w:cs="Arial"/>
          <w:sz w:val="20"/>
          <w:szCs w:val="20"/>
        </w:rPr>
        <w:t xml:space="preserve"> </w:t>
      </w:r>
      <w:r>
        <w:rPr>
          <w:rFonts w:ascii="Arial" w:hAnsi="Arial" w:cs="Arial"/>
          <w:sz w:val="20"/>
          <w:szCs w:val="20"/>
        </w:rPr>
        <w:t>a</w:t>
      </w:r>
      <w:r w:rsidR="002C7673">
        <w:rPr>
          <w:rFonts w:ascii="Arial" w:hAnsi="Arial" w:cs="Arial"/>
          <w:sz w:val="20"/>
          <w:szCs w:val="20"/>
        </w:rPr>
        <w:t xml:space="preserve"> tal fine è possibile stabilire corrisponde</w:t>
      </w:r>
      <w:r>
        <w:rPr>
          <w:rFonts w:ascii="Arial" w:hAnsi="Arial" w:cs="Arial"/>
          <w:sz w:val="20"/>
          <w:szCs w:val="20"/>
        </w:rPr>
        <w:t>nze tra interi pacchetti di CFU</w:t>
      </w:r>
      <w:r w:rsidR="00605717">
        <w:rPr>
          <w:rFonts w:ascii="Arial" w:hAnsi="Arial" w:cs="Arial"/>
          <w:sz w:val="20"/>
          <w:szCs w:val="20"/>
        </w:rPr>
        <w:t xml:space="preserve"> </w:t>
      </w:r>
      <w:r w:rsidR="00245EAC">
        <w:rPr>
          <w:rFonts w:ascii="Arial" w:hAnsi="Arial" w:cs="Arial"/>
          <w:sz w:val="20"/>
          <w:szCs w:val="20"/>
        </w:rPr>
        <w:t>(confrontando</w:t>
      </w:r>
      <w:r w:rsidR="00F96FC2">
        <w:rPr>
          <w:rFonts w:ascii="Arial" w:hAnsi="Arial" w:cs="Arial"/>
          <w:sz w:val="20"/>
          <w:szCs w:val="20"/>
        </w:rPr>
        <w:t xml:space="preserve"> i piani didattici degli Atenei partner, non è necessaria un’equivalenza perfetta in termini di CFU </w:t>
      </w:r>
      <w:r w:rsidR="00245EAC">
        <w:rPr>
          <w:rFonts w:ascii="Arial" w:hAnsi="Arial" w:cs="Arial"/>
          <w:sz w:val="20"/>
          <w:szCs w:val="20"/>
        </w:rPr>
        <w:t>tra ogni singolo</w:t>
      </w:r>
      <w:r w:rsidR="00F96FC2">
        <w:rPr>
          <w:rFonts w:ascii="Arial" w:hAnsi="Arial" w:cs="Arial"/>
          <w:sz w:val="20"/>
          <w:szCs w:val="20"/>
        </w:rPr>
        <w:t xml:space="preserve"> insegnament</w:t>
      </w:r>
      <w:r w:rsidR="00245EAC">
        <w:rPr>
          <w:rFonts w:ascii="Arial" w:hAnsi="Arial" w:cs="Arial"/>
          <w:sz w:val="20"/>
          <w:szCs w:val="20"/>
        </w:rPr>
        <w:t>o)</w:t>
      </w:r>
    </w:p>
    <w:p w14:paraId="38EB5820" w14:textId="364A65BC" w:rsidR="006F680A" w:rsidRPr="007176FB" w:rsidRDefault="006F680A" w:rsidP="00254296">
      <w:pPr>
        <w:pStyle w:val="Paragrafoelenco"/>
        <w:numPr>
          <w:ilvl w:val="0"/>
          <w:numId w:val="19"/>
        </w:numPr>
        <w:spacing w:after="60"/>
        <w:jc w:val="both"/>
        <w:rPr>
          <w:rFonts w:ascii="Arial" w:hAnsi="Arial" w:cs="Arial"/>
          <w:sz w:val="20"/>
          <w:szCs w:val="20"/>
        </w:rPr>
      </w:pPr>
      <w:r w:rsidRPr="007176FB">
        <w:rPr>
          <w:rFonts w:ascii="Arial" w:hAnsi="Arial" w:cs="Arial"/>
          <w:sz w:val="20"/>
          <w:szCs w:val="20"/>
        </w:rPr>
        <w:t xml:space="preserve">è fortemente consigliato prevedere la mobilità nel secondo anno di corso, per </w:t>
      </w:r>
      <w:r w:rsidR="007176FB" w:rsidRPr="007176FB">
        <w:rPr>
          <w:rFonts w:ascii="Arial" w:hAnsi="Arial" w:cs="Arial"/>
          <w:sz w:val="20"/>
          <w:szCs w:val="20"/>
        </w:rPr>
        <w:t>consentire il finanziamento del periodo di mobilità all’estero attraverso il Programma Erasmus+.</w:t>
      </w:r>
    </w:p>
    <w:p w14:paraId="6FDF97DB" w14:textId="77777777" w:rsidR="002D1BB1" w:rsidRPr="002D1BB1" w:rsidRDefault="002D1BB1" w:rsidP="006F680A">
      <w:pPr>
        <w:spacing w:after="0"/>
        <w:jc w:val="both"/>
        <w:rPr>
          <w:rFonts w:ascii="Arial" w:hAnsi="Arial" w:cs="Arial"/>
          <w:sz w:val="20"/>
          <w:szCs w:val="20"/>
        </w:rPr>
      </w:pPr>
    </w:p>
    <w:p w14:paraId="6FD1AE42" w14:textId="36C193B8" w:rsidR="002D1BB1" w:rsidRPr="002D1BB1" w:rsidRDefault="00134A1D" w:rsidP="002D1BB1">
      <w:pPr>
        <w:spacing w:after="60"/>
        <w:jc w:val="both"/>
        <w:rPr>
          <w:rFonts w:ascii="Arial" w:hAnsi="Arial" w:cs="Arial"/>
          <w:b/>
          <w:sz w:val="20"/>
          <w:szCs w:val="20"/>
        </w:rPr>
      </w:pPr>
      <w:r>
        <w:rPr>
          <w:rFonts w:ascii="Arial" w:hAnsi="Arial" w:cs="Arial"/>
          <w:b/>
          <w:sz w:val="20"/>
          <w:szCs w:val="20"/>
        </w:rPr>
        <w:t xml:space="preserve">Funzioni e caratteristiche della </w:t>
      </w:r>
      <w:r w:rsidR="00F50FBE">
        <w:rPr>
          <w:rFonts w:ascii="Arial" w:hAnsi="Arial" w:cs="Arial"/>
          <w:b/>
          <w:sz w:val="20"/>
          <w:szCs w:val="20"/>
        </w:rPr>
        <w:t>c</w:t>
      </w:r>
      <w:r w:rsidR="002D1BB1" w:rsidRPr="002D1BB1">
        <w:rPr>
          <w:rFonts w:ascii="Arial" w:hAnsi="Arial" w:cs="Arial"/>
          <w:b/>
          <w:sz w:val="20"/>
          <w:szCs w:val="20"/>
        </w:rPr>
        <w:t>onvenzione:</w:t>
      </w:r>
    </w:p>
    <w:p w14:paraId="5A170400" w14:textId="77777777" w:rsidR="002D1BB1" w:rsidRPr="002D1BB1" w:rsidRDefault="002D1BB1" w:rsidP="002D1BB1">
      <w:pPr>
        <w:spacing w:after="60"/>
        <w:jc w:val="both"/>
        <w:rPr>
          <w:rFonts w:ascii="Arial" w:hAnsi="Arial" w:cs="Arial"/>
          <w:sz w:val="20"/>
          <w:szCs w:val="20"/>
        </w:rPr>
      </w:pPr>
      <w:r w:rsidRPr="002D1BB1">
        <w:rPr>
          <w:rFonts w:ascii="Arial" w:hAnsi="Arial" w:cs="Arial"/>
          <w:sz w:val="20"/>
          <w:szCs w:val="20"/>
        </w:rPr>
        <w:t>ha la funzione di “regolamento didattico del percorso integrato”.</w:t>
      </w:r>
    </w:p>
    <w:p w14:paraId="40014EBD" w14:textId="77777777" w:rsidR="002D1BB1" w:rsidRPr="002D1BB1" w:rsidRDefault="002D1BB1" w:rsidP="002D1BB1">
      <w:pPr>
        <w:spacing w:after="60"/>
        <w:jc w:val="both"/>
        <w:rPr>
          <w:rFonts w:ascii="Arial" w:hAnsi="Arial" w:cs="Arial"/>
          <w:sz w:val="20"/>
          <w:szCs w:val="20"/>
        </w:rPr>
      </w:pPr>
      <w:r w:rsidRPr="002D1BB1">
        <w:rPr>
          <w:rFonts w:ascii="Arial" w:hAnsi="Arial" w:cs="Arial"/>
          <w:sz w:val="20"/>
          <w:szCs w:val="20"/>
        </w:rPr>
        <w:t>Deve essere caricata nella SUA-CdS, nel quadro B5 – sezione Qualità.</w:t>
      </w:r>
    </w:p>
    <w:p w14:paraId="0D36813B" w14:textId="77777777" w:rsidR="002D1BB1" w:rsidRPr="002D1BB1" w:rsidRDefault="002D1BB1" w:rsidP="002D1BB1">
      <w:pPr>
        <w:spacing w:after="60"/>
        <w:jc w:val="both"/>
        <w:rPr>
          <w:rFonts w:ascii="Arial" w:hAnsi="Arial" w:cs="Arial"/>
          <w:sz w:val="20"/>
          <w:szCs w:val="20"/>
        </w:rPr>
      </w:pPr>
      <w:r w:rsidRPr="002D1BB1">
        <w:rPr>
          <w:rFonts w:ascii="Arial" w:hAnsi="Arial" w:cs="Arial"/>
          <w:sz w:val="20"/>
          <w:szCs w:val="20"/>
        </w:rPr>
        <w:t>Caratteristiche necessarie:</w:t>
      </w:r>
    </w:p>
    <w:p w14:paraId="7F085C5E" w14:textId="46A4ABF2" w:rsidR="002D1BB1" w:rsidRPr="002D1BB1" w:rsidRDefault="00134A1D" w:rsidP="002D1BB1">
      <w:pPr>
        <w:numPr>
          <w:ilvl w:val="0"/>
          <w:numId w:val="20"/>
        </w:numPr>
        <w:spacing w:after="60"/>
        <w:ind w:left="714" w:hanging="357"/>
        <w:jc w:val="both"/>
        <w:rPr>
          <w:rFonts w:ascii="Arial" w:hAnsi="Arial" w:cs="Arial"/>
          <w:sz w:val="20"/>
          <w:szCs w:val="20"/>
        </w:rPr>
      </w:pPr>
      <w:r>
        <w:rPr>
          <w:rFonts w:ascii="Arial" w:hAnsi="Arial" w:cs="Arial"/>
          <w:sz w:val="20"/>
          <w:szCs w:val="20"/>
        </w:rPr>
        <w:lastRenderedPageBreak/>
        <w:t xml:space="preserve">stabilisce le </w:t>
      </w:r>
      <w:r w:rsidR="002D1BB1" w:rsidRPr="002D1BB1">
        <w:rPr>
          <w:rFonts w:ascii="Arial" w:hAnsi="Arial" w:cs="Arial"/>
          <w:sz w:val="20"/>
          <w:szCs w:val="20"/>
        </w:rPr>
        <w:t>responsabilità e gli impegni che le parti si assumono nel sottoscriverla</w:t>
      </w:r>
    </w:p>
    <w:p w14:paraId="7ECC7B3B" w14:textId="59087E68" w:rsidR="002D1BB1" w:rsidRPr="002D1BB1" w:rsidRDefault="002D1BB1" w:rsidP="002D1BB1">
      <w:pPr>
        <w:numPr>
          <w:ilvl w:val="0"/>
          <w:numId w:val="20"/>
        </w:numPr>
        <w:spacing w:after="60"/>
        <w:ind w:left="714" w:hanging="357"/>
        <w:jc w:val="both"/>
        <w:rPr>
          <w:rFonts w:ascii="Arial" w:hAnsi="Arial" w:cs="Arial"/>
          <w:sz w:val="20"/>
          <w:szCs w:val="20"/>
        </w:rPr>
      </w:pPr>
      <w:r w:rsidRPr="002D1BB1">
        <w:rPr>
          <w:rFonts w:ascii="Arial" w:hAnsi="Arial" w:cs="Arial"/>
          <w:sz w:val="20"/>
          <w:szCs w:val="20"/>
        </w:rPr>
        <w:t>disciplina tutti gli elementi che entrano in gioco per la realizzazione del percorso in</w:t>
      </w:r>
      <w:r w:rsidR="00EB3A31">
        <w:rPr>
          <w:rFonts w:ascii="Arial" w:hAnsi="Arial" w:cs="Arial"/>
          <w:sz w:val="20"/>
          <w:szCs w:val="20"/>
        </w:rPr>
        <w:t xml:space="preserve">tegrato </w:t>
      </w:r>
      <w:r w:rsidR="00107F8C">
        <w:rPr>
          <w:rFonts w:ascii="Arial" w:hAnsi="Arial" w:cs="Arial"/>
          <w:sz w:val="20"/>
          <w:szCs w:val="20"/>
        </w:rPr>
        <w:t xml:space="preserve">(es.: numero degli studenti che partecipano al percorso, </w:t>
      </w:r>
      <w:r w:rsidR="00083905">
        <w:rPr>
          <w:rFonts w:ascii="Arial" w:hAnsi="Arial" w:cs="Arial"/>
          <w:sz w:val="20"/>
          <w:szCs w:val="20"/>
        </w:rPr>
        <w:t>modalità di selezione, pagamenti di tasse e contributi, diritti e doveri degli studenti partecipanti, ecc.)</w:t>
      </w:r>
    </w:p>
    <w:p w14:paraId="05A074A8" w14:textId="62910409" w:rsidR="002D1BB1" w:rsidRPr="002D1BB1" w:rsidRDefault="003E6630" w:rsidP="002D1BB1">
      <w:pPr>
        <w:numPr>
          <w:ilvl w:val="0"/>
          <w:numId w:val="20"/>
        </w:numPr>
        <w:spacing w:after="60"/>
        <w:jc w:val="both"/>
        <w:rPr>
          <w:rFonts w:ascii="Arial" w:hAnsi="Arial" w:cs="Arial"/>
          <w:sz w:val="20"/>
          <w:szCs w:val="20"/>
        </w:rPr>
      </w:pPr>
      <w:r>
        <w:rPr>
          <w:rFonts w:ascii="Arial" w:hAnsi="Arial" w:cs="Arial"/>
          <w:sz w:val="20"/>
          <w:szCs w:val="20"/>
        </w:rPr>
        <w:t>contiene</w:t>
      </w:r>
      <w:r w:rsidR="002D1BB1" w:rsidRPr="002D1BB1">
        <w:rPr>
          <w:rFonts w:ascii="Arial" w:hAnsi="Arial" w:cs="Arial"/>
          <w:sz w:val="20"/>
          <w:szCs w:val="20"/>
        </w:rPr>
        <w:t xml:space="preserve"> lo schema di mobilità (tabella di corrispondenza degli insegnamenti) che rappresenta la parte sostanziale dell’accordo</w:t>
      </w:r>
    </w:p>
    <w:p w14:paraId="77A80BFF" w14:textId="7054C59A" w:rsidR="002D1BB1" w:rsidRPr="002D1BB1" w:rsidRDefault="003E6630" w:rsidP="002D1BB1">
      <w:pPr>
        <w:numPr>
          <w:ilvl w:val="0"/>
          <w:numId w:val="20"/>
        </w:numPr>
        <w:spacing w:after="60"/>
        <w:jc w:val="both"/>
        <w:rPr>
          <w:rFonts w:ascii="Arial" w:hAnsi="Arial" w:cs="Arial"/>
          <w:sz w:val="20"/>
          <w:szCs w:val="20"/>
        </w:rPr>
      </w:pPr>
      <w:r>
        <w:rPr>
          <w:rFonts w:ascii="Arial" w:hAnsi="Arial" w:cs="Arial"/>
          <w:sz w:val="20"/>
          <w:szCs w:val="20"/>
        </w:rPr>
        <w:t>prevede</w:t>
      </w:r>
      <w:r w:rsidR="002D1BB1" w:rsidRPr="002D1BB1">
        <w:rPr>
          <w:rFonts w:ascii="Arial" w:hAnsi="Arial" w:cs="Arial"/>
          <w:sz w:val="20"/>
          <w:szCs w:val="20"/>
        </w:rPr>
        <w:t xml:space="preserve"> l’articolazione temporale </w:t>
      </w:r>
      <w:r w:rsidR="001F183C" w:rsidRPr="002D1BB1">
        <w:rPr>
          <w:rFonts w:ascii="Arial" w:hAnsi="Arial" w:cs="Arial"/>
          <w:sz w:val="20"/>
          <w:szCs w:val="20"/>
        </w:rPr>
        <w:t>de</w:t>
      </w:r>
      <w:r w:rsidR="001F183C">
        <w:rPr>
          <w:rFonts w:ascii="Arial" w:hAnsi="Arial" w:cs="Arial"/>
          <w:sz w:val="20"/>
          <w:szCs w:val="20"/>
        </w:rPr>
        <w:t>l</w:t>
      </w:r>
      <w:r w:rsidR="001F183C" w:rsidRPr="002D1BB1">
        <w:rPr>
          <w:rFonts w:ascii="Arial" w:hAnsi="Arial" w:cs="Arial"/>
          <w:sz w:val="20"/>
          <w:szCs w:val="20"/>
        </w:rPr>
        <w:t xml:space="preserve"> </w:t>
      </w:r>
      <w:r w:rsidR="002D1BB1" w:rsidRPr="002D1BB1">
        <w:rPr>
          <w:rFonts w:ascii="Arial" w:hAnsi="Arial" w:cs="Arial"/>
          <w:sz w:val="20"/>
          <w:szCs w:val="20"/>
        </w:rPr>
        <w:t>possibil</w:t>
      </w:r>
      <w:r w:rsidR="001F183C">
        <w:rPr>
          <w:rFonts w:ascii="Arial" w:hAnsi="Arial" w:cs="Arial"/>
          <w:sz w:val="20"/>
          <w:szCs w:val="20"/>
        </w:rPr>
        <w:t>e</w:t>
      </w:r>
      <w:r w:rsidR="002D1BB1" w:rsidRPr="002D1BB1">
        <w:rPr>
          <w:rFonts w:ascii="Arial" w:hAnsi="Arial" w:cs="Arial"/>
          <w:sz w:val="20"/>
          <w:szCs w:val="20"/>
        </w:rPr>
        <w:t xml:space="preserve"> percors</w:t>
      </w:r>
      <w:r w:rsidR="001F183C">
        <w:rPr>
          <w:rFonts w:ascii="Arial" w:hAnsi="Arial" w:cs="Arial"/>
          <w:sz w:val="20"/>
          <w:szCs w:val="20"/>
        </w:rPr>
        <w:t>o</w:t>
      </w:r>
      <w:r w:rsidR="002D1BB1" w:rsidRPr="002D1BB1">
        <w:rPr>
          <w:rFonts w:ascii="Arial" w:hAnsi="Arial" w:cs="Arial"/>
          <w:sz w:val="20"/>
          <w:szCs w:val="20"/>
        </w:rPr>
        <w:t xml:space="preserve"> integrat</w:t>
      </w:r>
      <w:r w:rsidR="001F183C">
        <w:rPr>
          <w:rFonts w:ascii="Arial" w:hAnsi="Arial" w:cs="Arial"/>
          <w:sz w:val="20"/>
          <w:szCs w:val="20"/>
        </w:rPr>
        <w:t>o</w:t>
      </w:r>
    </w:p>
    <w:p w14:paraId="04E133F8" w14:textId="351EF947" w:rsidR="002D1BB1" w:rsidRPr="002D1BB1" w:rsidRDefault="001F183C" w:rsidP="002D1BB1">
      <w:pPr>
        <w:numPr>
          <w:ilvl w:val="0"/>
          <w:numId w:val="20"/>
        </w:numPr>
        <w:spacing w:after="60"/>
        <w:jc w:val="both"/>
        <w:rPr>
          <w:rFonts w:ascii="Arial" w:hAnsi="Arial" w:cs="Arial"/>
          <w:sz w:val="20"/>
          <w:szCs w:val="20"/>
        </w:rPr>
      </w:pPr>
      <w:r>
        <w:rPr>
          <w:rFonts w:ascii="Arial" w:hAnsi="Arial" w:cs="Arial"/>
          <w:sz w:val="20"/>
          <w:szCs w:val="20"/>
        </w:rPr>
        <w:t xml:space="preserve">definisce </w:t>
      </w:r>
      <w:r w:rsidR="002D1BB1" w:rsidRPr="002D1BB1">
        <w:rPr>
          <w:rFonts w:ascii="Arial" w:hAnsi="Arial" w:cs="Arial"/>
          <w:sz w:val="20"/>
          <w:szCs w:val="20"/>
        </w:rPr>
        <w:t>il titolo richiesto per l’accesso</w:t>
      </w:r>
    </w:p>
    <w:p w14:paraId="4E936E29" w14:textId="7F2D9A34" w:rsidR="002D1BB1" w:rsidRPr="002D1BB1" w:rsidRDefault="003E6630" w:rsidP="002D1BB1">
      <w:pPr>
        <w:numPr>
          <w:ilvl w:val="0"/>
          <w:numId w:val="20"/>
        </w:numPr>
        <w:spacing w:after="60"/>
        <w:jc w:val="both"/>
        <w:rPr>
          <w:rFonts w:ascii="Arial" w:hAnsi="Arial" w:cs="Arial"/>
          <w:sz w:val="20"/>
          <w:szCs w:val="20"/>
        </w:rPr>
      </w:pPr>
      <w:r>
        <w:rPr>
          <w:rFonts w:ascii="Arial" w:hAnsi="Arial" w:cs="Arial"/>
          <w:sz w:val="20"/>
          <w:szCs w:val="20"/>
        </w:rPr>
        <w:t>disciplina</w:t>
      </w:r>
      <w:r w:rsidR="002D1BB1" w:rsidRPr="002D1BB1">
        <w:rPr>
          <w:rFonts w:ascii="Arial" w:hAnsi="Arial" w:cs="Arial"/>
          <w:sz w:val="20"/>
          <w:szCs w:val="20"/>
        </w:rPr>
        <w:t xml:space="preserve"> il conseguimento dei titoli di studio, è opportuno prevedere anche le modalità di rilascio dei diplomi</w:t>
      </w:r>
    </w:p>
    <w:p w14:paraId="08F5F629" w14:textId="1381C770" w:rsidR="002D1BB1" w:rsidRPr="002D1BB1" w:rsidRDefault="003E6630" w:rsidP="002D1BB1">
      <w:pPr>
        <w:numPr>
          <w:ilvl w:val="0"/>
          <w:numId w:val="20"/>
        </w:numPr>
        <w:spacing w:after="60"/>
        <w:jc w:val="both"/>
        <w:rPr>
          <w:rFonts w:ascii="Arial" w:hAnsi="Arial" w:cs="Arial"/>
          <w:sz w:val="20"/>
          <w:szCs w:val="20"/>
        </w:rPr>
      </w:pPr>
      <w:r>
        <w:rPr>
          <w:rFonts w:ascii="Arial" w:hAnsi="Arial" w:cs="Arial"/>
          <w:sz w:val="20"/>
          <w:szCs w:val="20"/>
        </w:rPr>
        <w:t>tiene</w:t>
      </w:r>
      <w:r w:rsidR="002D1BB1" w:rsidRPr="002D1BB1">
        <w:rPr>
          <w:rFonts w:ascii="Arial" w:hAnsi="Arial" w:cs="Arial"/>
          <w:sz w:val="20"/>
          <w:szCs w:val="20"/>
        </w:rPr>
        <w:t xml:space="preserve"> conto che </w:t>
      </w:r>
      <w:r w:rsidR="003D2F11">
        <w:rPr>
          <w:rFonts w:ascii="Arial" w:hAnsi="Arial" w:cs="Arial"/>
          <w:sz w:val="20"/>
          <w:szCs w:val="20"/>
        </w:rPr>
        <w:t>la carriera de</w:t>
      </w:r>
      <w:r w:rsidR="002D1BB1" w:rsidRPr="002D1BB1">
        <w:rPr>
          <w:rFonts w:ascii="Arial" w:hAnsi="Arial" w:cs="Arial"/>
          <w:sz w:val="20"/>
          <w:szCs w:val="20"/>
        </w:rPr>
        <w:t xml:space="preserve">gli studenti </w:t>
      </w:r>
      <w:r w:rsidR="003D2F11">
        <w:rPr>
          <w:rFonts w:ascii="Arial" w:hAnsi="Arial" w:cs="Arial"/>
          <w:sz w:val="20"/>
          <w:szCs w:val="20"/>
        </w:rPr>
        <w:t xml:space="preserve">è gestita </w:t>
      </w:r>
      <w:r w:rsidR="002D1BB1" w:rsidRPr="002D1BB1">
        <w:rPr>
          <w:rFonts w:ascii="Arial" w:hAnsi="Arial" w:cs="Arial"/>
          <w:sz w:val="20"/>
          <w:szCs w:val="20"/>
        </w:rPr>
        <w:t>per coort</w:t>
      </w:r>
      <w:r w:rsidR="003D2F11">
        <w:rPr>
          <w:rFonts w:ascii="Arial" w:hAnsi="Arial" w:cs="Arial"/>
          <w:sz w:val="20"/>
          <w:szCs w:val="20"/>
        </w:rPr>
        <w:t>e</w:t>
      </w:r>
      <w:r w:rsidR="002D1BB1" w:rsidRPr="002D1BB1">
        <w:rPr>
          <w:rFonts w:ascii="Arial" w:hAnsi="Arial" w:cs="Arial"/>
          <w:sz w:val="20"/>
          <w:szCs w:val="20"/>
        </w:rPr>
        <w:t xml:space="preserve"> e che, pertanto, le parti si impegnano a garantire che il percorso integrato sia realizzabile rispetto alle coorti che ne possono beneficiare</w:t>
      </w:r>
    </w:p>
    <w:p w14:paraId="5EF13F83" w14:textId="77777777" w:rsidR="001B6E45" w:rsidRDefault="001B6E45" w:rsidP="002D1BB1">
      <w:pPr>
        <w:spacing w:after="60"/>
        <w:jc w:val="both"/>
        <w:rPr>
          <w:rFonts w:ascii="Arial" w:hAnsi="Arial" w:cs="Arial"/>
          <w:sz w:val="20"/>
          <w:szCs w:val="20"/>
        </w:rPr>
      </w:pPr>
    </w:p>
    <w:p w14:paraId="681E5C67" w14:textId="1BCD2BB6" w:rsidR="002D1BB1" w:rsidRPr="002D1BB1" w:rsidRDefault="00451CCE" w:rsidP="002D1BB1">
      <w:pPr>
        <w:spacing w:after="60"/>
        <w:jc w:val="both"/>
        <w:rPr>
          <w:rFonts w:ascii="Arial" w:hAnsi="Arial" w:cs="Arial"/>
          <w:sz w:val="20"/>
          <w:szCs w:val="20"/>
        </w:rPr>
      </w:pPr>
      <w:r w:rsidRPr="002D1BB1">
        <w:rPr>
          <w:rFonts w:ascii="Arial" w:hAnsi="Arial" w:cs="Arial"/>
          <w:sz w:val="20"/>
          <w:szCs w:val="20"/>
        </w:rPr>
        <w:t>È</w:t>
      </w:r>
      <w:r w:rsidR="002D1BB1" w:rsidRPr="002D1BB1">
        <w:rPr>
          <w:rFonts w:ascii="Arial" w:hAnsi="Arial" w:cs="Arial"/>
          <w:sz w:val="20"/>
          <w:szCs w:val="20"/>
        </w:rPr>
        <w:t xml:space="preserve"> difficile individuare uno “schema tipo” </w:t>
      </w:r>
      <w:r w:rsidR="003D2F11">
        <w:rPr>
          <w:rFonts w:ascii="Arial" w:hAnsi="Arial" w:cs="Arial"/>
          <w:sz w:val="20"/>
          <w:szCs w:val="20"/>
        </w:rPr>
        <w:t xml:space="preserve">per la definizione del </w:t>
      </w:r>
      <w:r w:rsidR="002D1BB1" w:rsidRPr="002D1BB1">
        <w:rPr>
          <w:rFonts w:ascii="Arial" w:hAnsi="Arial" w:cs="Arial"/>
          <w:sz w:val="20"/>
          <w:szCs w:val="20"/>
        </w:rPr>
        <w:t xml:space="preserve">percorso integrato perché ogni percorso ha la propria genesi e si costruisce di volta in volta </w:t>
      </w:r>
      <w:r w:rsidR="003D2F11">
        <w:rPr>
          <w:rFonts w:ascii="Arial" w:hAnsi="Arial" w:cs="Arial"/>
          <w:sz w:val="20"/>
          <w:szCs w:val="20"/>
        </w:rPr>
        <w:t xml:space="preserve">in base ai </w:t>
      </w:r>
      <w:r w:rsidR="002D1BB1" w:rsidRPr="002D1BB1">
        <w:rPr>
          <w:rFonts w:ascii="Arial" w:hAnsi="Arial" w:cs="Arial"/>
          <w:sz w:val="20"/>
          <w:szCs w:val="20"/>
        </w:rPr>
        <w:t xml:space="preserve">i percorsi già </w:t>
      </w:r>
      <w:r w:rsidR="003D2F11">
        <w:rPr>
          <w:rFonts w:ascii="Arial" w:hAnsi="Arial" w:cs="Arial"/>
          <w:sz w:val="20"/>
          <w:szCs w:val="20"/>
        </w:rPr>
        <w:t>attivati</w:t>
      </w:r>
      <w:r w:rsidR="00924007">
        <w:rPr>
          <w:rFonts w:ascii="Arial" w:hAnsi="Arial" w:cs="Arial"/>
          <w:sz w:val="20"/>
          <w:szCs w:val="20"/>
        </w:rPr>
        <w:t>.</w:t>
      </w:r>
      <w:r w:rsidR="003D2F11">
        <w:rPr>
          <w:rFonts w:ascii="Arial" w:hAnsi="Arial" w:cs="Arial"/>
          <w:sz w:val="20"/>
          <w:szCs w:val="20"/>
        </w:rPr>
        <w:t xml:space="preserve"> </w:t>
      </w:r>
    </w:p>
    <w:p w14:paraId="6FCBD71F" w14:textId="2612000F" w:rsidR="002D1BB1" w:rsidRDefault="003D2F11" w:rsidP="002D1BB1">
      <w:pPr>
        <w:spacing w:after="60"/>
        <w:jc w:val="both"/>
        <w:rPr>
          <w:rFonts w:ascii="Arial" w:hAnsi="Arial" w:cs="Arial"/>
          <w:sz w:val="20"/>
          <w:szCs w:val="20"/>
        </w:rPr>
      </w:pPr>
      <w:r>
        <w:rPr>
          <w:rFonts w:ascii="Arial" w:hAnsi="Arial" w:cs="Arial"/>
          <w:sz w:val="20"/>
          <w:szCs w:val="20"/>
        </w:rPr>
        <w:t xml:space="preserve">Tuttavia è possibile </w:t>
      </w:r>
      <w:r w:rsidR="002D1BB1" w:rsidRPr="002D1BB1">
        <w:rPr>
          <w:rFonts w:ascii="Arial" w:hAnsi="Arial" w:cs="Arial"/>
          <w:sz w:val="20"/>
          <w:szCs w:val="20"/>
        </w:rPr>
        <w:t>definire un modello di convenzione che ogni CdS può utilizzare come riferimento, in particolare quando l’</w:t>
      </w:r>
      <w:r w:rsidR="00924007">
        <w:rPr>
          <w:rFonts w:ascii="Arial" w:hAnsi="Arial" w:cs="Arial"/>
          <w:sz w:val="20"/>
          <w:szCs w:val="20"/>
        </w:rPr>
        <w:t>A</w:t>
      </w:r>
      <w:r w:rsidR="002D1BB1" w:rsidRPr="002D1BB1">
        <w:rPr>
          <w:rFonts w:ascii="Arial" w:hAnsi="Arial" w:cs="Arial"/>
          <w:sz w:val="20"/>
          <w:szCs w:val="20"/>
        </w:rPr>
        <w:t>teneo partner non propone un proprio modello.</w:t>
      </w:r>
    </w:p>
    <w:p w14:paraId="7A08BC31" w14:textId="7B3A86DA" w:rsidR="00991678" w:rsidRDefault="00991678" w:rsidP="002D1BB1">
      <w:pPr>
        <w:spacing w:after="60"/>
        <w:jc w:val="both"/>
        <w:rPr>
          <w:rFonts w:ascii="Arial" w:hAnsi="Arial" w:cs="Arial"/>
          <w:sz w:val="20"/>
          <w:szCs w:val="20"/>
        </w:rPr>
      </w:pPr>
      <w:r w:rsidRPr="00AA768E">
        <w:rPr>
          <w:rFonts w:ascii="Arial" w:hAnsi="Arial" w:cs="Arial"/>
          <w:sz w:val="20"/>
          <w:szCs w:val="20"/>
        </w:rPr>
        <w:t>Si rimanda all’</w:t>
      </w:r>
      <w:r w:rsidR="00C50E87" w:rsidRPr="00AA768E">
        <w:rPr>
          <w:rFonts w:ascii="Arial" w:hAnsi="Arial" w:cs="Arial"/>
          <w:i/>
          <w:sz w:val="20"/>
          <w:szCs w:val="20"/>
        </w:rPr>
        <w:t>Agreement on a Double Degree Programm</w:t>
      </w:r>
      <w:r w:rsidR="000B13D9">
        <w:rPr>
          <w:rFonts w:ascii="Arial" w:hAnsi="Arial" w:cs="Arial"/>
          <w:i/>
          <w:sz w:val="20"/>
          <w:szCs w:val="20"/>
        </w:rPr>
        <w:t>e</w:t>
      </w:r>
      <w:r w:rsidR="001F3378" w:rsidRPr="00AA768E">
        <w:rPr>
          <w:rFonts w:ascii="Arial" w:hAnsi="Arial" w:cs="Arial"/>
          <w:i/>
          <w:sz w:val="20"/>
          <w:szCs w:val="20"/>
        </w:rPr>
        <w:t xml:space="preserve"> (Allegato 1</w:t>
      </w:r>
      <w:r w:rsidR="00C50E87" w:rsidRPr="00AA768E">
        <w:rPr>
          <w:rFonts w:ascii="Arial" w:hAnsi="Arial" w:cs="Arial"/>
          <w:i/>
          <w:sz w:val="20"/>
          <w:szCs w:val="20"/>
        </w:rPr>
        <w:t>)</w:t>
      </w:r>
      <w:r w:rsidR="00C50E87" w:rsidRPr="00AA768E">
        <w:rPr>
          <w:rFonts w:ascii="Arial" w:hAnsi="Arial" w:cs="Arial"/>
          <w:sz w:val="20"/>
          <w:szCs w:val="20"/>
        </w:rPr>
        <w:t xml:space="preserve"> </w:t>
      </w:r>
      <w:r w:rsidRPr="00AA768E">
        <w:rPr>
          <w:rFonts w:ascii="Arial" w:hAnsi="Arial" w:cs="Arial"/>
          <w:sz w:val="20"/>
          <w:szCs w:val="20"/>
        </w:rPr>
        <w:t xml:space="preserve">per un </w:t>
      </w:r>
      <w:r w:rsidRPr="00AA768E">
        <w:rPr>
          <w:rFonts w:ascii="Arial" w:hAnsi="Arial" w:cs="Arial"/>
          <w:b/>
          <w:sz w:val="20"/>
          <w:szCs w:val="20"/>
        </w:rPr>
        <w:t xml:space="preserve">possibile modello di </w:t>
      </w:r>
      <w:r w:rsidRPr="001220D0">
        <w:rPr>
          <w:rFonts w:ascii="Arial" w:hAnsi="Arial" w:cs="Arial"/>
          <w:b/>
          <w:sz w:val="20"/>
          <w:szCs w:val="20"/>
        </w:rPr>
        <w:t>convenzione</w:t>
      </w:r>
      <w:r>
        <w:rPr>
          <w:rFonts w:ascii="Arial" w:hAnsi="Arial" w:cs="Arial"/>
          <w:sz w:val="20"/>
          <w:szCs w:val="20"/>
        </w:rPr>
        <w:t>.</w:t>
      </w:r>
    </w:p>
    <w:p w14:paraId="0F54508F" w14:textId="77777777" w:rsidR="00A3172B" w:rsidRPr="002D1BB1" w:rsidRDefault="00A3172B" w:rsidP="002D1BB1">
      <w:pPr>
        <w:spacing w:after="60"/>
        <w:jc w:val="both"/>
        <w:rPr>
          <w:rFonts w:ascii="Arial" w:hAnsi="Arial" w:cs="Arial"/>
          <w:sz w:val="20"/>
          <w:szCs w:val="20"/>
        </w:rPr>
      </w:pPr>
    </w:p>
    <w:p w14:paraId="7AECB15A" w14:textId="77777777" w:rsidR="00112CB7" w:rsidRDefault="00112CB7" w:rsidP="002C7673">
      <w:pPr>
        <w:pStyle w:val="Paragrafoelenco"/>
        <w:spacing w:after="60"/>
        <w:jc w:val="both"/>
        <w:rPr>
          <w:rFonts w:ascii="Arial" w:hAnsi="Arial" w:cs="Arial"/>
          <w:sz w:val="20"/>
          <w:szCs w:val="20"/>
        </w:rPr>
      </w:pPr>
    </w:p>
    <w:p w14:paraId="655CCE04" w14:textId="77777777" w:rsidR="00112CB7" w:rsidRPr="00A3172B" w:rsidRDefault="00112CB7" w:rsidP="00254296">
      <w:pPr>
        <w:numPr>
          <w:ilvl w:val="0"/>
          <w:numId w:val="4"/>
        </w:numPr>
        <w:pBdr>
          <w:bottom w:val="single" w:sz="4" w:space="1" w:color="auto"/>
        </w:pBdr>
        <w:contextualSpacing/>
        <w:jc w:val="both"/>
        <w:outlineLvl w:val="0"/>
        <w:rPr>
          <w:rFonts w:ascii="Arial" w:eastAsiaTheme="majorEastAsia" w:hAnsi="Arial" w:cs="Arial"/>
          <w:b/>
          <w:bCs/>
          <w:color w:val="4F81BD" w:themeColor="accent1"/>
          <w:sz w:val="24"/>
          <w:szCs w:val="24"/>
        </w:rPr>
      </w:pPr>
      <w:bookmarkStart w:id="3" w:name="_Toc523838503"/>
      <w:r w:rsidRPr="00A3172B">
        <w:rPr>
          <w:rFonts w:ascii="Arial" w:eastAsiaTheme="majorEastAsia" w:hAnsi="Arial" w:cs="Arial"/>
          <w:b/>
          <w:bCs/>
          <w:color w:val="4F81BD" w:themeColor="accent1"/>
          <w:sz w:val="24"/>
          <w:szCs w:val="24"/>
        </w:rPr>
        <w:t>CDS CON ORDINAMENTO CONGIUNTO – “CDS TRANSNAZIONALI”</w:t>
      </w:r>
      <w:bookmarkEnd w:id="3"/>
    </w:p>
    <w:p w14:paraId="34586744" w14:textId="77777777" w:rsidR="00112CB7" w:rsidRPr="00CC5F67" w:rsidRDefault="00112CB7" w:rsidP="00112CB7">
      <w:pPr>
        <w:spacing w:after="60"/>
        <w:jc w:val="both"/>
        <w:rPr>
          <w:rFonts w:ascii="Arial" w:hAnsi="Arial" w:cs="Arial"/>
          <w:sz w:val="20"/>
          <w:szCs w:val="20"/>
        </w:rPr>
      </w:pPr>
    </w:p>
    <w:p w14:paraId="3E7E6030" w14:textId="77777777" w:rsidR="00112CB7" w:rsidRDefault="00AD31A7" w:rsidP="00AD31A7">
      <w:pPr>
        <w:pStyle w:val="Paragrafoelenco"/>
        <w:spacing w:after="60"/>
        <w:ind w:left="0"/>
        <w:jc w:val="both"/>
        <w:rPr>
          <w:rFonts w:ascii="Arial" w:hAnsi="Arial" w:cs="Arial"/>
          <w:sz w:val="20"/>
          <w:szCs w:val="20"/>
        </w:rPr>
      </w:pPr>
      <w:r>
        <w:rPr>
          <w:rFonts w:ascii="Arial" w:hAnsi="Arial" w:cs="Arial"/>
          <w:sz w:val="20"/>
          <w:szCs w:val="20"/>
        </w:rPr>
        <w:t xml:space="preserve">Sono corsi di studio </w:t>
      </w:r>
      <w:r w:rsidR="00CA71EE">
        <w:rPr>
          <w:rFonts w:ascii="Arial" w:hAnsi="Arial" w:cs="Arial"/>
          <w:i/>
          <w:sz w:val="20"/>
          <w:szCs w:val="20"/>
        </w:rPr>
        <w:t>(Joint</w:t>
      </w:r>
      <w:r w:rsidR="00CA71EE" w:rsidRPr="00CA71EE">
        <w:rPr>
          <w:rFonts w:ascii="Arial" w:hAnsi="Arial" w:cs="Arial"/>
          <w:i/>
          <w:sz w:val="20"/>
          <w:szCs w:val="20"/>
        </w:rPr>
        <w:t xml:space="preserve"> Degrees</w:t>
      </w:r>
      <w:r w:rsidR="0009016B">
        <w:rPr>
          <w:rFonts w:ascii="Arial" w:hAnsi="Arial" w:cs="Arial"/>
          <w:i/>
          <w:sz w:val="20"/>
          <w:szCs w:val="20"/>
        </w:rPr>
        <w:t xml:space="preserve"> – Titolo congiunto</w:t>
      </w:r>
      <w:r w:rsidR="00CA71EE" w:rsidRPr="00CA71EE">
        <w:rPr>
          <w:rFonts w:ascii="Arial" w:hAnsi="Arial" w:cs="Arial"/>
          <w:i/>
          <w:sz w:val="20"/>
          <w:szCs w:val="20"/>
        </w:rPr>
        <w:t>)</w:t>
      </w:r>
      <w:r w:rsidR="00CA71EE" w:rsidRPr="00CA71EE">
        <w:rPr>
          <w:rFonts w:ascii="Arial" w:hAnsi="Arial" w:cs="Arial"/>
          <w:sz w:val="20"/>
          <w:szCs w:val="20"/>
        </w:rPr>
        <w:t xml:space="preserve"> </w:t>
      </w:r>
      <w:r>
        <w:rPr>
          <w:rFonts w:ascii="Arial" w:hAnsi="Arial" w:cs="Arial"/>
          <w:sz w:val="20"/>
          <w:szCs w:val="20"/>
        </w:rPr>
        <w:t xml:space="preserve">che prevedono il </w:t>
      </w:r>
      <w:r w:rsidRPr="00991678">
        <w:rPr>
          <w:rFonts w:ascii="Arial" w:hAnsi="Arial" w:cs="Arial"/>
          <w:b/>
          <w:sz w:val="20"/>
          <w:szCs w:val="20"/>
        </w:rPr>
        <w:t>rilascio a tutti gli studenti iscritti di un titolo di studio congiunto</w:t>
      </w:r>
      <w:r>
        <w:rPr>
          <w:rFonts w:ascii="Arial" w:hAnsi="Arial" w:cs="Arial"/>
          <w:sz w:val="20"/>
          <w:szCs w:val="20"/>
        </w:rPr>
        <w:t xml:space="preserve">. In tal caso, gli Atenei partecipanti stipulano una convenzione finalizzata a disciplinare direttamente gli obiettivi e le attività formative di </w:t>
      </w:r>
      <w:r w:rsidRPr="00991678">
        <w:rPr>
          <w:rFonts w:ascii="Arial" w:hAnsi="Arial" w:cs="Arial"/>
          <w:b/>
          <w:sz w:val="20"/>
          <w:szCs w:val="20"/>
        </w:rPr>
        <w:t>un unico corso di studio</w:t>
      </w:r>
      <w:r>
        <w:rPr>
          <w:rFonts w:ascii="Arial" w:hAnsi="Arial" w:cs="Arial"/>
          <w:sz w:val="20"/>
          <w:szCs w:val="20"/>
        </w:rPr>
        <w:t>, che viene attivato congiuntamente dagli Atenei coinvolti, i quali si accordano altresì sulla parte degli insegnamenti che viene attivata da ciascuno.</w:t>
      </w:r>
    </w:p>
    <w:p w14:paraId="113CEC07" w14:textId="77777777" w:rsidR="00815E57" w:rsidRDefault="00815E57" w:rsidP="00AD31A7">
      <w:pPr>
        <w:pStyle w:val="Paragrafoelenco"/>
        <w:spacing w:after="60"/>
        <w:ind w:left="0"/>
        <w:jc w:val="both"/>
        <w:rPr>
          <w:rFonts w:ascii="Arial" w:hAnsi="Arial" w:cs="Arial"/>
          <w:sz w:val="20"/>
          <w:szCs w:val="20"/>
        </w:rPr>
      </w:pPr>
      <w:r>
        <w:rPr>
          <w:rFonts w:ascii="Arial" w:hAnsi="Arial" w:cs="Arial"/>
          <w:sz w:val="20"/>
          <w:szCs w:val="20"/>
        </w:rPr>
        <w:t>Seguono le tempistiche delle modifiche di ordinamento</w:t>
      </w:r>
      <w:r w:rsidR="0004081F">
        <w:rPr>
          <w:rFonts w:ascii="Arial" w:hAnsi="Arial" w:cs="Arial"/>
          <w:sz w:val="20"/>
          <w:szCs w:val="20"/>
        </w:rPr>
        <w:t>.</w:t>
      </w:r>
    </w:p>
    <w:p w14:paraId="6937932B" w14:textId="77777777" w:rsidR="00991678" w:rsidRDefault="00991678" w:rsidP="00AD31A7">
      <w:pPr>
        <w:pStyle w:val="Paragrafoelenco"/>
        <w:spacing w:after="60"/>
        <w:ind w:left="0"/>
        <w:jc w:val="both"/>
        <w:rPr>
          <w:rFonts w:ascii="Arial" w:hAnsi="Arial" w:cs="Arial"/>
          <w:sz w:val="20"/>
          <w:szCs w:val="20"/>
        </w:rPr>
      </w:pPr>
    </w:p>
    <w:p w14:paraId="1415D588" w14:textId="35407744" w:rsidR="00315BA6" w:rsidRPr="00991678" w:rsidRDefault="00315BA6" w:rsidP="00315BA6">
      <w:pPr>
        <w:spacing w:after="60"/>
        <w:jc w:val="both"/>
        <w:rPr>
          <w:rFonts w:ascii="Arial" w:hAnsi="Arial" w:cs="Arial"/>
          <w:b/>
          <w:sz w:val="20"/>
          <w:szCs w:val="20"/>
        </w:rPr>
      </w:pPr>
      <w:r w:rsidRPr="00991678">
        <w:rPr>
          <w:rFonts w:ascii="Arial" w:hAnsi="Arial" w:cs="Arial"/>
          <w:b/>
          <w:sz w:val="20"/>
          <w:szCs w:val="20"/>
        </w:rPr>
        <w:t>Punti</w:t>
      </w:r>
      <w:r w:rsidR="003D2F11">
        <w:rPr>
          <w:rFonts w:ascii="Arial" w:hAnsi="Arial" w:cs="Arial"/>
          <w:b/>
          <w:sz w:val="20"/>
          <w:szCs w:val="20"/>
        </w:rPr>
        <w:t xml:space="preserve"> di attenzione</w:t>
      </w:r>
      <w:r w:rsidRPr="00991678">
        <w:rPr>
          <w:rFonts w:ascii="Arial" w:hAnsi="Arial" w:cs="Arial"/>
          <w:b/>
          <w:sz w:val="20"/>
          <w:szCs w:val="20"/>
        </w:rPr>
        <w:t xml:space="preserve"> fondamentali:</w:t>
      </w:r>
    </w:p>
    <w:p w14:paraId="24AD6E04" w14:textId="6E2CB17F" w:rsidR="00315BA6" w:rsidRDefault="0070697D" w:rsidP="00254296">
      <w:pPr>
        <w:pStyle w:val="Paragrafoelenco"/>
        <w:numPr>
          <w:ilvl w:val="0"/>
          <w:numId w:val="18"/>
        </w:numPr>
        <w:spacing w:after="60"/>
        <w:jc w:val="both"/>
        <w:rPr>
          <w:rFonts w:ascii="Arial" w:hAnsi="Arial" w:cs="Arial"/>
          <w:sz w:val="20"/>
          <w:szCs w:val="20"/>
        </w:rPr>
      </w:pPr>
      <w:r>
        <w:rPr>
          <w:rFonts w:ascii="Arial" w:hAnsi="Arial" w:cs="Arial"/>
          <w:sz w:val="20"/>
          <w:szCs w:val="20"/>
        </w:rPr>
        <w:t>i</w:t>
      </w:r>
      <w:r w:rsidR="00315BA6">
        <w:rPr>
          <w:rFonts w:ascii="Arial" w:hAnsi="Arial" w:cs="Arial"/>
          <w:sz w:val="20"/>
          <w:szCs w:val="20"/>
        </w:rPr>
        <w:t>l</w:t>
      </w:r>
      <w:r w:rsidR="003D2F11">
        <w:rPr>
          <w:rFonts w:ascii="Arial" w:hAnsi="Arial" w:cs="Arial"/>
          <w:sz w:val="20"/>
          <w:szCs w:val="20"/>
        </w:rPr>
        <w:t xml:space="preserve"> percorso di formazione</w:t>
      </w:r>
      <w:r w:rsidR="00315BA6">
        <w:rPr>
          <w:rFonts w:ascii="Arial" w:hAnsi="Arial" w:cs="Arial"/>
          <w:sz w:val="20"/>
          <w:szCs w:val="20"/>
        </w:rPr>
        <w:t xml:space="preserve"> </w:t>
      </w:r>
      <w:r w:rsidR="000027C2">
        <w:rPr>
          <w:rFonts w:ascii="Arial" w:hAnsi="Arial" w:cs="Arial"/>
          <w:sz w:val="20"/>
          <w:szCs w:val="20"/>
        </w:rPr>
        <w:t>è unico</w:t>
      </w:r>
      <w:r w:rsidR="003D2F11">
        <w:rPr>
          <w:rFonts w:ascii="Arial" w:hAnsi="Arial" w:cs="Arial"/>
          <w:sz w:val="20"/>
          <w:szCs w:val="20"/>
        </w:rPr>
        <w:t xml:space="preserve"> </w:t>
      </w:r>
    </w:p>
    <w:p w14:paraId="2C625E5B" w14:textId="43A252F1" w:rsidR="00E7210F" w:rsidRDefault="00E7210F" w:rsidP="00254296">
      <w:pPr>
        <w:pStyle w:val="Paragrafoelenco"/>
        <w:numPr>
          <w:ilvl w:val="0"/>
          <w:numId w:val="18"/>
        </w:numPr>
        <w:rPr>
          <w:rFonts w:ascii="Arial" w:hAnsi="Arial" w:cs="Arial"/>
          <w:sz w:val="20"/>
          <w:szCs w:val="20"/>
        </w:rPr>
      </w:pPr>
      <w:r w:rsidRPr="00E7210F">
        <w:rPr>
          <w:rFonts w:ascii="Arial" w:hAnsi="Arial" w:cs="Arial"/>
          <w:sz w:val="20"/>
          <w:szCs w:val="20"/>
        </w:rPr>
        <w:t>è nece</w:t>
      </w:r>
      <w:r w:rsidR="004B7839">
        <w:rPr>
          <w:rFonts w:ascii="Arial" w:hAnsi="Arial" w:cs="Arial"/>
          <w:sz w:val="20"/>
          <w:szCs w:val="20"/>
        </w:rPr>
        <w:t>ssaria una convenzione tra gli A</w:t>
      </w:r>
      <w:r w:rsidRPr="00E7210F">
        <w:rPr>
          <w:rFonts w:ascii="Arial" w:hAnsi="Arial" w:cs="Arial"/>
          <w:sz w:val="20"/>
          <w:szCs w:val="20"/>
        </w:rPr>
        <w:t>tenei coinvolti</w:t>
      </w:r>
    </w:p>
    <w:p w14:paraId="54CA86CC" w14:textId="5F696C8D" w:rsidR="00E7210F" w:rsidRPr="00E7210F" w:rsidRDefault="00E7210F" w:rsidP="00254296">
      <w:pPr>
        <w:pStyle w:val="Paragrafoelenco"/>
        <w:numPr>
          <w:ilvl w:val="0"/>
          <w:numId w:val="18"/>
        </w:numPr>
        <w:rPr>
          <w:rFonts w:ascii="Arial" w:hAnsi="Arial" w:cs="Arial"/>
          <w:sz w:val="20"/>
          <w:szCs w:val="20"/>
        </w:rPr>
      </w:pPr>
      <w:r>
        <w:rPr>
          <w:rFonts w:ascii="Arial" w:hAnsi="Arial" w:cs="Arial"/>
          <w:sz w:val="20"/>
          <w:szCs w:val="20"/>
        </w:rPr>
        <w:t>al percorso unitario partecipano tutti gli studenti e ad essi è rilasciato un titolo congiunto</w:t>
      </w:r>
    </w:p>
    <w:p w14:paraId="78A233B8" w14:textId="6D5FF67F" w:rsidR="000027C2" w:rsidRDefault="0070697D" w:rsidP="00254296">
      <w:pPr>
        <w:pStyle w:val="Paragrafoelenco"/>
        <w:numPr>
          <w:ilvl w:val="0"/>
          <w:numId w:val="18"/>
        </w:numPr>
        <w:spacing w:after="60"/>
        <w:jc w:val="both"/>
        <w:rPr>
          <w:rFonts w:ascii="Arial" w:hAnsi="Arial" w:cs="Arial"/>
          <w:sz w:val="20"/>
          <w:szCs w:val="20"/>
        </w:rPr>
      </w:pPr>
      <w:r>
        <w:rPr>
          <w:rFonts w:ascii="Arial" w:hAnsi="Arial" w:cs="Arial"/>
          <w:sz w:val="20"/>
          <w:szCs w:val="20"/>
        </w:rPr>
        <w:t>u</w:t>
      </w:r>
      <w:r w:rsidR="000027C2">
        <w:rPr>
          <w:rFonts w:ascii="Arial" w:hAnsi="Arial" w:cs="Arial"/>
          <w:sz w:val="20"/>
          <w:szCs w:val="20"/>
        </w:rPr>
        <w:t xml:space="preserve">no degli Atenei </w:t>
      </w:r>
      <w:r w:rsidR="003D2F11">
        <w:rPr>
          <w:rFonts w:ascii="Arial" w:hAnsi="Arial" w:cs="Arial"/>
          <w:sz w:val="20"/>
          <w:szCs w:val="20"/>
        </w:rPr>
        <w:t>è responsabile della</w:t>
      </w:r>
      <w:r w:rsidR="000027C2">
        <w:rPr>
          <w:rFonts w:ascii="Arial" w:hAnsi="Arial" w:cs="Arial"/>
          <w:sz w:val="20"/>
          <w:szCs w:val="20"/>
        </w:rPr>
        <w:t xml:space="preserve"> gestione amministrativa del corso</w:t>
      </w:r>
      <w:r w:rsidR="003D2F11">
        <w:rPr>
          <w:rFonts w:ascii="Arial" w:hAnsi="Arial" w:cs="Arial"/>
          <w:sz w:val="20"/>
          <w:szCs w:val="20"/>
        </w:rPr>
        <w:t xml:space="preserve"> di studio</w:t>
      </w:r>
    </w:p>
    <w:p w14:paraId="01A72477" w14:textId="55C3601E" w:rsidR="00315BA6" w:rsidRDefault="0070697D" w:rsidP="00254296">
      <w:pPr>
        <w:pStyle w:val="Paragrafoelenco"/>
        <w:numPr>
          <w:ilvl w:val="0"/>
          <w:numId w:val="18"/>
        </w:numPr>
        <w:spacing w:after="60"/>
        <w:jc w:val="both"/>
        <w:rPr>
          <w:rFonts w:ascii="Arial" w:hAnsi="Arial" w:cs="Arial"/>
          <w:sz w:val="20"/>
          <w:szCs w:val="20"/>
        </w:rPr>
      </w:pPr>
      <w:r>
        <w:rPr>
          <w:rFonts w:ascii="Arial" w:hAnsi="Arial" w:cs="Arial"/>
          <w:sz w:val="20"/>
          <w:szCs w:val="20"/>
        </w:rPr>
        <w:t>v</w:t>
      </w:r>
      <w:r w:rsidR="00315BA6">
        <w:rPr>
          <w:rFonts w:ascii="Arial" w:hAnsi="Arial" w:cs="Arial"/>
          <w:sz w:val="20"/>
          <w:szCs w:val="20"/>
        </w:rPr>
        <w:t>anno definiti congiuntamente profili professionali, obiettivi formativi, risultati di apprendimento, attività formative e metodologie didattiche</w:t>
      </w:r>
    </w:p>
    <w:p w14:paraId="042E9E35" w14:textId="7A12F5D8" w:rsidR="00315BA6" w:rsidRDefault="0070697D" w:rsidP="00254296">
      <w:pPr>
        <w:pStyle w:val="Paragrafoelenco"/>
        <w:numPr>
          <w:ilvl w:val="0"/>
          <w:numId w:val="18"/>
        </w:numPr>
        <w:spacing w:after="60"/>
        <w:jc w:val="both"/>
        <w:rPr>
          <w:rFonts w:ascii="Arial" w:hAnsi="Arial" w:cs="Arial"/>
          <w:sz w:val="20"/>
          <w:szCs w:val="20"/>
        </w:rPr>
      </w:pPr>
      <w:r>
        <w:rPr>
          <w:rFonts w:ascii="Arial" w:hAnsi="Arial" w:cs="Arial"/>
          <w:sz w:val="20"/>
          <w:szCs w:val="20"/>
        </w:rPr>
        <w:t>v</w:t>
      </w:r>
      <w:r w:rsidR="00315BA6">
        <w:rPr>
          <w:rFonts w:ascii="Arial" w:hAnsi="Arial" w:cs="Arial"/>
          <w:sz w:val="20"/>
          <w:szCs w:val="20"/>
        </w:rPr>
        <w:t>a</w:t>
      </w:r>
      <w:r w:rsidR="00516C68">
        <w:rPr>
          <w:rFonts w:ascii="Arial" w:hAnsi="Arial" w:cs="Arial"/>
          <w:sz w:val="20"/>
          <w:szCs w:val="20"/>
        </w:rPr>
        <w:t xml:space="preserve"> concordata la</w:t>
      </w:r>
      <w:r w:rsidR="00F16B6B">
        <w:rPr>
          <w:rFonts w:ascii="Arial" w:hAnsi="Arial" w:cs="Arial"/>
          <w:sz w:val="20"/>
          <w:szCs w:val="20"/>
        </w:rPr>
        <w:t xml:space="preserve"> </w:t>
      </w:r>
      <w:r w:rsidR="00315BA6">
        <w:rPr>
          <w:rFonts w:ascii="Arial" w:hAnsi="Arial" w:cs="Arial"/>
          <w:sz w:val="20"/>
          <w:szCs w:val="20"/>
        </w:rPr>
        <w:t xml:space="preserve">lingua </w:t>
      </w:r>
      <w:r w:rsidR="003D2F11">
        <w:rPr>
          <w:rFonts w:ascii="Arial" w:hAnsi="Arial" w:cs="Arial"/>
          <w:sz w:val="20"/>
          <w:szCs w:val="20"/>
        </w:rPr>
        <w:t xml:space="preserve">con cui erogare le attività formative </w:t>
      </w:r>
      <w:r w:rsidR="00F16B6B">
        <w:rPr>
          <w:rFonts w:ascii="Arial" w:hAnsi="Arial" w:cs="Arial"/>
          <w:sz w:val="20"/>
          <w:szCs w:val="20"/>
        </w:rPr>
        <w:t xml:space="preserve">(una lingua </w:t>
      </w:r>
      <w:r w:rsidR="00315BA6">
        <w:rPr>
          <w:rFonts w:ascii="Arial" w:hAnsi="Arial" w:cs="Arial"/>
          <w:sz w:val="20"/>
          <w:szCs w:val="20"/>
        </w:rPr>
        <w:t xml:space="preserve">dei Paesi </w:t>
      </w:r>
      <w:r w:rsidR="000B13D9">
        <w:rPr>
          <w:rFonts w:ascii="Arial" w:hAnsi="Arial" w:cs="Arial"/>
          <w:sz w:val="20"/>
          <w:szCs w:val="20"/>
        </w:rPr>
        <w:t xml:space="preserve">coinvolti </w:t>
      </w:r>
      <w:r w:rsidR="00315BA6">
        <w:rPr>
          <w:rFonts w:ascii="Arial" w:hAnsi="Arial" w:cs="Arial"/>
          <w:sz w:val="20"/>
          <w:szCs w:val="20"/>
        </w:rPr>
        <w:t>o una lingua veicolare</w:t>
      </w:r>
      <w:r w:rsidR="00F16B6B">
        <w:rPr>
          <w:rFonts w:ascii="Arial" w:hAnsi="Arial" w:cs="Arial"/>
          <w:sz w:val="20"/>
          <w:szCs w:val="20"/>
        </w:rPr>
        <w:t>)</w:t>
      </w:r>
    </w:p>
    <w:p w14:paraId="0B781AD8" w14:textId="3C054BB5" w:rsidR="00315BA6" w:rsidRDefault="0070697D" w:rsidP="00254296">
      <w:pPr>
        <w:pStyle w:val="Paragrafoelenco"/>
        <w:numPr>
          <w:ilvl w:val="0"/>
          <w:numId w:val="18"/>
        </w:numPr>
        <w:spacing w:after="60"/>
        <w:jc w:val="both"/>
        <w:rPr>
          <w:rFonts w:ascii="Arial" w:hAnsi="Arial" w:cs="Arial"/>
          <w:sz w:val="20"/>
          <w:szCs w:val="20"/>
        </w:rPr>
      </w:pPr>
      <w:r>
        <w:rPr>
          <w:rFonts w:ascii="Arial" w:hAnsi="Arial" w:cs="Arial"/>
          <w:sz w:val="20"/>
          <w:szCs w:val="20"/>
        </w:rPr>
        <w:t>l</w:t>
      </w:r>
      <w:r w:rsidR="00315BA6">
        <w:rPr>
          <w:rFonts w:ascii="Arial" w:hAnsi="Arial" w:cs="Arial"/>
          <w:sz w:val="20"/>
          <w:szCs w:val="20"/>
        </w:rPr>
        <w:t>e attività formative sono erogate in una sede o in più sedi (eventualmente a rotazione)</w:t>
      </w:r>
    </w:p>
    <w:p w14:paraId="58F83882" w14:textId="62D5CB88" w:rsidR="00D5515A" w:rsidRDefault="00D5515A" w:rsidP="00254296">
      <w:pPr>
        <w:pStyle w:val="Paragrafoelenco"/>
        <w:numPr>
          <w:ilvl w:val="0"/>
          <w:numId w:val="18"/>
        </w:numPr>
        <w:spacing w:after="60"/>
        <w:jc w:val="both"/>
        <w:rPr>
          <w:rFonts w:ascii="Arial" w:hAnsi="Arial" w:cs="Arial"/>
          <w:sz w:val="20"/>
          <w:szCs w:val="20"/>
        </w:rPr>
      </w:pPr>
      <w:r>
        <w:rPr>
          <w:rFonts w:ascii="Arial" w:hAnsi="Arial" w:cs="Arial"/>
          <w:sz w:val="20"/>
          <w:szCs w:val="20"/>
        </w:rPr>
        <w:t>gli Atenei definiscono congiuntamente vari aspetti delle carriere degli studenti, quali le modalità di selezione, le immatricolazioni, il pagamento delle tasse</w:t>
      </w:r>
    </w:p>
    <w:p w14:paraId="51742A70" w14:textId="71E84AF3" w:rsidR="00974EC4" w:rsidRDefault="00E7210F" w:rsidP="00254296">
      <w:pPr>
        <w:pStyle w:val="Paragrafoelenco"/>
        <w:numPr>
          <w:ilvl w:val="0"/>
          <w:numId w:val="18"/>
        </w:numPr>
        <w:spacing w:after="60"/>
        <w:jc w:val="both"/>
        <w:rPr>
          <w:rFonts w:ascii="Arial" w:hAnsi="Arial" w:cs="Arial"/>
          <w:sz w:val="20"/>
          <w:szCs w:val="20"/>
        </w:rPr>
      </w:pPr>
      <w:r>
        <w:rPr>
          <w:rFonts w:ascii="Arial" w:hAnsi="Arial" w:cs="Arial"/>
          <w:sz w:val="20"/>
          <w:szCs w:val="20"/>
        </w:rPr>
        <w:t>vanno create le condizioni</w:t>
      </w:r>
      <w:r w:rsidR="00974EC4">
        <w:rPr>
          <w:rFonts w:ascii="Arial" w:hAnsi="Arial" w:cs="Arial"/>
          <w:sz w:val="20"/>
          <w:szCs w:val="20"/>
        </w:rPr>
        <w:t xml:space="preserve"> affinché ogni </w:t>
      </w:r>
      <w:r w:rsidR="00924007">
        <w:rPr>
          <w:rFonts w:ascii="Arial" w:hAnsi="Arial" w:cs="Arial"/>
          <w:sz w:val="20"/>
          <w:szCs w:val="20"/>
        </w:rPr>
        <w:t>A</w:t>
      </w:r>
      <w:r w:rsidR="00974EC4">
        <w:rPr>
          <w:rFonts w:ascii="Arial" w:hAnsi="Arial" w:cs="Arial"/>
          <w:sz w:val="20"/>
          <w:szCs w:val="20"/>
        </w:rPr>
        <w:t>teneo contribuisca in base ai propri punti di forza</w:t>
      </w:r>
      <w:r w:rsidR="00BA234A">
        <w:rPr>
          <w:rFonts w:ascii="Arial" w:hAnsi="Arial" w:cs="Arial"/>
          <w:sz w:val="20"/>
          <w:szCs w:val="20"/>
        </w:rPr>
        <w:t>, ad esempio: il processo di candidatura e selezione è coordinato dall’</w:t>
      </w:r>
      <w:r w:rsidR="00924007">
        <w:rPr>
          <w:rFonts w:ascii="Arial" w:hAnsi="Arial" w:cs="Arial"/>
          <w:sz w:val="20"/>
          <w:szCs w:val="20"/>
        </w:rPr>
        <w:t>A</w:t>
      </w:r>
      <w:r w:rsidR="00BA234A">
        <w:rPr>
          <w:rFonts w:ascii="Arial" w:hAnsi="Arial" w:cs="Arial"/>
          <w:sz w:val="20"/>
          <w:szCs w:val="20"/>
        </w:rPr>
        <w:t>teneo di riferimento, ma con commissioni di valutazione congiunte; la gestione amministrativa e contabile</w:t>
      </w:r>
      <w:r w:rsidR="00437353">
        <w:rPr>
          <w:rFonts w:ascii="Arial" w:hAnsi="Arial" w:cs="Arial"/>
          <w:sz w:val="20"/>
          <w:szCs w:val="20"/>
        </w:rPr>
        <w:t xml:space="preserve"> è</w:t>
      </w:r>
      <w:r w:rsidR="00BA234A">
        <w:rPr>
          <w:rFonts w:ascii="Arial" w:hAnsi="Arial" w:cs="Arial"/>
          <w:sz w:val="20"/>
          <w:szCs w:val="20"/>
        </w:rPr>
        <w:t xml:space="preserve"> in capo a un </w:t>
      </w:r>
      <w:r w:rsidR="00924007">
        <w:rPr>
          <w:rFonts w:ascii="Arial" w:hAnsi="Arial" w:cs="Arial"/>
          <w:sz w:val="20"/>
          <w:szCs w:val="20"/>
        </w:rPr>
        <w:t>A</w:t>
      </w:r>
      <w:r w:rsidR="00BA234A">
        <w:rPr>
          <w:rFonts w:ascii="Arial" w:hAnsi="Arial" w:cs="Arial"/>
          <w:sz w:val="20"/>
          <w:szCs w:val="20"/>
        </w:rPr>
        <w:t xml:space="preserve">teneo di riferimento che incassa tutte le tasse di iscrizione al programma, assegnandone quota parte agli </w:t>
      </w:r>
      <w:r w:rsidR="00924007">
        <w:rPr>
          <w:rFonts w:ascii="Arial" w:hAnsi="Arial" w:cs="Arial"/>
          <w:sz w:val="20"/>
          <w:szCs w:val="20"/>
        </w:rPr>
        <w:t>A</w:t>
      </w:r>
      <w:r w:rsidR="00BA234A">
        <w:rPr>
          <w:rFonts w:ascii="Arial" w:hAnsi="Arial" w:cs="Arial"/>
          <w:sz w:val="20"/>
          <w:szCs w:val="20"/>
        </w:rPr>
        <w:t xml:space="preserve">tenei del consorzio; il coordinamento della gestione delle carriere degli studenti </w:t>
      </w:r>
      <w:r w:rsidR="00437353">
        <w:rPr>
          <w:rFonts w:ascii="Arial" w:hAnsi="Arial" w:cs="Arial"/>
          <w:sz w:val="20"/>
          <w:szCs w:val="20"/>
        </w:rPr>
        <w:t xml:space="preserve">avviene </w:t>
      </w:r>
      <w:r w:rsidR="00BA234A">
        <w:rPr>
          <w:rFonts w:ascii="Arial" w:hAnsi="Arial" w:cs="Arial"/>
          <w:sz w:val="20"/>
          <w:szCs w:val="20"/>
        </w:rPr>
        <w:t xml:space="preserve">da parte di un </w:t>
      </w:r>
      <w:r w:rsidR="00924007">
        <w:rPr>
          <w:rFonts w:ascii="Arial" w:hAnsi="Arial" w:cs="Arial"/>
          <w:sz w:val="20"/>
          <w:szCs w:val="20"/>
        </w:rPr>
        <w:t>A</w:t>
      </w:r>
      <w:r w:rsidR="00BA234A">
        <w:rPr>
          <w:rFonts w:ascii="Arial" w:hAnsi="Arial" w:cs="Arial"/>
          <w:sz w:val="20"/>
          <w:szCs w:val="20"/>
        </w:rPr>
        <w:t>teneo, che raccoglie tutti gli atti di carriera degli studenti</w:t>
      </w:r>
      <w:r w:rsidR="00C769E1">
        <w:rPr>
          <w:rFonts w:ascii="Arial" w:hAnsi="Arial" w:cs="Arial"/>
          <w:sz w:val="20"/>
          <w:szCs w:val="20"/>
        </w:rPr>
        <w:t xml:space="preserve"> e li trasmette a tutte le sedi</w:t>
      </w:r>
    </w:p>
    <w:p w14:paraId="708CE772" w14:textId="44CF7D21" w:rsidR="00C769E1" w:rsidRDefault="00C769E1" w:rsidP="00254296">
      <w:pPr>
        <w:pStyle w:val="Paragrafoelenco"/>
        <w:numPr>
          <w:ilvl w:val="0"/>
          <w:numId w:val="18"/>
        </w:numPr>
        <w:spacing w:after="60"/>
        <w:jc w:val="both"/>
        <w:rPr>
          <w:rFonts w:ascii="Arial" w:hAnsi="Arial" w:cs="Arial"/>
          <w:sz w:val="20"/>
          <w:szCs w:val="20"/>
        </w:rPr>
      </w:pPr>
      <w:r>
        <w:rPr>
          <w:rFonts w:ascii="Arial" w:hAnsi="Arial" w:cs="Arial"/>
          <w:sz w:val="20"/>
          <w:szCs w:val="20"/>
        </w:rPr>
        <w:lastRenderedPageBreak/>
        <w:t xml:space="preserve">il </w:t>
      </w:r>
      <w:r w:rsidR="000B13D9">
        <w:rPr>
          <w:rFonts w:ascii="Arial" w:hAnsi="Arial" w:cs="Arial"/>
          <w:sz w:val="20"/>
          <w:szCs w:val="20"/>
        </w:rPr>
        <w:t>percorso</w:t>
      </w:r>
      <w:r>
        <w:rPr>
          <w:rFonts w:ascii="Arial" w:hAnsi="Arial" w:cs="Arial"/>
          <w:sz w:val="20"/>
          <w:szCs w:val="20"/>
        </w:rPr>
        <w:t xml:space="preserve"> congiunto può </w:t>
      </w:r>
      <w:r w:rsidR="000B13D9">
        <w:rPr>
          <w:rFonts w:ascii="Arial" w:hAnsi="Arial" w:cs="Arial"/>
          <w:sz w:val="20"/>
          <w:szCs w:val="20"/>
        </w:rPr>
        <w:t>avere durata superiore rispetto a quella normalmente prevista per un CdS di pari livello</w:t>
      </w:r>
      <w:r>
        <w:rPr>
          <w:rFonts w:ascii="Arial" w:hAnsi="Arial" w:cs="Arial"/>
          <w:sz w:val="20"/>
          <w:szCs w:val="20"/>
        </w:rPr>
        <w:t>, se previsto nella convenzione</w:t>
      </w:r>
    </w:p>
    <w:p w14:paraId="6897FBAB" w14:textId="4B528CCC" w:rsidR="001B6E45" w:rsidRPr="001B6E45" w:rsidRDefault="00636604" w:rsidP="001220D0">
      <w:pPr>
        <w:pStyle w:val="Paragrafoelenco"/>
        <w:numPr>
          <w:ilvl w:val="0"/>
          <w:numId w:val="18"/>
        </w:numPr>
        <w:spacing w:after="60"/>
        <w:jc w:val="both"/>
        <w:rPr>
          <w:rFonts w:ascii="Arial" w:hAnsi="Arial" w:cs="Arial"/>
          <w:sz w:val="20"/>
          <w:szCs w:val="20"/>
        </w:rPr>
      </w:pPr>
      <w:r>
        <w:rPr>
          <w:rFonts w:ascii="Arial" w:hAnsi="Arial" w:cs="Arial"/>
          <w:sz w:val="20"/>
          <w:szCs w:val="20"/>
        </w:rPr>
        <w:t xml:space="preserve">nella SUA-CdS il CdS risulta interateneo (quadro RAD “corsi interateneo” - sezione Amministrazione, dove va inserita la convenzione) </w:t>
      </w:r>
    </w:p>
    <w:p w14:paraId="299EC7AF" w14:textId="77777777" w:rsidR="001B6E45" w:rsidRDefault="001B6E45" w:rsidP="001220D0">
      <w:pPr>
        <w:spacing w:after="60"/>
        <w:jc w:val="both"/>
        <w:rPr>
          <w:rFonts w:ascii="Arial" w:hAnsi="Arial" w:cs="Arial"/>
          <w:sz w:val="20"/>
          <w:szCs w:val="20"/>
        </w:rPr>
      </w:pPr>
    </w:p>
    <w:p w14:paraId="4B5F4204" w14:textId="7F119653" w:rsidR="001220D0" w:rsidRPr="002D1BB1" w:rsidRDefault="001B2B8E" w:rsidP="001220D0">
      <w:pPr>
        <w:spacing w:after="60"/>
        <w:jc w:val="both"/>
        <w:rPr>
          <w:rFonts w:ascii="Arial" w:hAnsi="Arial" w:cs="Arial"/>
          <w:b/>
          <w:sz w:val="20"/>
          <w:szCs w:val="20"/>
        </w:rPr>
      </w:pPr>
      <w:r>
        <w:rPr>
          <w:rFonts w:ascii="Arial" w:hAnsi="Arial" w:cs="Arial"/>
          <w:b/>
          <w:sz w:val="20"/>
          <w:szCs w:val="20"/>
        </w:rPr>
        <w:t xml:space="preserve">Funzione e caratteristiche della </w:t>
      </w:r>
      <w:r w:rsidR="00F50FBE">
        <w:rPr>
          <w:rFonts w:ascii="Arial" w:hAnsi="Arial" w:cs="Arial"/>
          <w:b/>
          <w:sz w:val="20"/>
          <w:szCs w:val="20"/>
        </w:rPr>
        <w:t>c</w:t>
      </w:r>
      <w:r w:rsidR="001220D0" w:rsidRPr="002D1BB1">
        <w:rPr>
          <w:rFonts w:ascii="Arial" w:hAnsi="Arial" w:cs="Arial"/>
          <w:b/>
          <w:sz w:val="20"/>
          <w:szCs w:val="20"/>
        </w:rPr>
        <w:t>onvenzione:</w:t>
      </w:r>
    </w:p>
    <w:p w14:paraId="20746B32" w14:textId="77777777" w:rsidR="001220D0" w:rsidRPr="002D1BB1" w:rsidRDefault="001220D0" w:rsidP="001220D0">
      <w:pPr>
        <w:spacing w:after="60"/>
        <w:jc w:val="both"/>
        <w:rPr>
          <w:rFonts w:ascii="Arial" w:hAnsi="Arial" w:cs="Arial"/>
          <w:sz w:val="20"/>
          <w:szCs w:val="20"/>
        </w:rPr>
      </w:pPr>
      <w:r>
        <w:rPr>
          <w:rFonts w:ascii="Arial" w:hAnsi="Arial" w:cs="Arial"/>
          <w:sz w:val="20"/>
          <w:szCs w:val="20"/>
        </w:rPr>
        <w:t>definisce l’ordinamento didattico del corso di studio interateneo</w:t>
      </w:r>
      <w:r w:rsidRPr="002D1BB1">
        <w:rPr>
          <w:rFonts w:ascii="Arial" w:hAnsi="Arial" w:cs="Arial"/>
          <w:sz w:val="20"/>
          <w:szCs w:val="20"/>
        </w:rPr>
        <w:t>.</w:t>
      </w:r>
    </w:p>
    <w:p w14:paraId="2D412B8A" w14:textId="77777777" w:rsidR="001220D0" w:rsidRDefault="001220D0" w:rsidP="001220D0">
      <w:pPr>
        <w:spacing w:after="60"/>
        <w:jc w:val="both"/>
        <w:rPr>
          <w:rFonts w:ascii="Arial" w:hAnsi="Arial" w:cs="Arial"/>
          <w:sz w:val="20"/>
          <w:szCs w:val="20"/>
        </w:rPr>
      </w:pPr>
      <w:r w:rsidRPr="002D1BB1">
        <w:rPr>
          <w:rFonts w:ascii="Arial" w:hAnsi="Arial" w:cs="Arial"/>
          <w:sz w:val="20"/>
          <w:szCs w:val="20"/>
        </w:rPr>
        <w:t xml:space="preserve">Deve essere caricata nella SUA-CdS, nel quadro </w:t>
      </w:r>
      <w:r>
        <w:rPr>
          <w:rFonts w:ascii="Arial" w:hAnsi="Arial" w:cs="Arial"/>
          <w:sz w:val="20"/>
          <w:szCs w:val="20"/>
        </w:rPr>
        <w:t>RAD</w:t>
      </w:r>
      <w:r w:rsidRPr="002D1BB1">
        <w:rPr>
          <w:rFonts w:ascii="Arial" w:hAnsi="Arial" w:cs="Arial"/>
          <w:sz w:val="20"/>
          <w:szCs w:val="20"/>
        </w:rPr>
        <w:t xml:space="preserve"> – sezione </w:t>
      </w:r>
      <w:r>
        <w:rPr>
          <w:rFonts w:ascii="Arial" w:hAnsi="Arial" w:cs="Arial"/>
          <w:sz w:val="20"/>
          <w:szCs w:val="20"/>
        </w:rPr>
        <w:t>Amministrazione</w:t>
      </w:r>
      <w:r w:rsidRPr="002D1BB1">
        <w:rPr>
          <w:rFonts w:ascii="Arial" w:hAnsi="Arial" w:cs="Arial"/>
          <w:sz w:val="20"/>
          <w:szCs w:val="20"/>
        </w:rPr>
        <w:t>.</w:t>
      </w:r>
      <w:r>
        <w:rPr>
          <w:rFonts w:ascii="Arial" w:hAnsi="Arial" w:cs="Arial"/>
          <w:sz w:val="20"/>
          <w:szCs w:val="20"/>
        </w:rPr>
        <w:t xml:space="preserve"> è esaminata dal CUN nella fase di approvazione del nuovo ordinamento.</w:t>
      </w:r>
    </w:p>
    <w:p w14:paraId="383026D3" w14:textId="77777777" w:rsidR="001220D0" w:rsidRDefault="001220D0" w:rsidP="001220D0">
      <w:pPr>
        <w:spacing w:after="60"/>
        <w:jc w:val="both"/>
        <w:rPr>
          <w:rFonts w:ascii="Arial" w:hAnsi="Arial" w:cs="Arial"/>
          <w:sz w:val="20"/>
          <w:szCs w:val="20"/>
        </w:rPr>
      </w:pPr>
      <w:r>
        <w:rPr>
          <w:rFonts w:ascii="Arial" w:hAnsi="Arial" w:cs="Arial"/>
          <w:sz w:val="20"/>
          <w:szCs w:val="20"/>
        </w:rPr>
        <w:t>Caratteristiche necessarie:</w:t>
      </w:r>
    </w:p>
    <w:p w14:paraId="2A4E3064" w14:textId="2191F325" w:rsidR="001220D0" w:rsidRDefault="001B2B8E" w:rsidP="001220D0">
      <w:pPr>
        <w:pStyle w:val="Paragrafoelenco"/>
        <w:numPr>
          <w:ilvl w:val="0"/>
          <w:numId w:val="21"/>
        </w:numPr>
        <w:spacing w:after="60"/>
        <w:jc w:val="both"/>
        <w:rPr>
          <w:rFonts w:ascii="Arial" w:hAnsi="Arial" w:cs="Arial"/>
          <w:sz w:val="20"/>
          <w:szCs w:val="20"/>
        </w:rPr>
      </w:pPr>
      <w:r>
        <w:rPr>
          <w:rFonts w:ascii="Arial" w:hAnsi="Arial" w:cs="Arial"/>
          <w:sz w:val="20"/>
          <w:szCs w:val="20"/>
        </w:rPr>
        <w:t xml:space="preserve">stabilisce le </w:t>
      </w:r>
      <w:r w:rsidR="001220D0">
        <w:rPr>
          <w:rFonts w:ascii="Arial" w:hAnsi="Arial" w:cs="Arial"/>
          <w:sz w:val="20"/>
          <w:szCs w:val="20"/>
        </w:rPr>
        <w:t xml:space="preserve">responsabilità e </w:t>
      </w:r>
      <w:r w:rsidR="006D51AE">
        <w:rPr>
          <w:rFonts w:ascii="Arial" w:hAnsi="Arial" w:cs="Arial"/>
          <w:sz w:val="20"/>
          <w:szCs w:val="20"/>
        </w:rPr>
        <w:t xml:space="preserve">gli </w:t>
      </w:r>
      <w:r w:rsidR="001220D0">
        <w:rPr>
          <w:rFonts w:ascii="Arial" w:hAnsi="Arial" w:cs="Arial"/>
          <w:sz w:val="20"/>
          <w:szCs w:val="20"/>
        </w:rPr>
        <w:t>impegni che le parti si assumono nel sottoscriverla</w:t>
      </w:r>
    </w:p>
    <w:p w14:paraId="14A32799" w14:textId="49E37617" w:rsidR="001220D0" w:rsidRDefault="001B2B8E" w:rsidP="001220D0">
      <w:pPr>
        <w:pStyle w:val="Paragrafoelenco"/>
        <w:numPr>
          <w:ilvl w:val="0"/>
          <w:numId w:val="21"/>
        </w:numPr>
        <w:spacing w:after="60"/>
        <w:jc w:val="both"/>
        <w:rPr>
          <w:rFonts w:ascii="Arial" w:hAnsi="Arial" w:cs="Arial"/>
          <w:sz w:val="20"/>
          <w:szCs w:val="20"/>
        </w:rPr>
      </w:pPr>
      <w:r>
        <w:rPr>
          <w:rFonts w:ascii="Arial" w:hAnsi="Arial" w:cs="Arial"/>
          <w:sz w:val="20"/>
          <w:szCs w:val="20"/>
        </w:rPr>
        <w:t xml:space="preserve">definisce </w:t>
      </w:r>
      <w:r w:rsidR="001220D0">
        <w:rPr>
          <w:rFonts w:ascii="Arial" w:hAnsi="Arial" w:cs="Arial"/>
          <w:sz w:val="20"/>
          <w:szCs w:val="20"/>
        </w:rPr>
        <w:t>le modalità di gestione congiunta del programma formativo, con riferimento a tutti gli aspetti rilevanti per un efficace coordinamento delle attività</w:t>
      </w:r>
      <w:r>
        <w:rPr>
          <w:rFonts w:ascii="Arial" w:hAnsi="Arial" w:cs="Arial"/>
          <w:sz w:val="20"/>
          <w:szCs w:val="20"/>
        </w:rPr>
        <w:t xml:space="preserve"> didattiche</w:t>
      </w:r>
      <w:r w:rsidR="004133C0">
        <w:rPr>
          <w:rFonts w:ascii="Arial" w:hAnsi="Arial" w:cs="Arial"/>
          <w:sz w:val="20"/>
          <w:szCs w:val="20"/>
        </w:rPr>
        <w:t xml:space="preserve"> (es.: requisiti ammissione degli studenti</w:t>
      </w:r>
      <w:r w:rsidR="00137CBC">
        <w:rPr>
          <w:rFonts w:ascii="Arial" w:hAnsi="Arial" w:cs="Arial"/>
          <w:sz w:val="20"/>
          <w:szCs w:val="20"/>
        </w:rPr>
        <w:t>, lingua in cui si svolgono le attività didattiche, pagamenti tasse e contributi, ecc.)</w:t>
      </w:r>
    </w:p>
    <w:p w14:paraId="5232E60F" w14:textId="1DD951E6" w:rsidR="001220D0" w:rsidRDefault="00655539" w:rsidP="001220D0">
      <w:pPr>
        <w:pStyle w:val="Paragrafoelenco"/>
        <w:numPr>
          <w:ilvl w:val="0"/>
          <w:numId w:val="21"/>
        </w:numPr>
        <w:spacing w:after="60"/>
        <w:jc w:val="both"/>
        <w:rPr>
          <w:rFonts w:ascii="Arial" w:hAnsi="Arial" w:cs="Arial"/>
          <w:sz w:val="20"/>
          <w:szCs w:val="20"/>
        </w:rPr>
      </w:pPr>
      <w:r>
        <w:rPr>
          <w:rFonts w:ascii="Arial" w:hAnsi="Arial" w:cs="Arial"/>
          <w:sz w:val="20"/>
          <w:szCs w:val="20"/>
        </w:rPr>
        <w:t>descrive l’articolazione temporale del corso di studio e il titolo richiesto per l’access</w:t>
      </w:r>
      <w:r w:rsidR="007A427A">
        <w:rPr>
          <w:rFonts w:ascii="Arial" w:hAnsi="Arial" w:cs="Arial"/>
          <w:sz w:val="20"/>
          <w:szCs w:val="20"/>
        </w:rPr>
        <w:t>o</w:t>
      </w:r>
    </w:p>
    <w:p w14:paraId="05B0A040" w14:textId="3527AB96" w:rsidR="00655539" w:rsidRDefault="00655539" w:rsidP="001220D0">
      <w:pPr>
        <w:pStyle w:val="Paragrafoelenco"/>
        <w:numPr>
          <w:ilvl w:val="0"/>
          <w:numId w:val="21"/>
        </w:numPr>
        <w:spacing w:after="60"/>
        <w:jc w:val="both"/>
        <w:rPr>
          <w:rFonts w:ascii="Arial" w:hAnsi="Arial" w:cs="Arial"/>
          <w:sz w:val="20"/>
          <w:szCs w:val="20"/>
        </w:rPr>
      </w:pPr>
      <w:r>
        <w:rPr>
          <w:rFonts w:ascii="Arial" w:hAnsi="Arial" w:cs="Arial"/>
          <w:sz w:val="20"/>
          <w:szCs w:val="20"/>
        </w:rPr>
        <w:t>disciplin</w:t>
      </w:r>
      <w:r w:rsidR="001B2B8E">
        <w:rPr>
          <w:rFonts w:ascii="Arial" w:hAnsi="Arial" w:cs="Arial"/>
          <w:sz w:val="20"/>
          <w:szCs w:val="20"/>
        </w:rPr>
        <w:t>a</w:t>
      </w:r>
      <w:r>
        <w:rPr>
          <w:rFonts w:ascii="Arial" w:hAnsi="Arial" w:cs="Arial"/>
          <w:sz w:val="20"/>
          <w:szCs w:val="20"/>
        </w:rPr>
        <w:t xml:space="preserve"> il conseguimento del titolo congiunto, prevedendo le modalità di rilascio del diploma quando è possibile rilasciare un unico diploma, o dei diplomi in caso contrario</w:t>
      </w:r>
    </w:p>
    <w:p w14:paraId="64005FB6" w14:textId="50EAC89E" w:rsidR="00655539" w:rsidRDefault="00655539" w:rsidP="001220D0">
      <w:pPr>
        <w:pStyle w:val="Paragrafoelenco"/>
        <w:numPr>
          <w:ilvl w:val="0"/>
          <w:numId w:val="21"/>
        </w:numPr>
        <w:spacing w:after="60"/>
        <w:jc w:val="both"/>
        <w:rPr>
          <w:rFonts w:ascii="Arial" w:hAnsi="Arial" w:cs="Arial"/>
          <w:sz w:val="20"/>
          <w:szCs w:val="20"/>
        </w:rPr>
      </w:pPr>
      <w:r>
        <w:rPr>
          <w:rFonts w:ascii="Arial" w:hAnsi="Arial" w:cs="Arial"/>
          <w:sz w:val="20"/>
          <w:szCs w:val="20"/>
        </w:rPr>
        <w:t>prevedere il/i diploma/i che sarà rilasciato, se il diploma è unico deve riportare il riferimento alle qualifiche nazionali</w:t>
      </w:r>
    </w:p>
    <w:p w14:paraId="194ADCFD" w14:textId="77777777" w:rsidR="00446CC2" w:rsidRDefault="00446CC2" w:rsidP="00446CC2">
      <w:pPr>
        <w:spacing w:after="60"/>
        <w:jc w:val="both"/>
        <w:rPr>
          <w:rFonts w:ascii="Arial" w:hAnsi="Arial" w:cs="Arial"/>
          <w:sz w:val="20"/>
          <w:szCs w:val="20"/>
        </w:rPr>
      </w:pPr>
      <w:r>
        <w:rPr>
          <w:rFonts w:ascii="Arial" w:hAnsi="Arial" w:cs="Arial"/>
          <w:sz w:val="20"/>
          <w:szCs w:val="20"/>
        </w:rPr>
        <w:t xml:space="preserve">È difficile partire da uno schema tipo </w:t>
      </w:r>
      <w:r w:rsidR="004B5FC9">
        <w:rPr>
          <w:rFonts w:ascii="Arial" w:hAnsi="Arial" w:cs="Arial"/>
          <w:sz w:val="20"/>
          <w:szCs w:val="20"/>
        </w:rPr>
        <w:t xml:space="preserve">di </w:t>
      </w:r>
      <w:r>
        <w:rPr>
          <w:rFonts w:ascii="Arial" w:hAnsi="Arial" w:cs="Arial"/>
          <w:sz w:val="20"/>
          <w:szCs w:val="20"/>
        </w:rPr>
        <w:t>percorso perché il percorso integrato si costruisce congiuntamente.</w:t>
      </w:r>
    </w:p>
    <w:p w14:paraId="680C9393" w14:textId="77904608" w:rsidR="00446CC2" w:rsidRPr="00446CC2" w:rsidRDefault="00446CC2" w:rsidP="00446CC2">
      <w:pPr>
        <w:spacing w:after="60"/>
        <w:jc w:val="both"/>
        <w:rPr>
          <w:rFonts w:ascii="Arial" w:hAnsi="Arial" w:cs="Arial"/>
          <w:sz w:val="20"/>
          <w:szCs w:val="20"/>
        </w:rPr>
      </w:pPr>
      <w:r>
        <w:rPr>
          <w:rFonts w:ascii="Arial" w:hAnsi="Arial" w:cs="Arial"/>
          <w:sz w:val="20"/>
          <w:szCs w:val="20"/>
        </w:rPr>
        <w:t>Si può definire un modello di convenzione che ogni CdS può utilizzare come riferimento in particolare quando l’</w:t>
      </w:r>
      <w:r w:rsidR="00924007">
        <w:rPr>
          <w:rFonts w:ascii="Arial" w:hAnsi="Arial" w:cs="Arial"/>
          <w:sz w:val="20"/>
          <w:szCs w:val="20"/>
        </w:rPr>
        <w:t>A</w:t>
      </w:r>
      <w:r>
        <w:rPr>
          <w:rFonts w:ascii="Arial" w:hAnsi="Arial" w:cs="Arial"/>
          <w:sz w:val="20"/>
          <w:szCs w:val="20"/>
        </w:rPr>
        <w:t>teneo partner non propone un proprio modello.</w:t>
      </w:r>
    </w:p>
    <w:p w14:paraId="45865B0C" w14:textId="26BA95D2" w:rsidR="001220D0" w:rsidRDefault="002C7162" w:rsidP="001220D0">
      <w:pPr>
        <w:spacing w:after="60"/>
        <w:jc w:val="both"/>
        <w:rPr>
          <w:rFonts w:ascii="Arial" w:hAnsi="Arial" w:cs="Arial"/>
          <w:sz w:val="20"/>
          <w:szCs w:val="20"/>
        </w:rPr>
      </w:pPr>
      <w:r>
        <w:rPr>
          <w:rFonts w:ascii="Arial" w:hAnsi="Arial" w:cs="Arial"/>
          <w:sz w:val="20"/>
          <w:szCs w:val="20"/>
        </w:rPr>
        <w:t xml:space="preserve">Date le molteplici implicazioni legate alla creazione di un unico corso di studio interateneo con un’istituzione straniera, si suggerisce </w:t>
      </w:r>
      <w:r w:rsidR="00433486">
        <w:rPr>
          <w:rFonts w:ascii="Arial" w:hAnsi="Arial" w:cs="Arial"/>
          <w:sz w:val="20"/>
          <w:szCs w:val="20"/>
        </w:rPr>
        <w:t xml:space="preserve">cautela nel realizzare un così alto grado di internazionalizzazione, facendo precedere un eventuale </w:t>
      </w:r>
      <w:r w:rsidR="00433486" w:rsidRPr="00433486">
        <w:rPr>
          <w:rFonts w:ascii="Arial" w:hAnsi="Arial" w:cs="Arial"/>
          <w:i/>
          <w:sz w:val="20"/>
          <w:szCs w:val="20"/>
        </w:rPr>
        <w:t>Joint Degree</w:t>
      </w:r>
      <w:r w:rsidR="00433486">
        <w:rPr>
          <w:rFonts w:ascii="Arial" w:hAnsi="Arial" w:cs="Arial"/>
          <w:sz w:val="20"/>
          <w:szCs w:val="20"/>
        </w:rPr>
        <w:t xml:space="preserve"> da fasi progressive di integrazione del percorso internazionale (es.: accordi di mobilità sulla base di programmi europei &gt; allargamento della mobilità strutturata &gt; </w:t>
      </w:r>
      <w:r w:rsidR="00433486" w:rsidRPr="00433486">
        <w:rPr>
          <w:rFonts w:ascii="Arial" w:hAnsi="Arial" w:cs="Arial"/>
          <w:i/>
          <w:sz w:val="20"/>
          <w:szCs w:val="20"/>
        </w:rPr>
        <w:t>Double/Multiple Degree</w:t>
      </w:r>
      <w:r w:rsidR="00433486">
        <w:rPr>
          <w:rFonts w:ascii="Arial" w:hAnsi="Arial" w:cs="Arial"/>
          <w:sz w:val="20"/>
          <w:szCs w:val="20"/>
        </w:rPr>
        <w:t xml:space="preserve"> &gt; </w:t>
      </w:r>
      <w:r w:rsidR="00433486" w:rsidRPr="00433486">
        <w:rPr>
          <w:rFonts w:ascii="Arial" w:hAnsi="Arial" w:cs="Arial"/>
          <w:i/>
          <w:sz w:val="20"/>
          <w:szCs w:val="20"/>
        </w:rPr>
        <w:t>Joint Degree</w:t>
      </w:r>
      <w:r w:rsidR="00433486">
        <w:rPr>
          <w:rFonts w:ascii="Arial" w:hAnsi="Arial" w:cs="Arial"/>
          <w:sz w:val="20"/>
          <w:szCs w:val="20"/>
        </w:rPr>
        <w:t>)</w:t>
      </w:r>
      <w:r w:rsidR="007A427A">
        <w:rPr>
          <w:rFonts w:ascii="Arial" w:hAnsi="Arial" w:cs="Arial"/>
          <w:sz w:val="20"/>
          <w:szCs w:val="20"/>
        </w:rPr>
        <w:t>.</w:t>
      </w:r>
    </w:p>
    <w:p w14:paraId="5F1267E3" w14:textId="77777777" w:rsidR="00A3172B" w:rsidRPr="001220D0" w:rsidRDefault="00A3172B" w:rsidP="001220D0">
      <w:pPr>
        <w:spacing w:after="60"/>
        <w:jc w:val="both"/>
        <w:rPr>
          <w:rFonts w:ascii="Arial" w:hAnsi="Arial" w:cs="Arial"/>
          <w:sz w:val="20"/>
          <w:szCs w:val="20"/>
        </w:rPr>
      </w:pPr>
    </w:p>
    <w:p w14:paraId="4E5FC3BC" w14:textId="77777777" w:rsidR="00636604" w:rsidRDefault="00636604" w:rsidP="00636604">
      <w:pPr>
        <w:pStyle w:val="Paragrafoelenco"/>
        <w:spacing w:after="60"/>
        <w:jc w:val="both"/>
        <w:rPr>
          <w:rFonts w:ascii="Arial" w:hAnsi="Arial" w:cs="Arial"/>
          <w:sz w:val="20"/>
          <w:szCs w:val="20"/>
        </w:rPr>
      </w:pPr>
    </w:p>
    <w:p w14:paraId="4AE4DE1C" w14:textId="77777777" w:rsidR="00900553" w:rsidRPr="00A3172B" w:rsidRDefault="00900553" w:rsidP="00254296">
      <w:pPr>
        <w:numPr>
          <w:ilvl w:val="0"/>
          <w:numId w:val="4"/>
        </w:numPr>
        <w:pBdr>
          <w:bottom w:val="single" w:sz="4" w:space="1" w:color="auto"/>
        </w:pBdr>
        <w:contextualSpacing/>
        <w:jc w:val="both"/>
        <w:outlineLvl w:val="0"/>
        <w:rPr>
          <w:rFonts w:ascii="Arial" w:eastAsiaTheme="majorEastAsia" w:hAnsi="Arial" w:cs="Arial"/>
          <w:b/>
          <w:bCs/>
          <w:color w:val="4F81BD" w:themeColor="accent1"/>
          <w:sz w:val="24"/>
          <w:szCs w:val="24"/>
        </w:rPr>
      </w:pPr>
      <w:bookmarkStart w:id="4" w:name="_Toc523838504"/>
      <w:r w:rsidRPr="00A3172B">
        <w:rPr>
          <w:rFonts w:ascii="Arial" w:eastAsiaTheme="majorEastAsia" w:hAnsi="Arial" w:cs="Arial"/>
          <w:b/>
          <w:bCs/>
          <w:color w:val="4F81BD" w:themeColor="accent1"/>
          <w:sz w:val="24"/>
          <w:szCs w:val="24"/>
        </w:rPr>
        <w:t>CDS EROGATI IN LINGUA STRANIERA – “CDS INTERNAZIONALIZZATI”</w:t>
      </w:r>
      <w:bookmarkEnd w:id="4"/>
    </w:p>
    <w:p w14:paraId="4929B7B5" w14:textId="77777777" w:rsidR="00900553" w:rsidRPr="00CC5F67" w:rsidRDefault="00900553" w:rsidP="00900553">
      <w:pPr>
        <w:spacing w:after="60"/>
        <w:jc w:val="both"/>
        <w:rPr>
          <w:rFonts w:ascii="Arial" w:hAnsi="Arial" w:cs="Arial"/>
          <w:sz w:val="20"/>
          <w:szCs w:val="20"/>
        </w:rPr>
      </w:pPr>
    </w:p>
    <w:p w14:paraId="607964EE" w14:textId="77777777" w:rsidR="00E308C2" w:rsidRDefault="00E308C2" w:rsidP="00E308C2">
      <w:pPr>
        <w:spacing w:after="60"/>
        <w:jc w:val="both"/>
        <w:rPr>
          <w:rFonts w:ascii="Arial" w:hAnsi="Arial" w:cs="Arial"/>
          <w:sz w:val="20"/>
          <w:szCs w:val="20"/>
        </w:rPr>
      </w:pPr>
      <w:r>
        <w:rPr>
          <w:rFonts w:ascii="Arial" w:hAnsi="Arial" w:cs="Arial"/>
          <w:sz w:val="20"/>
          <w:szCs w:val="20"/>
        </w:rPr>
        <w:t xml:space="preserve">Sono corsi di studio erogati in lingua straniera, caratterizzati da un’aula internazionale. </w:t>
      </w:r>
    </w:p>
    <w:p w14:paraId="2C21F7EC" w14:textId="5D84CB35" w:rsidR="00EE7F09" w:rsidRPr="00EB3A31" w:rsidRDefault="00EE7F09" w:rsidP="00EE7F09">
      <w:pPr>
        <w:spacing w:after="60"/>
        <w:jc w:val="both"/>
        <w:rPr>
          <w:rFonts w:ascii="Arial" w:hAnsi="Arial" w:cs="Arial"/>
          <w:b/>
          <w:sz w:val="20"/>
          <w:szCs w:val="20"/>
        </w:rPr>
      </w:pPr>
      <w:r w:rsidRPr="00EB3A31">
        <w:rPr>
          <w:rFonts w:ascii="Arial" w:hAnsi="Arial" w:cs="Arial"/>
          <w:b/>
          <w:sz w:val="20"/>
          <w:szCs w:val="20"/>
        </w:rPr>
        <w:t xml:space="preserve">Punti </w:t>
      </w:r>
      <w:r w:rsidR="001B2B8E">
        <w:rPr>
          <w:rFonts w:ascii="Arial" w:hAnsi="Arial" w:cs="Arial"/>
          <w:b/>
          <w:sz w:val="20"/>
          <w:szCs w:val="20"/>
        </w:rPr>
        <w:t xml:space="preserve">di attenzione </w:t>
      </w:r>
      <w:r w:rsidRPr="00EB3A31">
        <w:rPr>
          <w:rFonts w:ascii="Arial" w:hAnsi="Arial" w:cs="Arial"/>
          <w:b/>
          <w:sz w:val="20"/>
          <w:szCs w:val="20"/>
        </w:rPr>
        <w:t>fondamentali:</w:t>
      </w:r>
    </w:p>
    <w:p w14:paraId="2E30DD12" w14:textId="7ACE3889" w:rsidR="00EE7F09" w:rsidRDefault="00EE7F09" w:rsidP="00254296">
      <w:pPr>
        <w:pStyle w:val="Paragrafoelenco"/>
        <w:numPr>
          <w:ilvl w:val="0"/>
          <w:numId w:val="18"/>
        </w:numPr>
        <w:spacing w:after="60"/>
        <w:jc w:val="both"/>
        <w:rPr>
          <w:rFonts w:ascii="Arial" w:hAnsi="Arial" w:cs="Arial"/>
          <w:sz w:val="20"/>
          <w:szCs w:val="20"/>
        </w:rPr>
      </w:pPr>
      <w:r>
        <w:rPr>
          <w:rFonts w:ascii="Arial" w:hAnsi="Arial" w:cs="Arial"/>
          <w:sz w:val="20"/>
          <w:szCs w:val="20"/>
        </w:rPr>
        <w:t>l’ordinamento degli studi è italiano (rilascio del titolo italiano)</w:t>
      </w:r>
    </w:p>
    <w:p w14:paraId="239DC831" w14:textId="545BCAFE" w:rsidR="00EE7F09" w:rsidRDefault="00EE7F09" w:rsidP="00254296">
      <w:pPr>
        <w:pStyle w:val="Paragrafoelenco"/>
        <w:numPr>
          <w:ilvl w:val="0"/>
          <w:numId w:val="18"/>
        </w:numPr>
        <w:spacing w:after="60"/>
        <w:jc w:val="both"/>
        <w:rPr>
          <w:rFonts w:ascii="Arial" w:hAnsi="Arial" w:cs="Arial"/>
          <w:sz w:val="20"/>
          <w:szCs w:val="20"/>
        </w:rPr>
      </w:pPr>
      <w:r>
        <w:rPr>
          <w:rFonts w:ascii="Arial" w:hAnsi="Arial" w:cs="Arial"/>
          <w:sz w:val="20"/>
          <w:szCs w:val="20"/>
        </w:rPr>
        <w:t>è utilizzata una lingua ve</w:t>
      </w:r>
      <w:r w:rsidR="00EB3A31">
        <w:rPr>
          <w:rFonts w:ascii="Arial" w:hAnsi="Arial" w:cs="Arial"/>
          <w:sz w:val="20"/>
          <w:szCs w:val="20"/>
        </w:rPr>
        <w:t>icolare diversa dall’italiano (g</w:t>
      </w:r>
      <w:r>
        <w:rPr>
          <w:rFonts w:ascii="Arial" w:hAnsi="Arial" w:cs="Arial"/>
          <w:sz w:val="20"/>
          <w:szCs w:val="20"/>
        </w:rPr>
        <w:t>eneralmente inglese o altra lingua straniera o plurilingue)</w:t>
      </w:r>
    </w:p>
    <w:p w14:paraId="7715D2AB" w14:textId="6087496A" w:rsidR="00EE7F09" w:rsidRDefault="00EE7F09" w:rsidP="00254296">
      <w:pPr>
        <w:pStyle w:val="Paragrafoelenco"/>
        <w:numPr>
          <w:ilvl w:val="0"/>
          <w:numId w:val="18"/>
        </w:numPr>
        <w:spacing w:after="60"/>
        <w:jc w:val="both"/>
        <w:rPr>
          <w:rFonts w:ascii="Arial" w:hAnsi="Arial" w:cs="Arial"/>
          <w:sz w:val="20"/>
          <w:szCs w:val="20"/>
        </w:rPr>
      </w:pPr>
      <w:r>
        <w:rPr>
          <w:rFonts w:ascii="Arial" w:hAnsi="Arial" w:cs="Arial"/>
          <w:sz w:val="20"/>
          <w:szCs w:val="20"/>
        </w:rPr>
        <w:t xml:space="preserve">va prestata attenzione alla progettazione o riprogettazione dei corsi di studio: profili professionali, obiettivi formativi, </w:t>
      </w:r>
      <w:r w:rsidR="001B2B8E">
        <w:rPr>
          <w:rFonts w:ascii="Arial" w:hAnsi="Arial" w:cs="Arial"/>
          <w:sz w:val="20"/>
          <w:szCs w:val="20"/>
        </w:rPr>
        <w:t xml:space="preserve">requisiti di ammissione (conoscenze linguistiche); </w:t>
      </w:r>
      <w:r>
        <w:rPr>
          <w:rFonts w:ascii="Arial" w:hAnsi="Arial" w:cs="Arial"/>
          <w:sz w:val="20"/>
          <w:szCs w:val="20"/>
        </w:rPr>
        <w:t>risultati di apprendimento, attività formative e metodologie didattiche che siano rilevanti per un pubblico diversificato e coerenti con le aspettative di studenti provenienti da vari contesti</w:t>
      </w:r>
    </w:p>
    <w:p w14:paraId="7D720AE1" w14:textId="5BFCD494" w:rsidR="00946AAA" w:rsidRDefault="00946AAA" w:rsidP="00254296">
      <w:pPr>
        <w:pStyle w:val="Paragrafoelenco"/>
        <w:numPr>
          <w:ilvl w:val="0"/>
          <w:numId w:val="18"/>
        </w:numPr>
        <w:spacing w:after="60"/>
        <w:jc w:val="both"/>
        <w:rPr>
          <w:rFonts w:ascii="Arial" w:hAnsi="Arial" w:cs="Arial"/>
          <w:sz w:val="20"/>
          <w:szCs w:val="20"/>
        </w:rPr>
      </w:pPr>
      <w:r w:rsidRPr="00946AAA">
        <w:rPr>
          <w:rFonts w:ascii="Arial" w:hAnsi="Arial" w:cs="Arial"/>
          <w:sz w:val="20"/>
          <w:szCs w:val="20"/>
        </w:rPr>
        <w:t>nella SUA-CdS</w:t>
      </w:r>
      <w:r w:rsidR="00F16B6B">
        <w:rPr>
          <w:rFonts w:ascii="Arial" w:hAnsi="Arial" w:cs="Arial"/>
          <w:sz w:val="20"/>
          <w:szCs w:val="20"/>
        </w:rPr>
        <w:t xml:space="preserve"> </w:t>
      </w:r>
      <w:r w:rsidR="004B5FC9">
        <w:rPr>
          <w:rFonts w:ascii="Arial" w:hAnsi="Arial" w:cs="Arial"/>
          <w:sz w:val="20"/>
          <w:szCs w:val="20"/>
        </w:rPr>
        <w:t>va</w:t>
      </w:r>
      <w:r>
        <w:rPr>
          <w:rFonts w:ascii="Arial" w:hAnsi="Arial" w:cs="Arial"/>
          <w:sz w:val="20"/>
          <w:szCs w:val="20"/>
        </w:rPr>
        <w:t xml:space="preserve"> indicata la lingua in cui si tiene il corso </w:t>
      </w:r>
      <w:r w:rsidR="001B2B8E">
        <w:rPr>
          <w:rFonts w:ascii="Arial" w:hAnsi="Arial" w:cs="Arial"/>
          <w:sz w:val="20"/>
          <w:szCs w:val="20"/>
        </w:rPr>
        <w:t xml:space="preserve">di studio </w:t>
      </w:r>
      <w:r>
        <w:rPr>
          <w:rFonts w:ascii="Arial" w:hAnsi="Arial" w:cs="Arial"/>
          <w:sz w:val="20"/>
          <w:szCs w:val="20"/>
        </w:rPr>
        <w:t>(</w:t>
      </w:r>
      <w:r w:rsidR="00931DAD">
        <w:rPr>
          <w:rFonts w:ascii="Arial" w:hAnsi="Arial" w:cs="Arial"/>
          <w:sz w:val="20"/>
          <w:szCs w:val="20"/>
        </w:rPr>
        <w:t xml:space="preserve">Quadro RAD </w:t>
      </w:r>
      <w:r>
        <w:rPr>
          <w:rFonts w:ascii="Arial" w:hAnsi="Arial" w:cs="Arial"/>
          <w:sz w:val="20"/>
          <w:szCs w:val="20"/>
        </w:rPr>
        <w:t>“Informazioni generali sul Corso di Studi” – sezione Amministrazione)</w:t>
      </w:r>
    </w:p>
    <w:p w14:paraId="1B1858D2" w14:textId="77FB6F80" w:rsidR="00931CCB" w:rsidRDefault="00931CCB" w:rsidP="00931CCB">
      <w:pPr>
        <w:spacing w:after="60"/>
        <w:jc w:val="both"/>
        <w:rPr>
          <w:rFonts w:ascii="Arial" w:hAnsi="Arial" w:cs="Arial"/>
          <w:sz w:val="20"/>
          <w:szCs w:val="20"/>
        </w:rPr>
      </w:pPr>
      <w:r w:rsidRPr="00931CCB">
        <w:rPr>
          <w:rFonts w:ascii="Arial" w:hAnsi="Arial" w:cs="Arial"/>
          <w:sz w:val="20"/>
          <w:szCs w:val="20"/>
        </w:rPr>
        <w:t>Seguono le tempistiche delle modifiche di ordinamento</w:t>
      </w:r>
      <w:r w:rsidR="007A427A">
        <w:rPr>
          <w:rFonts w:ascii="Arial" w:hAnsi="Arial" w:cs="Arial"/>
          <w:sz w:val="20"/>
          <w:szCs w:val="20"/>
        </w:rPr>
        <w:t>.</w:t>
      </w:r>
    </w:p>
    <w:p w14:paraId="03F168C1" w14:textId="77777777" w:rsidR="00A3172B" w:rsidRPr="00931CCB" w:rsidRDefault="00A3172B" w:rsidP="00931CCB">
      <w:pPr>
        <w:spacing w:after="60"/>
        <w:jc w:val="both"/>
        <w:rPr>
          <w:rFonts w:ascii="Arial" w:hAnsi="Arial" w:cs="Arial"/>
          <w:sz w:val="20"/>
          <w:szCs w:val="20"/>
        </w:rPr>
      </w:pPr>
    </w:p>
    <w:p w14:paraId="7008E3BC" w14:textId="77777777" w:rsidR="00931DAD" w:rsidRDefault="00931DAD" w:rsidP="007F08EB">
      <w:pPr>
        <w:pStyle w:val="Paragrafoelenco"/>
        <w:spacing w:after="60"/>
        <w:jc w:val="both"/>
        <w:rPr>
          <w:rFonts w:ascii="Arial" w:hAnsi="Arial" w:cs="Arial"/>
          <w:sz w:val="20"/>
          <w:szCs w:val="20"/>
        </w:rPr>
      </w:pPr>
    </w:p>
    <w:p w14:paraId="20159245" w14:textId="75E6772F" w:rsidR="007F3B63" w:rsidRPr="00A3172B" w:rsidRDefault="00BF351D" w:rsidP="00254296">
      <w:pPr>
        <w:numPr>
          <w:ilvl w:val="0"/>
          <w:numId w:val="4"/>
        </w:numPr>
        <w:pBdr>
          <w:bottom w:val="single" w:sz="4" w:space="1" w:color="auto"/>
        </w:pBdr>
        <w:contextualSpacing/>
        <w:jc w:val="both"/>
        <w:outlineLvl w:val="0"/>
        <w:rPr>
          <w:rFonts w:ascii="Arial" w:eastAsiaTheme="majorEastAsia" w:hAnsi="Arial" w:cs="Arial"/>
          <w:b/>
          <w:bCs/>
          <w:color w:val="4F81BD" w:themeColor="accent1"/>
          <w:sz w:val="24"/>
          <w:szCs w:val="24"/>
        </w:rPr>
      </w:pPr>
      <w:r>
        <w:rPr>
          <w:rFonts w:ascii="Arial" w:eastAsiaTheme="majorEastAsia" w:hAnsi="Arial" w:cs="Arial"/>
          <w:b/>
          <w:bCs/>
          <w:color w:val="4F81BD" w:themeColor="accent1"/>
          <w:sz w:val="20"/>
          <w:szCs w:val="20"/>
        </w:rPr>
        <w:lastRenderedPageBreak/>
        <w:t xml:space="preserve"> </w:t>
      </w:r>
      <w:bookmarkStart w:id="5" w:name="_Toc523838505"/>
      <w:r w:rsidR="00B83F89" w:rsidRPr="00A3172B">
        <w:rPr>
          <w:rFonts w:ascii="Arial" w:eastAsiaTheme="majorEastAsia" w:hAnsi="Arial" w:cs="Arial"/>
          <w:b/>
          <w:bCs/>
          <w:color w:val="4F81BD" w:themeColor="accent1"/>
          <w:sz w:val="24"/>
          <w:szCs w:val="24"/>
        </w:rPr>
        <w:t xml:space="preserve">PROCESSO RELATIVO A CDS CON </w:t>
      </w:r>
      <w:r w:rsidR="00E32758" w:rsidRPr="00A3172B">
        <w:rPr>
          <w:rFonts w:ascii="Arial" w:eastAsiaTheme="majorEastAsia" w:hAnsi="Arial" w:cs="Arial"/>
          <w:b/>
          <w:bCs/>
          <w:color w:val="4F81BD" w:themeColor="accent1"/>
          <w:sz w:val="24"/>
          <w:szCs w:val="24"/>
        </w:rPr>
        <w:t>DOPPIO TITOLO</w:t>
      </w:r>
      <w:r w:rsidR="00C332E7" w:rsidRPr="00A3172B">
        <w:rPr>
          <w:rFonts w:ascii="Arial" w:eastAsiaTheme="majorEastAsia" w:hAnsi="Arial" w:cs="Arial"/>
          <w:b/>
          <w:bCs/>
          <w:color w:val="4F81BD" w:themeColor="accent1"/>
          <w:sz w:val="24"/>
          <w:szCs w:val="24"/>
        </w:rPr>
        <w:t xml:space="preserve"> </w:t>
      </w:r>
      <w:r w:rsidR="00C332E7" w:rsidRPr="00A3172B">
        <w:rPr>
          <w:rFonts w:ascii="Arial" w:eastAsiaTheme="majorEastAsia" w:hAnsi="Arial" w:cs="Arial"/>
          <w:b/>
          <w:bCs/>
          <w:i/>
          <w:color w:val="4F81BD" w:themeColor="accent1"/>
          <w:sz w:val="24"/>
          <w:szCs w:val="24"/>
        </w:rPr>
        <w:t>(Double/Multiple Degrees – Titolo doppio/multiplo)</w:t>
      </w:r>
      <w:r w:rsidR="00C332E7" w:rsidRPr="00A3172B">
        <w:rPr>
          <w:rFonts w:ascii="Arial" w:eastAsiaTheme="majorEastAsia" w:hAnsi="Arial" w:cs="Arial"/>
          <w:b/>
          <w:bCs/>
          <w:color w:val="4F81BD" w:themeColor="accent1"/>
          <w:sz w:val="24"/>
          <w:szCs w:val="24"/>
        </w:rPr>
        <w:t xml:space="preserve"> E CON ORDINAMENTO CONGIUNTO </w:t>
      </w:r>
      <w:r w:rsidR="00C332E7" w:rsidRPr="00A3172B">
        <w:rPr>
          <w:rFonts w:ascii="Arial" w:eastAsiaTheme="majorEastAsia" w:hAnsi="Arial" w:cs="Arial"/>
          <w:b/>
          <w:bCs/>
          <w:i/>
          <w:color w:val="4F81BD" w:themeColor="accent1"/>
          <w:sz w:val="24"/>
          <w:szCs w:val="24"/>
        </w:rPr>
        <w:t>(Joint Degrees – Titolo congiunto)</w:t>
      </w:r>
      <w:bookmarkEnd w:id="5"/>
    </w:p>
    <w:p w14:paraId="69540C19" w14:textId="77777777" w:rsidR="00E807DC" w:rsidRDefault="00E807DC" w:rsidP="007F3B63">
      <w:pPr>
        <w:spacing w:after="60"/>
        <w:jc w:val="both"/>
        <w:rPr>
          <w:rFonts w:ascii="Arial" w:hAnsi="Arial" w:cs="Arial"/>
          <w:b/>
          <w:sz w:val="20"/>
          <w:szCs w:val="20"/>
        </w:rPr>
      </w:pPr>
    </w:p>
    <w:p w14:paraId="73AF4AEE" w14:textId="77777777" w:rsidR="00CD46D2" w:rsidRDefault="00CD46D2" w:rsidP="00CA71EE">
      <w:pPr>
        <w:spacing w:after="60"/>
        <w:jc w:val="both"/>
        <w:rPr>
          <w:rFonts w:ascii="Arial" w:hAnsi="Arial" w:cs="Arial"/>
          <w:sz w:val="20"/>
          <w:szCs w:val="20"/>
        </w:rPr>
      </w:pPr>
      <w:r>
        <w:rPr>
          <w:rFonts w:ascii="Arial" w:hAnsi="Arial" w:cs="Arial"/>
          <w:noProof/>
          <w:sz w:val="20"/>
          <w:szCs w:val="20"/>
          <w:lang w:eastAsia="it-IT"/>
        </w:rPr>
        <w:drawing>
          <wp:inline distT="0" distB="0" distL="0" distR="0" wp14:anchorId="247AA034" wp14:editId="38A06802">
            <wp:extent cx="1228725" cy="238125"/>
            <wp:effectExtent l="19050" t="38100" r="9525" b="66675"/>
            <wp:docPr id="15" name="Diagram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88BC85B" w14:textId="4FA12257" w:rsidR="00CA71EE" w:rsidRPr="00CA71EE" w:rsidRDefault="001E0C68" w:rsidP="00CA71EE">
      <w:pPr>
        <w:spacing w:after="60"/>
        <w:jc w:val="both"/>
        <w:rPr>
          <w:rFonts w:ascii="Arial" w:hAnsi="Arial" w:cs="Arial"/>
          <w:sz w:val="20"/>
          <w:szCs w:val="20"/>
        </w:rPr>
      </w:pPr>
      <w:r>
        <w:rPr>
          <w:rFonts w:ascii="Arial" w:hAnsi="Arial" w:cs="Arial"/>
          <w:sz w:val="20"/>
          <w:szCs w:val="20"/>
        </w:rPr>
        <w:t>I progetti relativi a corsi di studio per il rilascio di un titolo doppio o congiunto prevedono</w:t>
      </w:r>
      <w:r w:rsidR="00CA71EE" w:rsidRPr="00CA71EE">
        <w:rPr>
          <w:rFonts w:ascii="Arial" w:hAnsi="Arial" w:cs="Arial"/>
          <w:sz w:val="20"/>
          <w:szCs w:val="20"/>
        </w:rPr>
        <w:t xml:space="preserve"> un accordo tra due o più docenti.</w:t>
      </w:r>
    </w:p>
    <w:p w14:paraId="45921B88" w14:textId="40D09FD7" w:rsidR="001E0C68" w:rsidRDefault="001E0C68" w:rsidP="00CA71EE">
      <w:pPr>
        <w:spacing w:after="60"/>
        <w:jc w:val="both"/>
        <w:rPr>
          <w:rFonts w:ascii="Arial" w:hAnsi="Arial" w:cs="Arial"/>
          <w:sz w:val="20"/>
          <w:szCs w:val="20"/>
        </w:rPr>
      </w:pPr>
      <w:r w:rsidRPr="00B329CE">
        <w:rPr>
          <w:rFonts w:ascii="Arial" w:hAnsi="Arial" w:cs="Arial"/>
          <w:sz w:val="20"/>
          <w:szCs w:val="20"/>
        </w:rPr>
        <w:t>Per la loro buona riuscita è importante</w:t>
      </w:r>
      <w:r w:rsidR="007F08EB" w:rsidRPr="00B329CE">
        <w:rPr>
          <w:rFonts w:ascii="Arial" w:hAnsi="Arial" w:cs="Arial"/>
          <w:sz w:val="20"/>
          <w:szCs w:val="20"/>
        </w:rPr>
        <w:t xml:space="preserve"> la</w:t>
      </w:r>
      <w:r w:rsidR="00CA71EE" w:rsidRPr="00B329CE">
        <w:rPr>
          <w:rFonts w:ascii="Arial" w:hAnsi="Arial" w:cs="Arial"/>
          <w:sz w:val="20"/>
          <w:szCs w:val="20"/>
        </w:rPr>
        <w:t xml:space="preserve"> comunicazione tra </w:t>
      </w:r>
      <w:r w:rsidR="00E32758" w:rsidRPr="00B329CE">
        <w:rPr>
          <w:rFonts w:ascii="Arial" w:hAnsi="Arial" w:cs="Arial"/>
          <w:sz w:val="20"/>
          <w:szCs w:val="20"/>
        </w:rPr>
        <w:t>gli Atenei. Il progetto</w:t>
      </w:r>
      <w:r w:rsidR="00EB1EDD" w:rsidRPr="00B329CE">
        <w:rPr>
          <w:rFonts w:ascii="Arial" w:hAnsi="Arial" w:cs="Arial"/>
          <w:sz w:val="20"/>
          <w:szCs w:val="20"/>
        </w:rPr>
        <w:t>, se riguarda un corso</w:t>
      </w:r>
      <w:r w:rsidR="00C94F67" w:rsidRPr="00B329CE">
        <w:rPr>
          <w:rFonts w:ascii="Arial" w:hAnsi="Arial" w:cs="Arial"/>
          <w:sz w:val="20"/>
          <w:szCs w:val="20"/>
        </w:rPr>
        <w:t xml:space="preserve"> di studio</w:t>
      </w:r>
      <w:r w:rsidR="00EB1EDD" w:rsidRPr="00B329CE">
        <w:rPr>
          <w:rFonts w:ascii="Arial" w:hAnsi="Arial" w:cs="Arial"/>
          <w:sz w:val="20"/>
          <w:szCs w:val="20"/>
        </w:rPr>
        <w:t xml:space="preserve"> già esistente,</w:t>
      </w:r>
      <w:r w:rsidR="00E32758" w:rsidRPr="00B329CE">
        <w:rPr>
          <w:rFonts w:ascii="Arial" w:hAnsi="Arial" w:cs="Arial"/>
          <w:sz w:val="20"/>
          <w:szCs w:val="20"/>
        </w:rPr>
        <w:t xml:space="preserve"> va proposto dal </w:t>
      </w:r>
      <w:r w:rsidR="00FB263F" w:rsidRPr="00B329CE">
        <w:rPr>
          <w:rFonts w:ascii="Arial" w:hAnsi="Arial" w:cs="Arial"/>
          <w:sz w:val="20"/>
          <w:szCs w:val="20"/>
        </w:rPr>
        <w:t>Collegio Didattico</w:t>
      </w:r>
      <w:r w:rsidR="00E32758" w:rsidRPr="00B329CE">
        <w:rPr>
          <w:rFonts w:ascii="Arial" w:hAnsi="Arial" w:cs="Arial"/>
          <w:sz w:val="20"/>
          <w:szCs w:val="20"/>
        </w:rPr>
        <w:t xml:space="preserve"> </w:t>
      </w:r>
      <w:r w:rsidR="00EB1EDD" w:rsidRPr="00B329CE">
        <w:rPr>
          <w:rFonts w:ascii="Arial" w:hAnsi="Arial" w:cs="Arial"/>
          <w:sz w:val="20"/>
          <w:szCs w:val="20"/>
        </w:rPr>
        <w:t>(o dal Dipartimento / Scuola in caso di nuovo</w:t>
      </w:r>
      <w:r w:rsidR="00C94F67" w:rsidRPr="00B329CE">
        <w:rPr>
          <w:rFonts w:ascii="Arial" w:hAnsi="Arial" w:cs="Arial"/>
          <w:sz w:val="20"/>
          <w:szCs w:val="20"/>
        </w:rPr>
        <w:t xml:space="preserve"> corso</w:t>
      </w:r>
      <w:r w:rsidR="00EB1EDD" w:rsidRPr="00B329CE">
        <w:rPr>
          <w:rFonts w:ascii="Arial" w:hAnsi="Arial" w:cs="Arial"/>
          <w:sz w:val="20"/>
          <w:szCs w:val="20"/>
        </w:rPr>
        <w:t>)</w:t>
      </w:r>
      <w:r w:rsidR="00EB1EDD">
        <w:rPr>
          <w:rFonts w:ascii="Arial" w:hAnsi="Arial" w:cs="Arial"/>
          <w:sz w:val="20"/>
          <w:szCs w:val="20"/>
        </w:rPr>
        <w:t xml:space="preserve"> </w:t>
      </w:r>
      <w:r w:rsidR="00E32758">
        <w:rPr>
          <w:rFonts w:ascii="Arial" w:hAnsi="Arial" w:cs="Arial"/>
          <w:sz w:val="20"/>
          <w:szCs w:val="20"/>
        </w:rPr>
        <w:t xml:space="preserve">che indica il docente che dovrà seguire l’iniziativa, </w:t>
      </w:r>
      <w:r w:rsidR="00C932EE">
        <w:rPr>
          <w:rFonts w:ascii="Arial" w:hAnsi="Arial" w:cs="Arial"/>
          <w:sz w:val="20"/>
          <w:szCs w:val="20"/>
        </w:rPr>
        <w:t xml:space="preserve">rapportandosi </w:t>
      </w:r>
      <w:r w:rsidR="00E32758">
        <w:rPr>
          <w:rFonts w:ascii="Arial" w:hAnsi="Arial" w:cs="Arial"/>
          <w:sz w:val="20"/>
          <w:szCs w:val="20"/>
        </w:rPr>
        <w:t xml:space="preserve">con </w:t>
      </w:r>
      <w:r w:rsidR="00C152EC">
        <w:rPr>
          <w:rFonts w:ascii="Arial" w:hAnsi="Arial" w:cs="Arial"/>
          <w:sz w:val="20"/>
          <w:szCs w:val="20"/>
        </w:rPr>
        <w:t>gl</w:t>
      </w:r>
      <w:r w:rsidR="00E32758">
        <w:rPr>
          <w:rFonts w:ascii="Arial" w:hAnsi="Arial" w:cs="Arial"/>
          <w:sz w:val="20"/>
          <w:szCs w:val="20"/>
        </w:rPr>
        <w:t>i uffici coinvolti</w:t>
      </w:r>
      <w:r w:rsidR="00CA71EE" w:rsidRPr="00CA71EE">
        <w:rPr>
          <w:rFonts w:ascii="Arial" w:hAnsi="Arial" w:cs="Arial"/>
          <w:sz w:val="20"/>
          <w:szCs w:val="20"/>
        </w:rPr>
        <w:t>. Generalmente gli accordi sono preceduti da un rapporto di scambio interateneo (</w:t>
      </w:r>
      <w:r w:rsidR="00973600">
        <w:rPr>
          <w:rFonts w:ascii="Arial" w:hAnsi="Arial" w:cs="Arial"/>
          <w:sz w:val="20"/>
          <w:szCs w:val="20"/>
        </w:rPr>
        <w:t>ad es., Erasmus+</w:t>
      </w:r>
      <w:r w:rsidR="00CA71EE" w:rsidRPr="00CA71EE">
        <w:rPr>
          <w:rFonts w:ascii="Arial" w:hAnsi="Arial" w:cs="Arial"/>
          <w:sz w:val="20"/>
          <w:szCs w:val="20"/>
        </w:rPr>
        <w:t>): questo cons</w:t>
      </w:r>
      <w:r w:rsidR="00CF418C">
        <w:rPr>
          <w:rFonts w:ascii="Arial" w:hAnsi="Arial" w:cs="Arial"/>
          <w:sz w:val="20"/>
          <w:szCs w:val="20"/>
        </w:rPr>
        <w:t xml:space="preserve">ente la migliore conoscenza dell’offerta didattica </w:t>
      </w:r>
      <w:r w:rsidR="00CA71EE" w:rsidRPr="00CA71EE">
        <w:rPr>
          <w:rFonts w:ascii="Arial" w:hAnsi="Arial" w:cs="Arial"/>
          <w:sz w:val="20"/>
          <w:szCs w:val="20"/>
        </w:rPr>
        <w:t>e delle procedure</w:t>
      </w:r>
      <w:r>
        <w:rPr>
          <w:rFonts w:ascii="Arial" w:hAnsi="Arial" w:cs="Arial"/>
          <w:sz w:val="20"/>
          <w:szCs w:val="20"/>
        </w:rPr>
        <w:t xml:space="preserve"> amministrative nei due </w:t>
      </w:r>
      <w:r w:rsidR="00924007">
        <w:rPr>
          <w:rFonts w:ascii="Arial" w:hAnsi="Arial" w:cs="Arial"/>
          <w:sz w:val="20"/>
          <w:szCs w:val="20"/>
        </w:rPr>
        <w:t>A</w:t>
      </w:r>
      <w:r>
        <w:rPr>
          <w:rFonts w:ascii="Arial" w:hAnsi="Arial" w:cs="Arial"/>
          <w:sz w:val="20"/>
          <w:szCs w:val="20"/>
        </w:rPr>
        <w:t>tenei.</w:t>
      </w:r>
    </w:p>
    <w:p w14:paraId="11370D65" w14:textId="2281E5AA" w:rsidR="00CA71EE" w:rsidRDefault="001E0C68" w:rsidP="00CA71EE">
      <w:pPr>
        <w:spacing w:after="60"/>
        <w:jc w:val="both"/>
        <w:rPr>
          <w:rFonts w:ascii="Arial" w:hAnsi="Arial" w:cs="Arial"/>
          <w:sz w:val="20"/>
          <w:szCs w:val="20"/>
        </w:rPr>
      </w:pPr>
      <w:r w:rsidRPr="00AA768E">
        <w:rPr>
          <w:rFonts w:ascii="Arial" w:hAnsi="Arial" w:cs="Arial"/>
          <w:sz w:val="20"/>
          <w:szCs w:val="20"/>
        </w:rPr>
        <w:t>I</w:t>
      </w:r>
      <w:r w:rsidR="00CA71EE" w:rsidRPr="00AA768E">
        <w:rPr>
          <w:rFonts w:ascii="Arial" w:hAnsi="Arial" w:cs="Arial"/>
          <w:sz w:val="20"/>
          <w:szCs w:val="20"/>
        </w:rPr>
        <w:t xml:space="preserve">l progetto di accordo </w:t>
      </w:r>
      <w:r w:rsidRPr="00AA768E">
        <w:rPr>
          <w:rFonts w:ascii="Arial" w:hAnsi="Arial" w:cs="Arial"/>
          <w:sz w:val="20"/>
          <w:szCs w:val="20"/>
        </w:rPr>
        <w:t>deve essere</w:t>
      </w:r>
      <w:r w:rsidR="00364C1B" w:rsidRPr="00AA768E">
        <w:rPr>
          <w:rFonts w:ascii="Arial" w:hAnsi="Arial" w:cs="Arial"/>
          <w:sz w:val="20"/>
          <w:szCs w:val="20"/>
        </w:rPr>
        <w:t xml:space="preserve"> </w:t>
      </w:r>
      <w:r w:rsidR="00590FD4" w:rsidRPr="00AA768E">
        <w:rPr>
          <w:rFonts w:ascii="Arial" w:hAnsi="Arial" w:cs="Arial"/>
          <w:sz w:val="20"/>
          <w:szCs w:val="20"/>
        </w:rPr>
        <w:t>previsto dal piano degli obiettivi del Dipartimento / Scuola in coerenza con il piano strategico di Ateneo</w:t>
      </w:r>
      <w:r w:rsidR="00CA71EE" w:rsidRPr="00AA768E">
        <w:rPr>
          <w:rFonts w:ascii="Arial" w:hAnsi="Arial" w:cs="Arial"/>
          <w:sz w:val="20"/>
          <w:szCs w:val="20"/>
        </w:rPr>
        <w:t xml:space="preserve">. Gli accordi </w:t>
      </w:r>
      <w:r w:rsidR="007F08EB" w:rsidRPr="00AA768E">
        <w:rPr>
          <w:rFonts w:ascii="Arial" w:hAnsi="Arial" w:cs="Arial"/>
          <w:sz w:val="20"/>
          <w:szCs w:val="20"/>
        </w:rPr>
        <w:t>sono molto rilevanti</w:t>
      </w:r>
      <w:r w:rsidR="007F08EB">
        <w:rPr>
          <w:rFonts w:ascii="Arial" w:hAnsi="Arial" w:cs="Arial"/>
          <w:sz w:val="20"/>
          <w:szCs w:val="20"/>
        </w:rPr>
        <w:t xml:space="preserve"> perché, oltre ad arricchire</w:t>
      </w:r>
      <w:r w:rsidR="00CA71EE" w:rsidRPr="00CA71EE">
        <w:rPr>
          <w:rFonts w:ascii="Arial" w:hAnsi="Arial" w:cs="Arial"/>
          <w:sz w:val="20"/>
          <w:szCs w:val="20"/>
        </w:rPr>
        <w:t xml:space="preserve"> l’offerta formativa</w:t>
      </w:r>
      <w:r w:rsidR="007F08EB">
        <w:rPr>
          <w:rFonts w:ascii="Arial" w:hAnsi="Arial" w:cs="Arial"/>
          <w:sz w:val="20"/>
          <w:szCs w:val="20"/>
        </w:rPr>
        <w:t>,</w:t>
      </w:r>
      <w:r w:rsidR="00CA71EE" w:rsidRPr="00CA71EE">
        <w:rPr>
          <w:rFonts w:ascii="Arial" w:hAnsi="Arial" w:cs="Arial"/>
          <w:sz w:val="20"/>
          <w:szCs w:val="20"/>
        </w:rPr>
        <w:t xml:space="preserve"> </w:t>
      </w:r>
      <w:r w:rsidR="007F08EB">
        <w:rPr>
          <w:rFonts w:ascii="Arial" w:hAnsi="Arial" w:cs="Arial"/>
          <w:sz w:val="20"/>
          <w:szCs w:val="20"/>
        </w:rPr>
        <w:t>contribuiscono</w:t>
      </w:r>
      <w:r w:rsidR="00CA71EE" w:rsidRPr="00CA71EE">
        <w:rPr>
          <w:rFonts w:ascii="Arial" w:hAnsi="Arial" w:cs="Arial"/>
          <w:sz w:val="20"/>
          <w:szCs w:val="20"/>
        </w:rPr>
        <w:t xml:space="preserve"> alla visibilità internazionale dell’</w:t>
      </w:r>
      <w:r w:rsidR="00924007">
        <w:rPr>
          <w:rFonts w:ascii="Arial" w:hAnsi="Arial" w:cs="Arial"/>
          <w:sz w:val="20"/>
          <w:szCs w:val="20"/>
        </w:rPr>
        <w:t>A</w:t>
      </w:r>
      <w:r w:rsidR="00CA71EE" w:rsidRPr="00CA71EE">
        <w:rPr>
          <w:rFonts w:ascii="Arial" w:hAnsi="Arial" w:cs="Arial"/>
          <w:sz w:val="20"/>
          <w:szCs w:val="20"/>
        </w:rPr>
        <w:t>teneo: richiedono quindi un</w:t>
      </w:r>
      <w:r w:rsidR="007F08EB">
        <w:rPr>
          <w:rFonts w:ascii="Arial" w:hAnsi="Arial" w:cs="Arial"/>
          <w:sz w:val="20"/>
          <w:szCs w:val="20"/>
        </w:rPr>
        <w:t>’attenta</w:t>
      </w:r>
      <w:r w:rsidR="00CA71EE" w:rsidRPr="00CA71EE">
        <w:rPr>
          <w:rFonts w:ascii="Arial" w:hAnsi="Arial" w:cs="Arial"/>
          <w:sz w:val="20"/>
          <w:szCs w:val="20"/>
        </w:rPr>
        <w:t xml:space="preserve"> gestione </w:t>
      </w:r>
      <w:r w:rsidR="00E57114">
        <w:rPr>
          <w:rFonts w:ascii="Arial" w:hAnsi="Arial" w:cs="Arial"/>
          <w:sz w:val="20"/>
          <w:szCs w:val="20"/>
        </w:rPr>
        <w:t xml:space="preserve">che </w:t>
      </w:r>
      <w:r w:rsidR="00CA71EE" w:rsidRPr="00CA71EE">
        <w:rPr>
          <w:rFonts w:ascii="Arial" w:hAnsi="Arial" w:cs="Arial"/>
          <w:sz w:val="20"/>
          <w:szCs w:val="20"/>
        </w:rPr>
        <w:t>valut</w:t>
      </w:r>
      <w:r w:rsidR="00E57114">
        <w:rPr>
          <w:rFonts w:ascii="Arial" w:hAnsi="Arial" w:cs="Arial"/>
          <w:sz w:val="20"/>
          <w:szCs w:val="20"/>
        </w:rPr>
        <w:t>i</w:t>
      </w:r>
      <w:r w:rsidR="00CA71EE" w:rsidRPr="00CA71EE">
        <w:rPr>
          <w:rFonts w:ascii="Arial" w:hAnsi="Arial" w:cs="Arial"/>
          <w:sz w:val="20"/>
          <w:szCs w:val="20"/>
        </w:rPr>
        <w:t xml:space="preserve"> la sostenibilità didattica e organizzativa.</w:t>
      </w:r>
    </w:p>
    <w:p w14:paraId="08099F21" w14:textId="77777777" w:rsidR="002C7162" w:rsidRDefault="002C7162" w:rsidP="00CA71EE">
      <w:pPr>
        <w:spacing w:after="60"/>
        <w:jc w:val="both"/>
        <w:rPr>
          <w:rFonts w:ascii="Arial" w:hAnsi="Arial" w:cs="Arial"/>
          <w:sz w:val="20"/>
          <w:szCs w:val="20"/>
        </w:rPr>
      </w:pPr>
      <w:r>
        <w:rPr>
          <w:rFonts w:ascii="Arial" w:hAnsi="Arial" w:cs="Arial"/>
          <w:sz w:val="20"/>
          <w:szCs w:val="20"/>
        </w:rPr>
        <w:t>Sarà inoltre utile aver chiaro come gestire gli specifici servizi per gli studenti (diritto allo studio, supporto nelle procedure di pre-arrivo, accoglienza)</w:t>
      </w:r>
      <w:r w:rsidR="007F08EB">
        <w:rPr>
          <w:rFonts w:ascii="Arial" w:hAnsi="Arial" w:cs="Arial"/>
          <w:sz w:val="20"/>
          <w:szCs w:val="20"/>
        </w:rPr>
        <w:t>.</w:t>
      </w:r>
    </w:p>
    <w:p w14:paraId="742A7ABE" w14:textId="77777777" w:rsidR="00973600" w:rsidRDefault="00973600" w:rsidP="00CA71EE">
      <w:pPr>
        <w:spacing w:after="60"/>
        <w:jc w:val="both"/>
        <w:rPr>
          <w:rFonts w:ascii="Arial" w:hAnsi="Arial" w:cs="Arial"/>
          <w:sz w:val="20"/>
          <w:szCs w:val="20"/>
        </w:rPr>
      </w:pPr>
    </w:p>
    <w:p w14:paraId="1CB3CF59" w14:textId="37286C98" w:rsidR="00973600" w:rsidRDefault="00973600" w:rsidP="00CA71EE">
      <w:pPr>
        <w:spacing w:after="60"/>
        <w:jc w:val="both"/>
        <w:rPr>
          <w:rFonts w:ascii="Arial" w:hAnsi="Arial" w:cs="Arial"/>
          <w:sz w:val="20"/>
          <w:szCs w:val="20"/>
        </w:rPr>
      </w:pPr>
      <w:r>
        <w:rPr>
          <w:rFonts w:ascii="Arial" w:hAnsi="Arial" w:cs="Arial"/>
          <w:sz w:val="20"/>
          <w:szCs w:val="20"/>
        </w:rPr>
        <w:t>Contatti:</w:t>
      </w:r>
    </w:p>
    <w:p w14:paraId="39265AC8" w14:textId="79449C53" w:rsidR="002D15F5" w:rsidRPr="002C7162" w:rsidRDefault="002D15F5" w:rsidP="00CA71EE">
      <w:pPr>
        <w:spacing w:after="60"/>
        <w:jc w:val="both"/>
        <w:rPr>
          <w:rFonts w:ascii="Arial" w:hAnsi="Arial" w:cs="Arial"/>
          <w:color w:val="FF0000"/>
          <w:sz w:val="20"/>
          <w:szCs w:val="20"/>
        </w:rPr>
      </w:pPr>
      <w:r w:rsidRPr="004133C0">
        <w:rPr>
          <w:rFonts w:ascii="Arial" w:hAnsi="Arial" w:cs="Arial"/>
          <w:sz w:val="20"/>
          <w:szCs w:val="20"/>
        </w:rPr>
        <w:t>U.O. Mobilità internazionale</w:t>
      </w:r>
      <w:r w:rsidR="002C7162" w:rsidRPr="004133C0">
        <w:rPr>
          <w:rFonts w:ascii="Arial" w:hAnsi="Arial" w:cs="Arial"/>
          <w:sz w:val="20"/>
          <w:szCs w:val="20"/>
        </w:rPr>
        <w:t xml:space="preserve"> </w:t>
      </w:r>
    </w:p>
    <w:p w14:paraId="0F756F25" w14:textId="6769F1B2" w:rsidR="00973600" w:rsidRDefault="002D15F5" w:rsidP="00CA71EE">
      <w:pPr>
        <w:spacing w:after="60"/>
        <w:jc w:val="both"/>
        <w:rPr>
          <w:rFonts w:ascii="Arial" w:hAnsi="Arial" w:cs="Arial"/>
          <w:sz w:val="20"/>
          <w:szCs w:val="20"/>
        </w:rPr>
      </w:pPr>
      <w:r>
        <w:rPr>
          <w:rFonts w:ascii="Arial" w:hAnsi="Arial" w:cs="Arial"/>
          <w:sz w:val="20"/>
          <w:szCs w:val="20"/>
        </w:rPr>
        <w:t xml:space="preserve">U.O. Offerta Formativa </w:t>
      </w:r>
    </w:p>
    <w:p w14:paraId="5281C9F6" w14:textId="77777777" w:rsidR="00CA6A9C" w:rsidRPr="00D20FB0" w:rsidRDefault="00CA6A9C" w:rsidP="00CA6A9C">
      <w:pPr>
        <w:spacing w:after="60"/>
        <w:jc w:val="both"/>
        <w:rPr>
          <w:rFonts w:ascii="Arial" w:hAnsi="Arial" w:cs="Arial"/>
          <w:sz w:val="20"/>
          <w:szCs w:val="20"/>
        </w:rPr>
      </w:pPr>
      <w:r w:rsidRPr="00D20FB0">
        <w:rPr>
          <w:rFonts w:ascii="Arial" w:hAnsi="Arial" w:cs="Arial"/>
          <w:sz w:val="20"/>
          <w:szCs w:val="20"/>
        </w:rPr>
        <w:t>U.O. Didattica</w:t>
      </w:r>
    </w:p>
    <w:p w14:paraId="273592AB" w14:textId="515D7AC5" w:rsidR="00973600" w:rsidRDefault="00973600" w:rsidP="00CA71EE">
      <w:pPr>
        <w:spacing w:after="60"/>
        <w:jc w:val="both"/>
        <w:rPr>
          <w:rFonts w:ascii="Arial" w:hAnsi="Arial" w:cs="Arial"/>
          <w:sz w:val="20"/>
          <w:szCs w:val="20"/>
        </w:rPr>
      </w:pPr>
    </w:p>
    <w:p w14:paraId="0A3BAEA3" w14:textId="190AE3AA" w:rsidR="00A3172B" w:rsidRDefault="00A3172B" w:rsidP="00CA71EE">
      <w:pPr>
        <w:spacing w:after="60"/>
        <w:jc w:val="both"/>
        <w:rPr>
          <w:rFonts w:ascii="Arial" w:hAnsi="Arial" w:cs="Arial"/>
          <w:sz w:val="20"/>
          <w:szCs w:val="20"/>
        </w:rPr>
      </w:pPr>
      <w:r>
        <w:rPr>
          <w:rFonts w:ascii="Arial" w:hAnsi="Arial" w:cs="Arial"/>
          <w:noProof/>
          <w:sz w:val="20"/>
          <w:szCs w:val="20"/>
          <w:lang w:eastAsia="it-IT"/>
        </w:rPr>
        <w:drawing>
          <wp:inline distT="0" distB="0" distL="0" distR="0" wp14:anchorId="51CCA522" wp14:editId="6E9F4491">
            <wp:extent cx="2409825" cy="238125"/>
            <wp:effectExtent l="19050" t="38100" r="9525" b="66675"/>
            <wp:docPr id="16" name="Diagram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FB3C04A" w14:textId="55B286AD" w:rsidR="00CF418C" w:rsidRPr="007D1D27" w:rsidRDefault="00973600" w:rsidP="007D1D27">
      <w:pPr>
        <w:spacing w:after="60"/>
        <w:jc w:val="both"/>
        <w:rPr>
          <w:rFonts w:ascii="Arial" w:hAnsi="Arial" w:cs="Arial"/>
          <w:sz w:val="20"/>
          <w:szCs w:val="20"/>
        </w:rPr>
      </w:pPr>
      <w:r w:rsidRPr="00973600">
        <w:rPr>
          <w:rFonts w:ascii="Arial" w:hAnsi="Arial" w:cs="Arial"/>
          <w:sz w:val="20"/>
          <w:szCs w:val="20"/>
        </w:rPr>
        <w:t xml:space="preserve">I docenti degli </w:t>
      </w:r>
      <w:r w:rsidR="00924007">
        <w:rPr>
          <w:rFonts w:ascii="Arial" w:hAnsi="Arial" w:cs="Arial"/>
          <w:sz w:val="20"/>
          <w:szCs w:val="20"/>
        </w:rPr>
        <w:t>A</w:t>
      </w:r>
      <w:r w:rsidRPr="00973600">
        <w:rPr>
          <w:rFonts w:ascii="Arial" w:hAnsi="Arial" w:cs="Arial"/>
          <w:sz w:val="20"/>
          <w:szCs w:val="20"/>
        </w:rPr>
        <w:t>tene</w:t>
      </w:r>
      <w:r w:rsidR="00CF418C">
        <w:rPr>
          <w:rFonts w:ascii="Arial" w:hAnsi="Arial" w:cs="Arial"/>
          <w:sz w:val="20"/>
          <w:szCs w:val="20"/>
        </w:rPr>
        <w:t>i coinvolti</w:t>
      </w:r>
      <w:r w:rsidRPr="00973600">
        <w:rPr>
          <w:rFonts w:ascii="Arial" w:hAnsi="Arial" w:cs="Arial"/>
          <w:sz w:val="20"/>
          <w:szCs w:val="20"/>
        </w:rPr>
        <w:t xml:space="preserve"> concordano il percorso di studi</w:t>
      </w:r>
      <w:r w:rsidR="007D1D27">
        <w:rPr>
          <w:rFonts w:ascii="Arial" w:hAnsi="Arial" w:cs="Arial"/>
          <w:sz w:val="20"/>
          <w:szCs w:val="20"/>
        </w:rPr>
        <w:t xml:space="preserve"> (</w:t>
      </w:r>
      <w:r w:rsidR="003239BE" w:rsidRPr="007D1D27">
        <w:rPr>
          <w:rFonts w:ascii="Arial" w:hAnsi="Arial" w:cs="Arial"/>
          <w:i/>
          <w:iCs/>
          <w:sz w:val="20"/>
          <w:szCs w:val="20"/>
        </w:rPr>
        <w:t>All.3_Matching modules UniVR_Partner</w:t>
      </w:r>
      <w:r w:rsidR="007D1D27" w:rsidRPr="007D1D27">
        <w:rPr>
          <w:rFonts w:ascii="Arial" w:hAnsi="Arial" w:cs="Arial"/>
          <w:sz w:val="20"/>
          <w:szCs w:val="20"/>
        </w:rPr>
        <w:t>)</w:t>
      </w:r>
      <w:r w:rsidR="00E57114" w:rsidRPr="007D1D27">
        <w:rPr>
          <w:rFonts w:ascii="Arial" w:hAnsi="Arial" w:cs="Arial"/>
          <w:sz w:val="20"/>
          <w:szCs w:val="20"/>
        </w:rPr>
        <w:t>.</w:t>
      </w:r>
    </w:p>
    <w:p w14:paraId="5DE4CF37" w14:textId="62902E62" w:rsidR="00973600" w:rsidRPr="00973600" w:rsidRDefault="00973600" w:rsidP="00973600">
      <w:pPr>
        <w:spacing w:after="60"/>
        <w:jc w:val="both"/>
        <w:rPr>
          <w:rFonts w:ascii="Arial" w:hAnsi="Arial" w:cs="Arial"/>
          <w:sz w:val="20"/>
          <w:szCs w:val="20"/>
        </w:rPr>
      </w:pPr>
      <w:r w:rsidRPr="00973600">
        <w:rPr>
          <w:rFonts w:ascii="Arial" w:hAnsi="Arial" w:cs="Arial"/>
          <w:sz w:val="20"/>
          <w:szCs w:val="20"/>
        </w:rPr>
        <w:t xml:space="preserve">Le tabelle di equivalenza non devono necessariamente prevedere rapporti univoci: a un insegnamento può corrispondere una scelta di più insegnamenti di un altro </w:t>
      </w:r>
      <w:r w:rsidR="00924007">
        <w:rPr>
          <w:rFonts w:ascii="Arial" w:hAnsi="Arial" w:cs="Arial"/>
          <w:sz w:val="20"/>
          <w:szCs w:val="20"/>
        </w:rPr>
        <w:t>A</w:t>
      </w:r>
      <w:r w:rsidRPr="00973600">
        <w:rPr>
          <w:rFonts w:ascii="Arial" w:hAnsi="Arial" w:cs="Arial"/>
          <w:sz w:val="20"/>
          <w:szCs w:val="20"/>
        </w:rPr>
        <w:t>teneo</w:t>
      </w:r>
      <w:r w:rsidR="00791C32">
        <w:rPr>
          <w:rFonts w:ascii="Arial" w:hAnsi="Arial" w:cs="Arial"/>
          <w:sz w:val="20"/>
          <w:szCs w:val="20"/>
        </w:rPr>
        <w:t>, devono per</w:t>
      </w:r>
      <w:r w:rsidR="0004081F">
        <w:rPr>
          <w:rFonts w:ascii="Arial" w:hAnsi="Arial" w:cs="Arial"/>
          <w:sz w:val="20"/>
          <w:szCs w:val="20"/>
        </w:rPr>
        <w:t>ò</w:t>
      </w:r>
      <w:r w:rsidR="00791C32">
        <w:rPr>
          <w:rFonts w:ascii="Arial" w:hAnsi="Arial" w:cs="Arial"/>
          <w:sz w:val="20"/>
          <w:szCs w:val="20"/>
        </w:rPr>
        <w:t xml:space="preserve"> essere pensate tenendo conto dei periodi di mobilità degli studenti</w:t>
      </w:r>
      <w:r w:rsidR="0004081F">
        <w:rPr>
          <w:rFonts w:ascii="Arial" w:hAnsi="Arial" w:cs="Arial"/>
          <w:sz w:val="20"/>
          <w:szCs w:val="20"/>
        </w:rPr>
        <w:t>.</w:t>
      </w:r>
    </w:p>
    <w:p w14:paraId="2DEE6665" w14:textId="0DFA0BE7" w:rsidR="00973600" w:rsidRPr="007D1D27" w:rsidRDefault="00CF418C" w:rsidP="007D1D27">
      <w:pPr>
        <w:spacing w:after="60"/>
        <w:jc w:val="both"/>
        <w:rPr>
          <w:rFonts w:ascii="Arial" w:hAnsi="Arial" w:cs="Arial"/>
          <w:sz w:val="20"/>
          <w:szCs w:val="20"/>
        </w:rPr>
      </w:pPr>
      <w:r>
        <w:rPr>
          <w:rFonts w:ascii="Arial" w:hAnsi="Arial" w:cs="Arial"/>
          <w:sz w:val="20"/>
          <w:szCs w:val="20"/>
        </w:rPr>
        <w:t>Vanno definiti</w:t>
      </w:r>
      <w:r w:rsidR="00973600" w:rsidRPr="00973600">
        <w:rPr>
          <w:rFonts w:ascii="Arial" w:hAnsi="Arial" w:cs="Arial"/>
          <w:sz w:val="20"/>
          <w:szCs w:val="20"/>
        </w:rPr>
        <w:t xml:space="preserve"> in questa fase i contenuti operativi dell’accordo</w:t>
      </w:r>
      <w:r w:rsidR="007D1D27">
        <w:rPr>
          <w:rFonts w:ascii="Arial" w:hAnsi="Arial" w:cs="Arial"/>
          <w:sz w:val="20"/>
          <w:szCs w:val="20"/>
        </w:rPr>
        <w:t xml:space="preserve"> (vd. </w:t>
      </w:r>
      <w:r w:rsidR="003239BE" w:rsidRPr="007D1D27">
        <w:rPr>
          <w:rFonts w:ascii="Arial" w:hAnsi="Arial" w:cs="Arial"/>
          <w:i/>
          <w:iCs/>
          <w:sz w:val="20"/>
          <w:szCs w:val="20"/>
        </w:rPr>
        <w:t>All.2_Aspetti Operativi DT</w:t>
      </w:r>
      <w:r w:rsidR="007D1D27">
        <w:rPr>
          <w:rFonts w:ascii="Arial" w:hAnsi="Arial" w:cs="Arial"/>
          <w:sz w:val="20"/>
          <w:szCs w:val="20"/>
        </w:rPr>
        <w:t>)</w:t>
      </w:r>
      <w:r w:rsidR="00973600" w:rsidRPr="007D1D27">
        <w:rPr>
          <w:rFonts w:ascii="Arial" w:hAnsi="Arial" w:cs="Arial"/>
          <w:sz w:val="20"/>
          <w:szCs w:val="20"/>
        </w:rPr>
        <w:t>, quali la numerosità degli studenti che saranno coinvolti nel programma, le tempistiche della mobilità,</w:t>
      </w:r>
      <w:r w:rsidR="003B5431" w:rsidRPr="007D1D27">
        <w:rPr>
          <w:rFonts w:ascii="Arial" w:hAnsi="Arial" w:cs="Arial"/>
          <w:sz w:val="20"/>
          <w:szCs w:val="20"/>
        </w:rPr>
        <w:t xml:space="preserve"> </w:t>
      </w:r>
      <w:r w:rsidR="00973600" w:rsidRPr="007D1D27">
        <w:rPr>
          <w:rFonts w:ascii="Arial" w:hAnsi="Arial" w:cs="Arial"/>
          <w:sz w:val="20"/>
          <w:szCs w:val="20"/>
        </w:rPr>
        <w:t>il numero di CFU previsti per ogni attività formativa</w:t>
      </w:r>
      <w:r w:rsidRPr="007D1D27">
        <w:rPr>
          <w:rFonts w:ascii="Arial" w:hAnsi="Arial" w:cs="Arial"/>
          <w:sz w:val="20"/>
          <w:szCs w:val="20"/>
        </w:rPr>
        <w:t>, le modalità</w:t>
      </w:r>
      <w:r w:rsidR="003B5431" w:rsidRPr="007D1D27">
        <w:rPr>
          <w:rFonts w:ascii="Arial" w:hAnsi="Arial" w:cs="Arial"/>
          <w:sz w:val="20"/>
          <w:szCs w:val="20"/>
        </w:rPr>
        <w:t xml:space="preserve"> di ammissione,</w:t>
      </w:r>
      <w:r w:rsidRPr="007D1D27">
        <w:rPr>
          <w:rFonts w:ascii="Arial" w:hAnsi="Arial" w:cs="Arial"/>
          <w:sz w:val="20"/>
          <w:szCs w:val="20"/>
        </w:rPr>
        <w:t xml:space="preserve"> di</w:t>
      </w:r>
      <w:r w:rsidR="00973600" w:rsidRPr="007D1D27">
        <w:rPr>
          <w:rFonts w:ascii="Arial" w:hAnsi="Arial" w:cs="Arial"/>
          <w:sz w:val="20"/>
          <w:szCs w:val="20"/>
        </w:rPr>
        <w:t xml:space="preserve"> discussione della tesi</w:t>
      </w:r>
      <w:r w:rsidR="003B5431" w:rsidRPr="007D1D27">
        <w:rPr>
          <w:rFonts w:ascii="Arial" w:hAnsi="Arial" w:cs="Arial"/>
          <w:sz w:val="20"/>
          <w:szCs w:val="20"/>
        </w:rPr>
        <w:t xml:space="preserve"> e di conferimento del titolo</w:t>
      </w:r>
      <w:r w:rsidR="00973600" w:rsidRPr="007D1D27">
        <w:rPr>
          <w:rFonts w:ascii="Arial" w:hAnsi="Arial" w:cs="Arial"/>
          <w:sz w:val="20"/>
          <w:szCs w:val="20"/>
        </w:rPr>
        <w:t>.</w:t>
      </w:r>
    </w:p>
    <w:p w14:paraId="2DDAFC5F" w14:textId="31C2E91A" w:rsidR="00791C32" w:rsidRDefault="000B13D9" w:rsidP="00973600">
      <w:pPr>
        <w:spacing w:after="60"/>
        <w:jc w:val="both"/>
        <w:rPr>
          <w:rFonts w:ascii="Arial" w:hAnsi="Arial" w:cs="Arial"/>
          <w:sz w:val="20"/>
          <w:szCs w:val="20"/>
        </w:rPr>
      </w:pPr>
      <w:r>
        <w:rPr>
          <w:rFonts w:ascii="Arial" w:hAnsi="Arial" w:cs="Arial"/>
          <w:sz w:val="20"/>
          <w:szCs w:val="20"/>
        </w:rPr>
        <w:t>È</w:t>
      </w:r>
      <w:r w:rsidR="00791C32">
        <w:rPr>
          <w:rFonts w:ascii="Arial" w:hAnsi="Arial" w:cs="Arial"/>
          <w:sz w:val="20"/>
          <w:szCs w:val="20"/>
        </w:rPr>
        <w:t xml:space="preserve"> importante in questa fase verificare</w:t>
      </w:r>
      <w:r w:rsidR="00931CCB">
        <w:rPr>
          <w:rFonts w:ascii="Arial" w:hAnsi="Arial" w:cs="Arial"/>
          <w:sz w:val="20"/>
          <w:szCs w:val="20"/>
        </w:rPr>
        <w:t xml:space="preserve"> anche</w:t>
      </w:r>
      <w:r w:rsidR="00791C32">
        <w:rPr>
          <w:rFonts w:ascii="Arial" w:hAnsi="Arial" w:cs="Arial"/>
          <w:sz w:val="20"/>
          <w:szCs w:val="20"/>
        </w:rPr>
        <w:t xml:space="preserve"> i servizi di supporto che possono essere messi a disposizione degli studenti: </w:t>
      </w:r>
    </w:p>
    <w:p w14:paraId="45108D85" w14:textId="77777777" w:rsidR="00791C32" w:rsidRPr="0004081F" w:rsidRDefault="00791C32" w:rsidP="0004081F">
      <w:pPr>
        <w:pStyle w:val="Paragrafoelenco"/>
        <w:numPr>
          <w:ilvl w:val="0"/>
          <w:numId w:val="23"/>
        </w:numPr>
        <w:spacing w:after="60"/>
        <w:jc w:val="both"/>
        <w:rPr>
          <w:rFonts w:ascii="Arial" w:hAnsi="Arial" w:cs="Arial"/>
          <w:sz w:val="20"/>
          <w:szCs w:val="20"/>
        </w:rPr>
      </w:pPr>
      <w:r w:rsidRPr="0004081F">
        <w:rPr>
          <w:rFonts w:ascii="Arial" w:hAnsi="Arial" w:cs="Arial"/>
          <w:sz w:val="20"/>
          <w:szCs w:val="20"/>
        </w:rPr>
        <w:t xml:space="preserve">per gli studenti outgoing: borse di studio specifiche </w:t>
      </w:r>
      <w:r w:rsidR="00931CCB" w:rsidRPr="0004081F">
        <w:rPr>
          <w:rFonts w:ascii="Arial" w:hAnsi="Arial" w:cs="Arial"/>
          <w:sz w:val="20"/>
          <w:szCs w:val="20"/>
        </w:rPr>
        <w:t>per il periodo all’estero</w:t>
      </w:r>
      <w:r w:rsidR="0004081F" w:rsidRPr="0004081F">
        <w:rPr>
          <w:rFonts w:ascii="Arial" w:hAnsi="Arial" w:cs="Arial"/>
          <w:sz w:val="20"/>
          <w:szCs w:val="20"/>
        </w:rPr>
        <w:t>;</w:t>
      </w:r>
    </w:p>
    <w:p w14:paraId="27120C52" w14:textId="77777777" w:rsidR="00791C32" w:rsidRPr="0004081F" w:rsidRDefault="00791C32" w:rsidP="0004081F">
      <w:pPr>
        <w:pStyle w:val="Paragrafoelenco"/>
        <w:numPr>
          <w:ilvl w:val="0"/>
          <w:numId w:val="23"/>
        </w:numPr>
        <w:spacing w:after="60"/>
        <w:jc w:val="both"/>
        <w:rPr>
          <w:rFonts w:ascii="Arial" w:hAnsi="Arial" w:cs="Arial"/>
          <w:sz w:val="20"/>
          <w:szCs w:val="20"/>
        </w:rPr>
      </w:pPr>
      <w:r w:rsidRPr="0004081F">
        <w:rPr>
          <w:rFonts w:ascii="Arial" w:hAnsi="Arial" w:cs="Arial"/>
          <w:sz w:val="20"/>
          <w:szCs w:val="20"/>
        </w:rPr>
        <w:t xml:space="preserve">per </w:t>
      </w:r>
      <w:r w:rsidR="00931CCB" w:rsidRPr="0004081F">
        <w:rPr>
          <w:rFonts w:ascii="Arial" w:hAnsi="Arial" w:cs="Arial"/>
          <w:sz w:val="20"/>
          <w:szCs w:val="20"/>
        </w:rPr>
        <w:t>gli studenti incoming:</w:t>
      </w:r>
      <w:r w:rsidRPr="0004081F">
        <w:rPr>
          <w:rFonts w:ascii="Arial" w:hAnsi="Arial" w:cs="Arial"/>
          <w:sz w:val="20"/>
          <w:szCs w:val="20"/>
        </w:rPr>
        <w:t xml:space="preserve"> a</w:t>
      </w:r>
      <w:r w:rsidR="00931CCB" w:rsidRPr="0004081F">
        <w:rPr>
          <w:rFonts w:ascii="Arial" w:hAnsi="Arial" w:cs="Arial"/>
          <w:sz w:val="20"/>
          <w:szCs w:val="20"/>
        </w:rPr>
        <w:t>lloggi e altre facilitazioni</w:t>
      </w:r>
      <w:r w:rsidRPr="0004081F">
        <w:rPr>
          <w:rFonts w:ascii="Arial" w:hAnsi="Arial" w:cs="Arial"/>
          <w:sz w:val="20"/>
          <w:szCs w:val="20"/>
        </w:rPr>
        <w:t xml:space="preserve">, presenza </w:t>
      </w:r>
      <w:r w:rsidR="00931CCB" w:rsidRPr="0004081F">
        <w:rPr>
          <w:rFonts w:ascii="Arial" w:hAnsi="Arial" w:cs="Arial"/>
          <w:sz w:val="20"/>
          <w:szCs w:val="20"/>
        </w:rPr>
        <w:t>di un tutor dedicato a cui fare riferimento per aspetti didattici e organizzativi, eventuali corsi di lingua italiana</w:t>
      </w:r>
      <w:r w:rsidR="0004081F">
        <w:rPr>
          <w:rFonts w:ascii="Arial" w:hAnsi="Arial" w:cs="Arial"/>
          <w:sz w:val="20"/>
          <w:szCs w:val="20"/>
        </w:rPr>
        <w:t>,</w:t>
      </w:r>
      <w:r w:rsidR="00931CCB" w:rsidRPr="0004081F">
        <w:rPr>
          <w:rFonts w:ascii="Arial" w:hAnsi="Arial" w:cs="Arial"/>
          <w:sz w:val="20"/>
          <w:szCs w:val="20"/>
        </w:rPr>
        <w:t xml:space="preserve"> ecc</w:t>
      </w:r>
      <w:r w:rsidR="0004081F">
        <w:rPr>
          <w:rFonts w:ascii="Arial" w:hAnsi="Arial" w:cs="Arial"/>
          <w:sz w:val="20"/>
          <w:szCs w:val="20"/>
        </w:rPr>
        <w:t>.</w:t>
      </w:r>
    </w:p>
    <w:p w14:paraId="7A6F79EE" w14:textId="77777777" w:rsidR="00973600" w:rsidRDefault="00973600" w:rsidP="00CA71EE">
      <w:pPr>
        <w:spacing w:after="60"/>
        <w:jc w:val="both"/>
        <w:rPr>
          <w:rFonts w:ascii="Arial" w:hAnsi="Arial" w:cs="Arial"/>
          <w:sz w:val="20"/>
          <w:szCs w:val="20"/>
        </w:rPr>
      </w:pPr>
    </w:p>
    <w:p w14:paraId="21A59EFE" w14:textId="77777777" w:rsidR="00973600" w:rsidRDefault="00973600" w:rsidP="00CA71EE">
      <w:pPr>
        <w:spacing w:after="60"/>
        <w:jc w:val="both"/>
        <w:rPr>
          <w:rFonts w:ascii="Arial" w:hAnsi="Arial" w:cs="Arial"/>
          <w:sz w:val="20"/>
          <w:szCs w:val="20"/>
        </w:rPr>
      </w:pPr>
      <w:r>
        <w:rPr>
          <w:rFonts w:ascii="Arial" w:hAnsi="Arial" w:cs="Arial"/>
          <w:sz w:val="20"/>
          <w:szCs w:val="20"/>
        </w:rPr>
        <w:t>Contatti:</w:t>
      </w:r>
    </w:p>
    <w:p w14:paraId="69D12FBE" w14:textId="77777777" w:rsidR="00973600" w:rsidRDefault="004B7CCA" w:rsidP="00CA71EE">
      <w:pPr>
        <w:spacing w:after="60"/>
        <w:jc w:val="both"/>
        <w:rPr>
          <w:rFonts w:ascii="Arial" w:hAnsi="Arial" w:cs="Arial"/>
          <w:sz w:val="20"/>
          <w:szCs w:val="20"/>
        </w:rPr>
      </w:pPr>
      <w:r>
        <w:rPr>
          <w:rFonts w:ascii="Arial" w:hAnsi="Arial" w:cs="Arial"/>
          <w:sz w:val="20"/>
          <w:szCs w:val="20"/>
        </w:rPr>
        <w:t>U.O. Didattica</w:t>
      </w:r>
    </w:p>
    <w:p w14:paraId="19217214" w14:textId="77777777" w:rsidR="004B7CCA" w:rsidRDefault="004B7CCA" w:rsidP="00CA71EE">
      <w:pPr>
        <w:spacing w:after="60"/>
        <w:jc w:val="both"/>
        <w:rPr>
          <w:rFonts w:ascii="Arial" w:hAnsi="Arial" w:cs="Arial"/>
          <w:sz w:val="20"/>
          <w:szCs w:val="20"/>
        </w:rPr>
      </w:pPr>
      <w:r>
        <w:rPr>
          <w:rFonts w:ascii="Arial" w:hAnsi="Arial" w:cs="Arial"/>
          <w:sz w:val="20"/>
          <w:szCs w:val="20"/>
        </w:rPr>
        <w:t>U.O. Offerta For</w:t>
      </w:r>
      <w:r w:rsidR="00CF58E5">
        <w:rPr>
          <w:rFonts w:ascii="Arial" w:hAnsi="Arial" w:cs="Arial"/>
          <w:sz w:val="20"/>
          <w:szCs w:val="20"/>
        </w:rPr>
        <w:t>m</w:t>
      </w:r>
      <w:r>
        <w:rPr>
          <w:rFonts w:ascii="Arial" w:hAnsi="Arial" w:cs="Arial"/>
          <w:sz w:val="20"/>
          <w:szCs w:val="20"/>
        </w:rPr>
        <w:t>ativa</w:t>
      </w:r>
    </w:p>
    <w:p w14:paraId="008F51FE" w14:textId="77777777" w:rsidR="00590FD4" w:rsidRPr="00590FD4" w:rsidRDefault="00590FD4" w:rsidP="00590FD4">
      <w:pPr>
        <w:spacing w:after="60"/>
        <w:jc w:val="both"/>
        <w:rPr>
          <w:rFonts w:ascii="Arial" w:hAnsi="Arial" w:cs="Arial"/>
          <w:sz w:val="20"/>
          <w:szCs w:val="20"/>
        </w:rPr>
      </w:pPr>
      <w:r w:rsidRPr="00AA768E">
        <w:rPr>
          <w:rFonts w:ascii="Arial" w:hAnsi="Arial" w:cs="Arial"/>
          <w:sz w:val="20"/>
          <w:szCs w:val="20"/>
        </w:rPr>
        <w:t>U.O. Mobilità internazionale</w:t>
      </w:r>
      <w:r w:rsidRPr="00590FD4">
        <w:rPr>
          <w:rFonts w:ascii="Arial" w:hAnsi="Arial" w:cs="Arial"/>
          <w:sz w:val="20"/>
          <w:szCs w:val="20"/>
        </w:rPr>
        <w:t xml:space="preserve"> </w:t>
      </w:r>
    </w:p>
    <w:p w14:paraId="40FA1C92" w14:textId="5294D7CB" w:rsidR="00973600" w:rsidRDefault="00973600" w:rsidP="00CA71EE">
      <w:pPr>
        <w:spacing w:after="60"/>
        <w:jc w:val="both"/>
        <w:rPr>
          <w:rFonts w:ascii="Arial" w:hAnsi="Arial" w:cs="Arial"/>
          <w:sz w:val="20"/>
          <w:szCs w:val="20"/>
        </w:rPr>
      </w:pPr>
    </w:p>
    <w:p w14:paraId="33276DD9" w14:textId="18015A2B" w:rsidR="00A3172B" w:rsidRDefault="00A3172B" w:rsidP="00CA71EE">
      <w:pPr>
        <w:spacing w:after="60"/>
        <w:jc w:val="both"/>
        <w:rPr>
          <w:rFonts w:ascii="Arial" w:hAnsi="Arial" w:cs="Arial"/>
          <w:sz w:val="20"/>
          <w:szCs w:val="20"/>
        </w:rPr>
      </w:pPr>
      <w:r>
        <w:rPr>
          <w:rFonts w:ascii="Arial" w:hAnsi="Arial" w:cs="Arial"/>
          <w:noProof/>
          <w:sz w:val="20"/>
          <w:szCs w:val="20"/>
          <w:lang w:eastAsia="it-IT"/>
        </w:rPr>
        <w:drawing>
          <wp:inline distT="0" distB="0" distL="0" distR="0" wp14:anchorId="06ECD17B" wp14:editId="482D2825">
            <wp:extent cx="2543175" cy="238125"/>
            <wp:effectExtent l="19050" t="38100" r="9525" b="66675"/>
            <wp:docPr id="17" name="Diagram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F1D8445" w14:textId="121461E2" w:rsidR="00973600" w:rsidRPr="00973600" w:rsidRDefault="00973600" w:rsidP="00973600">
      <w:pPr>
        <w:spacing w:after="60"/>
        <w:jc w:val="both"/>
        <w:rPr>
          <w:rFonts w:ascii="Arial" w:hAnsi="Arial" w:cs="Arial"/>
          <w:sz w:val="20"/>
          <w:szCs w:val="20"/>
        </w:rPr>
      </w:pPr>
      <w:r w:rsidRPr="00973600">
        <w:rPr>
          <w:rFonts w:ascii="Arial" w:hAnsi="Arial" w:cs="Arial"/>
          <w:sz w:val="20"/>
          <w:szCs w:val="20"/>
        </w:rPr>
        <w:t xml:space="preserve">Una volta verificata la fattibilità del progetto e concordato il percorso, o i percorsi, di studio, è necessario procedere alla </w:t>
      </w:r>
      <w:r w:rsidR="00CC5B48">
        <w:rPr>
          <w:rFonts w:ascii="Arial" w:hAnsi="Arial" w:cs="Arial"/>
          <w:sz w:val="20"/>
          <w:szCs w:val="20"/>
        </w:rPr>
        <w:t xml:space="preserve">stesura </w:t>
      </w:r>
      <w:r w:rsidRPr="00973600">
        <w:rPr>
          <w:rFonts w:ascii="Arial" w:hAnsi="Arial" w:cs="Arial"/>
          <w:sz w:val="20"/>
          <w:szCs w:val="20"/>
        </w:rPr>
        <w:t>di un accordo internazionale</w:t>
      </w:r>
      <w:r w:rsidR="00E57114">
        <w:rPr>
          <w:rFonts w:ascii="Arial" w:hAnsi="Arial" w:cs="Arial"/>
          <w:sz w:val="20"/>
          <w:szCs w:val="20"/>
        </w:rPr>
        <w:t xml:space="preserve"> </w:t>
      </w:r>
      <w:r w:rsidR="007F08EB">
        <w:rPr>
          <w:rFonts w:ascii="Arial" w:hAnsi="Arial" w:cs="Arial"/>
          <w:sz w:val="20"/>
          <w:szCs w:val="20"/>
        </w:rPr>
        <w:t>(vd</w:t>
      </w:r>
      <w:r w:rsidR="00AC53AC">
        <w:rPr>
          <w:rFonts w:ascii="Arial" w:hAnsi="Arial" w:cs="Arial"/>
          <w:sz w:val="20"/>
          <w:szCs w:val="20"/>
        </w:rPr>
        <w:t>.</w:t>
      </w:r>
      <w:r w:rsidR="007F08EB">
        <w:rPr>
          <w:rFonts w:ascii="Arial" w:hAnsi="Arial" w:cs="Arial"/>
          <w:sz w:val="20"/>
          <w:szCs w:val="20"/>
        </w:rPr>
        <w:t xml:space="preserve"> </w:t>
      </w:r>
      <w:r w:rsidR="007D1D27">
        <w:rPr>
          <w:rFonts w:ascii="Arial" w:hAnsi="Arial" w:cs="Arial"/>
          <w:i/>
          <w:iCs/>
          <w:sz w:val="20"/>
          <w:szCs w:val="20"/>
        </w:rPr>
        <w:t>All. 1</w:t>
      </w:r>
      <w:r w:rsidR="003239BE" w:rsidRPr="007D1D27">
        <w:rPr>
          <w:rFonts w:ascii="Arial" w:hAnsi="Arial" w:cs="Arial"/>
          <w:i/>
          <w:iCs/>
          <w:sz w:val="20"/>
          <w:szCs w:val="20"/>
        </w:rPr>
        <w:t xml:space="preserve">_Template_Double Degree Agreement UniVR </w:t>
      </w:r>
      <w:r w:rsidR="007D1D27">
        <w:rPr>
          <w:rFonts w:ascii="Arial" w:hAnsi="Arial" w:cs="Arial"/>
          <w:sz w:val="20"/>
          <w:szCs w:val="20"/>
        </w:rPr>
        <w:t>con possibile</w:t>
      </w:r>
      <w:r w:rsidR="00E57114">
        <w:rPr>
          <w:rFonts w:ascii="Arial" w:hAnsi="Arial" w:cs="Arial"/>
          <w:sz w:val="20"/>
          <w:szCs w:val="20"/>
        </w:rPr>
        <w:t xml:space="preserve"> esempi</w:t>
      </w:r>
      <w:r w:rsidR="007F08EB">
        <w:rPr>
          <w:rFonts w:ascii="Arial" w:hAnsi="Arial" w:cs="Arial"/>
          <w:sz w:val="20"/>
          <w:szCs w:val="20"/>
        </w:rPr>
        <w:t>o</w:t>
      </w:r>
      <w:r w:rsidR="00E57114">
        <w:rPr>
          <w:rFonts w:ascii="Arial" w:hAnsi="Arial" w:cs="Arial"/>
          <w:sz w:val="20"/>
          <w:szCs w:val="20"/>
        </w:rPr>
        <w:t xml:space="preserve"> di convenzione).</w:t>
      </w:r>
    </w:p>
    <w:p w14:paraId="1A68285B" w14:textId="77777777" w:rsidR="00931C41" w:rsidRDefault="00931C41" w:rsidP="00973600">
      <w:pPr>
        <w:spacing w:after="60"/>
        <w:jc w:val="both"/>
        <w:rPr>
          <w:rFonts w:ascii="Arial" w:hAnsi="Arial" w:cs="Arial"/>
          <w:sz w:val="20"/>
          <w:szCs w:val="20"/>
        </w:rPr>
      </w:pPr>
    </w:p>
    <w:p w14:paraId="28E0E401" w14:textId="77777777" w:rsidR="00931C41" w:rsidRDefault="00931C41" w:rsidP="00973600">
      <w:pPr>
        <w:spacing w:after="60"/>
        <w:jc w:val="both"/>
        <w:rPr>
          <w:rFonts w:ascii="Arial" w:hAnsi="Arial" w:cs="Arial"/>
          <w:sz w:val="20"/>
          <w:szCs w:val="20"/>
        </w:rPr>
      </w:pPr>
      <w:r>
        <w:rPr>
          <w:rFonts w:ascii="Arial" w:hAnsi="Arial" w:cs="Arial"/>
          <w:sz w:val="20"/>
          <w:szCs w:val="20"/>
        </w:rPr>
        <w:t>Contatti:</w:t>
      </w:r>
    </w:p>
    <w:p w14:paraId="19F99D76" w14:textId="77777777" w:rsidR="00E57114" w:rsidRPr="00E57114" w:rsidRDefault="00E57114" w:rsidP="00E57114">
      <w:pPr>
        <w:spacing w:after="60"/>
        <w:jc w:val="both"/>
        <w:rPr>
          <w:rFonts w:ascii="Arial" w:hAnsi="Arial" w:cs="Arial"/>
          <w:sz w:val="20"/>
          <w:szCs w:val="20"/>
        </w:rPr>
      </w:pPr>
      <w:r w:rsidRPr="00E57114">
        <w:rPr>
          <w:rFonts w:ascii="Arial" w:hAnsi="Arial" w:cs="Arial"/>
          <w:sz w:val="20"/>
          <w:szCs w:val="20"/>
        </w:rPr>
        <w:t xml:space="preserve">U.O. Offerta Formativa </w:t>
      </w:r>
    </w:p>
    <w:p w14:paraId="181A7B15" w14:textId="77777777" w:rsidR="00931C41" w:rsidRDefault="00931C41" w:rsidP="00973600">
      <w:pPr>
        <w:spacing w:after="60"/>
        <w:jc w:val="both"/>
        <w:rPr>
          <w:rFonts w:ascii="Arial" w:hAnsi="Arial" w:cs="Arial"/>
          <w:sz w:val="20"/>
          <w:szCs w:val="20"/>
        </w:rPr>
      </w:pPr>
    </w:p>
    <w:p w14:paraId="1EE48313" w14:textId="7EE922B0" w:rsidR="00A3172B" w:rsidRDefault="00A3172B" w:rsidP="00973600">
      <w:pPr>
        <w:spacing w:after="60"/>
        <w:jc w:val="both"/>
        <w:rPr>
          <w:rFonts w:ascii="Arial" w:hAnsi="Arial" w:cs="Arial"/>
          <w:b/>
          <w:sz w:val="20"/>
          <w:szCs w:val="20"/>
        </w:rPr>
      </w:pPr>
      <w:r>
        <w:rPr>
          <w:rFonts w:ascii="Arial" w:hAnsi="Arial" w:cs="Arial"/>
          <w:noProof/>
          <w:sz w:val="20"/>
          <w:szCs w:val="20"/>
          <w:lang w:eastAsia="it-IT"/>
        </w:rPr>
        <w:drawing>
          <wp:inline distT="0" distB="0" distL="0" distR="0" wp14:anchorId="50E4B365" wp14:editId="439FD948">
            <wp:extent cx="1800225" cy="238125"/>
            <wp:effectExtent l="19050" t="38100" r="9525" b="66675"/>
            <wp:docPr id="18" name="Diagram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83DAA03" w14:textId="77777777" w:rsidR="00931C41" w:rsidRPr="00E57114" w:rsidRDefault="00931C41" w:rsidP="00931C41">
      <w:pPr>
        <w:spacing w:after="60"/>
        <w:jc w:val="both"/>
        <w:rPr>
          <w:rFonts w:ascii="Arial" w:hAnsi="Arial" w:cs="Arial"/>
          <w:sz w:val="20"/>
          <w:szCs w:val="20"/>
        </w:rPr>
      </w:pPr>
      <w:r w:rsidRPr="00E57114">
        <w:rPr>
          <w:rFonts w:ascii="Arial" w:hAnsi="Arial" w:cs="Arial"/>
          <w:sz w:val="20"/>
          <w:szCs w:val="20"/>
        </w:rPr>
        <w:t>L</w:t>
      </w:r>
      <w:r w:rsidR="00E57114" w:rsidRPr="00E57114">
        <w:rPr>
          <w:rFonts w:ascii="Arial" w:hAnsi="Arial" w:cs="Arial"/>
          <w:sz w:val="20"/>
          <w:szCs w:val="20"/>
        </w:rPr>
        <w:t>a convenzione è approvata dal Consiglio di Dipartimento/Scuola, deve ottenere il parere favorevole del Senato Accademico e l’approvazione del Consiglio di Amministrazione.</w:t>
      </w:r>
    </w:p>
    <w:p w14:paraId="40AFDEE6" w14:textId="50504D74" w:rsidR="00931C41" w:rsidRDefault="00E57114" w:rsidP="00931C41">
      <w:pPr>
        <w:spacing w:after="60"/>
        <w:jc w:val="both"/>
        <w:rPr>
          <w:rFonts w:ascii="Arial" w:hAnsi="Arial" w:cs="Arial"/>
          <w:sz w:val="20"/>
          <w:szCs w:val="20"/>
        </w:rPr>
      </w:pPr>
      <w:r>
        <w:rPr>
          <w:rFonts w:ascii="Arial" w:hAnsi="Arial" w:cs="Arial"/>
          <w:sz w:val="20"/>
          <w:szCs w:val="20"/>
        </w:rPr>
        <w:t>G</w:t>
      </w:r>
      <w:r w:rsidR="00931C41" w:rsidRPr="00931C41">
        <w:rPr>
          <w:rFonts w:ascii="Arial" w:hAnsi="Arial" w:cs="Arial"/>
          <w:sz w:val="20"/>
          <w:szCs w:val="20"/>
        </w:rPr>
        <w:t xml:space="preserve">li organi di governo degli </w:t>
      </w:r>
      <w:r w:rsidR="00924007">
        <w:rPr>
          <w:rFonts w:ascii="Arial" w:hAnsi="Arial" w:cs="Arial"/>
          <w:sz w:val="20"/>
          <w:szCs w:val="20"/>
        </w:rPr>
        <w:t>A</w:t>
      </w:r>
      <w:r w:rsidR="00931C41" w:rsidRPr="00931C41">
        <w:rPr>
          <w:rFonts w:ascii="Arial" w:hAnsi="Arial" w:cs="Arial"/>
          <w:sz w:val="20"/>
          <w:szCs w:val="20"/>
        </w:rPr>
        <w:t xml:space="preserve">tenei </w:t>
      </w:r>
      <w:r>
        <w:rPr>
          <w:rFonts w:ascii="Arial" w:hAnsi="Arial" w:cs="Arial"/>
          <w:sz w:val="20"/>
          <w:szCs w:val="20"/>
        </w:rPr>
        <w:t>partner</w:t>
      </w:r>
      <w:r w:rsidR="00931C41" w:rsidRPr="00931C41">
        <w:rPr>
          <w:rFonts w:ascii="Arial" w:hAnsi="Arial" w:cs="Arial"/>
          <w:sz w:val="20"/>
          <w:szCs w:val="20"/>
        </w:rPr>
        <w:t xml:space="preserve"> dovranno </w:t>
      </w:r>
      <w:r>
        <w:rPr>
          <w:rFonts w:ascii="Arial" w:hAnsi="Arial" w:cs="Arial"/>
          <w:sz w:val="20"/>
          <w:szCs w:val="20"/>
        </w:rPr>
        <w:t xml:space="preserve">parimenti </w:t>
      </w:r>
      <w:r w:rsidR="00931C41" w:rsidRPr="00931C41">
        <w:rPr>
          <w:rFonts w:ascii="Arial" w:hAnsi="Arial" w:cs="Arial"/>
          <w:sz w:val="20"/>
          <w:szCs w:val="20"/>
        </w:rPr>
        <w:t>procedere con il loro iter deliberativo.</w:t>
      </w:r>
    </w:p>
    <w:p w14:paraId="36070508" w14:textId="77777777" w:rsidR="00931C41" w:rsidRDefault="00931C41" w:rsidP="00973600">
      <w:pPr>
        <w:spacing w:after="60"/>
        <w:jc w:val="both"/>
        <w:rPr>
          <w:rFonts w:ascii="Arial" w:hAnsi="Arial" w:cs="Arial"/>
          <w:sz w:val="20"/>
          <w:szCs w:val="20"/>
        </w:rPr>
      </w:pPr>
    </w:p>
    <w:p w14:paraId="4658D7D3" w14:textId="77777777" w:rsidR="00931C41" w:rsidRDefault="00D20FB0" w:rsidP="00973600">
      <w:pPr>
        <w:spacing w:after="60"/>
        <w:jc w:val="both"/>
        <w:rPr>
          <w:rFonts w:ascii="Arial" w:hAnsi="Arial" w:cs="Arial"/>
          <w:sz w:val="20"/>
          <w:szCs w:val="20"/>
        </w:rPr>
      </w:pPr>
      <w:r>
        <w:rPr>
          <w:rFonts w:ascii="Arial" w:hAnsi="Arial" w:cs="Arial"/>
          <w:sz w:val="20"/>
          <w:szCs w:val="20"/>
        </w:rPr>
        <w:t>Contatti:</w:t>
      </w:r>
    </w:p>
    <w:p w14:paraId="595CA446" w14:textId="77777777" w:rsidR="00D20FB0" w:rsidRPr="00D20FB0" w:rsidRDefault="00D20FB0" w:rsidP="00D20FB0">
      <w:pPr>
        <w:spacing w:after="60"/>
        <w:jc w:val="both"/>
        <w:rPr>
          <w:rFonts w:ascii="Arial" w:hAnsi="Arial" w:cs="Arial"/>
          <w:sz w:val="20"/>
          <w:szCs w:val="20"/>
        </w:rPr>
      </w:pPr>
      <w:r w:rsidRPr="00D20FB0">
        <w:rPr>
          <w:rFonts w:ascii="Arial" w:hAnsi="Arial" w:cs="Arial"/>
          <w:sz w:val="20"/>
          <w:szCs w:val="20"/>
        </w:rPr>
        <w:t>U.O. Didattica</w:t>
      </w:r>
    </w:p>
    <w:p w14:paraId="5216FD7A" w14:textId="35337149" w:rsidR="00D20FB0" w:rsidRDefault="00D20FB0" w:rsidP="00D20FB0">
      <w:pPr>
        <w:spacing w:after="60"/>
        <w:jc w:val="both"/>
        <w:rPr>
          <w:rFonts w:ascii="Arial" w:hAnsi="Arial" w:cs="Arial"/>
          <w:sz w:val="20"/>
          <w:szCs w:val="20"/>
        </w:rPr>
      </w:pPr>
      <w:r w:rsidRPr="00D20FB0">
        <w:rPr>
          <w:rFonts w:ascii="Arial" w:hAnsi="Arial" w:cs="Arial"/>
          <w:sz w:val="20"/>
          <w:szCs w:val="20"/>
        </w:rPr>
        <w:t>U.O. Offerta Formativa</w:t>
      </w:r>
    </w:p>
    <w:p w14:paraId="118DD03E" w14:textId="087AA262" w:rsidR="00F95057" w:rsidRDefault="00F95057" w:rsidP="00D20FB0">
      <w:pPr>
        <w:spacing w:after="60"/>
        <w:jc w:val="both"/>
        <w:rPr>
          <w:rFonts w:ascii="Arial" w:hAnsi="Arial" w:cs="Arial"/>
          <w:sz w:val="20"/>
          <w:szCs w:val="20"/>
        </w:rPr>
      </w:pPr>
    </w:p>
    <w:p w14:paraId="15B48D23" w14:textId="77777777" w:rsidR="00F95057" w:rsidRDefault="00F95057" w:rsidP="00F95057">
      <w:pPr>
        <w:spacing w:after="60"/>
        <w:jc w:val="both"/>
        <w:rPr>
          <w:rFonts w:ascii="Arial" w:hAnsi="Arial" w:cs="Arial"/>
          <w:b/>
          <w:sz w:val="20"/>
          <w:szCs w:val="20"/>
        </w:rPr>
      </w:pPr>
      <w:r>
        <w:rPr>
          <w:rFonts w:ascii="Arial" w:hAnsi="Arial" w:cs="Arial"/>
          <w:noProof/>
          <w:sz w:val="20"/>
          <w:szCs w:val="20"/>
          <w:lang w:eastAsia="it-IT"/>
        </w:rPr>
        <w:drawing>
          <wp:inline distT="0" distB="0" distL="0" distR="0" wp14:anchorId="49CEEBFD" wp14:editId="3D502DAF">
            <wp:extent cx="1343025" cy="238125"/>
            <wp:effectExtent l="19050" t="38100" r="9525" b="66675"/>
            <wp:docPr id="1" name="Diagram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6691111" w14:textId="73650C63" w:rsidR="00F95057" w:rsidRDefault="00F95057" w:rsidP="00F95057">
      <w:pPr>
        <w:spacing w:after="60"/>
        <w:jc w:val="both"/>
        <w:rPr>
          <w:rFonts w:ascii="Arial" w:hAnsi="Arial" w:cs="Arial"/>
          <w:sz w:val="20"/>
          <w:szCs w:val="20"/>
        </w:rPr>
      </w:pPr>
      <w:r w:rsidRPr="00E57114">
        <w:rPr>
          <w:rFonts w:ascii="Arial" w:hAnsi="Arial" w:cs="Arial"/>
          <w:sz w:val="20"/>
          <w:szCs w:val="20"/>
        </w:rPr>
        <w:t xml:space="preserve">La convenzione approvata </w:t>
      </w:r>
      <w:r>
        <w:rPr>
          <w:rFonts w:ascii="Arial" w:hAnsi="Arial" w:cs="Arial"/>
          <w:sz w:val="20"/>
          <w:szCs w:val="20"/>
        </w:rPr>
        <w:t>viene firmata dal Direttore di Dipartimento/Scuola e dal Rettore. Viene inviata all’Ateneo partner al fine di raccogliere le reciproche firme. Viene infine protocollata.</w:t>
      </w:r>
    </w:p>
    <w:p w14:paraId="27C0818F" w14:textId="77777777" w:rsidR="00F95057" w:rsidRDefault="00F95057" w:rsidP="00F95057">
      <w:pPr>
        <w:spacing w:after="60"/>
        <w:jc w:val="both"/>
        <w:rPr>
          <w:rFonts w:ascii="Arial" w:hAnsi="Arial" w:cs="Arial"/>
          <w:sz w:val="20"/>
          <w:szCs w:val="20"/>
        </w:rPr>
      </w:pPr>
    </w:p>
    <w:p w14:paraId="1F371043" w14:textId="77777777" w:rsidR="00F95057" w:rsidRDefault="00F95057" w:rsidP="00F95057">
      <w:pPr>
        <w:spacing w:after="60"/>
        <w:jc w:val="both"/>
        <w:rPr>
          <w:rFonts w:ascii="Arial" w:hAnsi="Arial" w:cs="Arial"/>
          <w:sz w:val="20"/>
          <w:szCs w:val="20"/>
        </w:rPr>
      </w:pPr>
      <w:r>
        <w:rPr>
          <w:rFonts w:ascii="Arial" w:hAnsi="Arial" w:cs="Arial"/>
          <w:sz w:val="20"/>
          <w:szCs w:val="20"/>
        </w:rPr>
        <w:t>Contatti:</w:t>
      </w:r>
    </w:p>
    <w:p w14:paraId="1E778E7E" w14:textId="77777777" w:rsidR="00F95057" w:rsidRPr="00D20FB0" w:rsidRDefault="00F95057" w:rsidP="00F95057">
      <w:pPr>
        <w:spacing w:after="60"/>
        <w:jc w:val="both"/>
        <w:rPr>
          <w:rFonts w:ascii="Arial" w:hAnsi="Arial" w:cs="Arial"/>
          <w:sz w:val="20"/>
          <w:szCs w:val="20"/>
        </w:rPr>
      </w:pPr>
      <w:r w:rsidRPr="00D20FB0">
        <w:rPr>
          <w:rFonts w:ascii="Arial" w:hAnsi="Arial" w:cs="Arial"/>
          <w:sz w:val="20"/>
          <w:szCs w:val="20"/>
        </w:rPr>
        <w:t>U.O. Didattica</w:t>
      </w:r>
    </w:p>
    <w:p w14:paraId="6BA23B6E" w14:textId="77777777" w:rsidR="00F95057" w:rsidRPr="00D20FB0" w:rsidRDefault="00F95057" w:rsidP="00F95057">
      <w:pPr>
        <w:spacing w:after="60"/>
        <w:jc w:val="both"/>
        <w:rPr>
          <w:rFonts w:ascii="Arial" w:hAnsi="Arial" w:cs="Arial"/>
          <w:sz w:val="20"/>
          <w:szCs w:val="20"/>
        </w:rPr>
      </w:pPr>
      <w:r w:rsidRPr="00D20FB0">
        <w:rPr>
          <w:rFonts w:ascii="Arial" w:hAnsi="Arial" w:cs="Arial"/>
          <w:sz w:val="20"/>
          <w:szCs w:val="20"/>
        </w:rPr>
        <w:t>U.O. Offerta Formativa</w:t>
      </w:r>
    </w:p>
    <w:p w14:paraId="63B4447E" w14:textId="77777777" w:rsidR="00F95057" w:rsidRPr="00D20FB0" w:rsidRDefault="00F95057" w:rsidP="00D20FB0">
      <w:pPr>
        <w:spacing w:after="60"/>
        <w:jc w:val="both"/>
        <w:rPr>
          <w:rFonts w:ascii="Arial" w:hAnsi="Arial" w:cs="Arial"/>
          <w:sz w:val="20"/>
          <w:szCs w:val="20"/>
        </w:rPr>
      </w:pPr>
    </w:p>
    <w:p w14:paraId="43D6BA7B" w14:textId="72D0E59E" w:rsidR="00973600" w:rsidRDefault="00973600" w:rsidP="00CA71EE">
      <w:pPr>
        <w:spacing w:after="60"/>
        <w:jc w:val="both"/>
        <w:rPr>
          <w:rFonts w:ascii="Arial" w:hAnsi="Arial" w:cs="Arial"/>
          <w:sz w:val="20"/>
          <w:szCs w:val="20"/>
        </w:rPr>
      </w:pPr>
    </w:p>
    <w:p w14:paraId="2AB378A1" w14:textId="77777777" w:rsidR="00A3172B" w:rsidRDefault="00A3172B" w:rsidP="00CA71EE">
      <w:pPr>
        <w:spacing w:after="60"/>
        <w:jc w:val="both"/>
        <w:rPr>
          <w:rFonts w:ascii="Arial" w:hAnsi="Arial" w:cs="Arial"/>
          <w:sz w:val="20"/>
          <w:szCs w:val="20"/>
        </w:rPr>
      </w:pPr>
    </w:p>
    <w:p w14:paraId="1FBCDD39" w14:textId="10F1BC98" w:rsidR="00D20FB0" w:rsidRPr="00A3172B" w:rsidRDefault="00FC0262" w:rsidP="00D20FB0">
      <w:pPr>
        <w:numPr>
          <w:ilvl w:val="0"/>
          <w:numId w:val="4"/>
        </w:numPr>
        <w:pBdr>
          <w:bottom w:val="single" w:sz="4" w:space="1" w:color="auto"/>
        </w:pBdr>
        <w:contextualSpacing/>
        <w:jc w:val="both"/>
        <w:outlineLvl w:val="0"/>
        <w:rPr>
          <w:rFonts w:ascii="Arial" w:eastAsiaTheme="majorEastAsia" w:hAnsi="Arial" w:cs="Arial"/>
          <w:b/>
          <w:bCs/>
          <w:color w:val="4F81BD" w:themeColor="accent1"/>
          <w:sz w:val="24"/>
          <w:szCs w:val="24"/>
        </w:rPr>
      </w:pPr>
      <w:r w:rsidRPr="00A3172B">
        <w:rPr>
          <w:rFonts w:ascii="Arial" w:eastAsiaTheme="majorEastAsia" w:hAnsi="Arial" w:cs="Arial"/>
          <w:b/>
          <w:bCs/>
          <w:color w:val="4F81BD" w:themeColor="accent1"/>
          <w:sz w:val="24"/>
          <w:szCs w:val="24"/>
        </w:rPr>
        <w:t>ATTIVITA’</w:t>
      </w:r>
    </w:p>
    <w:p w14:paraId="2B7F93B3" w14:textId="77777777" w:rsidR="00D20FB0" w:rsidRDefault="00D20FB0" w:rsidP="00D20FB0">
      <w:pPr>
        <w:spacing w:after="60"/>
        <w:jc w:val="both"/>
        <w:rPr>
          <w:rFonts w:ascii="Arial" w:hAnsi="Arial" w:cs="Arial"/>
          <w:sz w:val="20"/>
          <w:szCs w:val="20"/>
        </w:rPr>
      </w:pPr>
    </w:p>
    <w:p w14:paraId="2B09D280" w14:textId="56629EFD" w:rsidR="00274ACE" w:rsidRPr="00163DF3" w:rsidRDefault="00274ACE" w:rsidP="0212A822">
      <w:pPr>
        <w:jc w:val="both"/>
        <w:rPr>
          <w:rFonts w:ascii="Arial" w:hAnsi="Arial" w:cs="Arial"/>
          <w:sz w:val="20"/>
          <w:szCs w:val="20"/>
          <w:highlight w:val="yellow"/>
        </w:rPr>
      </w:pPr>
      <w:r w:rsidRPr="0212A822">
        <w:rPr>
          <w:rFonts w:ascii="Arial" w:hAnsi="Arial" w:cs="Arial"/>
          <w:sz w:val="20"/>
          <w:szCs w:val="20"/>
        </w:rPr>
        <w:t>Di seguito uno schema con le diverse attività</w:t>
      </w:r>
      <w:r w:rsidR="005858E8" w:rsidRPr="0212A822">
        <w:rPr>
          <w:rFonts w:ascii="Arial" w:hAnsi="Arial" w:cs="Arial"/>
          <w:sz w:val="20"/>
          <w:szCs w:val="20"/>
        </w:rPr>
        <w:t xml:space="preserve"> legate all’avvio di un </w:t>
      </w:r>
      <w:r w:rsidR="00FC0262" w:rsidRPr="0212A822">
        <w:rPr>
          <w:rFonts w:ascii="Arial" w:hAnsi="Arial" w:cs="Arial"/>
          <w:sz w:val="20"/>
          <w:szCs w:val="20"/>
        </w:rPr>
        <w:t xml:space="preserve">accordo per il rilascio di un </w:t>
      </w:r>
      <w:r w:rsidR="00FC0262" w:rsidRPr="0212A822">
        <w:rPr>
          <w:rFonts w:ascii="Arial" w:hAnsi="Arial" w:cs="Arial"/>
          <w:b/>
          <w:bCs/>
          <w:sz w:val="20"/>
          <w:szCs w:val="20"/>
        </w:rPr>
        <w:t>Titolo doppio/multiplo</w:t>
      </w:r>
      <w:r w:rsidR="00FC0262" w:rsidRPr="0212A822">
        <w:rPr>
          <w:rFonts w:ascii="Arial" w:hAnsi="Arial" w:cs="Arial"/>
          <w:sz w:val="20"/>
          <w:szCs w:val="20"/>
        </w:rPr>
        <w:t xml:space="preserve"> (per un corso di studio già presente nell’offerta formativa di Ateneo)</w:t>
      </w:r>
      <w:r w:rsidRPr="0212A822">
        <w:rPr>
          <w:rFonts w:ascii="Arial" w:hAnsi="Arial" w:cs="Arial"/>
          <w:sz w:val="20"/>
          <w:szCs w:val="20"/>
        </w:rPr>
        <w:t xml:space="preserve">, con l’indicazione </w:t>
      </w:r>
      <w:r w:rsidR="004E726B" w:rsidRPr="0212A822">
        <w:rPr>
          <w:rFonts w:ascii="Arial" w:hAnsi="Arial" w:cs="Arial"/>
          <w:sz w:val="20"/>
          <w:szCs w:val="20"/>
        </w:rPr>
        <w:t>de</w:t>
      </w:r>
      <w:r w:rsidRPr="0212A822">
        <w:rPr>
          <w:rFonts w:ascii="Arial" w:hAnsi="Arial" w:cs="Arial"/>
          <w:sz w:val="20"/>
          <w:szCs w:val="20"/>
        </w:rPr>
        <w:t>gli attori</w:t>
      </w:r>
      <w:r w:rsidR="004E726B" w:rsidRPr="0212A822">
        <w:rPr>
          <w:rFonts w:ascii="Arial" w:hAnsi="Arial" w:cs="Arial"/>
          <w:sz w:val="20"/>
          <w:szCs w:val="20"/>
        </w:rPr>
        <w:t xml:space="preserve"> coinvolti</w:t>
      </w:r>
      <w:r w:rsidRPr="0212A822">
        <w:rPr>
          <w:rFonts w:ascii="Arial" w:hAnsi="Arial" w:cs="Arial"/>
          <w:sz w:val="20"/>
          <w:szCs w:val="20"/>
        </w:rPr>
        <w:t xml:space="preserve">. </w:t>
      </w:r>
      <w:r w:rsidR="005858E8" w:rsidRPr="0212A822">
        <w:rPr>
          <w:rFonts w:ascii="Arial" w:hAnsi="Arial" w:cs="Arial"/>
          <w:sz w:val="20"/>
          <w:szCs w:val="20"/>
          <w:u w:val="single"/>
        </w:rPr>
        <w:t>Ciascuna attività dovrà essere svolta secondo tempistich</w:t>
      </w:r>
      <w:r w:rsidR="00163DF3">
        <w:rPr>
          <w:rFonts w:ascii="Arial" w:hAnsi="Arial" w:cs="Arial"/>
          <w:sz w:val="20"/>
          <w:szCs w:val="20"/>
          <w:u w:val="single"/>
        </w:rPr>
        <w:t xml:space="preserve">e coerenti con il Calendario AQ </w:t>
      </w:r>
      <w:r w:rsidR="003C5DDF" w:rsidRPr="0212A822">
        <w:rPr>
          <w:rFonts w:ascii="Arial" w:hAnsi="Arial" w:cs="Arial"/>
          <w:sz w:val="20"/>
          <w:szCs w:val="20"/>
          <w:u w:val="single"/>
        </w:rPr>
        <w:t>al quale si rimanda</w:t>
      </w:r>
      <w:r w:rsidR="00163DF3">
        <w:rPr>
          <w:rFonts w:ascii="Arial" w:hAnsi="Arial" w:cs="Arial"/>
          <w:sz w:val="20"/>
          <w:szCs w:val="20"/>
        </w:rPr>
        <w:t>.</w:t>
      </w:r>
    </w:p>
    <w:p w14:paraId="17CCE962" w14:textId="06046FF8" w:rsidR="00881DA3" w:rsidRDefault="00B46605" w:rsidP="00274ACE">
      <w:pPr>
        <w:jc w:val="both"/>
        <w:rPr>
          <w:rFonts w:ascii="Arial" w:hAnsi="Arial" w:cs="Arial"/>
          <w:sz w:val="20"/>
          <w:szCs w:val="20"/>
        </w:rPr>
      </w:pPr>
      <w:r>
        <w:rPr>
          <w:rFonts w:ascii="Arial" w:hAnsi="Arial" w:cs="Arial"/>
          <w:sz w:val="20"/>
          <w:szCs w:val="20"/>
        </w:rPr>
        <w:t xml:space="preserve">Se oggetto dell’accordo è </w:t>
      </w:r>
      <w:r w:rsidR="00881DA3">
        <w:rPr>
          <w:rFonts w:ascii="Arial" w:hAnsi="Arial" w:cs="Arial"/>
          <w:sz w:val="20"/>
          <w:szCs w:val="20"/>
        </w:rPr>
        <w:t>un programma interate</w:t>
      </w:r>
      <w:r w:rsidR="002C7162">
        <w:rPr>
          <w:rFonts w:ascii="Arial" w:hAnsi="Arial" w:cs="Arial"/>
          <w:sz w:val="20"/>
          <w:szCs w:val="20"/>
        </w:rPr>
        <w:t>ne</w:t>
      </w:r>
      <w:r w:rsidR="00881DA3">
        <w:rPr>
          <w:rFonts w:ascii="Arial" w:hAnsi="Arial" w:cs="Arial"/>
          <w:sz w:val="20"/>
          <w:szCs w:val="20"/>
        </w:rPr>
        <w:t xml:space="preserve">o con </w:t>
      </w:r>
      <w:r>
        <w:rPr>
          <w:rFonts w:ascii="Arial" w:hAnsi="Arial" w:cs="Arial"/>
          <w:sz w:val="20"/>
          <w:szCs w:val="20"/>
        </w:rPr>
        <w:t xml:space="preserve">rilascio di un </w:t>
      </w:r>
      <w:r w:rsidRPr="002C7162">
        <w:rPr>
          <w:rFonts w:ascii="Arial" w:hAnsi="Arial" w:cs="Arial"/>
          <w:b/>
          <w:sz w:val="20"/>
          <w:szCs w:val="20"/>
        </w:rPr>
        <w:t xml:space="preserve">titolo congiunto </w:t>
      </w:r>
      <w:r w:rsidRPr="002C7162">
        <w:rPr>
          <w:rFonts w:ascii="Arial" w:hAnsi="Arial" w:cs="Arial"/>
          <w:b/>
          <w:i/>
          <w:sz w:val="20"/>
          <w:szCs w:val="20"/>
        </w:rPr>
        <w:t>(Joint Degree)</w:t>
      </w:r>
      <w:r w:rsidR="00881DA3">
        <w:rPr>
          <w:rFonts w:ascii="Arial" w:hAnsi="Arial" w:cs="Arial"/>
          <w:sz w:val="20"/>
          <w:szCs w:val="20"/>
        </w:rPr>
        <w:t xml:space="preserve">, si rimanda alle scadenze previste per le modifiche dei CdS, così come per </w:t>
      </w:r>
      <w:r w:rsidR="00881DA3" w:rsidRPr="002C7162">
        <w:rPr>
          <w:rFonts w:ascii="Arial" w:hAnsi="Arial" w:cs="Arial"/>
          <w:b/>
          <w:sz w:val="20"/>
          <w:szCs w:val="20"/>
        </w:rPr>
        <w:t>l’erogazione in lingua straniera di un corso (CdS internazionalizzato)</w:t>
      </w:r>
      <w:r w:rsidR="00881DA3">
        <w:rPr>
          <w:rFonts w:ascii="Arial" w:hAnsi="Arial" w:cs="Arial"/>
          <w:sz w:val="20"/>
          <w:szCs w:val="20"/>
        </w:rPr>
        <w:t>.</w:t>
      </w:r>
    </w:p>
    <w:p w14:paraId="73482BD9" w14:textId="1FB21564" w:rsidR="003C5DDF" w:rsidRDefault="003E0487" w:rsidP="00274ACE">
      <w:pPr>
        <w:jc w:val="both"/>
        <w:rPr>
          <w:rFonts w:ascii="Arial" w:hAnsi="Arial" w:cs="Arial"/>
          <w:sz w:val="20"/>
          <w:szCs w:val="20"/>
        </w:rPr>
      </w:pPr>
      <w:r w:rsidRPr="006E3AAC">
        <w:rPr>
          <w:rFonts w:ascii="Arial" w:hAnsi="Arial" w:cs="Arial"/>
          <w:sz w:val="20"/>
          <w:szCs w:val="20"/>
        </w:rPr>
        <w:t>Per ogni fase si prevede un coinvolgimento dell’U.O. Offerta Formativa a titolo di supporto, di coordinamento tra gli uffici coinvolti e di verifica dell’aderenza del progetto alle indicazioni ministeriali.</w:t>
      </w:r>
    </w:p>
    <w:p w14:paraId="6BB44E26" w14:textId="0BA28302" w:rsidR="003239BE" w:rsidRPr="003E0487" w:rsidRDefault="003C5DDF" w:rsidP="00274ACE">
      <w:pPr>
        <w:jc w:val="both"/>
        <w:rPr>
          <w:rFonts w:ascii="Arial" w:hAnsi="Arial" w:cs="Arial"/>
          <w:sz w:val="20"/>
          <w:szCs w:val="20"/>
        </w:rPr>
      </w:pPr>
      <w:r>
        <w:rPr>
          <w:rFonts w:ascii="Arial" w:hAnsi="Arial" w:cs="Arial"/>
          <w:noProof/>
          <w:sz w:val="20"/>
          <w:szCs w:val="20"/>
          <w:lang w:eastAsia="it-IT"/>
        </w:rPr>
        <w:lastRenderedPageBreak/>
        <w:drawing>
          <wp:inline distT="0" distB="0" distL="0" distR="0" wp14:anchorId="4CEBE2A2" wp14:editId="2AA669BF">
            <wp:extent cx="6372225" cy="8286750"/>
            <wp:effectExtent l="38100" t="19050" r="66675" b="38100"/>
            <wp:docPr id="4" name="Diagram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sectPr w:rsidR="003239BE" w:rsidRPr="003E0487" w:rsidSect="00A3172B">
      <w:headerReference w:type="default" r:id="rId38"/>
      <w:footerReference w:type="default" r:id="rId39"/>
      <w:headerReference w:type="first" r:id="rId40"/>
      <w:footerReference w:type="first" r:id="rId41"/>
      <w:pgSz w:w="11906" w:h="16838"/>
      <w:pgMar w:top="1134" w:right="849" w:bottom="1134" w:left="851" w:header="709" w:footer="709" w:gutter="0"/>
      <w:pgNumType w:fmt="numberInDash" w:start="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D1FBCD" w16cid:durableId="73FDE77C"/>
  <w16cid:commentId w16cid:paraId="6E63FAEE" w16cid:durableId="0B73462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D3FE24" w14:textId="77777777" w:rsidR="0073352D" w:rsidRDefault="0073352D" w:rsidP="00274ACE">
      <w:pPr>
        <w:spacing w:after="0" w:line="240" w:lineRule="auto"/>
      </w:pPr>
      <w:r>
        <w:separator/>
      </w:r>
    </w:p>
  </w:endnote>
  <w:endnote w:type="continuationSeparator" w:id="0">
    <w:p w14:paraId="21422574" w14:textId="77777777" w:rsidR="0073352D" w:rsidRDefault="0073352D" w:rsidP="00274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8098498"/>
      <w:docPartObj>
        <w:docPartGallery w:val="Page Numbers (Bottom of Page)"/>
        <w:docPartUnique/>
      </w:docPartObj>
    </w:sdtPr>
    <w:sdtEndPr/>
    <w:sdtContent>
      <w:p w14:paraId="20BAEF19" w14:textId="3ED442BF" w:rsidR="00EB3A31" w:rsidRDefault="00EB3A31">
        <w:pPr>
          <w:pStyle w:val="Pidipagina"/>
          <w:jc w:val="center"/>
        </w:pPr>
        <w:r>
          <w:rPr>
            <w:noProof/>
            <w:lang w:eastAsia="it-IT"/>
          </w:rPr>
          <mc:AlternateContent>
            <mc:Choice Requires="wps">
              <w:drawing>
                <wp:anchor distT="0" distB="0" distL="114300" distR="114300" simplePos="0" relativeHeight="251658752" behindDoc="0" locked="0" layoutInCell="1" allowOverlap="1" wp14:anchorId="6AEA50A9" wp14:editId="3A254600">
                  <wp:simplePos x="0" y="0"/>
                  <wp:positionH relativeFrom="column">
                    <wp:posOffset>2902729</wp:posOffset>
                  </wp:positionH>
                  <wp:positionV relativeFrom="paragraph">
                    <wp:posOffset>-929723</wp:posOffset>
                  </wp:positionV>
                  <wp:extent cx="1371600" cy="422695"/>
                  <wp:effectExtent l="0" t="0" r="0" b="0"/>
                  <wp:wrapNone/>
                  <wp:docPr id="3" name="Rettangolo 3"/>
                  <wp:cNvGraphicFramePr/>
                  <a:graphic xmlns:a="http://schemas.openxmlformats.org/drawingml/2006/main">
                    <a:graphicData uri="http://schemas.microsoft.com/office/word/2010/wordprocessingShape">
                      <wps:wsp>
                        <wps:cNvSpPr/>
                        <wps:spPr>
                          <a:xfrm>
                            <a:off x="0" y="0"/>
                            <a:ext cx="1371600" cy="4226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530EC918" id="Rettangolo 3" o:spid="_x0000_s1026" style="position:absolute;margin-left:228.55pt;margin-top:-73.2pt;width:108pt;height:33.3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" fillcolor="white [3212]" stroked="f" strokeweight="2pt"/>
              </w:pict>
            </mc:Fallback>
          </mc:AlternateContent>
        </w:r>
        <w:r>
          <w:fldChar w:fldCharType="begin"/>
        </w:r>
        <w:r>
          <w:instrText>PAGE   \* MERGEFORMAT</w:instrText>
        </w:r>
        <w:r>
          <w:fldChar w:fldCharType="separate"/>
        </w:r>
        <w:r w:rsidR="00163DF3">
          <w:rPr>
            <w:noProof/>
          </w:rPr>
          <w:t>- 7 -</w:t>
        </w:r>
        <w:r>
          <w:fldChar w:fldCharType="end"/>
        </w:r>
      </w:p>
    </w:sdtContent>
  </w:sdt>
  <w:p w14:paraId="3E736015" w14:textId="77777777" w:rsidR="00EB3A31" w:rsidRDefault="00EB3A31">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9020094"/>
      <w:docPartObj>
        <w:docPartGallery w:val="Page Numbers (Bottom of Page)"/>
        <w:docPartUnique/>
      </w:docPartObj>
    </w:sdtPr>
    <w:sdtEndPr/>
    <w:sdtContent>
      <w:p w14:paraId="093951F1" w14:textId="77777777" w:rsidR="00EB3A31" w:rsidRDefault="00EB3A31">
        <w:pPr>
          <w:pStyle w:val="Pidipagina"/>
          <w:jc w:val="center"/>
        </w:pPr>
        <w:r>
          <w:fldChar w:fldCharType="begin"/>
        </w:r>
        <w:r>
          <w:instrText>PAGE   \* MERGEFORMAT</w:instrText>
        </w:r>
        <w:r>
          <w:fldChar w:fldCharType="separate"/>
        </w:r>
        <w:r>
          <w:rPr>
            <w:noProof/>
          </w:rPr>
          <w:t>- 1 -</w:t>
        </w:r>
        <w:r>
          <w:fldChar w:fldCharType="end"/>
        </w:r>
      </w:p>
    </w:sdtContent>
  </w:sdt>
  <w:p w14:paraId="77094D29" w14:textId="77777777" w:rsidR="00EB3A31" w:rsidRDefault="00EB3A31">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A6DAE4" w14:textId="77777777" w:rsidR="0073352D" w:rsidRDefault="0073352D" w:rsidP="00274ACE">
      <w:pPr>
        <w:spacing w:after="0" w:line="240" w:lineRule="auto"/>
      </w:pPr>
      <w:r>
        <w:separator/>
      </w:r>
    </w:p>
  </w:footnote>
  <w:footnote w:type="continuationSeparator" w:id="0">
    <w:p w14:paraId="79BB12D6" w14:textId="77777777" w:rsidR="0073352D" w:rsidRDefault="0073352D" w:rsidP="00274ACE">
      <w:pPr>
        <w:spacing w:after="0" w:line="240" w:lineRule="auto"/>
      </w:pPr>
      <w:r>
        <w:continuationSeparator/>
      </w:r>
    </w:p>
  </w:footnote>
  <w:footnote w:id="1">
    <w:p w14:paraId="1F3EFE6D" w14:textId="2F777A89" w:rsidR="000768CC" w:rsidRPr="00163CC0" w:rsidRDefault="000768CC">
      <w:pPr>
        <w:pStyle w:val="Testonotaapidipagina"/>
        <w:rPr>
          <w:rFonts w:ascii="Arial" w:hAnsi="Arial" w:cs="Arial"/>
          <w:lang w:val="en-US"/>
        </w:rPr>
      </w:pPr>
      <w:r w:rsidRPr="00163CC0">
        <w:rPr>
          <w:rStyle w:val="Rimandonotaapidipagina"/>
          <w:rFonts w:ascii="Arial" w:hAnsi="Arial" w:cs="Arial"/>
        </w:rPr>
        <w:footnoteRef/>
      </w:r>
      <w:r w:rsidRPr="00163CC0">
        <w:rPr>
          <w:rFonts w:ascii="Arial" w:hAnsi="Arial" w:cs="Arial"/>
          <w:lang w:val="en-US"/>
        </w:rPr>
        <w:t xml:space="preserve"> D.M. 270/2004, art. 3, c. 10; D.M. 635/2016, a</w:t>
      </w:r>
      <w:r w:rsidR="00163CC0" w:rsidRPr="00163CC0">
        <w:rPr>
          <w:rFonts w:ascii="Arial" w:hAnsi="Arial" w:cs="Arial"/>
          <w:lang w:val="en-US"/>
        </w:rPr>
        <w:t>ll. 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4A64E" w14:textId="77777777" w:rsidR="00EB3A31" w:rsidRDefault="00EB3A31">
    <w:pPr>
      <w:pStyle w:val="Intestazione"/>
    </w:pPr>
    <w:r>
      <w:rPr>
        <w:noProof/>
        <w:lang w:eastAsia="it-IT"/>
      </w:rPr>
      <w:drawing>
        <wp:inline distT="0" distB="0" distL="0" distR="0" wp14:anchorId="6FCD32B1" wp14:editId="2E1EB3F4">
          <wp:extent cx="2077387" cy="724618"/>
          <wp:effectExtent l="0" t="0" r="0" b="0"/>
          <wp:docPr id="61" name="Immagine 61"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7832" cy="728261"/>
                  </a:xfrm>
                  <a:prstGeom prst="rect">
                    <a:avLst/>
                  </a:prstGeom>
                  <a:noFill/>
                  <a:ln>
                    <a:noFill/>
                  </a:ln>
                </pic:spPr>
              </pic:pic>
            </a:graphicData>
          </a:graphic>
        </wp:inline>
      </w:drawing>
    </w:r>
  </w:p>
  <w:p w14:paraId="2A0CD33B" w14:textId="77777777" w:rsidR="00EB3A31" w:rsidRDefault="00EB3A31">
    <w:pPr>
      <w:pStyle w:val="Intestazione"/>
    </w:pPr>
  </w:p>
  <w:p w14:paraId="4910508E" w14:textId="77777777" w:rsidR="00EB3A31" w:rsidRDefault="00EB3A31">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02A73" w14:textId="77777777" w:rsidR="00EB3A31" w:rsidRDefault="00EB3A31">
    <w:pPr>
      <w:pStyle w:val="Intestazione"/>
    </w:pPr>
    <w:r>
      <w:rPr>
        <w:noProof/>
        <w:lang w:eastAsia="it-IT"/>
      </w:rPr>
      <w:drawing>
        <wp:inline distT="0" distB="0" distL="0" distR="0" wp14:anchorId="42FB4956" wp14:editId="3D395231">
          <wp:extent cx="2379345" cy="829945"/>
          <wp:effectExtent l="0" t="0" r="8255" b="8255"/>
          <wp:docPr id="62" name="Immagine 62"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9345" cy="8299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B4567"/>
    <w:multiLevelType w:val="hybridMultilevel"/>
    <w:tmpl w:val="D572003A"/>
    <w:lvl w:ilvl="0" w:tplc="BFEEBC9A">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04C3521F"/>
    <w:multiLevelType w:val="hybridMultilevel"/>
    <w:tmpl w:val="85185CC2"/>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867176B"/>
    <w:multiLevelType w:val="hybridMultilevel"/>
    <w:tmpl w:val="1908C5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87E79FD"/>
    <w:multiLevelType w:val="hybridMultilevel"/>
    <w:tmpl w:val="567A0F22"/>
    <w:lvl w:ilvl="0" w:tplc="DD6284D0">
      <w:start w:val="10"/>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0D3900AC"/>
    <w:multiLevelType w:val="hybridMultilevel"/>
    <w:tmpl w:val="EF5431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F933BD7"/>
    <w:multiLevelType w:val="hybridMultilevel"/>
    <w:tmpl w:val="FB62913E"/>
    <w:lvl w:ilvl="0" w:tplc="77B24C38">
      <w:start w:val="1"/>
      <w:numFmt w:val="decimal"/>
      <w:lvlText w:val="%1."/>
      <w:lvlJc w:val="left"/>
      <w:pPr>
        <w:ind w:left="360" w:hanging="360"/>
      </w:pPr>
      <w:rPr>
        <w:rFonts w:hint="default"/>
        <w:b w:val="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14814E0F"/>
    <w:multiLevelType w:val="hybridMultilevel"/>
    <w:tmpl w:val="3942F7C6"/>
    <w:lvl w:ilvl="0" w:tplc="0AB2A63C">
      <w:start w:val="1"/>
      <w:numFmt w:val="bullet"/>
      <w:lvlText w:val=""/>
      <w:lvlJc w:val="left"/>
      <w:pPr>
        <w:ind w:left="360" w:hanging="360"/>
      </w:pPr>
      <w:rPr>
        <w:rFonts w:ascii="Wingdings" w:hAnsi="Wingdings" w:hint="default"/>
        <w:color w:val="auto"/>
      </w:rPr>
    </w:lvl>
    <w:lvl w:ilvl="1" w:tplc="DD6284D0">
      <w:start w:val="10"/>
      <w:numFmt w:val="bullet"/>
      <w:lvlText w:val="-"/>
      <w:lvlJc w:val="left"/>
      <w:pPr>
        <w:ind w:left="1425" w:hanging="705"/>
      </w:pPr>
      <w:rPr>
        <w:rFonts w:ascii="Calibri" w:eastAsiaTheme="minorHAnsi" w:hAnsi="Calibri" w:cstheme="minorBidi"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175A08B4"/>
    <w:multiLevelType w:val="hybridMultilevel"/>
    <w:tmpl w:val="1402FB36"/>
    <w:lvl w:ilvl="0" w:tplc="0EC29A56">
      <w:start w:val="1"/>
      <w:numFmt w:val="bullet"/>
      <w:lvlText w:val="•"/>
      <w:lvlJc w:val="left"/>
      <w:pPr>
        <w:tabs>
          <w:tab w:val="num" w:pos="720"/>
        </w:tabs>
        <w:ind w:left="720" w:hanging="360"/>
      </w:pPr>
      <w:rPr>
        <w:rFonts w:ascii="Times New Roman" w:hAnsi="Times New Roman" w:hint="default"/>
      </w:rPr>
    </w:lvl>
    <w:lvl w:ilvl="1" w:tplc="60BC6CE0" w:tentative="1">
      <w:start w:val="1"/>
      <w:numFmt w:val="bullet"/>
      <w:lvlText w:val="•"/>
      <w:lvlJc w:val="left"/>
      <w:pPr>
        <w:tabs>
          <w:tab w:val="num" w:pos="1440"/>
        </w:tabs>
        <w:ind w:left="1440" w:hanging="360"/>
      </w:pPr>
      <w:rPr>
        <w:rFonts w:ascii="Times New Roman" w:hAnsi="Times New Roman" w:hint="default"/>
      </w:rPr>
    </w:lvl>
    <w:lvl w:ilvl="2" w:tplc="5BF67998" w:tentative="1">
      <w:start w:val="1"/>
      <w:numFmt w:val="bullet"/>
      <w:lvlText w:val="•"/>
      <w:lvlJc w:val="left"/>
      <w:pPr>
        <w:tabs>
          <w:tab w:val="num" w:pos="2160"/>
        </w:tabs>
        <w:ind w:left="2160" w:hanging="360"/>
      </w:pPr>
      <w:rPr>
        <w:rFonts w:ascii="Times New Roman" w:hAnsi="Times New Roman" w:hint="default"/>
      </w:rPr>
    </w:lvl>
    <w:lvl w:ilvl="3" w:tplc="5E1A5F58" w:tentative="1">
      <w:start w:val="1"/>
      <w:numFmt w:val="bullet"/>
      <w:lvlText w:val="•"/>
      <w:lvlJc w:val="left"/>
      <w:pPr>
        <w:tabs>
          <w:tab w:val="num" w:pos="2880"/>
        </w:tabs>
        <w:ind w:left="2880" w:hanging="360"/>
      </w:pPr>
      <w:rPr>
        <w:rFonts w:ascii="Times New Roman" w:hAnsi="Times New Roman" w:hint="default"/>
      </w:rPr>
    </w:lvl>
    <w:lvl w:ilvl="4" w:tplc="47E6B4C2" w:tentative="1">
      <w:start w:val="1"/>
      <w:numFmt w:val="bullet"/>
      <w:lvlText w:val="•"/>
      <w:lvlJc w:val="left"/>
      <w:pPr>
        <w:tabs>
          <w:tab w:val="num" w:pos="3600"/>
        </w:tabs>
        <w:ind w:left="3600" w:hanging="360"/>
      </w:pPr>
      <w:rPr>
        <w:rFonts w:ascii="Times New Roman" w:hAnsi="Times New Roman" w:hint="default"/>
      </w:rPr>
    </w:lvl>
    <w:lvl w:ilvl="5" w:tplc="F9A4C88E" w:tentative="1">
      <w:start w:val="1"/>
      <w:numFmt w:val="bullet"/>
      <w:lvlText w:val="•"/>
      <w:lvlJc w:val="left"/>
      <w:pPr>
        <w:tabs>
          <w:tab w:val="num" w:pos="4320"/>
        </w:tabs>
        <w:ind w:left="4320" w:hanging="360"/>
      </w:pPr>
      <w:rPr>
        <w:rFonts w:ascii="Times New Roman" w:hAnsi="Times New Roman" w:hint="default"/>
      </w:rPr>
    </w:lvl>
    <w:lvl w:ilvl="6" w:tplc="6C244392" w:tentative="1">
      <w:start w:val="1"/>
      <w:numFmt w:val="bullet"/>
      <w:lvlText w:val="•"/>
      <w:lvlJc w:val="left"/>
      <w:pPr>
        <w:tabs>
          <w:tab w:val="num" w:pos="5040"/>
        </w:tabs>
        <w:ind w:left="5040" w:hanging="360"/>
      </w:pPr>
      <w:rPr>
        <w:rFonts w:ascii="Times New Roman" w:hAnsi="Times New Roman" w:hint="default"/>
      </w:rPr>
    </w:lvl>
    <w:lvl w:ilvl="7" w:tplc="8CBA5886" w:tentative="1">
      <w:start w:val="1"/>
      <w:numFmt w:val="bullet"/>
      <w:lvlText w:val="•"/>
      <w:lvlJc w:val="left"/>
      <w:pPr>
        <w:tabs>
          <w:tab w:val="num" w:pos="5760"/>
        </w:tabs>
        <w:ind w:left="5760" w:hanging="360"/>
      </w:pPr>
      <w:rPr>
        <w:rFonts w:ascii="Times New Roman" w:hAnsi="Times New Roman" w:hint="default"/>
      </w:rPr>
    </w:lvl>
    <w:lvl w:ilvl="8" w:tplc="919A2F8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9702469"/>
    <w:multiLevelType w:val="hybridMultilevel"/>
    <w:tmpl w:val="35FA4126"/>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1E7472ED"/>
    <w:multiLevelType w:val="hybridMultilevel"/>
    <w:tmpl w:val="2F567688"/>
    <w:lvl w:ilvl="0" w:tplc="1F5A1DF8">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1FE338E"/>
    <w:multiLevelType w:val="hybridMultilevel"/>
    <w:tmpl w:val="3E6C2E26"/>
    <w:lvl w:ilvl="0" w:tplc="0410000F">
      <w:start w:val="1"/>
      <w:numFmt w:val="decimal"/>
      <w:lvlText w:val="%1."/>
      <w:lvlJc w:val="left"/>
      <w:pPr>
        <w:ind w:left="3905"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3A8E2960"/>
    <w:multiLevelType w:val="hybridMultilevel"/>
    <w:tmpl w:val="676E6D34"/>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CC5196B"/>
    <w:multiLevelType w:val="hybridMultilevel"/>
    <w:tmpl w:val="A89267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3652F94"/>
    <w:multiLevelType w:val="hybridMultilevel"/>
    <w:tmpl w:val="93CA4584"/>
    <w:lvl w:ilvl="0" w:tplc="3BE66E00">
      <w:start w:val="1"/>
      <w:numFmt w:val="decimal"/>
      <w:lvlText w:val="%1."/>
      <w:lvlJc w:val="left"/>
      <w:pPr>
        <w:ind w:left="360" w:hanging="360"/>
      </w:pPr>
      <w:rPr>
        <w:rFonts w:hint="default"/>
        <w:color w:val="548DD4" w:themeColor="text2" w:themeTint="99"/>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46EA4A58"/>
    <w:multiLevelType w:val="hybridMultilevel"/>
    <w:tmpl w:val="8396BB4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9F1786A"/>
    <w:multiLevelType w:val="hybridMultilevel"/>
    <w:tmpl w:val="85A2FD36"/>
    <w:lvl w:ilvl="0" w:tplc="C9E019B6">
      <w:start w:val="1"/>
      <w:numFmt w:val="decimal"/>
      <w:lvlText w:val="%1."/>
      <w:lvlJc w:val="left"/>
      <w:pPr>
        <w:ind w:left="832" w:hanging="360"/>
      </w:pPr>
      <w:rPr>
        <w:rFonts w:ascii="Arial" w:eastAsia="Arial" w:hAnsi="Arial" w:cs="Arial" w:hint="default"/>
        <w:spacing w:val="-1"/>
        <w:w w:val="99"/>
        <w:sz w:val="20"/>
        <w:szCs w:val="20"/>
      </w:rPr>
    </w:lvl>
    <w:lvl w:ilvl="1" w:tplc="D676E55C">
      <w:numFmt w:val="bullet"/>
      <w:lvlText w:val="•"/>
      <w:lvlJc w:val="left"/>
      <w:pPr>
        <w:ind w:left="1754" w:hanging="360"/>
      </w:pPr>
      <w:rPr>
        <w:rFonts w:hint="default"/>
      </w:rPr>
    </w:lvl>
    <w:lvl w:ilvl="2" w:tplc="9040532A">
      <w:numFmt w:val="bullet"/>
      <w:lvlText w:val="•"/>
      <w:lvlJc w:val="left"/>
      <w:pPr>
        <w:ind w:left="2668" w:hanging="360"/>
      </w:pPr>
      <w:rPr>
        <w:rFonts w:hint="default"/>
      </w:rPr>
    </w:lvl>
    <w:lvl w:ilvl="3" w:tplc="F7844CD6">
      <w:numFmt w:val="bullet"/>
      <w:lvlText w:val="•"/>
      <w:lvlJc w:val="left"/>
      <w:pPr>
        <w:ind w:left="3582" w:hanging="360"/>
      </w:pPr>
      <w:rPr>
        <w:rFonts w:hint="default"/>
      </w:rPr>
    </w:lvl>
    <w:lvl w:ilvl="4" w:tplc="2744C520">
      <w:numFmt w:val="bullet"/>
      <w:lvlText w:val="•"/>
      <w:lvlJc w:val="left"/>
      <w:pPr>
        <w:ind w:left="4496" w:hanging="360"/>
      </w:pPr>
      <w:rPr>
        <w:rFonts w:hint="default"/>
      </w:rPr>
    </w:lvl>
    <w:lvl w:ilvl="5" w:tplc="E88CD864">
      <w:numFmt w:val="bullet"/>
      <w:lvlText w:val="•"/>
      <w:lvlJc w:val="left"/>
      <w:pPr>
        <w:ind w:left="5410" w:hanging="360"/>
      </w:pPr>
      <w:rPr>
        <w:rFonts w:hint="default"/>
      </w:rPr>
    </w:lvl>
    <w:lvl w:ilvl="6" w:tplc="033A47A0">
      <w:numFmt w:val="bullet"/>
      <w:lvlText w:val="•"/>
      <w:lvlJc w:val="left"/>
      <w:pPr>
        <w:ind w:left="6324" w:hanging="360"/>
      </w:pPr>
      <w:rPr>
        <w:rFonts w:hint="default"/>
      </w:rPr>
    </w:lvl>
    <w:lvl w:ilvl="7" w:tplc="3872C452">
      <w:numFmt w:val="bullet"/>
      <w:lvlText w:val="•"/>
      <w:lvlJc w:val="left"/>
      <w:pPr>
        <w:ind w:left="7238" w:hanging="360"/>
      </w:pPr>
      <w:rPr>
        <w:rFonts w:hint="default"/>
      </w:rPr>
    </w:lvl>
    <w:lvl w:ilvl="8" w:tplc="322048FA">
      <w:numFmt w:val="bullet"/>
      <w:lvlText w:val="•"/>
      <w:lvlJc w:val="left"/>
      <w:pPr>
        <w:ind w:left="8152" w:hanging="360"/>
      </w:pPr>
      <w:rPr>
        <w:rFonts w:hint="default"/>
      </w:rPr>
    </w:lvl>
  </w:abstractNum>
  <w:abstractNum w:abstractNumId="16" w15:restartNumberingAfterBreak="0">
    <w:nsid w:val="562D4CCE"/>
    <w:multiLevelType w:val="hybridMultilevel"/>
    <w:tmpl w:val="5A7E16E4"/>
    <w:lvl w:ilvl="0" w:tplc="04100001">
      <w:start w:val="1"/>
      <w:numFmt w:val="bullet"/>
      <w:lvlText w:val=""/>
      <w:lvlJc w:val="left"/>
      <w:pPr>
        <w:ind w:left="1066" w:hanging="360"/>
      </w:pPr>
      <w:rPr>
        <w:rFonts w:ascii="Symbol" w:hAnsi="Symbol" w:hint="default"/>
      </w:rPr>
    </w:lvl>
    <w:lvl w:ilvl="1" w:tplc="04100003" w:tentative="1">
      <w:start w:val="1"/>
      <w:numFmt w:val="bullet"/>
      <w:lvlText w:val="o"/>
      <w:lvlJc w:val="left"/>
      <w:pPr>
        <w:ind w:left="1786" w:hanging="360"/>
      </w:pPr>
      <w:rPr>
        <w:rFonts w:ascii="Courier New" w:hAnsi="Courier New" w:cs="Courier New" w:hint="default"/>
      </w:rPr>
    </w:lvl>
    <w:lvl w:ilvl="2" w:tplc="04100005" w:tentative="1">
      <w:start w:val="1"/>
      <w:numFmt w:val="bullet"/>
      <w:lvlText w:val=""/>
      <w:lvlJc w:val="left"/>
      <w:pPr>
        <w:ind w:left="2506" w:hanging="360"/>
      </w:pPr>
      <w:rPr>
        <w:rFonts w:ascii="Wingdings" w:hAnsi="Wingdings" w:hint="default"/>
      </w:rPr>
    </w:lvl>
    <w:lvl w:ilvl="3" w:tplc="04100001" w:tentative="1">
      <w:start w:val="1"/>
      <w:numFmt w:val="bullet"/>
      <w:lvlText w:val=""/>
      <w:lvlJc w:val="left"/>
      <w:pPr>
        <w:ind w:left="3226" w:hanging="360"/>
      </w:pPr>
      <w:rPr>
        <w:rFonts w:ascii="Symbol" w:hAnsi="Symbol" w:hint="default"/>
      </w:rPr>
    </w:lvl>
    <w:lvl w:ilvl="4" w:tplc="04100003" w:tentative="1">
      <w:start w:val="1"/>
      <w:numFmt w:val="bullet"/>
      <w:lvlText w:val="o"/>
      <w:lvlJc w:val="left"/>
      <w:pPr>
        <w:ind w:left="3946" w:hanging="360"/>
      </w:pPr>
      <w:rPr>
        <w:rFonts w:ascii="Courier New" w:hAnsi="Courier New" w:cs="Courier New" w:hint="default"/>
      </w:rPr>
    </w:lvl>
    <w:lvl w:ilvl="5" w:tplc="04100005" w:tentative="1">
      <w:start w:val="1"/>
      <w:numFmt w:val="bullet"/>
      <w:lvlText w:val=""/>
      <w:lvlJc w:val="left"/>
      <w:pPr>
        <w:ind w:left="4666" w:hanging="360"/>
      </w:pPr>
      <w:rPr>
        <w:rFonts w:ascii="Wingdings" w:hAnsi="Wingdings" w:hint="default"/>
      </w:rPr>
    </w:lvl>
    <w:lvl w:ilvl="6" w:tplc="04100001" w:tentative="1">
      <w:start w:val="1"/>
      <w:numFmt w:val="bullet"/>
      <w:lvlText w:val=""/>
      <w:lvlJc w:val="left"/>
      <w:pPr>
        <w:ind w:left="5386" w:hanging="360"/>
      </w:pPr>
      <w:rPr>
        <w:rFonts w:ascii="Symbol" w:hAnsi="Symbol" w:hint="default"/>
      </w:rPr>
    </w:lvl>
    <w:lvl w:ilvl="7" w:tplc="04100003" w:tentative="1">
      <w:start w:val="1"/>
      <w:numFmt w:val="bullet"/>
      <w:lvlText w:val="o"/>
      <w:lvlJc w:val="left"/>
      <w:pPr>
        <w:ind w:left="6106" w:hanging="360"/>
      </w:pPr>
      <w:rPr>
        <w:rFonts w:ascii="Courier New" w:hAnsi="Courier New" w:cs="Courier New" w:hint="default"/>
      </w:rPr>
    </w:lvl>
    <w:lvl w:ilvl="8" w:tplc="04100005" w:tentative="1">
      <w:start w:val="1"/>
      <w:numFmt w:val="bullet"/>
      <w:lvlText w:val=""/>
      <w:lvlJc w:val="left"/>
      <w:pPr>
        <w:ind w:left="6826" w:hanging="360"/>
      </w:pPr>
      <w:rPr>
        <w:rFonts w:ascii="Wingdings" w:hAnsi="Wingdings" w:hint="default"/>
      </w:rPr>
    </w:lvl>
  </w:abstractNum>
  <w:abstractNum w:abstractNumId="17" w15:restartNumberingAfterBreak="0">
    <w:nsid w:val="58AE50A1"/>
    <w:multiLevelType w:val="hybridMultilevel"/>
    <w:tmpl w:val="12804064"/>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595A1B2A"/>
    <w:multiLevelType w:val="hybridMultilevel"/>
    <w:tmpl w:val="960823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B6E476C"/>
    <w:multiLevelType w:val="hybridMultilevel"/>
    <w:tmpl w:val="8C229268"/>
    <w:lvl w:ilvl="0" w:tplc="0410000D">
      <w:start w:val="1"/>
      <w:numFmt w:val="bullet"/>
      <w:lvlText w:val=""/>
      <w:lvlJc w:val="left"/>
      <w:pPr>
        <w:ind w:left="360" w:hanging="360"/>
      </w:pPr>
      <w:rPr>
        <w:rFonts w:ascii="Wingdings" w:hAnsi="Wingdings" w:hint="default"/>
      </w:rPr>
    </w:lvl>
    <w:lvl w:ilvl="1" w:tplc="DD6284D0">
      <w:start w:val="10"/>
      <w:numFmt w:val="bullet"/>
      <w:lvlText w:val="-"/>
      <w:lvlJc w:val="left"/>
      <w:pPr>
        <w:ind w:left="1080" w:hanging="360"/>
      </w:pPr>
      <w:rPr>
        <w:rFonts w:ascii="Calibri" w:eastAsiaTheme="minorHAnsi" w:hAnsi="Calibri" w:cstheme="minorBidi"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65931371"/>
    <w:multiLevelType w:val="hybridMultilevel"/>
    <w:tmpl w:val="F02426CE"/>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680978FB"/>
    <w:multiLevelType w:val="hybridMultilevel"/>
    <w:tmpl w:val="BA4C8EAC"/>
    <w:lvl w:ilvl="0" w:tplc="04100005">
      <w:start w:val="1"/>
      <w:numFmt w:val="bullet"/>
      <w:lvlText w:val=""/>
      <w:lvlJc w:val="left"/>
      <w:pPr>
        <w:ind w:left="360" w:hanging="360"/>
      </w:pPr>
      <w:rPr>
        <w:rFonts w:ascii="Wingdings" w:hAnsi="Wingdings" w:hint="default"/>
      </w:rPr>
    </w:lvl>
    <w:lvl w:ilvl="1" w:tplc="DD6284D0">
      <w:start w:val="10"/>
      <w:numFmt w:val="bullet"/>
      <w:lvlText w:val="-"/>
      <w:lvlJc w:val="left"/>
      <w:pPr>
        <w:ind w:left="1425" w:hanging="705"/>
      </w:pPr>
      <w:rPr>
        <w:rFonts w:ascii="Calibri" w:eastAsiaTheme="minorHAnsi" w:hAnsi="Calibri" w:cstheme="minorBidi"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6B07486C"/>
    <w:multiLevelType w:val="hybridMultilevel"/>
    <w:tmpl w:val="30EEA456"/>
    <w:lvl w:ilvl="0" w:tplc="14EAB614">
      <w:start w:val="1"/>
      <w:numFmt w:val="bullet"/>
      <w:lvlText w:val="•"/>
      <w:lvlJc w:val="left"/>
      <w:pPr>
        <w:tabs>
          <w:tab w:val="num" w:pos="720"/>
        </w:tabs>
        <w:ind w:left="720" w:hanging="360"/>
      </w:pPr>
      <w:rPr>
        <w:rFonts w:ascii="Times New Roman" w:hAnsi="Times New Roman" w:hint="default"/>
      </w:rPr>
    </w:lvl>
    <w:lvl w:ilvl="1" w:tplc="BCF21D5C" w:tentative="1">
      <w:start w:val="1"/>
      <w:numFmt w:val="bullet"/>
      <w:lvlText w:val="•"/>
      <w:lvlJc w:val="left"/>
      <w:pPr>
        <w:tabs>
          <w:tab w:val="num" w:pos="1440"/>
        </w:tabs>
        <w:ind w:left="1440" w:hanging="360"/>
      </w:pPr>
      <w:rPr>
        <w:rFonts w:ascii="Times New Roman" w:hAnsi="Times New Roman" w:hint="default"/>
      </w:rPr>
    </w:lvl>
    <w:lvl w:ilvl="2" w:tplc="B2808E66" w:tentative="1">
      <w:start w:val="1"/>
      <w:numFmt w:val="bullet"/>
      <w:lvlText w:val="•"/>
      <w:lvlJc w:val="left"/>
      <w:pPr>
        <w:tabs>
          <w:tab w:val="num" w:pos="2160"/>
        </w:tabs>
        <w:ind w:left="2160" w:hanging="360"/>
      </w:pPr>
      <w:rPr>
        <w:rFonts w:ascii="Times New Roman" w:hAnsi="Times New Roman" w:hint="default"/>
      </w:rPr>
    </w:lvl>
    <w:lvl w:ilvl="3" w:tplc="4C04B24E" w:tentative="1">
      <w:start w:val="1"/>
      <w:numFmt w:val="bullet"/>
      <w:lvlText w:val="•"/>
      <w:lvlJc w:val="left"/>
      <w:pPr>
        <w:tabs>
          <w:tab w:val="num" w:pos="2880"/>
        </w:tabs>
        <w:ind w:left="2880" w:hanging="360"/>
      </w:pPr>
      <w:rPr>
        <w:rFonts w:ascii="Times New Roman" w:hAnsi="Times New Roman" w:hint="default"/>
      </w:rPr>
    </w:lvl>
    <w:lvl w:ilvl="4" w:tplc="09D0C4E0" w:tentative="1">
      <w:start w:val="1"/>
      <w:numFmt w:val="bullet"/>
      <w:lvlText w:val="•"/>
      <w:lvlJc w:val="left"/>
      <w:pPr>
        <w:tabs>
          <w:tab w:val="num" w:pos="3600"/>
        </w:tabs>
        <w:ind w:left="3600" w:hanging="360"/>
      </w:pPr>
      <w:rPr>
        <w:rFonts w:ascii="Times New Roman" w:hAnsi="Times New Roman" w:hint="default"/>
      </w:rPr>
    </w:lvl>
    <w:lvl w:ilvl="5" w:tplc="5164F634" w:tentative="1">
      <w:start w:val="1"/>
      <w:numFmt w:val="bullet"/>
      <w:lvlText w:val="•"/>
      <w:lvlJc w:val="left"/>
      <w:pPr>
        <w:tabs>
          <w:tab w:val="num" w:pos="4320"/>
        </w:tabs>
        <w:ind w:left="4320" w:hanging="360"/>
      </w:pPr>
      <w:rPr>
        <w:rFonts w:ascii="Times New Roman" w:hAnsi="Times New Roman" w:hint="default"/>
      </w:rPr>
    </w:lvl>
    <w:lvl w:ilvl="6" w:tplc="F000CD58" w:tentative="1">
      <w:start w:val="1"/>
      <w:numFmt w:val="bullet"/>
      <w:lvlText w:val="•"/>
      <w:lvlJc w:val="left"/>
      <w:pPr>
        <w:tabs>
          <w:tab w:val="num" w:pos="5040"/>
        </w:tabs>
        <w:ind w:left="5040" w:hanging="360"/>
      </w:pPr>
      <w:rPr>
        <w:rFonts w:ascii="Times New Roman" w:hAnsi="Times New Roman" w:hint="default"/>
      </w:rPr>
    </w:lvl>
    <w:lvl w:ilvl="7" w:tplc="1FA2DD4E" w:tentative="1">
      <w:start w:val="1"/>
      <w:numFmt w:val="bullet"/>
      <w:lvlText w:val="•"/>
      <w:lvlJc w:val="left"/>
      <w:pPr>
        <w:tabs>
          <w:tab w:val="num" w:pos="5760"/>
        </w:tabs>
        <w:ind w:left="5760" w:hanging="360"/>
      </w:pPr>
      <w:rPr>
        <w:rFonts w:ascii="Times New Roman" w:hAnsi="Times New Roman" w:hint="default"/>
      </w:rPr>
    </w:lvl>
    <w:lvl w:ilvl="8" w:tplc="82149AA8"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F1B3CE0"/>
    <w:multiLevelType w:val="hybridMultilevel"/>
    <w:tmpl w:val="1ED2B354"/>
    <w:lvl w:ilvl="0" w:tplc="52FE57CC">
      <w:start w:val="1"/>
      <w:numFmt w:val="bullet"/>
      <w:lvlText w:val="•"/>
      <w:lvlJc w:val="left"/>
      <w:pPr>
        <w:tabs>
          <w:tab w:val="num" w:pos="720"/>
        </w:tabs>
        <w:ind w:left="720" w:hanging="360"/>
      </w:pPr>
      <w:rPr>
        <w:rFonts w:ascii="Times New Roman" w:hAnsi="Times New Roman" w:hint="default"/>
      </w:rPr>
    </w:lvl>
    <w:lvl w:ilvl="1" w:tplc="936C3436" w:tentative="1">
      <w:start w:val="1"/>
      <w:numFmt w:val="bullet"/>
      <w:lvlText w:val="•"/>
      <w:lvlJc w:val="left"/>
      <w:pPr>
        <w:tabs>
          <w:tab w:val="num" w:pos="1440"/>
        </w:tabs>
        <w:ind w:left="1440" w:hanging="360"/>
      </w:pPr>
      <w:rPr>
        <w:rFonts w:ascii="Times New Roman" w:hAnsi="Times New Roman" w:hint="default"/>
      </w:rPr>
    </w:lvl>
    <w:lvl w:ilvl="2" w:tplc="8AA0BDF0" w:tentative="1">
      <w:start w:val="1"/>
      <w:numFmt w:val="bullet"/>
      <w:lvlText w:val="•"/>
      <w:lvlJc w:val="left"/>
      <w:pPr>
        <w:tabs>
          <w:tab w:val="num" w:pos="2160"/>
        </w:tabs>
        <w:ind w:left="2160" w:hanging="360"/>
      </w:pPr>
      <w:rPr>
        <w:rFonts w:ascii="Times New Roman" w:hAnsi="Times New Roman" w:hint="default"/>
      </w:rPr>
    </w:lvl>
    <w:lvl w:ilvl="3" w:tplc="2BAE2358" w:tentative="1">
      <w:start w:val="1"/>
      <w:numFmt w:val="bullet"/>
      <w:lvlText w:val="•"/>
      <w:lvlJc w:val="left"/>
      <w:pPr>
        <w:tabs>
          <w:tab w:val="num" w:pos="2880"/>
        </w:tabs>
        <w:ind w:left="2880" w:hanging="360"/>
      </w:pPr>
      <w:rPr>
        <w:rFonts w:ascii="Times New Roman" w:hAnsi="Times New Roman" w:hint="default"/>
      </w:rPr>
    </w:lvl>
    <w:lvl w:ilvl="4" w:tplc="4F667DB8" w:tentative="1">
      <w:start w:val="1"/>
      <w:numFmt w:val="bullet"/>
      <w:lvlText w:val="•"/>
      <w:lvlJc w:val="left"/>
      <w:pPr>
        <w:tabs>
          <w:tab w:val="num" w:pos="3600"/>
        </w:tabs>
        <w:ind w:left="3600" w:hanging="360"/>
      </w:pPr>
      <w:rPr>
        <w:rFonts w:ascii="Times New Roman" w:hAnsi="Times New Roman" w:hint="default"/>
      </w:rPr>
    </w:lvl>
    <w:lvl w:ilvl="5" w:tplc="95C2D630" w:tentative="1">
      <w:start w:val="1"/>
      <w:numFmt w:val="bullet"/>
      <w:lvlText w:val="•"/>
      <w:lvlJc w:val="left"/>
      <w:pPr>
        <w:tabs>
          <w:tab w:val="num" w:pos="4320"/>
        </w:tabs>
        <w:ind w:left="4320" w:hanging="360"/>
      </w:pPr>
      <w:rPr>
        <w:rFonts w:ascii="Times New Roman" w:hAnsi="Times New Roman" w:hint="default"/>
      </w:rPr>
    </w:lvl>
    <w:lvl w:ilvl="6" w:tplc="670238DE" w:tentative="1">
      <w:start w:val="1"/>
      <w:numFmt w:val="bullet"/>
      <w:lvlText w:val="•"/>
      <w:lvlJc w:val="left"/>
      <w:pPr>
        <w:tabs>
          <w:tab w:val="num" w:pos="5040"/>
        </w:tabs>
        <w:ind w:left="5040" w:hanging="360"/>
      </w:pPr>
      <w:rPr>
        <w:rFonts w:ascii="Times New Roman" w:hAnsi="Times New Roman" w:hint="default"/>
      </w:rPr>
    </w:lvl>
    <w:lvl w:ilvl="7" w:tplc="12C2E4D4" w:tentative="1">
      <w:start w:val="1"/>
      <w:numFmt w:val="bullet"/>
      <w:lvlText w:val="•"/>
      <w:lvlJc w:val="left"/>
      <w:pPr>
        <w:tabs>
          <w:tab w:val="num" w:pos="5760"/>
        </w:tabs>
        <w:ind w:left="5760" w:hanging="360"/>
      </w:pPr>
      <w:rPr>
        <w:rFonts w:ascii="Times New Roman" w:hAnsi="Times New Roman" w:hint="default"/>
      </w:rPr>
    </w:lvl>
    <w:lvl w:ilvl="8" w:tplc="1BA62F8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AC35D89"/>
    <w:multiLevelType w:val="hybridMultilevel"/>
    <w:tmpl w:val="49DE388A"/>
    <w:lvl w:ilvl="0" w:tplc="6706D52A">
      <w:start w:val="1"/>
      <w:numFmt w:val="bullet"/>
      <w:lvlText w:val="•"/>
      <w:lvlJc w:val="left"/>
      <w:pPr>
        <w:tabs>
          <w:tab w:val="num" w:pos="720"/>
        </w:tabs>
        <w:ind w:left="720" w:hanging="360"/>
      </w:pPr>
      <w:rPr>
        <w:rFonts w:ascii="Times New Roman" w:hAnsi="Times New Roman" w:hint="default"/>
      </w:rPr>
    </w:lvl>
    <w:lvl w:ilvl="1" w:tplc="48BA9C9E" w:tentative="1">
      <w:start w:val="1"/>
      <w:numFmt w:val="bullet"/>
      <w:lvlText w:val="•"/>
      <w:lvlJc w:val="left"/>
      <w:pPr>
        <w:tabs>
          <w:tab w:val="num" w:pos="1440"/>
        </w:tabs>
        <w:ind w:left="1440" w:hanging="360"/>
      </w:pPr>
      <w:rPr>
        <w:rFonts w:ascii="Times New Roman" w:hAnsi="Times New Roman" w:hint="default"/>
      </w:rPr>
    </w:lvl>
    <w:lvl w:ilvl="2" w:tplc="F02EC118" w:tentative="1">
      <w:start w:val="1"/>
      <w:numFmt w:val="bullet"/>
      <w:lvlText w:val="•"/>
      <w:lvlJc w:val="left"/>
      <w:pPr>
        <w:tabs>
          <w:tab w:val="num" w:pos="2160"/>
        </w:tabs>
        <w:ind w:left="2160" w:hanging="360"/>
      </w:pPr>
      <w:rPr>
        <w:rFonts w:ascii="Times New Roman" w:hAnsi="Times New Roman" w:hint="default"/>
      </w:rPr>
    </w:lvl>
    <w:lvl w:ilvl="3" w:tplc="394CA8EA" w:tentative="1">
      <w:start w:val="1"/>
      <w:numFmt w:val="bullet"/>
      <w:lvlText w:val="•"/>
      <w:lvlJc w:val="left"/>
      <w:pPr>
        <w:tabs>
          <w:tab w:val="num" w:pos="2880"/>
        </w:tabs>
        <w:ind w:left="2880" w:hanging="360"/>
      </w:pPr>
      <w:rPr>
        <w:rFonts w:ascii="Times New Roman" w:hAnsi="Times New Roman" w:hint="default"/>
      </w:rPr>
    </w:lvl>
    <w:lvl w:ilvl="4" w:tplc="933C037E" w:tentative="1">
      <w:start w:val="1"/>
      <w:numFmt w:val="bullet"/>
      <w:lvlText w:val="•"/>
      <w:lvlJc w:val="left"/>
      <w:pPr>
        <w:tabs>
          <w:tab w:val="num" w:pos="3600"/>
        </w:tabs>
        <w:ind w:left="3600" w:hanging="360"/>
      </w:pPr>
      <w:rPr>
        <w:rFonts w:ascii="Times New Roman" w:hAnsi="Times New Roman" w:hint="default"/>
      </w:rPr>
    </w:lvl>
    <w:lvl w:ilvl="5" w:tplc="48403216" w:tentative="1">
      <w:start w:val="1"/>
      <w:numFmt w:val="bullet"/>
      <w:lvlText w:val="•"/>
      <w:lvlJc w:val="left"/>
      <w:pPr>
        <w:tabs>
          <w:tab w:val="num" w:pos="4320"/>
        </w:tabs>
        <w:ind w:left="4320" w:hanging="360"/>
      </w:pPr>
      <w:rPr>
        <w:rFonts w:ascii="Times New Roman" w:hAnsi="Times New Roman" w:hint="default"/>
      </w:rPr>
    </w:lvl>
    <w:lvl w:ilvl="6" w:tplc="E2D831A2" w:tentative="1">
      <w:start w:val="1"/>
      <w:numFmt w:val="bullet"/>
      <w:lvlText w:val="•"/>
      <w:lvlJc w:val="left"/>
      <w:pPr>
        <w:tabs>
          <w:tab w:val="num" w:pos="5040"/>
        </w:tabs>
        <w:ind w:left="5040" w:hanging="360"/>
      </w:pPr>
      <w:rPr>
        <w:rFonts w:ascii="Times New Roman" w:hAnsi="Times New Roman" w:hint="default"/>
      </w:rPr>
    </w:lvl>
    <w:lvl w:ilvl="7" w:tplc="8496F10C" w:tentative="1">
      <w:start w:val="1"/>
      <w:numFmt w:val="bullet"/>
      <w:lvlText w:val="•"/>
      <w:lvlJc w:val="left"/>
      <w:pPr>
        <w:tabs>
          <w:tab w:val="num" w:pos="5760"/>
        </w:tabs>
        <w:ind w:left="5760" w:hanging="360"/>
      </w:pPr>
      <w:rPr>
        <w:rFonts w:ascii="Times New Roman" w:hAnsi="Times New Roman" w:hint="default"/>
      </w:rPr>
    </w:lvl>
    <w:lvl w:ilvl="8" w:tplc="1966E44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ADF01E5"/>
    <w:multiLevelType w:val="hybridMultilevel"/>
    <w:tmpl w:val="EA4C1962"/>
    <w:lvl w:ilvl="0" w:tplc="2AF2F8C4">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B4E20C0"/>
    <w:multiLevelType w:val="hybridMultilevel"/>
    <w:tmpl w:val="34C4C31C"/>
    <w:lvl w:ilvl="0" w:tplc="AB601DE0">
      <w:start w:val="1"/>
      <w:numFmt w:val="bullet"/>
      <w:lvlText w:val="•"/>
      <w:lvlJc w:val="left"/>
      <w:pPr>
        <w:tabs>
          <w:tab w:val="num" w:pos="720"/>
        </w:tabs>
        <w:ind w:left="720" w:hanging="360"/>
      </w:pPr>
      <w:rPr>
        <w:rFonts w:ascii="Times New Roman" w:hAnsi="Times New Roman" w:hint="default"/>
      </w:rPr>
    </w:lvl>
    <w:lvl w:ilvl="1" w:tplc="74CAED46" w:tentative="1">
      <w:start w:val="1"/>
      <w:numFmt w:val="bullet"/>
      <w:lvlText w:val="•"/>
      <w:lvlJc w:val="left"/>
      <w:pPr>
        <w:tabs>
          <w:tab w:val="num" w:pos="1440"/>
        </w:tabs>
        <w:ind w:left="1440" w:hanging="360"/>
      </w:pPr>
      <w:rPr>
        <w:rFonts w:ascii="Times New Roman" w:hAnsi="Times New Roman" w:hint="default"/>
      </w:rPr>
    </w:lvl>
    <w:lvl w:ilvl="2" w:tplc="14649408" w:tentative="1">
      <w:start w:val="1"/>
      <w:numFmt w:val="bullet"/>
      <w:lvlText w:val="•"/>
      <w:lvlJc w:val="left"/>
      <w:pPr>
        <w:tabs>
          <w:tab w:val="num" w:pos="2160"/>
        </w:tabs>
        <w:ind w:left="2160" w:hanging="360"/>
      </w:pPr>
      <w:rPr>
        <w:rFonts w:ascii="Times New Roman" w:hAnsi="Times New Roman" w:hint="default"/>
      </w:rPr>
    </w:lvl>
    <w:lvl w:ilvl="3" w:tplc="9F7CDA32" w:tentative="1">
      <w:start w:val="1"/>
      <w:numFmt w:val="bullet"/>
      <w:lvlText w:val="•"/>
      <w:lvlJc w:val="left"/>
      <w:pPr>
        <w:tabs>
          <w:tab w:val="num" w:pos="2880"/>
        </w:tabs>
        <w:ind w:left="2880" w:hanging="360"/>
      </w:pPr>
      <w:rPr>
        <w:rFonts w:ascii="Times New Roman" w:hAnsi="Times New Roman" w:hint="default"/>
      </w:rPr>
    </w:lvl>
    <w:lvl w:ilvl="4" w:tplc="47841C6C" w:tentative="1">
      <w:start w:val="1"/>
      <w:numFmt w:val="bullet"/>
      <w:lvlText w:val="•"/>
      <w:lvlJc w:val="left"/>
      <w:pPr>
        <w:tabs>
          <w:tab w:val="num" w:pos="3600"/>
        </w:tabs>
        <w:ind w:left="3600" w:hanging="360"/>
      </w:pPr>
      <w:rPr>
        <w:rFonts w:ascii="Times New Roman" w:hAnsi="Times New Roman" w:hint="default"/>
      </w:rPr>
    </w:lvl>
    <w:lvl w:ilvl="5" w:tplc="C4FC9596" w:tentative="1">
      <w:start w:val="1"/>
      <w:numFmt w:val="bullet"/>
      <w:lvlText w:val="•"/>
      <w:lvlJc w:val="left"/>
      <w:pPr>
        <w:tabs>
          <w:tab w:val="num" w:pos="4320"/>
        </w:tabs>
        <w:ind w:left="4320" w:hanging="360"/>
      </w:pPr>
      <w:rPr>
        <w:rFonts w:ascii="Times New Roman" w:hAnsi="Times New Roman" w:hint="default"/>
      </w:rPr>
    </w:lvl>
    <w:lvl w:ilvl="6" w:tplc="38C07294" w:tentative="1">
      <w:start w:val="1"/>
      <w:numFmt w:val="bullet"/>
      <w:lvlText w:val="•"/>
      <w:lvlJc w:val="left"/>
      <w:pPr>
        <w:tabs>
          <w:tab w:val="num" w:pos="5040"/>
        </w:tabs>
        <w:ind w:left="5040" w:hanging="360"/>
      </w:pPr>
      <w:rPr>
        <w:rFonts w:ascii="Times New Roman" w:hAnsi="Times New Roman" w:hint="default"/>
      </w:rPr>
    </w:lvl>
    <w:lvl w:ilvl="7" w:tplc="2E1A0038" w:tentative="1">
      <w:start w:val="1"/>
      <w:numFmt w:val="bullet"/>
      <w:lvlText w:val="•"/>
      <w:lvlJc w:val="left"/>
      <w:pPr>
        <w:tabs>
          <w:tab w:val="num" w:pos="5760"/>
        </w:tabs>
        <w:ind w:left="5760" w:hanging="360"/>
      </w:pPr>
      <w:rPr>
        <w:rFonts w:ascii="Times New Roman" w:hAnsi="Times New Roman" w:hint="default"/>
      </w:rPr>
    </w:lvl>
    <w:lvl w:ilvl="8" w:tplc="DDC43E62"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DCA7BEB"/>
    <w:multiLevelType w:val="hybridMultilevel"/>
    <w:tmpl w:val="4D24E4F4"/>
    <w:lvl w:ilvl="0" w:tplc="1400929C">
      <w:start w:val="1"/>
      <w:numFmt w:val="bullet"/>
      <w:lvlText w:val="•"/>
      <w:lvlJc w:val="left"/>
      <w:pPr>
        <w:tabs>
          <w:tab w:val="num" w:pos="720"/>
        </w:tabs>
        <w:ind w:left="720" w:hanging="360"/>
      </w:pPr>
      <w:rPr>
        <w:rFonts w:ascii="Times New Roman" w:hAnsi="Times New Roman" w:hint="default"/>
      </w:rPr>
    </w:lvl>
    <w:lvl w:ilvl="1" w:tplc="EE8AC6DE" w:tentative="1">
      <w:start w:val="1"/>
      <w:numFmt w:val="bullet"/>
      <w:lvlText w:val="•"/>
      <w:lvlJc w:val="left"/>
      <w:pPr>
        <w:tabs>
          <w:tab w:val="num" w:pos="1440"/>
        </w:tabs>
        <w:ind w:left="1440" w:hanging="360"/>
      </w:pPr>
      <w:rPr>
        <w:rFonts w:ascii="Times New Roman" w:hAnsi="Times New Roman" w:hint="default"/>
      </w:rPr>
    </w:lvl>
    <w:lvl w:ilvl="2" w:tplc="C79E8F7A" w:tentative="1">
      <w:start w:val="1"/>
      <w:numFmt w:val="bullet"/>
      <w:lvlText w:val="•"/>
      <w:lvlJc w:val="left"/>
      <w:pPr>
        <w:tabs>
          <w:tab w:val="num" w:pos="2160"/>
        </w:tabs>
        <w:ind w:left="2160" w:hanging="360"/>
      </w:pPr>
      <w:rPr>
        <w:rFonts w:ascii="Times New Roman" w:hAnsi="Times New Roman" w:hint="default"/>
      </w:rPr>
    </w:lvl>
    <w:lvl w:ilvl="3" w:tplc="B802B0C0" w:tentative="1">
      <w:start w:val="1"/>
      <w:numFmt w:val="bullet"/>
      <w:lvlText w:val="•"/>
      <w:lvlJc w:val="left"/>
      <w:pPr>
        <w:tabs>
          <w:tab w:val="num" w:pos="2880"/>
        </w:tabs>
        <w:ind w:left="2880" w:hanging="360"/>
      </w:pPr>
      <w:rPr>
        <w:rFonts w:ascii="Times New Roman" w:hAnsi="Times New Roman" w:hint="default"/>
      </w:rPr>
    </w:lvl>
    <w:lvl w:ilvl="4" w:tplc="50867F58" w:tentative="1">
      <w:start w:val="1"/>
      <w:numFmt w:val="bullet"/>
      <w:lvlText w:val="•"/>
      <w:lvlJc w:val="left"/>
      <w:pPr>
        <w:tabs>
          <w:tab w:val="num" w:pos="3600"/>
        </w:tabs>
        <w:ind w:left="3600" w:hanging="360"/>
      </w:pPr>
      <w:rPr>
        <w:rFonts w:ascii="Times New Roman" w:hAnsi="Times New Roman" w:hint="default"/>
      </w:rPr>
    </w:lvl>
    <w:lvl w:ilvl="5" w:tplc="F1C2205A" w:tentative="1">
      <w:start w:val="1"/>
      <w:numFmt w:val="bullet"/>
      <w:lvlText w:val="•"/>
      <w:lvlJc w:val="left"/>
      <w:pPr>
        <w:tabs>
          <w:tab w:val="num" w:pos="4320"/>
        </w:tabs>
        <w:ind w:left="4320" w:hanging="360"/>
      </w:pPr>
      <w:rPr>
        <w:rFonts w:ascii="Times New Roman" w:hAnsi="Times New Roman" w:hint="default"/>
      </w:rPr>
    </w:lvl>
    <w:lvl w:ilvl="6" w:tplc="A6AEFEE4" w:tentative="1">
      <w:start w:val="1"/>
      <w:numFmt w:val="bullet"/>
      <w:lvlText w:val="•"/>
      <w:lvlJc w:val="left"/>
      <w:pPr>
        <w:tabs>
          <w:tab w:val="num" w:pos="5040"/>
        </w:tabs>
        <w:ind w:left="5040" w:hanging="360"/>
      </w:pPr>
      <w:rPr>
        <w:rFonts w:ascii="Times New Roman" w:hAnsi="Times New Roman" w:hint="default"/>
      </w:rPr>
    </w:lvl>
    <w:lvl w:ilvl="7" w:tplc="0870240A" w:tentative="1">
      <w:start w:val="1"/>
      <w:numFmt w:val="bullet"/>
      <w:lvlText w:val="•"/>
      <w:lvlJc w:val="left"/>
      <w:pPr>
        <w:tabs>
          <w:tab w:val="num" w:pos="5760"/>
        </w:tabs>
        <w:ind w:left="5760" w:hanging="360"/>
      </w:pPr>
      <w:rPr>
        <w:rFonts w:ascii="Times New Roman" w:hAnsi="Times New Roman" w:hint="default"/>
      </w:rPr>
    </w:lvl>
    <w:lvl w:ilvl="8" w:tplc="0A000732"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FD73613"/>
    <w:multiLevelType w:val="hybridMultilevel"/>
    <w:tmpl w:val="6616C2F4"/>
    <w:lvl w:ilvl="0" w:tplc="0410000D">
      <w:start w:val="1"/>
      <w:numFmt w:val="bullet"/>
      <w:lvlText w:val=""/>
      <w:lvlJc w:val="left"/>
      <w:pPr>
        <w:ind w:left="360" w:hanging="360"/>
      </w:pPr>
      <w:rPr>
        <w:rFonts w:ascii="Wingdings" w:hAnsi="Wingdings" w:hint="default"/>
      </w:rPr>
    </w:lvl>
    <w:lvl w:ilvl="1" w:tplc="04100001">
      <w:start w:val="1"/>
      <w:numFmt w:val="bullet"/>
      <w:lvlText w:val=""/>
      <w:lvlJc w:val="left"/>
      <w:pPr>
        <w:ind w:left="1080" w:hanging="360"/>
      </w:pPr>
      <w:rPr>
        <w:rFonts w:ascii="Symbol" w:hAnsi="Symbol"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11"/>
  </w:num>
  <w:num w:numId="2">
    <w:abstractNumId w:val="21"/>
  </w:num>
  <w:num w:numId="3">
    <w:abstractNumId w:val="19"/>
  </w:num>
  <w:num w:numId="4">
    <w:abstractNumId w:val="13"/>
  </w:num>
  <w:num w:numId="5">
    <w:abstractNumId w:val="20"/>
  </w:num>
  <w:num w:numId="6">
    <w:abstractNumId w:val="10"/>
  </w:num>
  <w:num w:numId="7">
    <w:abstractNumId w:val="28"/>
  </w:num>
  <w:num w:numId="8">
    <w:abstractNumId w:val="16"/>
  </w:num>
  <w:num w:numId="9">
    <w:abstractNumId w:val="25"/>
  </w:num>
  <w:num w:numId="10">
    <w:abstractNumId w:val="5"/>
  </w:num>
  <w:num w:numId="11">
    <w:abstractNumId w:val="3"/>
  </w:num>
  <w:num w:numId="12">
    <w:abstractNumId w:val="0"/>
  </w:num>
  <w:num w:numId="13">
    <w:abstractNumId w:val="6"/>
  </w:num>
  <w:num w:numId="14">
    <w:abstractNumId w:val="8"/>
  </w:num>
  <w:num w:numId="15">
    <w:abstractNumId w:val="17"/>
  </w:num>
  <w:num w:numId="16">
    <w:abstractNumId w:val="1"/>
  </w:num>
  <w:num w:numId="17">
    <w:abstractNumId w:val="14"/>
  </w:num>
  <w:num w:numId="18">
    <w:abstractNumId w:val="12"/>
  </w:num>
  <w:num w:numId="19">
    <w:abstractNumId w:val="18"/>
  </w:num>
  <w:num w:numId="20">
    <w:abstractNumId w:val="2"/>
  </w:num>
  <w:num w:numId="21">
    <w:abstractNumId w:val="4"/>
  </w:num>
  <w:num w:numId="22">
    <w:abstractNumId w:val="15"/>
  </w:num>
  <w:num w:numId="23">
    <w:abstractNumId w:val="9"/>
  </w:num>
  <w:num w:numId="24">
    <w:abstractNumId w:val="27"/>
  </w:num>
  <w:num w:numId="25">
    <w:abstractNumId w:val="24"/>
  </w:num>
  <w:num w:numId="26">
    <w:abstractNumId w:val="7"/>
  </w:num>
  <w:num w:numId="27">
    <w:abstractNumId w:val="23"/>
  </w:num>
  <w:num w:numId="28">
    <w:abstractNumId w:val="22"/>
  </w:num>
  <w:num w:numId="29">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A47"/>
    <w:rsid w:val="000027C2"/>
    <w:rsid w:val="0000682D"/>
    <w:rsid w:val="0004081F"/>
    <w:rsid w:val="000537DC"/>
    <w:rsid w:val="0007287A"/>
    <w:rsid w:val="000768CC"/>
    <w:rsid w:val="00083905"/>
    <w:rsid w:val="0009016B"/>
    <w:rsid w:val="000B13D9"/>
    <w:rsid w:val="000C3F1A"/>
    <w:rsid w:val="000D3591"/>
    <w:rsid w:val="000E4B01"/>
    <w:rsid w:val="000E5474"/>
    <w:rsid w:val="000F33C7"/>
    <w:rsid w:val="00107F8C"/>
    <w:rsid w:val="00112CB7"/>
    <w:rsid w:val="0011408F"/>
    <w:rsid w:val="001220D0"/>
    <w:rsid w:val="00134A1D"/>
    <w:rsid w:val="001375E3"/>
    <w:rsid w:val="00137B58"/>
    <w:rsid w:val="00137CBC"/>
    <w:rsid w:val="00156CF0"/>
    <w:rsid w:val="00163CC0"/>
    <w:rsid w:val="00163DF3"/>
    <w:rsid w:val="00175068"/>
    <w:rsid w:val="001B2B8E"/>
    <w:rsid w:val="001B36A2"/>
    <w:rsid w:val="001B6E45"/>
    <w:rsid w:val="001C49A0"/>
    <w:rsid w:val="001D3815"/>
    <w:rsid w:val="001E0C68"/>
    <w:rsid w:val="001F183C"/>
    <w:rsid w:val="001F3378"/>
    <w:rsid w:val="00210534"/>
    <w:rsid w:val="002106C9"/>
    <w:rsid w:val="0021552C"/>
    <w:rsid w:val="0022335B"/>
    <w:rsid w:val="00232465"/>
    <w:rsid w:val="00245EAC"/>
    <w:rsid w:val="00254296"/>
    <w:rsid w:val="00271D52"/>
    <w:rsid w:val="00273590"/>
    <w:rsid w:val="00274ACE"/>
    <w:rsid w:val="00280517"/>
    <w:rsid w:val="002958B8"/>
    <w:rsid w:val="002B60EB"/>
    <w:rsid w:val="002C7162"/>
    <w:rsid w:val="002C7673"/>
    <w:rsid w:val="002D15F5"/>
    <w:rsid w:val="002D1BB1"/>
    <w:rsid w:val="002D421B"/>
    <w:rsid w:val="00315BA6"/>
    <w:rsid w:val="003239BE"/>
    <w:rsid w:val="00327ABD"/>
    <w:rsid w:val="0033316F"/>
    <w:rsid w:val="00334A47"/>
    <w:rsid w:val="00345F1D"/>
    <w:rsid w:val="003610C8"/>
    <w:rsid w:val="00364C1B"/>
    <w:rsid w:val="00366EA4"/>
    <w:rsid w:val="00373F36"/>
    <w:rsid w:val="003A7C15"/>
    <w:rsid w:val="003B0CFB"/>
    <w:rsid w:val="003B5431"/>
    <w:rsid w:val="003B7845"/>
    <w:rsid w:val="003C362C"/>
    <w:rsid w:val="003C5DDF"/>
    <w:rsid w:val="003C724F"/>
    <w:rsid w:val="003D19A8"/>
    <w:rsid w:val="003D2F11"/>
    <w:rsid w:val="003E0487"/>
    <w:rsid w:val="003E0891"/>
    <w:rsid w:val="003E6630"/>
    <w:rsid w:val="0040139C"/>
    <w:rsid w:val="00401ACB"/>
    <w:rsid w:val="00406CA6"/>
    <w:rsid w:val="004133C0"/>
    <w:rsid w:val="00431E08"/>
    <w:rsid w:val="00433486"/>
    <w:rsid w:val="00436D78"/>
    <w:rsid w:val="00437353"/>
    <w:rsid w:val="00440D37"/>
    <w:rsid w:val="00446CC2"/>
    <w:rsid w:val="00451CCE"/>
    <w:rsid w:val="004763F4"/>
    <w:rsid w:val="00480DBA"/>
    <w:rsid w:val="004B5FC9"/>
    <w:rsid w:val="004B7839"/>
    <w:rsid w:val="004B7CCA"/>
    <w:rsid w:val="004C065C"/>
    <w:rsid w:val="004D02A7"/>
    <w:rsid w:val="004E50F1"/>
    <w:rsid w:val="004E726B"/>
    <w:rsid w:val="004F18D8"/>
    <w:rsid w:val="004F4D3D"/>
    <w:rsid w:val="00516C68"/>
    <w:rsid w:val="00551433"/>
    <w:rsid w:val="00557769"/>
    <w:rsid w:val="00562EE2"/>
    <w:rsid w:val="005751BC"/>
    <w:rsid w:val="005858E8"/>
    <w:rsid w:val="0058725C"/>
    <w:rsid w:val="00590FD4"/>
    <w:rsid w:val="005B2CF1"/>
    <w:rsid w:val="005F2102"/>
    <w:rsid w:val="005F75A7"/>
    <w:rsid w:val="00605717"/>
    <w:rsid w:val="006255BB"/>
    <w:rsid w:val="00633B5B"/>
    <w:rsid w:val="006353BD"/>
    <w:rsid w:val="00635A2E"/>
    <w:rsid w:val="00636604"/>
    <w:rsid w:val="00655455"/>
    <w:rsid w:val="00655539"/>
    <w:rsid w:val="006876E1"/>
    <w:rsid w:val="006905EA"/>
    <w:rsid w:val="006A27E7"/>
    <w:rsid w:val="006C1CF8"/>
    <w:rsid w:val="006C7F74"/>
    <w:rsid w:val="006D0CE3"/>
    <w:rsid w:val="006D51AE"/>
    <w:rsid w:val="006E3AAC"/>
    <w:rsid w:val="006F680A"/>
    <w:rsid w:val="0070289B"/>
    <w:rsid w:val="0070697D"/>
    <w:rsid w:val="00706D7D"/>
    <w:rsid w:val="00712520"/>
    <w:rsid w:val="007176FB"/>
    <w:rsid w:val="0073352D"/>
    <w:rsid w:val="00741E38"/>
    <w:rsid w:val="0075315D"/>
    <w:rsid w:val="00755984"/>
    <w:rsid w:val="00771F30"/>
    <w:rsid w:val="00782186"/>
    <w:rsid w:val="00791C32"/>
    <w:rsid w:val="007A2978"/>
    <w:rsid w:val="007A427A"/>
    <w:rsid w:val="007A684E"/>
    <w:rsid w:val="007A7BD4"/>
    <w:rsid w:val="007C5556"/>
    <w:rsid w:val="007D14CC"/>
    <w:rsid w:val="007D1D27"/>
    <w:rsid w:val="007E4815"/>
    <w:rsid w:val="007F08EB"/>
    <w:rsid w:val="007F3B63"/>
    <w:rsid w:val="00804081"/>
    <w:rsid w:val="00815E57"/>
    <w:rsid w:val="00824018"/>
    <w:rsid w:val="00825B80"/>
    <w:rsid w:val="00834E44"/>
    <w:rsid w:val="0084167B"/>
    <w:rsid w:val="00853EFF"/>
    <w:rsid w:val="008668B0"/>
    <w:rsid w:val="00867147"/>
    <w:rsid w:val="00881DA3"/>
    <w:rsid w:val="00886159"/>
    <w:rsid w:val="008A3C6F"/>
    <w:rsid w:val="008C2983"/>
    <w:rsid w:val="008D12A3"/>
    <w:rsid w:val="00900553"/>
    <w:rsid w:val="00916751"/>
    <w:rsid w:val="00924007"/>
    <w:rsid w:val="00931C41"/>
    <w:rsid w:val="00931CCB"/>
    <w:rsid w:val="00931DAD"/>
    <w:rsid w:val="009421FD"/>
    <w:rsid w:val="00946AAA"/>
    <w:rsid w:val="00947405"/>
    <w:rsid w:val="009638AD"/>
    <w:rsid w:val="0096759D"/>
    <w:rsid w:val="00973600"/>
    <w:rsid w:val="00974EC4"/>
    <w:rsid w:val="0097716B"/>
    <w:rsid w:val="00981C60"/>
    <w:rsid w:val="00986078"/>
    <w:rsid w:val="00991678"/>
    <w:rsid w:val="00994F7F"/>
    <w:rsid w:val="009B26E6"/>
    <w:rsid w:val="009B5BD5"/>
    <w:rsid w:val="00A0194F"/>
    <w:rsid w:val="00A11413"/>
    <w:rsid w:val="00A11C36"/>
    <w:rsid w:val="00A12B0B"/>
    <w:rsid w:val="00A167D1"/>
    <w:rsid w:val="00A26361"/>
    <w:rsid w:val="00A3172B"/>
    <w:rsid w:val="00A522D3"/>
    <w:rsid w:val="00A665E8"/>
    <w:rsid w:val="00A76A0D"/>
    <w:rsid w:val="00A80297"/>
    <w:rsid w:val="00A9050E"/>
    <w:rsid w:val="00AA768E"/>
    <w:rsid w:val="00AB0679"/>
    <w:rsid w:val="00AB1129"/>
    <w:rsid w:val="00AC53AC"/>
    <w:rsid w:val="00AD31A7"/>
    <w:rsid w:val="00AE1C86"/>
    <w:rsid w:val="00AE28CE"/>
    <w:rsid w:val="00B01DA9"/>
    <w:rsid w:val="00B328CB"/>
    <w:rsid w:val="00B329CE"/>
    <w:rsid w:val="00B46605"/>
    <w:rsid w:val="00B66212"/>
    <w:rsid w:val="00B720E7"/>
    <w:rsid w:val="00B76C80"/>
    <w:rsid w:val="00B83F89"/>
    <w:rsid w:val="00BA1EE1"/>
    <w:rsid w:val="00BA234A"/>
    <w:rsid w:val="00BA36A6"/>
    <w:rsid w:val="00BA4B04"/>
    <w:rsid w:val="00BA4EDA"/>
    <w:rsid w:val="00BA6535"/>
    <w:rsid w:val="00BB0573"/>
    <w:rsid w:val="00BB72C4"/>
    <w:rsid w:val="00BC7D22"/>
    <w:rsid w:val="00BE1D66"/>
    <w:rsid w:val="00BE2018"/>
    <w:rsid w:val="00BF351D"/>
    <w:rsid w:val="00C122F6"/>
    <w:rsid w:val="00C152EC"/>
    <w:rsid w:val="00C332E7"/>
    <w:rsid w:val="00C35D16"/>
    <w:rsid w:val="00C40BDB"/>
    <w:rsid w:val="00C50E87"/>
    <w:rsid w:val="00C648A9"/>
    <w:rsid w:val="00C769E1"/>
    <w:rsid w:val="00C81BA9"/>
    <w:rsid w:val="00C82DCF"/>
    <w:rsid w:val="00C932EE"/>
    <w:rsid w:val="00C94F67"/>
    <w:rsid w:val="00CA516B"/>
    <w:rsid w:val="00CA6A9C"/>
    <w:rsid w:val="00CA71EE"/>
    <w:rsid w:val="00CA7831"/>
    <w:rsid w:val="00CC39B4"/>
    <w:rsid w:val="00CC5B48"/>
    <w:rsid w:val="00CC5F67"/>
    <w:rsid w:val="00CD46D2"/>
    <w:rsid w:val="00CF3DC8"/>
    <w:rsid w:val="00CF418C"/>
    <w:rsid w:val="00CF58E5"/>
    <w:rsid w:val="00D048E8"/>
    <w:rsid w:val="00D20FB0"/>
    <w:rsid w:val="00D21206"/>
    <w:rsid w:val="00D438B9"/>
    <w:rsid w:val="00D5515A"/>
    <w:rsid w:val="00D638CF"/>
    <w:rsid w:val="00D72EAF"/>
    <w:rsid w:val="00D82AE9"/>
    <w:rsid w:val="00D872BE"/>
    <w:rsid w:val="00D90962"/>
    <w:rsid w:val="00DB4F0D"/>
    <w:rsid w:val="00DB6496"/>
    <w:rsid w:val="00DB7824"/>
    <w:rsid w:val="00DC4BF5"/>
    <w:rsid w:val="00E24F43"/>
    <w:rsid w:val="00E26E2E"/>
    <w:rsid w:val="00E308C2"/>
    <w:rsid w:val="00E32758"/>
    <w:rsid w:val="00E46841"/>
    <w:rsid w:val="00E46A51"/>
    <w:rsid w:val="00E56324"/>
    <w:rsid w:val="00E57114"/>
    <w:rsid w:val="00E677AA"/>
    <w:rsid w:val="00E706D4"/>
    <w:rsid w:val="00E7210F"/>
    <w:rsid w:val="00E807DC"/>
    <w:rsid w:val="00EA73EA"/>
    <w:rsid w:val="00EB1EDD"/>
    <w:rsid w:val="00EB3A31"/>
    <w:rsid w:val="00EC477B"/>
    <w:rsid w:val="00ED1343"/>
    <w:rsid w:val="00EE7F09"/>
    <w:rsid w:val="00F05B41"/>
    <w:rsid w:val="00F16B6B"/>
    <w:rsid w:val="00F22FDB"/>
    <w:rsid w:val="00F34238"/>
    <w:rsid w:val="00F50BA3"/>
    <w:rsid w:val="00F50FBE"/>
    <w:rsid w:val="00F63C7F"/>
    <w:rsid w:val="00F7318D"/>
    <w:rsid w:val="00F80A84"/>
    <w:rsid w:val="00F867E7"/>
    <w:rsid w:val="00F92928"/>
    <w:rsid w:val="00F95057"/>
    <w:rsid w:val="00F96FC2"/>
    <w:rsid w:val="00FA0BAC"/>
    <w:rsid w:val="00FB263F"/>
    <w:rsid w:val="00FB5CC2"/>
    <w:rsid w:val="00FC0262"/>
    <w:rsid w:val="00FE0053"/>
    <w:rsid w:val="00FE7093"/>
    <w:rsid w:val="00FF695C"/>
    <w:rsid w:val="0212A822"/>
    <w:rsid w:val="0CA67698"/>
    <w:rsid w:val="13464AEB"/>
    <w:rsid w:val="287C4EB8"/>
    <w:rsid w:val="2D69E2F9"/>
    <w:rsid w:val="5356B31D"/>
    <w:rsid w:val="66EDB3B8"/>
    <w:rsid w:val="77649AF0"/>
    <w:rsid w:val="7F14F94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60DEDC"/>
  <w15:docId w15:val="{ACFCB72E-EDEC-45EC-9635-907B92CBF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274A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274A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274ACE"/>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74ACE"/>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274ACE"/>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274ACE"/>
    <w:rPr>
      <w:rFonts w:asciiTheme="majorHAnsi" w:eastAsiaTheme="majorEastAsia" w:hAnsiTheme="majorHAnsi" w:cstheme="majorBidi"/>
      <w:b/>
      <w:bCs/>
      <w:color w:val="4F81BD" w:themeColor="accent1"/>
    </w:rPr>
  </w:style>
  <w:style w:type="numbering" w:customStyle="1" w:styleId="Nessunelenco1">
    <w:name w:val="Nessun elenco1"/>
    <w:next w:val="Nessunelenco"/>
    <w:uiPriority w:val="99"/>
    <w:semiHidden/>
    <w:unhideWhenUsed/>
    <w:rsid w:val="00274ACE"/>
  </w:style>
  <w:style w:type="paragraph" w:styleId="Paragrafoelenco">
    <w:name w:val="List Paragraph"/>
    <w:basedOn w:val="Normale"/>
    <w:uiPriority w:val="34"/>
    <w:qFormat/>
    <w:rsid w:val="00274ACE"/>
    <w:pPr>
      <w:ind w:left="720"/>
      <w:contextualSpacing/>
    </w:pPr>
  </w:style>
  <w:style w:type="paragraph" w:styleId="Nessunaspaziatura">
    <w:name w:val="No Spacing"/>
    <w:uiPriority w:val="1"/>
    <w:qFormat/>
    <w:rsid w:val="00274ACE"/>
    <w:pPr>
      <w:spacing w:after="0" w:line="240" w:lineRule="auto"/>
    </w:pPr>
  </w:style>
  <w:style w:type="paragraph" w:styleId="Testofumetto">
    <w:name w:val="Balloon Text"/>
    <w:basedOn w:val="Normale"/>
    <w:link w:val="TestofumettoCarattere"/>
    <w:uiPriority w:val="99"/>
    <w:semiHidden/>
    <w:unhideWhenUsed/>
    <w:rsid w:val="00274AC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74ACE"/>
    <w:rPr>
      <w:rFonts w:ascii="Tahoma" w:hAnsi="Tahoma" w:cs="Tahoma"/>
      <w:sz w:val="16"/>
      <w:szCs w:val="16"/>
    </w:rPr>
  </w:style>
  <w:style w:type="paragraph" w:styleId="Intestazione">
    <w:name w:val="header"/>
    <w:basedOn w:val="Normale"/>
    <w:link w:val="IntestazioneCarattere"/>
    <w:uiPriority w:val="99"/>
    <w:unhideWhenUsed/>
    <w:rsid w:val="00274AC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74ACE"/>
  </w:style>
  <w:style w:type="paragraph" w:styleId="Pidipagina">
    <w:name w:val="footer"/>
    <w:basedOn w:val="Normale"/>
    <w:link w:val="PidipaginaCarattere"/>
    <w:uiPriority w:val="99"/>
    <w:unhideWhenUsed/>
    <w:rsid w:val="00274AC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74ACE"/>
  </w:style>
  <w:style w:type="character" w:styleId="Rimandocommento">
    <w:name w:val="annotation reference"/>
    <w:basedOn w:val="Carpredefinitoparagrafo"/>
    <w:uiPriority w:val="99"/>
    <w:semiHidden/>
    <w:unhideWhenUsed/>
    <w:rsid w:val="00274ACE"/>
    <w:rPr>
      <w:sz w:val="16"/>
      <w:szCs w:val="16"/>
    </w:rPr>
  </w:style>
  <w:style w:type="paragraph" w:styleId="Testocommento">
    <w:name w:val="annotation text"/>
    <w:basedOn w:val="Normale"/>
    <w:link w:val="TestocommentoCarattere"/>
    <w:uiPriority w:val="99"/>
    <w:semiHidden/>
    <w:unhideWhenUsed/>
    <w:rsid w:val="00274ACE"/>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274ACE"/>
    <w:rPr>
      <w:sz w:val="20"/>
      <w:szCs w:val="20"/>
    </w:rPr>
  </w:style>
  <w:style w:type="paragraph" w:styleId="Soggettocommento">
    <w:name w:val="annotation subject"/>
    <w:basedOn w:val="Testocommento"/>
    <w:next w:val="Testocommento"/>
    <w:link w:val="SoggettocommentoCarattere"/>
    <w:uiPriority w:val="99"/>
    <w:semiHidden/>
    <w:unhideWhenUsed/>
    <w:rsid w:val="00274ACE"/>
    <w:rPr>
      <w:b/>
      <w:bCs/>
    </w:rPr>
  </w:style>
  <w:style w:type="character" w:customStyle="1" w:styleId="SoggettocommentoCarattere">
    <w:name w:val="Soggetto commento Carattere"/>
    <w:basedOn w:val="TestocommentoCarattere"/>
    <w:link w:val="Soggettocommento"/>
    <w:uiPriority w:val="99"/>
    <w:semiHidden/>
    <w:rsid w:val="00274ACE"/>
    <w:rPr>
      <w:b/>
      <w:bCs/>
      <w:sz w:val="20"/>
      <w:szCs w:val="20"/>
    </w:rPr>
  </w:style>
  <w:style w:type="paragraph" w:styleId="Titolosommario">
    <w:name w:val="TOC Heading"/>
    <w:basedOn w:val="Titolo1"/>
    <w:next w:val="Normale"/>
    <w:uiPriority w:val="39"/>
    <w:unhideWhenUsed/>
    <w:qFormat/>
    <w:rsid w:val="00274ACE"/>
    <w:pPr>
      <w:outlineLvl w:val="9"/>
    </w:pPr>
    <w:rPr>
      <w:lang w:eastAsia="it-IT"/>
    </w:rPr>
  </w:style>
  <w:style w:type="paragraph" w:styleId="Sommario1">
    <w:name w:val="toc 1"/>
    <w:basedOn w:val="Normale"/>
    <w:next w:val="Normale"/>
    <w:autoRedefine/>
    <w:uiPriority w:val="39"/>
    <w:unhideWhenUsed/>
    <w:rsid w:val="00A80297"/>
    <w:pPr>
      <w:tabs>
        <w:tab w:val="left" w:pos="440"/>
        <w:tab w:val="right" w:leader="dot" w:pos="9639"/>
      </w:tabs>
      <w:spacing w:after="100"/>
      <w:ind w:left="284" w:right="567" w:hanging="284"/>
    </w:pPr>
  </w:style>
  <w:style w:type="paragraph" w:styleId="Sommario2">
    <w:name w:val="toc 2"/>
    <w:basedOn w:val="Normale"/>
    <w:next w:val="Normale"/>
    <w:autoRedefine/>
    <w:uiPriority w:val="39"/>
    <w:unhideWhenUsed/>
    <w:rsid w:val="00274ACE"/>
    <w:pPr>
      <w:spacing w:after="100"/>
      <w:ind w:left="220"/>
    </w:pPr>
  </w:style>
  <w:style w:type="character" w:styleId="Collegamentoipertestuale">
    <w:name w:val="Hyperlink"/>
    <w:basedOn w:val="Carpredefinitoparagrafo"/>
    <w:uiPriority w:val="99"/>
    <w:unhideWhenUsed/>
    <w:rsid w:val="00274ACE"/>
    <w:rPr>
      <w:color w:val="0000FF" w:themeColor="hyperlink"/>
      <w:u w:val="single"/>
    </w:rPr>
  </w:style>
  <w:style w:type="character" w:styleId="Numeroriga">
    <w:name w:val="line number"/>
    <w:basedOn w:val="Carpredefinitoparagrafo"/>
    <w:uiPriority w:val="99"/>
    <w:semiHidden/>
    <w:unhideWhenUsed/>
    <w:rsid w:val="00274ACE"/>
  </w:style>
  <w:style w:type="character" w:styleId="Collegamentovisitato">
    <w:name w:val="FollowedHyperlink"/>
    <w:basedOn w:val="Carpredefinitoparagrafo"/>
    <w:uiPriority w:val="99"/>
    <w:semiHidden/>
    <w:unhideWhenUsed/>
    <w:rsid w:val="00C40BDB"/>
    <w:rPr>
      <w:color w:val="800080" w:themeColor="followedHyperlink"/>
      <w:u w:val="single"/>
    </w:rPr>
  </w:style>
  <w:style w:type="paragraph" w:styleId="Testonotaapidipagina">
    <w:name w:val="footnote text"/>
    <w:basedOn w:val="Normale"/>
    <w:link w:val="TestonotaapidipaginaCarattere"/>
    <w:uiPriority w:val="99"/>
    <w:semiHidden/>
    <w:unhideWhenUsed/>
    <w:rsid w:val="000768CC"/>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0768CC"/>
    <w:rPr>
      <w:sz w:val="20"/>
      <w:szCs w:val="20"/>
    </w:rPr>
  </w:style>
  <w:style w:type="character" w:styleId="Rimandonotaapidipagina">
    <w:name w:val="footnote reference"/>
    <w:basedOn w:val="Carpredefinitoparagrafo"/>
    <w:uiPriority w:val="99"/>
    <w:semiHidden/>
    <w:unhideWhenUsed/>
    <w:rsid w:val="000768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441815">
      <w:bodyDiv w:val="1"/>
      <w:marLeft w:val="0"/>
      <w:marRight w:val="0"/>
      <w:marTop w:val="0"/>
      <w:marBottom w:val="0"/>
      <w:divBdr>
        <w:top w:val="none" w:sz="0" w:space="0" w:color="auto"/>
        <w:left w:val="none" w:sz="0" w:space="0" w:color="auto"/>
        <w:bottom w:val="none" w:sz="0" w:space="0" w:color="auto"/>
        <w:right w:val="none" w:sz="0" w:space="0" w:color="auto"/>
      </w:divBdr>
      <w:divsChild>
        <w:div w:id="141048399">
          <w:marLeft w:val="547"/>
          <w:marRight w:val="0"/>
          <w:marTop w:val="0"/>
          <w:marBottom w:val="0"/>
          <w:divBdr>
            <w:top w:val="none" w:sz="0" w:space="0" w:color="auto"/>
            <w:left w:val="none" w:sz="0" w:space="0" w:color="auto"/>
            <w:bottom w:val="none" w:sz="0" w:space="0" w:color="auto"/>
            <w:right w:val="none" w:sz="0" w:space="0" w:color="auto"/>
          </w:divBdr>
        </w:div>
      </w:divsChild>
    </w:div>
    <w:div w:id="189954026">
      <w:bodyDiv w:val="1"/>
      <w:marLeft w:val="0"/>
      <w:marRight w:val="0"/>
      <w:marTop w:val="0"/>
      <w:marBottom w:val="0"/>
      <w:divBdr>
        <w:top w:val="none" w:sz="0" w:space="0" w:color="auto"/>
        <w:left w:val="none" w:sz="0" w:space="0" w:color="auto"/>
        <w:bottom w:val="none" w:sz="0" w:space="0" w:color="auto"/>
        <w:right w:val="none" w:sz="0" w:space="0" w:color="auto"/>
      </w:divBdr>
      <w:divsChild>
        <w:div w:id="504325724">
          <w:marLeft w:val="547"/>
          <w:marRight w:val="0"/>
          <w:marTop w:val="0"/>
          <w:marBottom w:val="0"/>
          <w:divBdr>
            <w:top w:val="none" w:sz="0" w:space="0" w:color="auto"/>
            <w:left w:val="none" w:sz="0" w:space="0" w:color="auto"/>
            <w:bottom w:val="none" w:sz="0" w:space="0" w:color="auto"/>
            <w:right w:val="none" w:sz="0" w:space="0" w:color="auto"/>
          </w:divBdr>
        </w:div>
      </w:divsChild>
    </w:div>
    <w:div w:id="419374516">
      <w:bodyDiv w:val="1"/>
      <w:marLeft w:val="0"/>
      <w:marRight w:val="0"/>
      <w:marTop w:val="0"/>
      <w:marBottom w:val="0"/>
      <w:divBdr>
        <w:top w:val="none" w:sz="0" w:space="0" w:color="auto"/>
        <w:left w:val="none" w:sz="0" w:space="0" w:color="auto"/>
        <w:bottom w:val="none" w:sz="0" w:space="0" w:color="auto"/>
        <w:right w:val="none" w:sz="0" w:space="0" w:color="auto"/>
      </w:divBdr>
      <w:divsChild>
        <w:div w:id="2079134402">
          <w:marLeft w:val="547"/>
          <w:marRight w:val="0"/>
          <w:marTop w:val="0"/>
          <w:marBottom w:val="0"/>
          <w:divBdr>
            <w:top w:val="none" w:sz="0" w:space="0" w:color="auto"/>
            <w:left w:val="none" w:sz="0" w:space="0" w:color="auto"/>
            <w:bottom w:val="none" w:sz="0" w:space="0" w:color="auto"/>
            <w:right w:val="none" w:sz="0" w:space="0" w:color="auto"/>
          </w:divBdr>
        </w:div>
      </w:divsChild>
    </w:div>
    <w:div w:id="693313686">
      <w:bodyDiv w:val="1"/>
      <w:marLeft w:val="0"/>
      <w:marRight w:val="0"/>
      <w:marTop w:val="0"/>
      <w:marBottom w:val="0"/>
      <w:divBdr>
        <w:top w:val="none" w:sz="0" w:space="0" w:color="auto"/>
        <w:left w:val="none" w:sz="0" w:space="0" w:color="auto"/>
        <w:bottom w:val="none" w:sz="0" w:space="0" w:color="auto"/>
        <w:right w:val="none" w:sz="0" w:space="0" w:color="auto"/>
      </w:divBdr>
      <w:divsChild>
        <w:div w:id="1245186850">
          <w:marLeft w:val="547"/>
          <w:marRight w:val="0"/>
          <w:marTop w:val="0"/>
          <w:marBottom w:val="0"/>
          <w:divBdr>
            <w:top w:val="none" w:sz="0" w:space="0" w:color="auto"/>
            <w:left w:val="none" w:sz="0" w:space="0" w:color="auto"/>
            <w:bottom w:val="none" w:sz="0" w:space="0" w:color="auto"/>
            <w:right w:val="none" w:sz="0" w:space="0" w:color="auto"/>
          </w:divBdr>
        </w:div>
      </w:divsChild>
    </w:div>
    <w:div w:id="1008171195">
      <w:bodyDiv w:val="1"/>
      <w:marLeft w:val="0"/>
      <w:marRight w:val="0"/>
      <w:marTop w:val="0"/>
      <w:marBottom w:val="0"/>
      <w:divBdr>
        <w:top w:val="none" w:sz="0" w:space="0" w:color="auto"/>
        <w:left w:val="none" w:sz="0" w:space="0" w:color="auto"/>
        <w:bottom w:val="none" w:sz="0" w:space="0" w:color="auto"/>
        <w:right w:val="none" w:sz="0" w:space="0" w:color="auto"/>
      </w:divBdr>
      <w:divsChild>
        <w:div w:id="1068918402">
          <w:marLeft w:val="547"/>
          <w:marRight w:val="0"/>
          <w:marTop w:val="0"/>
          <w:marBottom w:val="0"/>
          <w:divBdr>
            <w:top w:val="none" w:sz="0" w:space="0" w:color="auto"/>
            <w:left w:val="none" w:sz="0" w:space="0" w:color="auto"/>
            <w:bottom w:val="none" w:sz="0" w:space="0" w:color="auto"/>
            <w:right w:val="none" w:sz="0" w:space="0" w:color="auto"/>
          </w:divBdr>
        </w:div>
      </w:divsChild>
    </w:div>
    <w:div w:id="1348948075">
      <w:bodyDiv w:val="1"/>
      <w:marLeft w:val="0"/>
      <w:marRight w:val="0"/>
      <w:marTop w:val="0"/>
      <w:marBottom w:val="0"/>
      <w:divBdr>
        <w:top w:val="none" w:sz="0" w:space="0" w:color="auto"/>
        <w:left w:val="none" w:sz="0" w:space="0" w:color="auto"/>
        <w:bottom w:val="none" w:sz="0" w:space="0" w:color="auto"/>
        <w:right w:val="none" w:sz="0" w:space="0" w:color="auto"/>
      </w:divBdr>
      <w:divsChild>
        <w:div w:id="1027371275">
          <w:marLeft w:val="547"/>
          <w:marRight w:val="0"/>
          <w:marTop w:val="0"/>
          <w:marBottom w:val="0"/>
          <w:divBdr>
            <w:top w:val="none" w:sz="0" w:space="0" w:color="auto"/>
            <w:left w:val="none" w:sz="0" w:space="0" w:color="auto"/>
            <w:bottom w:val="none" w:sz="0" w:space="0" w:color="auto"/>
            <w:right w:val="none" w:sz="0" w:space="0" w:color="auto"/>
          </w:divBdr>
        </w:div>
      </w:divsChild>
    </w:div>
    <w:div w:id="1531798815">
      <w:bodyDiv w:val="1"/>
      <w:marLeft w:val="0"/>
      <w:marRight w:val="0"/>
      <w:marTop w:val="0"/>
      <w:marBottom w:val="0"/>
      <w:divBdr>
        <w:top w:val="none" w:sz="0" w:space="0" w:color="auto"/>
        <w:left w:val="none" w:sz="0" w:space="0" w:color="auto"/>
        <w:bottom w:val="none" w:sz="0" w:space="0" w:color="auto"/>
        <w:right w:val="none" w:sz="0" w:space="0" w:color="auto"/>
      </w:divBdr>
      <w:divsChild>
        <w:div w:id="1799568561">
          <w:marLeft w:val="547"/>
          <w:marRight w:val="0"/>
          <w:marTop w:val="0"/>
          <w:marBottom w:val="0"/>
          <w:divBdr>
            <w:top w:val="none" w:sz="0" w:space="0" w:color="auto"/>
            <w:left w:val="none" w:sz="0" w:space="0" w:color="auto"/>
            <w:bottom w:val="none" w:sz="0" w:space="0" w:color="auto"/>
            <w:right w:val="none" w:sz="0" w:space="0" w:color="auto"/>
          </w:divBdr>
        </w:div>
      </w:divsChild>
    </w:div>
    <w:div w:id="1579439263">
      <w:bodyDiv w:val="1"/>
      <w:marLeft w:val="0"/>
      <w:marRight w:val="0"/>
      <w:marTop w:val="0"/>
      <w:marBottom w:val="0"/>
      <w:divBdr>
        <w:top w:val="none" w:sz="0" w:space="0" w:color="auto"/>
        <w:left w:val="none" w:sz="0" w:space="0" w:color="auto"/>
        <w:bottom w:val="none" w:sz="0" w:space="0" w:color="auto"/>
        <w:right w:val="none" w:sz="0" w:space="0" w:color="auto"/>
      </w:divBdr>
      <w:divsChild>
        <w:div w:id="267472897">
          <w:marLeft w:val="547"/>
          <w:marRight w:val="0"/>
          <w:marTop w:val="0"/>
          <w:marBottom w:val="0"/>
          <w:divBdr>
            <w:top w:val="none" w:sz="0" w:space="0" w:color="auto"/>
            <w:left w:val="none" w:sz="0" w:space="0" w:color="auto"/>
            <w:bottom w:val="none" w:sz="0" w:space="0" w:color="auto"/>
            <w:right w:val="none" w:sz="0" w:space="0" w:color="auto"/>
          </w:divBdr>
        </w:div>
        <w:div w:id="132413060">
          <w:marLeft w:val="547"/>
          <w:marRight w:val="0"/>
          <w:marTop w:val="0"/>
          <w:marBottom w:val="0"/>
          <w:divBdr>
            <w:top w:val="none" w:sz="0" w:space="0" w:color="auto"/>
            <w:left w:val="none" w:sz="0" w:space="0" w:color="auto"/>
            <w:bottom w:val="none" w:sz="0" w:space="0" w:color="auto"/>
            <w:right w:val="none" w:sz="0" w:space="0" w:color="auto"/>
          </w:divBdr>
        </w:div>
      </w:divsChild>
    </w:div>
    <w:div w:id="2009745984">
      <w:bodyDiv w:val="1"/>
      <w:marLeft w:val="0"/>
      <w:marRight w:val="0"/>
      <w:marTop w:val="0"/>
      <w:marBottom w:val="0"/>
      <w:divBdr>
        <w:top w:val="none" w:sz="0" w:space="0" w:color="auto"/>
        <w:left w:val="none" w:sz="0" w:space="0" w:color="auto"/>
        <w:bottom w:val="none" w:sz="0" w:space="0" w:color="auto"/>
        <w:right w:val="none" w:sz="0" w:space="0" w:color="auto"/>
      </w:divBdr>
      <w:divsChild>
        <w:div w:id="1937909249">
          <w:marLeft w:val="547"/>
          <w:marRight w:val="0"/>
          <w:marTop w:val="0"/>
          <w:marBottom w:val="0"/>
          <w:divBdr>
            <w:top w:val="none" w:sz="0" w:space="0" w:color="auto"/>
            <w:left w:val="none" w:sz="0" w:space="0" w:color="auto"/>
            <w:bottom w:val="none" w:sz="0" w:space="0" w:color="auto"/>
            <w:right w:val="none" w:sz="0" w:space="0" w:color="auto"/>
          </w:divBdr>
        </w:div>
      </w:divsChild>
    </w:div>
    <w:div w:id="2070108940">
      <w:bodyDiv w:val="1"/>
      <w:marLeft w:val="0"/>
      <w:marRight w:val="0"/>
      <w:marTop w:val="0"/>
      <w:marBottom w:val="0"/>
      <w:divBdr>
        <w:top w:val="none" w:sz="0" w:space="0" w:color="auto"/>
        <w:left w:val="none" w:sz="0" w:space="0" w:color="auto"/>
        <w:bottom w:val="none" w:sz="0" w:space="0" w:color="auto"/>
        <w:right w:val="none" w:sz="0" w:space="0" w:color="auto"/>
      </w:divBdr>
      <w:divsChild>
        <w:div w:id="4013068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Colors" Target="diagrams/colors3.xml"/><Relationship Id="rId34" Type="http://schemas.openxmlformats.org/officeDocument/2006/relationships/diagramLayout" Target="diagrams/layout6.xml"/><Relationship Id="rId42" Type="http://schemas.openxmlformats.org/officeDocument/2006/relationships/fontTable" Target="fontTable.xml"/><Relationship Id="rId47" Type="http://schemas.microsoft.com/office/2016/09/relationships/commentsIds" Target="commentsIds.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diagramData" Target="diagrams/data6.xm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diagramLayout" Target="diagrams/layout5.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microsoft.com/office/2007/relationships/diagramDrawing" Target="diagrams/drawing5.xml"/><Relationship Id="rId37" Type="http://schemas.microsoft.com/office/2007/relationships/diagramDrawing" Target="diagrams/drawing6.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Colors" Target="diagrams/colors6.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diagramColors" Target="diagrams/colors5.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0088BC-F30F-41F8-A149-8C34EA2FF01D}" type="doc">
      <dgm:prSet loTypeId="urn:microsoft.com/office/officeart/2005/8/layout/chevron1" loCatId="process" qsTypeId="urn:microsoft.com/office/officeart/2005/8/quickstyle/simple1" qsCatId="simple" csTypeId="urn:microsoft.com/office/officeart/2005/8/colors/accent1_2" csCatId="accent1" phldr="1"/>
      <dgm:spPr/>
    </dgm:pt>
    <dgm:pt modelId="{FBF2E625-349B-442D-B384-3EA06B2058DD}">
      <dgm:prSet phldrT="[Testo]"/>
      <dgm:spPr/>
      <dgm:t>
        <a:bodyPr/>
        <a:lstStyle/>
        <a:p>
          <a:r>
            <a:rPr lang="it-IT"/>
            <a:t>Fase di Avvio</a:t>
          </a:r>
        </a:p>
      </dgm:t>
    </dgm:pt>
    <dgm:pt modelId="{4FC32C41-097B-4793-93B5-005AB934ED71}" type="parTrans" cxnId="{0D561E93-8A71-4CD0-9795-C396490241BD}">
      <dgm:prSet/>
      <dgm:spPr/>
      <dgm:t>
        <a:bodyPr/>
        <a:lstStyle/>
        <a:p>
          <a:endParaRPr lang="it-IT"/>
        </a:p>
      </dgm:t>
    </dgm:pt>
    <dgm:pt modelId="{8A32B53D-EB4E-46DA-9E69-C1DF568A6FD1}" type="sibTrans" cxnId="{0D561E93-8A71-4CD0-9795-C396490241BD}">
      <dgm:prSet/>
      <dgm:spPr/>
      <dgm:t>
        <a:bodyPr/>
        <a:lstStyle/>
        <a:p>
          <a:endParaRPr lang="it-IT"/>
        </a:p>
      </dgm:t>
    </dgm:pt>
    <dgm:pt modelId="{C2B82530-17A0-4B0A-8602-A4DC1C955D70}" type="pres">
      <dgm:prSet presAssocID="{180088BC-F30F-41F8-A149-8C34EA2FF01D}" presName="Name0" presStyleCnt="0">
        <dgm:presLayoutVars>
          <dgm:dir/>
          <dgm:animLvl val="lvl"/>
          <dgm:resizeHandles val="exact"/>
        </dgm:presLayoutVars>
      </dgm:prSet>
      <dgm:spPr/>
    </dgm:pt>
    <dgm:pt modelId="{43029DD1-FBF1-4820-A4E4-47264F44A379}" type="pres">
      <dgm:prSet presAssocID="{FBF2E625-349B-442D-B384-3EA06B2058DD}" presName="parTxOnly" presStyleLbl="node1" presStyleIdx="0" presStyleCnt="1">
        <dgm:presLayoutVars>
          <dgm:chMax val="0"/>
          <dgm:chPref val="0"/>
          <dgm:bulletEnabled val="1"/>
        </dgm:presLayoutVars>
      </dgm:prSet>
      <dgm:spPr/>
      <dgm:t>
        <a:bodyPr/>
        <a:lstStyle/>
        <a:p>
          <a:endParaRPr lang="it-IT"/>
        </a:p>
      </dgm:t>
    </dgm:pt>
  </dgm:ptLst>
  <dgm:cxnLst>
    <dgm:cxn modelId="{CCACF2C7-1ACC-496B-AF54-C0E5E0BF0B73}" type="presOf" srcId="{180088BC-F30F-41F8-A149-8C34EA2FF01D}" destId="{C2B82530-17A0-4B0A-8602-A4DC1C955D70}" srcOrd="0" destOrd="0" presId="urn:microsoft.com/office/officeart/2005/8/layout/chevron1"/>
    <dgm:cxn modelId="{52461589-EBF4-4B51-8FED-5745152C1B0C}" type="presOf" srcId="{FBF2E625-349B-442D-B384-3EA06B2058DD}" destId="{43029DD1-FBF1-4820-A4E4-47264F44A379}" srcOrd="0" destOrd="0" presId="urn:microsoft.com/office/officeart/2005/8/layout/chevron1"/>
    <dgm:cxn modelId="{0D561E93-8A71-4CD0-9795-C396490241BD}" srcId="{180088BC-F30F-41F8-A149-8C34EA2FF01D}" destId="{FBF2E625-349B-442D-B384-3EA06B2058DD}" srcOrd="0" destOrd="0" parTransId="{4FC32C41-097B-4793-93B5-005AB934ED71}" sibTransId="{8A32B53D-EB4E-46DA-9E69-C1DF568A6FD1}"/>
    <dgm:cxn modelId="{6B40837D-C69D-45E0-99DF-74CE9C2F7F5D}" type="presParOf" srcId="{C2B82530-17A0-4B0A-8602-A4DC1C955D70}" destId="{43029DD1-FBF1-4820-A4E4-47264F44A379}" srcOrd="0" destOrd="0" presId="urn:microsoft.com/office/officeart/2005/8/layout/chevron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80088BC-F30F-41F8-A149-8C34EA2FF01D}" type="doc">
      <dgm:prSet loTypeId="urn:microsoft.com/office/officeart/2005/8/layout/chevron1" loCatId="process" qsTypeId="urn:microsoft.com/office/officeart/2005/8/quickstyle/simple1" qsCatId="simple" csTypeId="urn:microsoft.com/office/officeart/2005/8/colors/accent1_2" csCatId="accent1" phldr="1"/>
      <dgm:spPr/>
    </dgm:pt>
    <dgm:pt modelId="{FBF2E625-349B-442D-B384-3EA06B2058DD}">
      <dgm:prSet phldrT="[Testo]"/>
      <dgm:spPr/>
      <dgm:t>
        <a:bodyPr/>
        <a:lstStyle/>
        <a:p>
          <a:r>
            <a:rPr lang="it-IT"/>
            <a:t>Fase di </a:t>
          </a:r>
          <a:r>
            <a:rPr lang="it-IT" b="0"/>
            <a:t>definizione del progetto</a:t>
          </a:r>
        </a:p>
      </dgm:t>
    </dgm:pt>
    <dgm:pt modelId="{4FC32C41-097B-4793-93B5-005AB934ED71}" type="parTrans" cxnId="{0D561E93-8A71-4CD0-9795-C396490241BD}">
      <dgm:prSet/>
      <dgm:spPr/>
      <dgm:t>
        <a:bodyPr/>
        <a:lstStyle/>
        <a:p>
          <a:endParaRPr lang="it-IT"/>
        </a:p>
      </dgm:t>
    </dgm:pt>
    <dgm:pt modelId="{8A32B53D-EB4E-46DA-9E69-C1DF568A6FD1}" type="sibTrans" cxnId="{0D561E93-8A71-4CD0-9795-C396490241BD}">
      <dgm:prSet/>
      <dgm:spPr/>
      <dgm:t>
        <a:bodyPr/>
        <a:lstStyle/>
        <a:p>
          <a:endParaRPr lang="it-IT"/>
        </a:p>
      </dgm:t>
    </dgm:pt>
    <dgm:pt modelId="{C2B82530-17A0-4B0A-8602-A4DC1C955D70}" type="pres">
      <dgm:prSet presAssocID="{180088BC-F30F-41F8-A149-8C34EA2FF01D}" presName="Name0" presStyleCnt="0">
        <dgm:presLayoutVars>
          <dgm:dir/>
          <dgm:animLvl val="lvl"/>
          <dgm:resizeHandles val="exact"/>
        </dgm:presLayoutVars>
      </dgm:prSet>
      <dgm:spPr/>
    </dgm:pt>
    <dgm:pt modelId="{43029DD1-FBF1-4820-A4E4-47264F44A379}" type="pres">
      <dgm:prSet presAssocID="{FBF2E625-349B-442D-B384-3EA06B2058DD}" presName="parTxOnly" presStyleLbl="node1" presStyleIdx="0" presStyleCnt="1">
        <dgm:presLayoutVars>
          <dgm:chMax val="0"/>
          <dgm:chPref val="0"/>
          <dgm:bulletEnabled val="1"/>
        </dgm:presLayoutVars>
      </dgm:prSet>
      <dgm:spPr/>
      <dgm:t>
        <a:bodyPr/>
        <a:lstStyle/>
        <a:p>
          <a:endParaRPr lang="it-IT"/>
        </a:p>
      </dgm:t>
    </dgm:pt>
  </dgm:ptLst>
  <dgm:cxnLst>
    <dgm:cxn modelId="{CCACF2C7-1ACC-496B-AF54-C0E5E0BF0B73}" type="presOf" srcId="{180088BC-F30F-41F8-A149-8C34EA2FF01D}" destId="{C2B82530-17A0-4B0A-8602-A4DC1C955D70}" srcOrd="0" destOrd="0" presId="urn:microsoft.com/office/officeart/2005/8/layout/chevron1"/>
    <dgm:cxn modelId="{52461589-EBF4-4B51-8FED-5745152C1B0C}" type="presOf" srcId="{FBF2E625-349B-442D-B384-3EA06B2058DD}" destId="{43029DD1-FBF1-4820-A4E4-47264F44A379}" srcOrd="0" destOrd="0" presId="urn:microsoft.com/office/officeart/2005/8/layout/chevron1"/>
    <dgm:cxn modelId="{0D561E93-8A71-4CD0-9795-C396490241BD}" srcId="{180088BC-F30F-41F8-A149-8C34EA2FF01D}" destId="{FBF2E625-349B-442D-B384-3EA06B2058DD}" srcOrd="0" destOrd="0" parTransId="{4FC32C41-097B-4793-93B5-005AB934ED71}" sibTransId="{8A32B53D-EB4E-46DA-9E69-C1DF568A6FD1}"/>
    <dgm:cxn modelId="{6B40837D-C69D-45E0-99DF-74CE9C2F7F5D}" type="presParOf" srcId="{C2B82530-17A0-4B0A-8602-A4DC1C955D70}" destId="{43029DD1-FBF1-4820-A4E4-47264F44A379}" srcOrd="0" destOrd="0" presId="urn:microsoft.com/office/officeart/2005/8/layout/chevro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80088BC-F30F-41F8-A149-8C34EA2FF01D}" type="doc">
      <dgm:prSet loTypeId="urn:microsoft.com/office/officeart/2005/8/layout/chevron1" loCatId="process" qsTypeId="urn:microsoft.com/office/officeart/2005/8/quickstyle/simple1" qsCatId="simple" csTypeId="urn:microsoft.com/office/officeart/2005/8/colors/accent1_2" csCatId="accent1" phldr="1"/>
      <dgm:spPr/>
    </dgm:pt>
    <dgm:pt modelId="{FBF2E625-349B-442D-B384-3EA06B2058DD}">
      <dgm:prSet phldrT="[Testo]"/>
      <dgm:spPr/>
      <dgm:t>
        <a:bodyPr/>
        <a:lstStyle/>
        <a:p>
          <a:r>
            <a:rPr lang="it-IT"/>
            <a:t>Fase di </a:t>
          </a:r>
          <a:r>
            <a:rPr lang="it-IT" b="0"/>
            <a:t>stesura della convenzione</a:t>
          </a:r>
        </a:p>
      </dgm:t>
    </dgm:pt>
    <dgm:pt modelId="{4FC32C41-097B-4793-93B5-005AB934ED71}" type="parTrans" cxnId="{0D561E93-8A71-4CD0-9795-C396490241BD}">
      <dgm:prSet/>
      <dgm:spPr/>
      <dgm:t>
        <a:bodyPr/>
        <a:lstStyle/>
        <a:p>
          <a:endParaRPr lang="it-IT"/>
        </a:p>
      </dgm:t>
    </dgm:pt>
    <dgm:pt modelId="{8A32B53D-EB4E-46DA-9E69-C1DF568A6FD1}" type="sibTrans" cxnId="{0D561E93-8A71-4CD0-9795-C396490241BD}">
      <dgm:prSet/>
      <dgm:spPr/>
      <dgm:t>
        <a:bodyPr/>
        <a:lstStyle/>
        <a:p>
          <a:endParaRPr lang="it-IT"/>
        </a:p>
      </dgm:t>
    </dgm:pt>
    <dgm:pt modelId="{C2B82530-17A0-4B0A-8602-A4DC1C955D70}" type="pres">
      <dgm:prSet presAssocID="{180088BC-F30F-41F8-A149-8C34EA2FF01D}" presName="Name0" presStyleCnt="0">
        <dgm:presLayoutVars>
          <dgm:dir/>
          <dgm:animLvl val="lvl"/>
          <dgm:resizeHandles val="exact"/>
        </dgm:presLayoutVars>
      </dgm:prSet>
      <dgm:spPr/>
    </dgm:pt>
    <dgm:pt modelId="{43029DD1-FBF1-4820-A4E4-47264F44A379}" type="pres">
      <dgm:prSet presAssocID="{FBF2E625-349B-442D-B384-3EA06B2058DD}" presName="parTxOnly" presStyleLbl="node1" presStyleIdx="0" presStyleCnt="1">
        <dgm:presLayoutVars>
          <dgm:chMax val="0"/>
          <dgm:chPref val="0"/>
          <dgm:bulletEnabled val="1"/>
        </dgm:presLayoutVars>
      </dgm:prSet>
      <dgm:spPr/>
      <dgm:t>
        <a:bodyPr/>
        <a:lstStyle/>
        <a:p>
          <a:endParaRPr lang="it-IT"/>
        </a:p>
      </dgm:t>
    </dgm:pt>
  </dgm:ptLst>
  <dgm:cxnLst>
    <dgm:cxn modelId="{CCACF2C7-1ACC-496B-AF54-C0E5E0BF0B73}" type="presOf" srcId="{180088BC-F30F-41F8-A149-8C34EA2FF01D}" destId="{C2B82530-17A0-4B0A-8602-A4DC1C955D70}" srcOrd="0" destOrd="0" presId="urn:microsoft.com/office/officeart/2005/8/layout/chevron1"/>
    <dgm:cxn modelId="{52461589-EBF4-4B51-8FED-5745152C1B0C}" type="presOf" srcId="{FBF2E625-349B-442D-B384-3EA06B2058DD}" destId="{43029DD1-FBF1-4820-A4E4-47264F44A379}" srcOrd="0" destOrd="0" presId="urn:microsoft.com/office/officeart/2005/8/layout/chevron1"/>
    <dgm:cxn modelId="{0D561E93-8A71-4CD0-9795-C396490241BD}" srcId="{180088BC-F30F-41F8-A149-8C34EA2FF01D}" destId="{FBF2E625-349B-442D-B384-3EA06B2058DD}" srcOrd="0" destOrd="0" parTransId="{4FC32C41-097B-4793-93B5-005AB934ED71}" sibTransId="{8A32B53D-EB4E-46DA-9E69-C1DF568A6FD1}"/>
    <dgm:cxn modelId="{6B40837D-C69D-45E0-99DF-74CE9C2F7F5D}" type="presParOf" srcId="{C2B82530-17A0-4B0A-8602-A4DC1C955D70}" destId="{43029DD1-FBF1-4820-A4E4-47264F44A379}" srcOrd="0" destOrd="0" presId="urn:microsoft.com/office/officeart/2005/8/layout/chevro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80088BC-F30F-41F8-A149-8C34EA2FF01D}" type="doc">
      <dgm:prSet loTypeId="urn:microsoft.com/office/officeart/2005/8/layout/chevron1" loCatId="process" qsTypeId="urn:microsoft.com/office/officeart/2005/8/quickstyle/simple1" qsCatId="simple" csTypeId="urn:microsoft.com/office/officeart/2005/8/colors/accent1_2" csCatId="accent1" phldr="1"/>
      <dgm:spPr/>
    </dgm:pt>
    <dgm:pt modelId="{FBF2E625-349B-442D-B384-3EA06B2058DD}">
      <dgm:prSet phldrT="[Testo]"/>
      <dgm:spPr>
        <a:xfrm>
          <a:off x="1241" y="0"/>
          <a:ext cx="2540691" cy="23812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Fase di </a:t>
          </a:r>
          <a:r>
            <a:rPr lang="it-IT" b="0">
              <a:solidFill>
                <a:sysClr val="window" lastClr="FFFFFF"/>
              </a:solidFill>
              <a:latin typeface="Calibri"/>
              <a:ea typeface="+mn-ea"/>
              <a:cs typeface="+mn-cs"/>
            </a:rPr>
            <a:t>approvazione</a:t>
          </a:r>
        </a:p>
      </dgm:t>
    </dgm:pt>
    <dgm:pt modelId="{4FC32C41-097B-4793-93B5-005AB934ED71}" type="parTrans" cxnId="{0D561E93-8A71-4CD0-9795-C396490241BD}">
      <dgm:prSet/>
      <dgm:spPr/>
      <dgm:t>
        <a:bodyPr/>
        <a:lstStyle/>
        <a:p>
          <a:endParaRPr lang="it-IT"/>
        </a:p>
      </dgm:t>
    </dgm:pt>
    <dgm:pt modelId="{8A32B53D-EB4E-46DA-9E69-C1DF568A6FD1}" type="sibTrans" cxnId="{0D561E93-8A71-4CD0-9795-C396490241BD}">
      <dgm:prSet/>
      <dgm:spPr/>
      <dgm:t>
        <a:bodyPr/>
        <a:lstStyle/>
        <a:p>
          <a:endParaRPr lang="it-IT"/>
        </a:p>
      </dgm:t>
    </dgm:pt>
    <dgm:pt modelId="{C2B82530-17A0-4B0A-8602-A4DC1C955D70}" type="pres">
      <dgm:prSet presAssocID="{180088BC-F30F-41F8-A149-8C34EA2FF01D}" presName="Name0" presStyleCnt="0">
        <dgm:presLayoutVars>
          <dgm:dir/>
          <dgm:animLvl val="lvl"/>
          <dgm:resizeHandles val="exact"/>
        </dgm:presLayoutVars>
      </dgm:prSet>
      <dgm:spPr/>
    </dgm:pt>
    <dgm:pt modelId="{43029DD1-FBF1-4820-A4E4-47264F44A379}" type="pres">
      <dgm:prSet presAssocID="{FBF2E625-349B-442D-B384-3EA06B2058DD}" presName="parTxOnly" presStyleLbl="node1" presStyleIdx="0" presStyleCnt="1">
        <dgm:presLayoutVars>
          <dgm:chMax val="0"/>
          <dgm:chPref val="0"/>
          <dgm:bulletEnabled val="1"/>
        </dgm:presLayoutVars>
      </dgm:prSet>
      <dgm:spPr/>
      <dgm:t>
        <a:bodyPr/>
        <a:lstStyle/>
        <a:p>
          <a:endParaRPr lang="it-IT"/>
        </a:p>
      </dgm:t>
    </dgm:pt>
  </dgm:ptLst>
  <dgm:cxnLst>
    <dgm:cxn modelId="{CCACF2C7-1ACC-496B-AF54-C0E5E0BF0B73}" type="presOf" srcId="{180088BC-F30F-41F8-A149-8C34EA2FF01D}" destId="{C2B82530-17A0-4B0A-8602-A4DC1C955D70}" srcOrd="0" destOrd="0" presId="urn:microsoft.com/office/officeart/2005/8/layout/chevron1"/>
    <dgm:cxn modelId="{52461589-EBF4-4B51-8FED-5745152C1B0C}" type="presOf" srcId="{FBF2E625-349B-442D-B384-3EA06B2058DD}" destId="{43029DD1-FBF1-4820-A4E4-47264F44A379}" srcOrd="0" destOrd="0" presId="urn:microsoft.com/office/officeart/2005/8/layout/chevron1"/>
    <dgm:cxn modelId="{0D561E93-8A71-4CD0-9795-C396490241BD}" srcId="{180088BC-F30F-41F8-A149-8C34EA2FF01D}" destId="{FBF2E625-349B-442D-B384-3EA06B2058DD}" srcOrd="0" destOrd="0" parTransId="{4FC32C41-097B-4793-93B5-005AB934ED71}" sibTransId="{8A32B53D-EB4E-46DA-9E69-C1DF568A6FD1}"/>
    <dgm:cxn modelId="{6B40837D-C69D-45E0-99DF-74CE9C2F7F5D}" type="presParOf" srcId="{C2B82530-17A0-4B0A-8602-A4DC1C955D70}" destId="{43029DD1-FBF1-4820-A4E4-47264F44A379}" srcOrd="0" destOrd="0" presId="urn:microsoft.com/office/officeart/2005/8/layout/chevron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80088BC-F30F-41F8-A149-8C34EA2FF01D}" type="doc">
      <dgm:prSet loTypeId="urn:microsoft.com/office/officeart/2005/8/layout/chevron1" loCatId="process" qsTypeId="urn:microsoft.com/office/officeart/2005/8/quickstyle/simple1" qsCatId="simple" csTypeId="urn:microsoft.com/office/officeart/2005/8/colors/accent1_2" csCatId="accent1" phldr="1"/>
      <dgm:spPr/>
    </dgm:pt>
    <dgm:pt modelId="{FBF2E625-349B-442D-B384-3EA06B2058DD}">
      <dgm:prSet phldrT="[Testo]" custT="1"/>
      <dgm:spPr>
        <a:xfrm>
          <a:off x="1241" y="0"/>
          <a:ext cx="2540691" cy="23812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sz="1300">
              <a:solidFill>
                <a:sysClr val="window" lastClr="FFFFFF"/>
              </a:solidFill>
              <a:latin typeface="Calibri"/>
              <a:ea typeface="+mn-ea"/>
              <a:cs typeface="+mn-cs"/>
            </a:rPr>
            <a:t>Fase di </a:t>
          </a:r>
          <a:r>
            <a:rPr lang="it-IT" sz="1300" b="0">
              <a:solidFill>
                <a:sysClr val="window" lastClr="FFFFFF"/>
              </a:solidFill>
              <a:latin typeface="Calibri"/>
              <a:ea typeface="+mn-ea"/>
              <a:cs typeface="+mn-cs"/>
            </a:rPr>
            <a:t>stipula</a:t>
          </a:r>
        </a:p>
      </dgm:t>
    </dgm:pt>
    <dgm:pt modelId="{4FC32C41-097B-4793-93B5-005AB934ED71}" type="parTrans" cxnId="{0D561E93-8A71-4CD0-9795-C396490241BD}">
      <dgm:prSet/>
      <dgm:spPr/>
      <dgm:t>
        <a:bodyPr/>
        <a:lstStyle/>
        <a:p>
          <a:endParaRPr lang="it-IT"/>
        </a:p>
      </dgm:t>
    </dgm:pt>
    <dgm:pt modelId="{8A32B53D-EB4E-46DA-9E69-C1DF568A6FD1}" type="sibTrans" cxnId="{0D561E93-8A71-4CD0-9795-C396490241BD}">
      <dgm:prSet/>
      <dgm:spPr/>
      <dgm:t>
        <a:bodyPr/>
        <a:lstStyle/>
        <a:p>
          <a:endParaRPr lang="it-IT"/>
        </a:p>
      </dgm:t>
    </dgm:pt>
    <dgm:pt modelId="{C2B82530-17A0-4B0A-8602-A4DC1C955D70}" type="pres">
      <dgm:prSet presAssocID="{180088BC-F30F-41F8-A149-8C34EA2FF01D}" presName="Name0" presStyleCnt="0">
        <dgm:presLayoutVars>
          <dgm:dir/>
          <dgm:animLvl val="lvl"/>
          <dgm:resizeHandles val="exact"/>
        </dgm:presLayoutVars>
      </dgm:prSet>
      <dgm:spPr/>
    </dgm:pt>
    <dgm:pt modelId="{43029DD1-FBF1-4820-A4E4-47264F44A379}" type="pres">
      <dgm:prSet presAssocID="{FBF2E625-349B-442D-B384-3EA06B2058DD}" presName="parTxOnly" presStyleLbl="node1" presStyleIdx="0" presStyleCnt="1">
        <dgm:presLayoutVars>
          <dgm:chMax val="0"/>
          <dgm:chPref val="0"/>
          <dgm:bulletEnabled val="1"/>
        </dgm:presLayoutVars>
      </dgm:prSet>
      <dgm:spPr/>
      <dgm:t>
        <a:bodyPr/>
        <a:lstStyle/>
        <a:p>
          <a:endParaRPr lang="it-IT"/>
        </a:p>
      </dgm:t>
    </dgm:pt>
  </dgm:ptLst>
  <dgm:cxnLst>
    <dgm:cxn modelId="{CCACF2C7-1ACC-496B-AF54-C0E5E0BF0B73}" type="presOf" srcId="{180088BC-F30F-41F8-A149-8C34EA2FF01D}" destId="{C2B82530-17A0-4B0A-8602-A4DC1C955D70}" srcOrd="0" destOrd="0" presId="urn:microsoft.com/office/officeart/2005/8/layout/chevron1"/>
    <dgm:cxn modelId="{52461589-EBF4-4B51-8FED-5745152C1B0C}" type="presOf" srcId="{FBF2E625-349B-442D-B384-3EA06B2058DD}" destId="{43029DD1-FBF1-4820-A4E4-47264F44A379}" srcOrd="0" destOrd="0" presId="urn:microsoft.com/office/officeart/2005/8/layout/chevron1"/>
    <dgm:cxn modelId="{0D561E93-8A71-4CD0-9795-C396490241BD}" srcId="{180088BC-F30F-41F8-A149-8C34EA2FF01D}" destId="{FBF2E625-349B-442D-B384-3EA06B2058DD}" srcOrd="0" destOrd="0" parTransId="{4FC32C41-097B-4793-93B5-005AB934ED71}" sibTransId="{8A32B53D-EB4E-46DA-9E69-C1DF568A6FD1}"/>
    <dgm:cxn modelId="{6B40837D-C69D-45E0-99DF-74CE9C2F7F5D}" type="presParOf" srcId="{C2B82530-17A0-4B0A-8602-A4DC1C955D70}" destId="{43029DD1-FBF1-4820-A4E4-47264F44A379}" srcOrd="0" destOrd="0" presId="urn:microsoft.com/office/officeart/2005/8/layout/chevron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42616D6-39D0-4402-994B-8C601F1A861A}"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it-IT"/>
        </a:p>
      </dgm:t>
    </dgm:pt>
    <dgm:pt modelId="{CA2F0721-9B32-47EA-B813-EA7A8EB8FBDF}">
      <dgm:prSet phldrT="[Testo]"/>
      <dgm:spPr/>
      <dgm:t>
        <a:bodyPr/>
        <a:lstStyle/>
        <a:p>
          <a:r>
            <a:rPr lang="it-IT"/>
            <a:t>AVVIO</a:t>
          </a:r>
        </a:p>
      </dgm:t>
    </dgm:pt>
    <dgm:pt modelId="{9EE0BFF2-A2C5-46FD-998A-9CD8F4C20DF5}" type="parTrans" cxnId="{D5130360-47F9-4C7D-B97F-C2AF73B106A9}">
      <dgm:prSet/>
      <dgm:spPr/>
      <dgm:t>
        <a:bodyPr/>
        <a:lstStyle/>
        <a:p>
          <a:endParaRPr lang="it-IT"/>
        </a:p>
      </dgm:t>
    </dgm:pt>
    <dgm:pt modelId="{833FCDB3-946E-46D7-A2B5-8D56BE8AC583}" type="sibTrans" cxnId="{D5130360-47F9-4C7D-B97F-C2AF73B106A9}">
      <dgm:prSet/>
      <dgm:spPr/>
      <dgm:t>
        <a:bodyPr/>
        <a:lstStyle/>
        <a:p>
          <a:endParaRPr lang="it-IT"/>
        </a:p>
      </dgm:t>
    </dgm:pt>
    <dgm:pt modelId="{83CB48F0-E0C4-4C5A-A680-16ABA8BB728C}">
      <dgm:prSet phldrT="[Testo]"/>
      <dgm:spPr/>
      <dgm:t>
        <a:bodyPr/>
        <a:lstStyle/>
        <a:p>
          <a:r>
            <a:rPr lang="it-IT"/>
            <a:t>Contatto iniziale tra Docenti/Atenei</a:t>
          </a:r>
        </a:p>
      </dgm:t>
    </dgm:pt>
    <dgm:pt modelId="{65C89AAF-A9E5-4235-8EAD-71904B6D65EA}" type="parTrans" cxnId="{64D7E64F-8B5B-4D62-8CE8-DEB7308F6581}">
      <dgm:prSet/>
      <dgm:spPr/>
      <dgm:t>
        <a:bodyPr/>
        <a:lstStyle/>
        <a:p>
          <a:endParaRPr lang="it-IT"/>
        </a:p>
      </dgm:t>
    </dgm:pt>
    <dgm:pt modelId="{4024C2AD-CB8B-46CA-8067-0306E2AFE557}" type="sibTrans" cxnId="{64D7E64F-8B5B-4D62-8CE8-DEB7308F6581}">
      <dgm:prSet/>
      <dgm:spPr/>
      <dgm:t>
        <a:bodyPr/>
        <a:lstStyle/>
        <a:p>
          <a:endParaRPr lang="it-IT"/>
        </a:p>
      </dgm:t>
    </dgm:pt>
    <dgm:pt modelId="{5E46D10A-0513-4DDE-A0F9-88E4906CD2D1}">
      <dgm:prSet phldrT="[Testo]"/>
      <dgm:spPr/>
      <dgm:t>
        <a:bodyPr/>
        <a:lstStyle/>
        <a:p>
          <a:r>
            <a:rPr lang="it-IT">
              <a:solidFill>
                <a:schemeClr val="bg1"/>
              </a:solidFill>
            </a:rPr>
            <a:t>DEFINIZIONE</a:t>
          </a:r>
          <a:r>
            <a:rPr lang="it-IT">
              <a:solidFill>
                <a:srgbClr val="FF0000"/>
              </a:solidFill>
            </a:rPr>
            <a:t> </a:t>
          </a:r>
          <a:r>
            <a:rPr lang="it-IT"/>
            <a:t>PROGETTO</a:t>
          </a:r>
        </a:p>
      </dgm:t>
    </dgm:pt>
    <dgm:pt modelId="{942C1268-A0E4-4B9E-B326-B4E8D8D56B38}" type="parTrans" cxnId="{7289C378-3FAA-4EFC-A6BD-2E6C0995474C}">
      <dgm:prSet/>
      <dgm:spPr/>
      <dgm:t>
        <a:bodyPr/>
        <a:lstStyle/>
        <a:p>
          <a:endParaRPr lang="it-IT"/>
        </a:p>
      </dgm:t>
    </dgm:pt>
    <dgm:pt modelId="{13A6FC72-3473-41F9-AB55-12970F156C7E}" type="sibTrans" cxnId="{7289C378-3FAA-4EFC-A6BD-2E6C0995474C}">
      <dgm:prSet/>
      <dgm:spPr/>
      <dgm:t>
        <a:bodyPr/>
        <a:lstStyle/>
        <a:p>
          <a:endParaRPr lang="it-IT"/>
        </a:p>
      </dgm:t>
    </dgm:pt>
    <dgm:pt modelId="{D616407D-0B9F-465F-A53E-6B843581D535}">
      <dgm:prSet phldrT="[Testo]"/>
      <dgm:spPr/>
      <dgm:t>
        <a:bodyPr/>
        <a:lstStyle/>
        <a:p>
          <a:r>
            <a:rPr lang="it-IT"/>
            <a:t>Concordare il percorso di studi (Compilare </a:t>
          </a:r>
          <a:r>
            <a:rPr lang="it-IT" i="1"/>
            <a:t>All.3_Matching modules UniVR_Partner</a:t>
          </a:r>
          <a:r>
            <a:rPr lang="it-IT"/>
            <a:t>)</a:t>
          </a:r>
        </a:p>
      </dgm:t>
    </dgm:pt>
    <dgm:pt modelId="{4BBB6171-828A-4516-93BC-D8BAFC032FF7}" type="parTrans" cxnId="{BAFF5138-AD32-4D34-9CFC-F0EFBE6D9BE2}">
      <dgm:prSet/>
      <dgm:spPr/>
      <dgm:t>
        <a:bodyPr/>
        <a:lstStyle/>
        <a:p>
          <a:endParaRPr lang="it-IT"/>
        </a:p>
      </dgm:t>
    </dgm:pt>
    <dgm:pt modelId="{BA04FBDF-CA8F-44FC-ADE1-106D1F5B8D61}" type="sibTrans" cxnId="{BAFF5138-AD32-4D34-9CFC-F0EFBE6D9BE2}">
      <dgm:prSet/>
      <dgm:spPr/>
      <dgm:t>
        <a:bodyPr/>
        <a:lstStyle/>
        <a:p>
          <a:endParaRPr lang="it-IT"/>
        </a:p>
      </dgm:t>
    </dgm:pt>
    <dgm:pt modelId="{09B0EB40-7FD3-4925-B7D3-5740E6D942A3}">
      <dgm:prSet phldrT="[Testo]"/>
      <dgm:spPr/>
      <dgm:t>
        <a:bodyPr/>
        <a:lstStyle/>
        <a:p>
          <a:r>
            <a:rPr lang="it-IT"/>
            <a:t>Definizione aspetti operativi (compilare </a:t>
          </a:r>
          <a:r>
            <a:rPr lang="it-IT" i="1"/>
            <a:t>All.2_Aspetti Operativi DT</a:t>
          </a:r>
          <a:r>
            <a:rPr lang="it-IT"/>
            <a:t>): numerosità studenti, periodi mobilità, modalità ammissione etc</a:t>
          </a:r>
        </a:p>
      </dgm:t>
    </dgm:pt>
    <dgm:pt modelId="{558F3EC4-57CE-4D04-B04D-F1D233EF4775}" type="parTrans" cxnId="{89BC4AFF-8E49-4884-A894-3B58A2264AF5}">
      <dgm:prSet/>
      <dgm:spPr/>
      <dgm:t>
        <a:bodyPr/>
        <a:lstStyle/>
        <a:p>
          <a:endParaRPr lang="it-IT"/>
        </a:p>
      </dgm:t>
    </dgm:pt>
    <dgm:pt modelId="{27F989FB-707C-486C-A967-90B3C9A43A1A}" type="sibTrans" cxnId="{89BC4AFF-8E49-4884-A894-3B58A2264AF5}">
      <dgm:prSet/>
      <dgm:spPr/>
      <dgm:t>
        <a:bodyPr/>
        <a:lstStyle/>
        <a:p>
          <a:endParaRPr lang="it-IT"/>
        </a:p>
      </dgm:t>
    </dgm:pt>
    <dgm:pt modelId="{4855E113-4E31-45FA-8C51-F46C3E7E0836}">
      <dgm:prSet phldrT="[Testo]"/>
      <dgm:spPr/>
      <dgm:t>
        <a:bodyPr/>
        <a:lstStyle/>
        <a:p>
          <a:r>
            <a:rPr lang="it-IT"/>
            <a:t>STESURA CONVENZIONE</a:t>
          </a:r>
        </a:p>
      </dgm:t>
    </dgm:pt>
    <dgm:pt modelId="{9BA2A969-D39C-47A6-97F5-BE8BE8AB2332}" type="parTrans" cxnId="{75342705-25C6-4B7A-B781-232789781A84}">
      <dgm:prSet/>
      <dgm:spPr/>
      <dgm:t>
        <a:bodyPr/>
        <a:lstStyle/>
        <a:p>
          <a:endParaRPr lang="it-IT"/>
        </a:p>
      </dgm:t>
    </dgm:pt>
    <dgm:pt modelId="{2CCA15B1-87B9-4480-8A18-948E1A9123E6}" type="sibTrans" cxnId="{75342705-25C6-4B7A-B781-232789781A84}">
      <dgm:prSet/>
      <dgm:spPr/>
      <dgm:t>
        <a:bodyPr/>
        <a:lstStyle/>
        <a:p>
          <a:endParaRPr lang="it-IT"/>
        </a:p>
      </dgm:t>
    </dgm:pt>
    <dgm:pt modelId="{EE010C5A-F4C7-4473-8C26-43298DD37451}">
      <dgm:prSet phldrT="[Testo]"/>
      <dgm:spPr/>
      <dgm:t>
        <a:bodyPr/>
        <a:lstStyle/>
        <a:p>
          <a:r>
            <a:rPr lang="it-IT"/>
            <a:t>Stesura convenzione (</a:t>
          </a:r>
          <a:r>
            <a:rPr lang="it-IT" i="1"/>
            <a:t>All. 1._Template_Double Degree Agreement UniVR </a:t>
          </a:r>
          <a:r>
            <a:rPr lang="it-IT"/>
            <a:t>oppure modello proposto da Ateneo Partner)</a:t>
          </a:r>
        </a:p>
      </dgm:t>
    </dgm:pt>
    <dgm:pt modelId="{6E1527F4-2901-40CC-B9FE-FFF569E4D33D}" type="parTrans" cxnId="{28EE52C6-43E1-4D89-B61C-94A1388E9E71}">
      <dgm:prSet/>
      <dgm:spPr/>
      <dgm:t>
        <a:bodyPr/>
        <a:lstStyle/>
        <a:p>
          <a:endParaRPr lang="it-IT"/>
        </a:p>
      </dgm:t>
    </dgm:pt>
    <dgm:pt modelId="{6DB65916-8B1E-4D26-B213-D15FDDC6F6AD}" type="sibTrans" cxnId="{28EE52C6-43E1-4D89-B61C-94A1388E9E71}">
      <dgm:prSet/>
      <dgm:spPr/>
      <dgm:t>
        <a:bodyPr/>
        <a:lstStyle/>
        <a:p>
          <a:endParaRPr lang="it-IT"/>
        </a:p>
      </dgm:t>
    </dgm:pt>
    <dgm:pt modelId="{BCA353E2-BD3C-407F-9A46-C4C34D8DC7C6}">
      <dgm:prSet phldrT="[Testo]"/>
      <dgm:spPr/>
      <dgm:t>
        <a:bodyPr/>
        <a:lstStyle/>
        <a:p>
          <a:r>
            <a:rPr lang="it-IT"/>
            <a:t>Stesura eventuale altra documentazione richiesta dall'Ateneo Partner</a:t>
          </a:r>
        </a:p>
      </dgm:t>
    </dgm:pt>
    <dgm:pt modelId="{40117B57-58EB-4CA3-9FE1-F148374CF03C}" type="parTrans" cxnId="{5C0796A3-0DD5-48B1-BB0D-DCC6A93908DD}">
      <dgm:prSet/>
      <dgm:spPr/>
      <dgm:t>
        <a:bodyPr/>
        <a:lstStyle/>
        <a:p>
          <a:endParaRPr lang="it-IT"/>
        </a:p>
      </dgm:t>
    </dgm:pt>
    <dgm:pt modelId="{17CD9520-E383-4D6D-8E7E-17738B6E9C7C}" type="sibTrans" cxnId="{5C0796A3-0DD5-48B1-BB0D-DCC6A93908DD}">
      <dgm:prSet/>
      <dgm:spPr/>
      <dgm:t>
        <a:bodyPr/>
        <a:lstStyle/>
        <a:p>
          <a:endParaRPr lang="it-IT"/>
        </a:p>
      </dgm:t>
    </dgm:pt>
    <dgm:pt modelId="{D864E2A2-6B65-4ABB-99BD-00826C295DF3}">
      <dgm:prSet phldrT="[Testo]"/>
      <dgm:spPr/>
      <dgm:t>
        <a:bodyPr/>
        <a:lstStyle/>
        <a:p>
          <a:r>
            <a:rPr lang="it-IT"/>
            <a:t>APPROVAZIONE</a:t>
          </a:r>
        </a:p>
      </dgm:t>
    </dgm:pt>
    <dgm:pt modelId="{85D2B9FC-9E93-4C5B-B35B-036B975885D7}" type="parTrans" cxnId="{269FA1F0-8CDF-49B0-8D23-987824366DEA}">
      <dgm:prSet/>
      <dgm:spPr/>
      <dgm:t>
        <a:bodyPr/>
        <a:lstStyle/>
        <a:p>
          <a:endParaRPr lang="it-IT"/>
        </a:p>
      </dgm:t>
    </dgm:pt>
    <dgm:pt modelId="{36D5E8D0-8E03-4A44-951F-3F3F70DC34C8}" type="sibTrans" cxnId="{269FA1F0-8CDF-49B0-8D23-987824366DEA}">
      <dgm:prSet/>
      <dgm:spPr/>
      <dgm:t>
        <a:bodyPr/>
        <a:lstStyle/>
        <a:p>
          <a:endParaRPr lang="it-IT"/>
        </a:p>
      </dgm:t>
    </dgm:pt>
    <dgm:pt modelId="{532E6584-403A-42F3-B5A8-45BD7F7FA4F3}">
      <dgm:prSet phldrT="[Testo]"/>
      <dgm:spPr/>
      <dgm:t>
        <a:bodyPr/>
        <a:lstStyle/>
        <a:p>
          <a:r>
            <a:rPr lang="it-IT"/>
            <a:t>Individuare CdS partner (affinità percorsi, valore aggiunto etc.)</a:t>
          </a:r>
        </a:p>
      </dgm:t>
    </dgm:pt>
    <dgm:pt modelId="{F1F30F54-28BE-44EC-8ECB-D4DF6A5A2A7F}" type="parTrans" cxnId="{236D2B7E-5A7C-45A2-A68B-2B95CF2C4224}">
      <dgm:prSet/>
      <dgm:spPr/>
      <dgm:t>
        <a:bodyPr/>
        <a:lstStyle/>
        <a:p>
          <a:endParaRPr lang="it-IT"/>
        </a:p>
      </dgm:t>
    </dgm:pt>
    <dgm:pt modelId="{A1CC105F-CB7D-4D13-B477-627FA2FE880B}" type="sibTrans" cxnId="{236D2B7E-5A7C-45A2-A68B-2B95CF2C4224}">
      <dgm:prSet/>
      <dgm:spPr/>
      <dgm:t>
        <a:bodyPr/>
        <a:lstStyle/>
        <a:p>
          <a:endParaRPr lang="it-IT"/>
        </a:p>
      </dgm:t>
    </dgm:pt>
    <dgm:pt modelId="{F237F6AA-D849-402E-ADBE-91F405038729}">
      <dgm:prSet phldrT="[Testo]"/>
      <dgm:spPr/>
      <dgm:t>
        <a:bodyPr/>
        <a:lstStyle/>
        <a:p>
          <a:r>
            <a:rPr lang="it-IT"/>
            <a:t>Proposta DT al Collegio Didattico</a:t>
          </a:r>
        </a:p>
      </dgm:t>
    </dgm:pt>
    <dgm:pt modelId="{8EDA2BEC-BEF3-482B-AB68-CDB9AAFEA2E8}" type="parTrans" cxnId="{955EAADA-2554-46DF-90CE-A8448F0283CA}">
      <dgm:prSet/>
      <dgm:spPr/>
      <dgm:t>
        <a:bodyPr/>
        <a:lstStyle/>
        <a:p>
          <a:endParaRPr lang="it-IT"/>
        </a:p>
      </dgm:t>
    </dgm:pt>
    <dgm:pt modelId="{193BC45D-E487-4E62-B476-7E9097BDA092}" type="sibTrans" cxnId="{955EAADA-2554-46DF-90CE-A8448F0283CA}">
      <dgm:prSet/>
      <dgm:spPr/>
      <dgm:t>
        <a:bodyPr/>
        <a:lstStyle/>
        <a:p>
          <a:endParaRPr lang="it-IT"/>
        </a:p>
      </dgm:t>
    </dgm:pt>
    <dgm:pt modelId="{FAA62578-316E-45FA-894F-E25B4DAFC375}">
      <dgm:prSet phldrT="[Testo]"/>
      <dgm:spPr/>
      <dgm:t>
        <a:bodyPr/>
        <a:lstStyle/>
        <a:p>
          <a:r>
            <a:rPr lang="it-IT"/>
            <a:t>Individuare Docente di riferimento</a:t>
          </a:r>
        </a:p>
      </dgm:t>
    </dgm:pt>
    <dgm:pt modelId="{F6BAA5DA-5949-4BCA-8EC6-86BA818FD991}" type="parTrans" cxnId="{014FB500-ED4D-4D04-AD3A-8F82D6F288FB}">
      <dgm:prSet/>
      <dgm:spPr/>
      <dgm:t>
        <a:bodyPr/>
        <a:lstStyle/>
        <a:p>
          <a:endParaRPr lang="it-IT"/>
        </a:p>
      </dgm:t>
    </dgm:pt>
    <dgm:pt modelId="{854FB9E7-69DF-47DD-8041-D734FA2D2AE0}" type="sibTrans" cxnId="{014FB500-ED4D-4D04-AD3A-8F82D6F288FB}">
      <dgm:prSet/>
      <dgm:spPr/>
      <dgm:t>
        <a:bodyPr/>
        <a:lstStyle/>
        <a:p>
          <a:endParaRPr lang="it-IT"/>
        </a:p>
      </dgm:t>
    </dgm:pt>
    <dgm:pt modelId="{4FA91B7B-C81B-4450-B093-69308495E790}">
      <dgm:prSet phldrT="[Testo]"/>
      <dgm:spPr/>
      <dgm:t>
        <a:bodyPr/>
        <a:lstStyle/>
        <a:p>
          <a:r>
            <a:rPr lang="it-IT"/>
            <a:t>Inserire il DT nel piano degli obiettivi di Dipartimento/Scuola in coerenza con Piano Strategico di Ateneo</a:t>
          </a:r>
        </a:p>
      </dgm:t>
    </dgm:pt>
    <dgm:pt modelId="{C0AC02D1-9D4D-4A6A-B6B4-6D0D4031C9EF}" type="parTrans" cxnId="{07A62497-8125-4349-AC5B-8978519985C1}">
      <dgm:prSet/>
      <dgm:spPr/>
      <dgm:t>
        <a:bodyPr/>
        <a:lstStyle/>
        <a:p>
          <a:endParaRPr lang="it-IT"/>
        </a:p>
      </dgm:t>
    </dgm:pt>
    <dgm:pt modelId="{B7B6A53A-A164-4D14-AB81-AF0FF244FB7D}" type="sibTrans" cxnId="{07A62497-8125-4349-AC5B-8978519985C1}">
      <dgm:prSet/>
      <dgm:spPr/>
      <dgm:t>
        <a:bodyPr/>
        <a:lstStyle/>
        <a:p>
          <a:endParaRPr lang="it-IT"/>
        </a:p>
      </dgm:t>
    </dgm:pt>
    <dgm:pt modelId="{46896D24-F87A-4A1F-950A-CD6ADAF3C218}">
      <dgm:prSet phldrT="[Testo]"/>
      <dgm:spPr/>
      <dgm:t>
        <a:bodyPr/>
        <a:lstStyle/>
        <a:p>
          <a:r>
            <a:rPr lang="it-IT"/>
            <a:t>Concordare servizi agli studenti (sostegno economico, alloggi e altre facilitazioni, corsi di lingua, tutoraggio etc)</a:t>
          </a:r>
        </a:p>
      </dgm:t>
    </dgm:pt>
    <dgm:pt modelId="{1EF15B72-084E-437B-B215-6F01BF45C731}" type="parTrans" cxnId="{0ED8056C-22A7-4C58-B141-F8B0ECAD9C4F}">
      <dgm:prSet/>
      <dgm:spPr/>
      <dgm:t>
        <a:bodyPr/>
        <a:lstStyle/>
        <a:p>
          <a:endParaRPr lang="it-IT"/>
        </a:p>
      </dgm:t>
    </dgm:pt>
    <dgm:pt modelId="{A76E1F8C-2815-471D-9F61-675BD005493D}" type="sibTrans" cxnId="{0ED8056C-22A7-4C58-B141-F8B0ECAD9C4F}">
      <dgm:prSet/>
      <dgm:spPr/>
      <dgm:t>
        <a:bodyPr/>
        <a:lstStyle/>
        <a:p>
          <a:endParaRPr lang="it-IT"/>
        </a:p>
      </dgm:t>
    </dgm:pt>
    <dgm:pt modelId="{A251F5A7-9EF9-471C-8B4D-57A8BE803E18}">
      <dgm:prSet/>
      <dgm:spPr/>
      <dgm:t>
        <a:bodyPr/>
        <a:lstStyle/>
        <a:p>
          <a:r>
            <a:rPr lang="it-IT"/>
            <a:t>Sottoporre la documentazione (Convenzione e Mappatura Percorso di Studi, più eventuali altri documenti rilevanti richiesti dal Partner) al Collegio Didattico e al Consiglio di Dipartimento/Scuola per approvazione </a:t>
          </a:r>
        </a:p>
      </dgm:t>
    </dgm:pt>
    <dgm:pt modelId="{02BAEBAC-5ACD-4378-A3E1-0832DBF9BEFD}" type="parTrans" cxnId="{22D56F94-50DF-411E-A6F8-95673D8D2784}">
      <dgm:prSet/>
      <dgm:spPr/>
      <dgm:t>
        <a:bodyPr/>
        <a:lstStyle/>
        <a:p>
          <a:endParaRPr lang="it-IT"/>
        </a:p>
      </dgm:t>
    </dgm:pt>
    <dgm:pt modelId="{559418CC-3BC1-42E3-A390-0E74BD0DDEA7}" type="sibTrans" cxnId="{22D56F94-50DF-411E-A6F8-95673D8D2784}">
      <dgm:prSet/>
      <dgm:spPr/>
      <dgm:t>
        <a:bodyPr/>
        <a:lstStyle/>
        <a:p>
          <a:endParaRPr lang="it-IT"/>
        </a:p>
      </dgm:t>
    </dgm:pt>
    <dgm:pt modelId="{A8A21161-9018-4D5E-96E5-9C167EECB098}">
      <dgm:prSet/>
      <dgm:spPr/>
      <dgm:t>
        <a:bodyPr/>
        <a:lstStyle/>
        <a:p>
          <a:r>
            <a:rPr lang="it-IT"/>
            <a:t>Progetto di DT all'approvazione degli Organi insieme al resto dell'Offerta Formativa Annuale.</a:t>
          </a:r>
        </a:p>
      </dgm:t>
    </dgm:pt>
    <dgm:pt modelId="{3F130A56-0045-4038-AC9A-DD7C5D09E0D8}" type="parTrans" cxnId="{6445CA92-BE66-4008-81C2-9A0D34A51C29}">
      <dgm:prSet/>
      <dgm:spPr/>
      <dgm:t>
        <a:bodyPr/>
        <a:lstStyle/>
        <a:p>
          <a:endParaRPr lang="it-IT"/>
        </a:p>
      </dgm:t>
    </dgm:pt>
    <dgm:pt modelId="{E607B786-CE4A-43E7-A218-680103315EE9}" type="sibTrans" cxnId="{6445CA92-BE66-4008-81C2-9A0D34A51C29}">
      <dgm:prSet/>
      <dgm:spPr/>
      <dgm:t>
        <a:bodyPr/>
        <a:lstStyle/>
        <a:p>
          <a:endParaRPr lang="it-IT"/>
        </a:p>
      </dgm:t>
    </dgm:pt>
    <dgm:pt modelId="{BA0A39B3-9C33-4C9F-9933-1012D9B79BE7}">
      <dgm:prSet/>
      <dgm:spPr/>
      <dgm:t>
        <a:bodyPr/>
        <a:lstStyle/>
        <a:p>
          <a:r>
            <a:rPr lang="it-IT"/>
            <a:t>Processo deliberativo parallelo da parte degli organi di Governo dell'Ateneo Partner</a:t>
          </a:r>
        </a:p>
      </dgm:t>
    </dgm:pt>
    <dgm:pt modelId="{FC76599D-9E2E-4B7E-8A9E-2C6EFF842433}" type="parTrans" cxnId="{BF450C59-F099-43D0-A3F6-4704B0B4FC19}">
      <dgm:prSet/>
      <dgm:spPr/>
      <dgm:t>
        <a:bodyPr/>
        <a:lstStyle/>
        <a:p>
          <a:endParaRPr lang="it-IT"/>
        </a:p>
      </dgm:t>
    </dgm:pt>
    <dgm:pt modelId="{C651155D-2E07-4F7B-8330-B0E9D5BED3C5}" type="sibTrans" cxnId="{BF450C59-F099-43D0-A3F6-4704B0B4FC19}">
      <dgm:prSet/>
      <dgm:spPr/>
      <dgm:t>
        <a:bodyPr/>
        <a:lstStyle/>
        <a:p>
          <a:endParaRPr lang="it-IT"/>
        </a:p>
      </dgm:t>
    </dgm:pt>
    <dgm:pt modelId="{31BE7610-B71C-420B-8958-97F9F4C21919}">
      <dgm:prSet/>
      <dgm:spPr/>
      <dgm:t>
        <a:bodyPr/>
        <a:lstStyle/>
        <a:p>
          <a:r>
            <a:rPr lang="it-IT"/>
            <a:t>STIPULA</a:t>
          </a:r>
        </a:p>
      </dgm:t>
    </dgm:pt>
    <dgm:pt modelId="{CB553FC6-8DA6-4836-9E4C-CF8AF4A80974}" type="parTrans" cxnId="{BFF39FB1-8B59-40CD-8B7C-1231D4F896B9}">
      <dgm:prSet/>
      <dgm:spPr/>
    </dgm:pt>
    <dgm:pt modelId="{61B7F558-A4DB-44F4-9622-785DEC0B24FC}" type="sibTrans" cxnId="{BFF39FB1-8B59-40CD-8B7C-1231D4F896B9}">
      <dgm:prSet/>
      <dgm:spPr/>
    </dgm:pt>
    <dgm:pt modelId="{E4989B03-ECED-4786-8E1B-CA18C78A01E0}">
      <dgm:prSet/>
      <dgm:spPr/>
      <dgm:t>
        <a:bodyPr/>
        <a:lstStyle/>
        <a:p>
          <a:r>
            <a:rPr lang="it-IT"/>
            <a:t>La convenzione approvata viene messa alla firma del Direttore di Dipartimento/Scuola</a:t>
          </a:r>
        </a:p>
      </dgm:t>
    </dgm:pt>
    <dgm:pt modelId="{3BDABD1C-7A65-44A4-AF74-B4DB842B7991}" type="parTrans" cxnId="{0126651D-83B2-4491-B23B-5E47C7BC196E}">
      <dgm:prSet/>
      <dgm:spPr/>
    </dgm:pt>
    <dgm:pt modelId="{F04F25FA-841A-4A4E-9AD7-B4BB82C0C8A9}" type="sibTrans" cxnId="{0126651D-83B2-4491-B23B-5E47C7BC196E}">
      <dgm:prSet/>
      <dgm:spPr/>
    </dgm:pt>
    <dgm:pt modelId="{9FB3C1E6-1F3E-4C74-99C5-E57667E67EFD}">
      <dgm:prSet/>
      <dgm:spPr/>
      <dgm:t>
        <a:bodyPr/>
        <a:lstStyle/>
        <a:p>
          <a:r>
            <a:rPr lang="it-IT"/>
            <a:t>La convenzione approvata viene messa alla firma del Rettore</a:t>
          </a:r>
        </a:p>
      </dgm:t>
    </dgm:pt>
    <dgm:pt modelId="{DB2C00F1-BFFF-4DB1-AEA9-1A66CB0A27BB}" type="parTrans" cxnId="{4B613BF1-F423-438F-998E-CF3DE120C2F9}">
      <dgm:prSet/>
      <dgm:spPr/>
    </dgm:pt>
    <dgm:pt modelId="{BD8A1778-AAE0-4476-9242-55C2C7FC7BD8}" type="sibTrans" cxnId="{4B613BF1-F423-438F-998E-CF3DE120C2F9}">
      <dgm:prSet/>
      <dgm:spPr/>
    </dgm:pt>
    <dgm:pt modelId="{F8719282-86B2-4711-B857-E3F30AF6CE15}">
      <dgm:prSet/>
      <dgm:spPr/>
      <dgm:t>
        <a:bodyPr/>
        <a:lstStyle/>
        <a:p>
          <a:r>
            <a:rPr lang="it-IT"/>
            <a:t>La convenzione firmata viene inviata all'Ateneo Partner</a:t>
          </a:r>
        </a:p>
      </dgm:t>
    </dgm:pt>
    <dgm:pt modelId="{4C28D0BB-AD1E-440C-B421-34EF88B584D6}" type="parTrans" cxnId="{C080E7CF-E185-449B-B254-1E7BA4C475A4}">
      <dgm:prSet/>
      <dgm:spPr/>
    </dgm:pt>
    <dgm:pt modelId="{B2B6248A-7426-48D2-BC97-40F8CC3CDF9B}" type="sibTrans" cxnId="{C080E7CF-E185-449B-B254-1E7BA4C475A4}">
      <dgm:prSet/>
      <dgm:spPr/>
    </dgm:pt>
    <dgm:pt modelId="{9360CF2D-ECE8-4A2B-B19D-F801D0752527}">
      <dgm:prSet/>
      <dgm:spPr/>
      <dgm:t>
        <a:bodyPr/>
        <a:lstStyle/>
        <a:p>
          <a:r>
            <a:rPr lang="it-IT"/>
            <a:t>L'Ateneo Partner raccoglie le firme necessarie per la propria parte</a:t>
          </a:r>
        </a:p>
      </dgm:t>
    </dgm:pt>
    <dgm:pt modelId="{E503AD21-DBBA-44ED-B4F7-816B9AD20FDE}" type="parTrans" cxnId="{111A28FF-B4B0-4AAD-A345-D6DC7634E9A4}">
      <dgm:prSet/>
      <dgm:spPr/>
    </dgm:pt>
    <dgm:pt modelId="{168B0B7D-1386-42AD-B7F3-2151671DA301}" type="sibTrans" cxnId="{111A28FF-B4B0-4AAD-A345-D6DC7634E9A4}">
      <dgm:prSet/>
      <dgm:spPr/>
    </dgm:pt>
    <dgm:pt modelId="{D670BD17-7888-4293-9F17-23E5FDB1E6E7}">
      <dgm:prSet/>
      <dgm:spPr/>
      <dgm:t>
        <a:bodyPr/>
        <a:lstStyle/>
        <a:p>
          <a:r>
            <a:rPr lang="it-IT"/>
            <a:t>La convenzione firmata da entrambe le parti viene protocollata e archiviata</a:t>
          </a:r>
          <a:br>
            <a:rPr lang="it-IT"/>
          </a:br>
          <a:endParaRPr lang="it-IT"/>
        </a:p>
      </dgm:t>
    </dgm:pt>
    <dgm:pt modelId="{7B2085E5-94CD-4F53-A5EE-A40DB52A7DCD}" type="parTrans" cxnId="{865D79D6-4AEF-4A15-A9F2-90A7428C1300}">
      <dgm:prSet/>
      <dgm:spPr/>
    </dgm:pt>
    <dgm:pt modelId="{77A6A9AC-399A-4F92-A5E9-4FDBADB8CC06}" type="sibTrans" cxnId="{865D79D6-4AEF-4A15-A9F2-90A7428C1300}">
      <dgm:prSet/>
      <dgm:spPr/>
    </dgm:pt>
    <dgm:pt modelId="{DA8C74A8-8C90-4C3D-8A7C-4542E794538F}" type="pres">
      <dgm:prSet presAssocID="{342616D6-39D0-4402-994B-8C601F1A861A}" presName="linearFlow" presStyleCnt="0">
        <dgm:presLayoutVars>
          <dgm:dir/>
          <dgm:animLvl val="lvl"/>
          <dgm:resizeHandles val="exact"/>
        </dgm:presLayoutVars>
      </dgm:prSet>
      <dgm:spPr/>
      <dgm:t>
        <a:bodyPr/>
        <a:lstStyle/>
        <a:p>
          <a:endParaRPr lang="it-IT"/>
        </a:p>
      </dgm:t>
    </dgm:pt>
    <dgm:pt modelId="{61C5CF00-963B-4DD2-9760-F2725EE9D679}" type="pres">
      <dgm:prSet presAssocID="{CA2F0721-9B32-47EA-B813-EA7A8EB8FBDF}" presName="composite" presStyleCnt="0"/>
      <dgm:spPr/>
    </dgm:pt>
    <dgm:pt modelId="{51F3A2B9-C34F-455A-B3B8-89DBB7D2B22C}" type="pres">
      <dgm:prSet presAssocID="{CA2F0721-9B32-47EA-B813-EA7A8EB8FBDF}" presName="parentText" presStyleLbl="alignNode1" presStyleIdx="0" presStyleCnt="5">
        <dgm:presLayoutVars>
          <dgm:chMax val="1"/>
          <dgm:bulletEnabled val="1"/>
        </dgm:presLayoutVars>
      </dgm:prSet>
      <dgm:spPr/>
      <dgm:t>
        <a:bodyPr/>
        <a:lstStyle/>
        <a:p>
          <a:endParaRPr lang="it-IT"/>
        </a:p>
      </dgm:t>
    </dgm:pt>
    <dgm:pt modelId="{BA30AE70-5FC7-4268-AE03-3D0F335BC981}" type="pres">
      <dgm:prSet presAssocID="{CA2F0721-9B32-47EA-B813-EA7A8EB8FBDF}" presName="descendantText" presStyleLbl="alignAcc1" presStyleIdx="0" presStyleCnt="5">
        <dgm:presLayoutVars>
          <dgm:bulletEnabled val="1"/>
        </dgm:presLayoutVars>
      </dgm:prSet>
      <dgm:spPr/>
      <dgm:t>
        <a:bodyPr/>
        <a:lstStyle/>
        <a:p>
          <a:endParaRPr lang="it-IT"/>
        </a:p>
      </dgm:t>
    </dgm:pt>
    <dgm:pt modelId="{84C43785-5365-40B3-9788-713D5B831D7F}" type="pres">
      <dgm:prSet presAssocID="{833FCDB3-946E-46D7-A2B5-8D56BE8AC583}" presName="sp" presStyleCnt="0"/>
      <dgm:spPr/>
    </dgm:pt>
    <dgm:pt modelId="{DFC59008-2BA1-4982-A297-3EADB52212C9}" type="pres">
      <dgm:prSet presAssocID="{5E46D10A-0513-4DDE-A0F9-88E4906CD2D1}" presName="composite" presStyleCnt="0"/>
      <dgm:spPr/>
    </dgm:pt>
    <dgm:pt modelId="{C103B3F0-A8B6-4C49-BD2E-1FF5BC5473C7}" type="pres">
      <dgm:prSet presAssocID="{5E46D10A-0513-4DDE-A0F9-88E4906CD2D1}" presName="parentText" presStyleLbl="alignNode1" presStyleIdx="1" presStyleCnt="5">
        <dgm:presLayoutVars>
          <dgm:chMax val="1"/>
          <dgm:bulletEnabled val="1"/>
        </dgm:presLayoutVars>
      </dgm:prSet>
      <dgm:spPr/>
      <dgm:t>
        <a:bodyPr/>
        <a:lstStyle/>
        <a:p>
          <a:endParaRPr lang="it-IT"/>
        </a:p>
      </dgm:t>
    </dgm:pt>
    <dgm:pt modelId="{98F7366E-508A-49C7-9BA9-14E3946CF876}" type="pres">
      <dgm:prSet presAssocID="{5E46D10A-0513-4DDE-A0F9-88E4906CD2D1}" presName="descendantText" presStyleLbl="alignAcc1" presStyleIdx="1" presStyleCnt="5">
        <dgm:presLayoutVars>
          <dgm:bulletEnabled val="1"/>
        </dgm:presLayoutVars>
      </dgm:prSet>
      <dgm:spPr/>
      <dgm:t>
        <a:bodyPr/>
        <a:lstStyle/>
        <a:p>
          <a:endParaRPr lang="it-IT"/>
        </a:p>
      </dgm:t>
    </dgm:pt>
    <dgm:pt modelId="{06B19481-108A-4C6A-8DB4-BAEF78266BAB}" type="pres">
      <dgm:prSet presAssocID="{13A6FC72-3473-41F9-AB55-12970F156C7E}" presName="sp" presStyleCnt="0"/>
      <dgm:spPr/>
    </dgm:pt>
    <dgm:pt modelId="{90C482AB-4FCE-4A07-9047-7DFE876F9763}" type="pres">
      <dgm:prSet presAssocID="{4855E113-4E31-45FA-8C51-F46C3E7E0836}" presName="composite" presStyleCnt="0"/>
      <dgm:spPr/>
    </dgm:pt>
    <dgm:pt modelId="{A2CC8AE4-B3C4-4E64-A0F3-9F6178F2AAA5}" type="pres">
      <dgm:prSet presAssocID="{4855E113-4E31-45FA-8C51-F46C3E7E0836}" presName="parentText" presStyleLbl="alignNode1" presStyleIdx="2" presStyleCnt="5">
        <dgm:presLayoutVars>
          <dgm:chMax val="1"/>
          <dgm:bulletEnabled val="1"/>
        </dgm:presLayoutVars>
      </dgm:prSet>
      <dgm:spPr/>
      <dgm:t>
        <a:bodyPr/>
        <a:lstStyle/>
        <a:p>
          <a:endParaRPr lang="it-IT"/>
        </a:p>
      </dgm:t>
    </dgm:pt>
    <dgm:pt modelId="{1DC2084D-B9B9-4AD8-8D3A-7676C3DD4C2F}" type="pres">
      <dgm:prSet presAssocID="{4855E113-4E31-45FA-8C51-F46C3E7E0836}" presName="descendantText" presStyleLbl="alignAcc1" presStyleIdx="2" presStyleCnt="5">
        <dgm:presLayoutVars>
          <dgm:bulletEnabled val="1"/>
        </dgm:presLayoutVars>
      </dgm:prSet>
      <dgm:spPr/>
      <dgm:t>
        <a:bodyPr/>
        <a:lstStyle/>
        <a:p>
          <a:endParaRPr lang="it-IT"/>
        </a:p>
      </dgm:t>
    </dgm:pt>
    <dgm:pt modelId="{A247A9E7-3F1D-491B-BD0D-5CBA64701C3A}" type="pres">
      <dgm:prSet presAssocID="{2CCA15B1-87B9-4480-8A18-948E1A9123E6}" presName="sp" presStyleCnt="0"/>
      <dgm:spPr/>
    </dgm:pt>
    <dgm:pt modelId="{F3A388BB-43DE-466F-9D96-4F95DFF1981B}" type="pres">
      <dgm:prSet presAssocID="{D864E2A2-6B65-4ABB-99BD-00826C295DF3}" presName="composite" presStyleCnt="0"/>
      <dgm:spPr/>
    </dgm:pt>
    <dgm:pt modelId="{6C5198DC-33BB-4DDD-BB78-0AB4AC8F9C2D}" type="pres">
      <dgm:prSet presAssocID="{D864E2A2-6B65-4ABB-99BD-00826C295DF3}" presName="parentText" presStyleLbl="alignNode1" presStyleIdx="3" presStyleCnt="5">
        <dgm:presLayoutVars>
          <dgm:chMax val="1"/>
          <dgm:bulletEnabled val="1"/>
        </dgm:presLayoutVars>
      </dgm:prSet>
      <dgm:spPr/>
      <dgm:t>
        <a:bodyPr/>
        <a:lstStyle/>
        <a:p>
          <a:endParaRPr lang="it-IT"/>
        </a:p>
      </dgm:t>
    </dgm:pt>
    <dgm:pt modelId="{18E50858-6CFF-4382-AC54-E2990B8DF31C}" type="pres">
      <dgm:prSet presAssocID="{D864E2A2-6B65-4ABB-99BD-00826C295DF3}" presName="descendantText" presStyleLbl="alignAcc1" presStyleIdx="3" presStyleCnt="5">
        <dgm:presLayoutVars>
          <dgm:bulletEnabled val="1"/>
        </dgm:presLayoutVars>
      </dgm:prSet>
      <dgm:spPr/>
      <dgm:t>
        <a:bodyPr/>
        <a:lstStyle/>
        <a:p>
          <a:endParaRPr lang="it-IT"/>
        </a:p>
      </dgm:t>
    </dgm:pt>
    <dgm:pt modelId="{E1A2F7A1-54B6-4FB7-895D-CC28268AA072}" type="pres">
      <dgm:prSet presAssocID="{36D5E8D0-8E03-4A44-951F-3F3F70DC34C8}" presName="sp" presStyleCnt="0"/>
      <dgm:spPr/>
    </dgm:pt>
    <dgm:pt modelId="{F3753665-3D8D-4A18-81BB-28C55C9BCDF4}" type="pres">
      <dgm:prSet presAssocID="{31BE7610-B71C-420B-8958-97F9F4C21919}" presName="composite" presStyleCnt="0"/>
      <dgm:spPr/>
    </dgm:pt>
    <dgm:pt modelId="{5A7D45BB-CAD7-4599-BC36-C16FAB0B706F}" type="pres">
      <dgm:prSet presAssocID="{31BE7610-B71C-420B-8958-97F9F4C21919}" presName="parentText" presStyleLbl="alignNode1" presStyleIdx="4" presStyleCnt="5">
        <dgm:presLayoutVars>
          <dgm:chMax val="1"/>
          <dgm:bulletEnabled val="1"/>
        </dgm:presLayoutVars>
      </dgm:prSet>
      <dgm:spPr/>
      <dgm:t>
        <a:bodyPr/>
        <a:lstStyle/>
        <a:p>
          <a:endParaRPr lang="it-IT"/>
        </a:p>
      </dgm:t>
    </dgm:pt>
    <dgm:pt modelId="{0E0B851F-D5F4-42AA-BD3C-18453F773B9C}" type="pres">
      <dgm:prSet presAssocID="{31BE7610-B71C-420B-8958-97F9F4C21919}" presName="descendantText" presStyleLbl="alignAcc1" presStyleIdx="4" presStyleCnt="5">
        <dgm:presLayoutVars>
          <dgm:bulletEnabled val="1"/>
        </dgm:presLayoutVars>
      </dgm:prSet>
      <dgm:spPr/>
      <dgm:t>
        <a:bodyPr/>
        <a:lstStyle/>
        <a:p>
          <a:endParaRPr lang="it-IT"/>
        </a:p>
      </dgm:t>
    </dgm:pt>
  </dgm:ptLst>
  <dgm:cxnLst>
    <dgm:cxn modelId="{156E8DF9-F173-43D0-ABE8-203AAA3E9B7A}" type="presOf" srcId="{9360CF2D-ECE8-4A2B-B19D-F801D0752527}" destId="{0E0B851F-D5F4-42AA-BD3C-18453F773B9C}" srcOrd="0" destOrd="3" presId="urn:microsoft.com/office/officeart/2005/8/layout/chevron2"/>
    <dgm:cxn modelId="{DE4962FC-58F2-4EA0-BDC2-ADF0F8EF409D}" type="presOf" srcId="{D670BD17-7888-4293-9F17-23E5FDB1E6E7}" destId="{0E0B851F-D5F4-42AA-BD3C-18453F773B9C}" srcOrd="0" destOrd="4" presId="urn:microsoft.com/office/officeart/2005/8/layout/chevron2"/>
    <dgm:cxn modelId="{6445CA92-BE66-4008-81C2-9A0D34A51C29}" srcId="{D864E2A2-6B65-4ABB-99BD-00826C295DF3}" destId="{A8A21161-9018-4D5E-96E5-9C167EECB098}" srcOrd="1" destOrd="0" parTransId="{3F130A56-0045-4038-AC9A-DD7C5D09E0D8}" sibTransId="{E607B786-CE4A-43E7-A218-680103315EE9}"/>
    <dgm:cxn modelId="{D5130360-47F9-4C7D-B97F-C2AF73B106A9}" srcId="{342616D6-39D0-4402-994B-8C601F1A861A}" destId="{CA2F0721-9B32-47EA-B813-EA7A8EB8FBDF}" srcOrd="0" destOrd="0" parTransId="{9EE0BFF2-A2C5-46FD-998A-9CD8F4C20DF5}" sibTransId="{833FCDB3-946E-46D7-A2B5-8D56BE8AC583}"/>
    <dgm:cxn modelId="{865D79D6-4AEF-4A15-A9F2-90A7428C1300}" srcId="{31BE7610-B71C-420B-8958-97F9F4C21919}" destId="{D670BD17-7888-4293-9F17-23E5FDB1E6E7}" srcOrd="4" destOrd="0" parTransId="{7B2085E5-94CD-4F53-A5EE-A40DB52A7DCD}" sibTransId="{77A6A9AC-399A-4F92-A5E9-4FDBADB8CC06}"/>
    <dgm:cxn modelId="{BFF39FB1-8B59-40CD-8B7C-1231D4F896B9}" srcId="{342616D6-39D0-4402-994B-8C601F1A861A}" destId="{31BE7610-B71C-420B-8958-97F9F4C21919}" srcOrd="4" destOrd="0" parTransId="{CB553FC6-8DA6-4836-9E4C-CF8AF4A80974}" sibTransId="{61B7F558-A4DB-44F4-9622-785DEC0B24FC}"/>
    <dgm:cxn modelId="{C080E7CF-E185-449B-B254-1E7BA4C475A4}" srcId="{31BE7610-B71C-420B-8958-97F9F4C21919}" destId="{F8719282-86B2-4711-B857-E3F30AF6CE15}" srcOrd="2" destOrd="0" parTransId="{4C28D0BB-AD1E-440C-B421-34EF88B584D6}" sibTransId="{B2B6248A-7426-48D2-BC97-40F8CC3CDF9B}"/>
    <dgm:cxn modelId="{64D7E64F-8B5B-4D62-8CE8-DEB7308F6581}" srcId="{CA2F0721-9B32-47EA-B813-EA7A8EB8FBDF}" destId="{83CB48F0-E0C4-4C5A-A680-16ABA8BB728C}" srcOrd="0" destOrd="0" parTransId="{65C89AAF-A9E5-4235-8EAD-71904B6D65EA}" sibTransId="{4024C2AD-CB8B-46CA-8067-0306E2AFE557}"/>
    <dgm:cxn modelId="{7BA82C80-9B6F-48F7-AA42-016631B378C2}" type="presOf" srcId="{4855E113-4E31-45FA-8C51-F46C3E7E0836}" destId="{A2CC8AE4-B3C4-4E64-A0F3-9F6178F2AAA5}" srcOrd="0" destOrd="0" presId="urn:microsoft.com/office/officeart/2005/8/layout/chevron2"/>
    <dgm:cxn modelId="{0126651D-83B2-4491-B23B-5E47C7BC196E}" srcId="{31BE7610-B71C-420B-8958-97F9F4C21919}" destId="{E4989B03-ECED-4786-8E1B-CA18C78A01E0}" srcOrd="0" destOrd="0" parTransId="{3BDABD1C-7A65-44A4-AF74-B4DB842B7991}" sibTransId="{F04F25FA-841A-4A4E-9AD7-B4BB82C0C8A9}"/>
    <dgm:cxn modelId="{0ED8056C-22A7-4C58-B141-F8B0ECAD9C4F}" srcId="{5E46D10A-0513-4DDE-A0F9-88E4906CD2D1}" destId="{46896D24-F87A-4A1F-950A-CD6ADAF3C218}" srcOrd="2" destOrd="0" parTransId="{1EF15B72-084E-437B-B215-6F01BF45C731}" sibTransId="{A76E1F8C-2815-471D-9F61-675BD005493D}"/>
    <dgm:cxn modelId="{91FE7501-8937-4DE2-84CE-286F6F32C47C}" type="presOf" srcId="{532E6584-403A-42F3-B5A8-45BD7F7FA4F3}" destId="{BA30AE70-5FC7-4268-AE03-3D0F335BC981}" srcOrd="0" destOrd="1" presId="urn:microsoft.com/office/officeart/2005/8/layout/chevron2"/>
    <dgm:cxn modelId="{AC37E388-57AE-47E0-8AA3-5C25F3C8ADC9}" type="presOf" srcId="{FAA62578-316E-45FA-894F-E25B4DAFC375}" destId="{BA30AE70-5FC7-4268-AE03-3D0F335BC981}" srcOrd="0" destOrd="3" presId="urn:microsoft.com/office/officeart/2005/8/layout/chevron2"/>
    <dgm:cxn modelId="{4B613BF1-F423-438F-998E-CF3DE120C2F9}" srcId="{31BE7610-B71C-420B-8958-97F9F4C21919}" destId="{9FB3C1E6-1F3E-4C74-99C5-E57667E67EFD}" srcOrd="1" destOrd="0" parTransId="{DB2C00F1-BFFF-4DB1-AEA9-1A66CB0A27BB}" sibTransId="{BD8A1778-AAE0-4476-9242-55C2C7FC7BD8}"/>
    <dgm:cxn modelId="{0794FDB7-68D0-4BC5-8B60-FCF6A3666193}" type="presOf" srcId="{31BE7610-B71C-420B-8958-97F9F4C21919}" destId="{5A7D45BB-CAD7-4599-BC36-C16FAB0B706F}" srcOrd="0" destOrd="0" presId="urn:microsoft.com/office/officeart/2005/8/layout/chevron2"/>
    <dgm:cxn modelId="{7289C378-3FAA-4EFC-A6BD-2E6C0995474C}" srcId="{342616D6-39D0-4402-994B-8C601F1A861A}" destId="{5E46D10A-0513-4DDE-A0F9-88E4906CD2D1}" srcOrd="1" destOrd="0" parTransId="{942C1268-A0E4-4B9E-B326-B4E8D8D56B38}" sibTransId="{13A6FC72-3473-41F9-AB55-12970F156C7E}"/>
    <dgm:cxn modelId="{F9E1023C-3081-457C-98A1-A6F5BA919E9A}" type="presOf" srcId="{EE010C5A-F4C7-4473-8C26-43298DD37451}" destId="{1DC2084D-B9B9-4AD8-8D3A-7676C3DD4C2F}" srcOrd="0" destOrd="0" presId="urn:microsoft.com/office/officeart/2005/8/layout/chevron2"/>
    <dgm:cxn modelId="{89CA4BC4-0E63-4089-A927-398FD7015E0D}" type="presOf" srcId="{D616407D-0B9F-465F-A53E-6B843581D535}" destId="{98F7366E-508A-49C7-9BA9-14E3946CF876}" srcOrd="0" destOrd="0" presId="urn:microsoft.com/office/officeart/2005/8/layout/chevron2"/>
    <dgm:cxn modelId="{DBF0B8F9-5148-4BEE-B99F-FD3326781387}" type="presOf" srcId="{83CB48F0-E0C4-4C5A-A680-16ABA8BB728C}" destId="{BA30AE70-5FC7-4268-AE03-3D0F335BC981}" srcOrd="0" destOrd="0" presId="urn:microsoft.com/office/officeart/2005/8/layout/chevron2"/>
    <dgm:cxn modelId="{7F62D940-401D-4E49-A510-2616C6016F74}" type="presOf" srcId="{A8A21161-9018-4D5E-96E5-9C167EECB098}" destId="{18E50858-6CFF-4382-AC54-E2990B8DF31C}" srcOrd="0" destOrd="1" presId="urn:microsoft.com/office/officeart/2005/8/layout/chevron2"/>
    <dgm:cxn modelId="{75342705-25C6-4B7A-B781-232789781A84}" srcId="{342616D6-39D0-4402-994B-8C601F1A861A}" destId="{4855E113-4E31-45FA-8C51-F46C3E7E0836}" srcOrd="2" destOrd="0" parTransId="{9BA2A969-D39C-47A6-97F5-BE8BE8AB2332}" sibTransId="{2CCA15B1-87B9-4480-8A18-948E1A9123E6}"/>
    <dgm:cxn modelId="{7EB4E37B-04F8-4014-B90C-749874F69F5B}" type="presOf" srcId="{CA2F0721-9B32-47EA-B813-EA7A8EB8FBDF}" destId="{51F3A2B9-C34F-455A-B3B8-89DBB7D2B22C}" srcOrd="0" destOrd="0" presId="urn:microsoft.com/office/officeart/2005/8/layout/chevron2"/>
    <dgm:cxn modelId="{014FB500-ED4D-4D04-AD3A-8F82D6F288FB}" srcId="{CA2F0721-9B32-47EA-B813-EA7A8EB8FBDF}" destId="{FAA62578-316E-45FA-894F-E25B4DAFC375}" srcOrd="3" destOrd="0" parTransId="{F6BAA5DA-5949-4BCA-8EC6-86BA818FD991}" sibTransId="{854FB9E7-69DF-47DD-8041-D734FA2D2AE0}"/>
    <dgm:cxn modelId="{74C0C1AC-470D-4638-AE1E-45A0F794D882}" type="presOf" srcId="{BA0A39B3-9C33-4C9F-9933-1012D9B79BE7}" destId="{18E50858-6CFF-4382-AC54-E2990B8DF31C}" srcOrd="0" destOrd="2" presId="urn:microsoft.com/office/officeart/2005/8/layout/chevron2"/>
    <dgm:cxn modelId="{2CF3372D-0D22-4289-AC5C-948E46288CA0}" type="presOf" srcId="{4FA91B7B-C81B-4450-B093-69308495E790}" destId="{BA30AE70-5FC7-4268-AE03-3D0F335BC981}" srcOrd="0" destOrd="4" presId="urn:microsoft.com/office/officeart/2005/8/layout/chevron2"/>
    <dgm:cxn modelId="{BF450C59-F099-43D0-A3F6-4704B0B4FC19}" srcId="{D864E2A2-6B65-4ABB-99BD-00826C295DF3}" destId="{BA0A39B3-9C33-4C9F-9933-1012D9B79BE7}" srcOrd="2" destOrd="0" parTransId="{FC76599D-9E2E-4B7E-8A9E-2C6EFF842433}" sibTransId="{C651155D-2E07-4F7B-8330-B0E9D5BED3C5}"/>
    <dgm:cxn modelId="{0F8828F1-97E1-468A-8504-C21C230424F6}" type="presOf" srcId="{A251F5A7-9EF9-471C-8B4D-57A8BE803E18}" destId="{18E50858-6CFF-4382-AC54-E2990B8DF31C}" srcOrd="0" destOrd="0" presId="urn:microsoft.com/office/officeart/2005/8/layout/chevron2"/>
    <dgm:cxn modelId="{BAFF5138-AD32-4D34-9CFC-F0EFBE6D9BE2}" srcId="{5E46D10A-0513-4DDE-A0F9-88E4906CD2D1}" destId="{D616407D-0B9F-465F-A53E-6B843581D535}" srcOrd="0" destOrd="0" parTransId="{4BBB6171-828A-4516-93BC-D8BAFC032FF7}" sibTransId="{BA04FBDF-CA8F-44FC-ADE1-106D1F5B8D61}"/>
    <dgm:cxn modelId="{B40EA225-23ED-432D-8CDA-C777316435D6}" type="presOf" srcId="{5E46D10A-0513-4DDE-A0F9-88E4906CD2D1}" destId="{C103B3F0-A8B6-4C49-BD2E-1FF5BC5473C7}" srcOrd="0" destOrd="0" presId="urn:microsoft.com/office/officeart/2005/8/layout/chevron2"/>
    <dgm:cxn modelId="{7FBA6315-F6BA-4681-B3B8-A6D4A172F8FA}" type="presOf" srcId="{D864E2A2-6B65-4ABB-99BD-00826C295DF3}" destId="{6C5198DC-33BB-4DDD-BB78-0AB4AC8F9C2D}" srcOrd="0" destOrd="0" presId="urn:microsoft.com/office/officeart/2005/8/layout/chevron2"/>
    <dgm:cxn modelId="{B863D665-19AB-4EDF-95F8-1912AC20666E}" type="presOf" srcId="{9FB3C1E6-1F3E-4C74-99C5-E57667E67EFD}" destId="{0E0B851F-D5F4-42AA-BD3C-18453F773B9C}" srcOrd="0" destOrd="1" presId="urn:microsoft.com/office/officeart/2005/8/layout/chevron2"/>
    <dgm:cxn modelId="{269FA1F0-8CDF-49B0-8D23-987824366DEA}" srcId="{342616D6-39D0-4402-994B-8C601F1A861A}" destId="{D864E2A2-6B65-4ABB-99BD-00826C295DF3}" srcOrd="3" destOrd="0" parTransId="{85D2B9FC-9E93-4C5B-B35B-036B975885D7}" sibTransId="{36D5E8D0-8E03-4A44-951F-3F3F70DC34C8}"/>
    <dgm:cxn modelId="{111A28FF-B4B0-4AAD-A345-D6DC7634E9A4}" srcId="{31BE7610-B71C-420B-8958-97F9F4C21919}" destId="{9360CF2D-ECE8-4A2B-B19D-F801D0752527}" srcOrd="3" destOrd="0" parTransId="{E503AD21-DBBA-44ED-B4F7-816B9AD20FDE}" sibTransId="{168B0B7D-1386-42AD-B7F3-2151671DA301}"/>
    <dgm:cxn modelId="{28EE52C6-43E1-4D89-B61C-94A1388E9E71}" srcId="{4855E113-4E31-45FA-8C51-F46C3E7E0836}" destId="{EE010C5A-F4C7-4473-8C26-43298DD37451}" srcOrd="0" destOrd="0" parTransId="{6E1527F4-2901-40CC-B9FE-FFF569E4D33D}" sibTransId="{6DB65916-8B1E-4D26-B213-D15FDDC6F6AD}"/>
    <dgm:cxn modelId="{88C146A2-3736-4B73-A64A-230B7F82A922}" type="presOf" srcId="{46896D24-F87A-4A1F-950A-CD6ADAF3C218}" destId="{98F7366E-508A-49C7-9BA9-14E3946CF876}" srcOrd="0" destOrd="2" presId="urn:microsoft.com/office/officeart/2005/8/layout/chevron2"/>
    <dgm:cxn modelId="{58D56184-F4BB-4C77-A70F-9B325A1EDC19}" type="presOf" srcId="{F237F6AA-D849-402E-ADBE-91F405038729}" destId="{BA30AE70-5FC7-4268-AE03-3D0F335BC981}" srcOrd="0" destOrd="2" presId="urn:microsoft.com/office/officeart/2005/8/layout/chevron2"/>
    <dgm:cxn modelId="{955EAADA-2554-46DF-90CE-A8448F0283CA}" srcId="{CA2F0721-9B32-47EA-B813-EA7A8EB8FBDF}" destId="{F237F6AA-D849-402E-ADBE-91F405038729}" srcOrd="2" destOrd="0" parTransId="{8EDA2BEC-BEF3-482B-AB68-CDB9AAFEA2E8}" sibTransId="{193BC45D-E487-4E62-B476-7E9097BDA092}"/>
    <dgm:cxn modelId="{5CD6E733-593F-4E46-A2D4-6106D837A631}" type="presOf" srcId="{E4989B03-ECED-4786-8E1B-CA18C78A01E0}" destId="{0E0B851F-D5F4-42AA-BD3C-18453F773B9C}" srcOrd="0" destOrd="0" presId="urn:microsoft.com/office/officeart/2005/8/layout/chevron2"/>
    <dgm:cxn modelId="{10DF4DF5-6943-4243-B436-9F9CF4A7F701}" type="presOf" srcId="{342616D6-39D0-4402-994B-8C601F1A861A}" destId="{DA8C74A8-8C90-4C3D-8A7C-4542E794538F}" srcOrd="0" destOrd="0" presId="urn:microsoft.com/office/officeart/2005/8/layout/chevron2"/>
    <dgm:cxn modelId="{236D2B7E-5A7C-45A2-A68B-2B95CF2C4224}" srcId="{CA2F0721-9B32-47EA-B813-EA7A8EB8FBDF}" destId="{532E6584-403A-42F3-B5A8-45BD7F7FA4F3}" srcOrd="1" destOrd="0" parTransId="{F1F30F54-28BE-44EC-8ECB-D4DF6A5A2A7F}" sibTransId="{A1CC105F-CB7D-4D13-B477-627FA2FE880B}"/>
    <dgm:cxn modelId="{5C0796A3-0DD5-48B1-BB0D-DCC6A93908DD}" srcId="{4855E113-4E31-45FA-8C51-F46C3E7E0836}" destId="{BCA353E2-BD3C-407F-9A46-C4C34D8DC7C6}" srcOrd="1" destOrd="0" parTransId="{40117B57-58EB-4CA3-9FE1-F148374CF03C}" sibTransId="{17CD9520-E383-4D6D-8E7E-17738B6E9C7C}"/>
    <dgm:cxn modelId="{89BC4AFF-8E49-4884-A894-3B58A2264AF5}" srcId="{5E46D10A-0513-4DDE-A0F9-88E4906CD2D1}" destId="{09B0EB40-7FD3-4925-B7D3-5740E6D942A3}" srcOrd="1" destOrd="0" parTransId="{558F3EC4-57CE-4D04-B04D-F1D233EF4775}" sibTransId="{27F989FB-707C-486C-A967-90B3C9A43A1A}"/>
    <dgm:cxn modelId="{0979F17B-8379-4FCE-931D-45B7922CBF5C}" type="presOf" srcId="{F8719282-86B2-4711-B857-E3F30AF6CE15}" destId="{0E0B851F-D5F4-42AA-BD3C-18453F773B9C}" srcOrd="0" destOrd="2" presId="urn:microsoft.com/office/officeart/2005/8/layout/chevron2"/>
    <dgm:cxn modelId="{22D56F94-50DF-411E-A6F8-95673D8D2784}" srcId="{D864E2A2-6B65-4ABB-99BD-00826C295DF3}" destId="{A251F5A7-9EF9-471C-8B4D-57A8BE803E18}" srcOrd="0" destOrd="0" parTransId="{02BAEBAC-5ACD-4378-A3E1-0832DBF9BEFD}" sibTransId="{559418CC-3BC1-42E3-A390-0E74BD0DDEA7}"/>
    <dgm:cxn modelId="{07A62497-8125-4349-AC5B-8978519985C1}" srcId="{CA2F0721-9B32-47EA-B813-EA7A8EB8FBDF}" destId="{4FA91B7B-C81B-4450-B093-69308495E790}" srcOrd="4" destOrd="0" parTransId="{C0AC02D1-9D4D-4A6A-B6B4-6D0D4031C9EF}" sibTransId="{B7B6A53A-A164-4D14-AB81-AF0FF244FB7D}"/>
    <dgm:cxn modelId="{80F6A2C4-D1F3-45CF-AD81-BB29F48805D7}" type="presOf" srcId="{BCA353E2-BD3C-407F-9A46-C4C34D8DC7C6}" destId="{1DC2084D-B9B9-4AD8-8D3A-7676C3DD4C2F}" srcOrd="0" destOrd="1" presId="urn:microsoft.com/office/officeart/2005/8/layout/chevron2"/>
    <dgm:cxn modelId="{4BBFD299-0778-4572-B2AA-9BE4FB4D9757}" type="presOf" srcId="{09B0EB40-7FD3-4925-B7D3-5740E6D942A3}" destId="{98F7366E-508A-49C7-9BA9-14E3946CF876}" srcOrd="0" destOrd="1" presId="urn:microsoft.com/office/officeart/2005/8/layout/chevron2"/>
    <dgm:cxn modelId="{E0ABC648-AE70-4382-907A-432EC2B4C015}" type="presParOf" srcId="{DA8C74A8-8C90-4C3D-8A7C-4542E794538F}" destId="{61C5CF00-963B-4DD2-9760-F2725EE9D679}" srcOrd="0" destOrd="0" presId="urn:microsoft.com/office/officeart/2005/8/layout/chevron2"/>
    <dgm:cxn modelId="{4DC71809-8F0B-4D1D-AA86-600F6BE5D1D9}" type="presParOf" srcId="{61C5CF00-963B-4DD2-9760-F2725EE9D679}" destId="{51F3A2B9-C34F-455A-B3B8-89DBB7D2B22C}" srcOrd="0" destOrd="0" presId="urn:microsoft.com/office/officeart/2005/8/layout/chevron2"/>
    <dgm:cxn modelId="{D38C48BD-2ABE-4B50-ACF1-C4E276A42F4D}" type="presParOf" srcId="{61C5CF00-963B-4DD2-9760-F2725EE9D679}" destId="{BA30AE70-5FC7-4268-AE03-3D0F335BC981}" srcOrd="1" destOrd="0" presId="urn:microsoft.com/office/officeart/2005/8/layout/chevron2"/>
    <dgm:cxn modelId="{DF15ACA2-4904-4D7C-A403-8973244A01E9}" type="presParOf" srcId="{DA8C74A8-8C90-4C3D-8A7C-4542E794538F}" destId="{84C43785-5365-40B3-9788-713D5B831D7F}" srcOrd="1" destOrd="0" presId="urn:microsoft.com/office/officeart/2005/8/layout/chevron2"/>
    <dgm:cxn modelId="{DA7DEBAB-C9EA-4DE7-BB02-AA5EB16FB0D9}" type="presParOf" srcId="{DA8C74A8-8C90-4C3D-8A7C-4542E794538F}" destId="{DFC59008-2BA1-4982-A297-3EADB52212C9}" srcOrd="2" destOrd="0" presId="urn:microsoft.com/office/officeart/2005/8/layout/chevron2"/>
    <dgm:cxn modelId="{656714E0-54DC-4A6E-BB82-046CDFBCF57D}" type="presParOf" srcId="{DFC59008-2BA1-4982-A297-3EADB52212C9}" destId="{C103B3F0-A8B6-4C49-BD2E-1FF5BC5473C7}" srcOrd="0" destOrd="0" presId="urn:microsoft.com/office/officeart/2005/8/layout/chevron2"/>
    <dgm:cxn modelId="{31350D4B-ADDB-43C3-B289-5A6518A85CA6}" type="presParOf" srcId="{DFC59008-2BA1-4982-A297-3EADB52212C9}" destId="{98F7366E-508A-49C7-9BA9-14E3946CF876}" srcOrd="1" destOrd="0" presId="urn:microsoft.com/office/officeart/2005/8/layout/chevron2"/>
    <dgm:cxn modelId="{953E4B17-8F56-498B-A1B4-B9450962A2BF}" type="presParOf" srcId="{DA8C74A8-8C90-4C3D-8A7C-4542E794538F}" destId="{06B19481-108A-4C6A-8DB4-BAEF78266BAB}" srcOrd="3" destOrd="0" presId="urn:microsoft.com/office/officeart/2005/8/layout/chevron2"/>
    <dgm:cxn modelId="{433DFFB7-5DE2-411F-A435-653A52CC333F}" type="presParOf" srcId="{DA8C74A8-8C90-4C3D-8A7C-4542E794538F}" destId="{90C482AB-4FCE-4A07-9047-7DFE876F9763}" srcOrd="4" destOrd="0" presId="urn:microsoft.com/office/officeart/2005/8/layout/chevron2"/>
    <dgm:cxn modelId="{E9BC0BF0-BD7E-41CD-A8FD-5A98FACECC39}" type="presParOf" srcId="{90C482AB-4FCE-4A07-9047-7DFE876F9763}" destId="{A2CC8AE4-B3C4-4E64-A0F3-9F6178F2AAA5}" srcOrd="0" destOrd="0" presId="urn:microsoft.com/office/officeart/2005/8/layout/chevron2"/>
    <dgm:cxn modelId="{EBC83DF4-DE00-4200-A406-F46F4E7305CA}" type="presParOf" srcId="{90C482AB-4FCE-4A07-9047-7DFE876F9763}" destId="{1DC2084D-B9B9-4AD8-8D3A-7676C3DD4C2F}" srcOrd="1" destOrd="0" presId="urn:microsoft.com/office/officeart/2005/8/layout/chevron2"/>
    <dgm:cxn modelId="{EDBBF96B-B813-4EA6-84A2-0A9312C59D9E}" type="presParOf" srcId="{DA8C74A8-8C90-4C3D-8A7C-4542E794538F}" destId="{A247A9E7-3F1D-491B-BD0D-5CBA64701C3A}" srcOrd="5" destOrd="0" presId="urn:microsoft.com/office/officeart/2005/8/layout/chevron2"/>
    <dgm:cxn modelId="{074CE088-658C-4108-8CAC-D8D0B0F927C0}" type="presParOf" srcId="{DA8C74A8-8C90-4C3D-8A7C-4542E794538F}" destId="{F3A388BB-43DE-466F-9D96-4F95DFF1981B}" srcOrd="6" destOrd="0" presId="urn:microsoft.com/office/officeart/2005/8/layout/chevron2"/>
    <dgm:cxn modelId="{7FA0A0B9-46B0-4E9E-8D8C-3316893AE101}" type="presParOf" srcId="{F3A388BB-43DE-466F-9D96-4F95DFF1981B}" destId="{6C5198DC-33BB-4DDD-BB78-0AB4AC8F9C2D}" srcOrd="0" destOrd="0" presId="urn:microsoft.com/office/officeart/2005/8/layout/chevron2"/>
    <dgm:cxn modelId="{E9B04822-A804-4A6C-A153-819C43DE498B}" type="presParOf" srcId="{F3A388BB-43DE-466F-9D96-4F95DFF1981B}" destId="{18E50858-6CFF-4382-AC54-E2990B8DF31C}" srcOrd="1" destOrd="0" presId="urn:microsoft.com/office/officeart/2005/8/layout/chevron2"/>
    <dgm:cxn modelId="{6D54A5F4-67F8-4E4E-A31A-B8E0C7D586A4}" type="presParOf" srcId="{DA8C74A8-8C90-4C3D-8A7C-4542E794538F}" destId="{E1A2F7A1-54B6-4FB7-895D-CC28268AA072}" srcOrd="7" destOrd="0" presId="urn:microsoft.com/office/officeart/2005/8/layout/chevron2"/>
    <dgm:cxn modelId="{112BFA90-BECE-4774-A311-1C74B351F2AA}" type="presParOf" srcId="{DA8C74A8-8C90-4C3D-8A7C-4542E794538F}" destId="{F3753665-3D8D-4A18-81BB-28C55C9BCDF4}" srcOrd="8" destOrd="0" presId="urn:microsoft.com/office/officeart/2005/8/layout/chevron2"/>
    <dgm:cxn modelId="{4D05ECE3-9176-4C6C-BEE9-2447979DE986}" type="presParOf" srcId="{F3753665-3D8D-4A18-81BB-28C55C9BCDF4}" destId="{5A7D45BB-CAD7-4599-BC36-C16FAB0B706F}" srcOrd="0" destOrd="0" presId="urn:microsoft.com/office/officeart/2005/8/layout/chevron2"/>
    <dgm:cxn modelId="{AE78347B-9F6C-4ECB-95DE-1675ABE5A4F0}" type="presParOf" srcId="{F3753665-3D8D-4A18-81BB-28C55C9BCDF4}" destId="{0E0B851F-D5F4-42AA-BD3C-18453F773B9C}" srcOrd="1" destOrd="0" presId="urn:microsoft.com/office/officeart/2005/8/layout/chevron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029DD1-FBF1-4820-A4E4-47264F44A379}">
      <dsp:nvSpPr>
        <dsp:cNvPr id="0" name=""/>
        <dsp:cNvSpPr/>
      </dsp:nvSpPr>
      <dsp:spPr>
        <a:xfrm>
          <a:off x="599" y="0"/>
          <a:ext cx="1227525" cy="23812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it-IT" sz="1300" kern="1200"/>
            <a:t>Fase di Avvio</a:t>
          </a:r>
        </a:p>
      </dsp:txBody>
      <dsp:txXfrm>
        <a:off x="119662" y="0"/>
        <a:ext cx="989400" cy="2381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029DD1-FBF1-4820-A4E4-47264F44A379}">
      <dsp:nvSpPr>
        <dsp:cNvPr id="0" name=""/>
        <dsp:cNvSpPr/>
      </dsp:nvSpPr>
      <dsp:spPr>
        <a:xfrm>
          <a:off x="1176" y="0"/>
          <a:ext cx="2407471" cy="23812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it-IT" sz="1300" kern="1200"/>
            <a:t>Fase di </a:t>
          </a:r>
          <a:r>
            <a:rPr lang="it-IT" sz="1300" b="0" kern="1200"/>
            <a:t>definizione del progetto</a:t>
          </a:r>
        </a:p>
      </dsp:txBody>
      <dsp:txXfrm>
        <a:off x="120239" y="0"/>
        <a:ext cx="2169346" cy="23812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029DD1-FBF1-4820-A4E4-47264F44A379}">
      <dsp:nvSpPr>
        <dsp:cNvPr id="0" name=""/>
        <dsp:cNvSpPr/>
      </dsp:nvSpPr>
      <dsp:spPr>
        <a:xfrm>
          <a:off x="1241" y="0"/>
          <a:ext cx="2540691" cy="23812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it-IT" sz="1300" kern="1200"/>
            <a:t>Fase di </a:t>
          </a:r>
          <a:r>
            <a:rPr lang="it-IT" sz="1300" b="0" kern="1200"/>
            <a:t>stesura della convenzione</a:t>
          </a:r>
        </a:p>
      </dsp:txBody>
      <dsp:txXfrm>
        <a:off x="120304" y="0"/>
        <a:ext cx="2302566" cy="23812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029DD1-FBF1-4820-A4E4-47264F44A379}">
      <dsp:nvSpPr>
        <dsp:cNvPr id="0" name=""/>
        <dsp:cNvSpPr/>
      </dsp:nvSpPr>
      <dsp:spPr>
        <a:xfrm>
          <a:off x="879" y="0"/>
          <a:ext cx="1798466" cy="23812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it-IT" sz="1300" kern="1200">
              <a:solidFill>
                <a:sysClr val="window" lastClr="FFFFFF"/>
              </a:solidFill>
              <a:latin typeface="Calibri"/>
              <a:ea typeface="+mn-ea"/>
              <a:cs typeface="+mn-cs"/>
            </a:rPr>
            <a:t>Fase di </a:t>
          </a:r>
          <a:r>
            <a:rPr lang="it-IT" sz="1300" b="0" kern="1200">
              <a:solidFill>
                <a:sysClr val="window" lastClr="FFFFFF"/>
              </a:solidFill>
              <a:latin typeface="Calibri"/>
              <a:ea typeface="+mn-ea"/>
              <a:cs typeface="+mn-cs"/>
            </a:rPr>
            <a:t>approvazione</a:t>
          </a:r>
        </a:p>
      </dsp:txBody>
      <dsp:txXfrm>
        <a:off x="119942" y="0"/>
        <a:ext cx="1560341" cy="23812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029DD1-FBF1-4820-A4E4-47264F44A379}">
      <dsp:nvSpPr>
        <dsp:cNvPr id="0" name=""/>
        <dsp:cNvSpPr/>
      </dsp:nvSpPr>
      <dsp:spPr>
        <a:xfrm>
          <a:off x="655" y="0"/>
          <a:ext cx="1341713" cy="23812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it-IT" sz="1300" kern="1200">
              <a:solidFill>
                <a:sysClr val="window" lastClr="FFFFFF"/>
              </a:solidFill>
              <a:latin typeface="Calibri"/>
              <a:ea typeface="+mn-ea"/>
              <a:cs typeface="+mn-cs"/>
            </a:rPr>
            <a:t>Fase di </a:t>
          </a:r>
          <a:r>
            <a:rPr lang="it-IT" sz="1300" b="0" kern="1200">
              <a:solidFill>
                <a:sysClr val="window" lastClr="FFFFFF"/>
              </a:solidFill>
              <a:latin typeface="Calibri"/>
              <a:ea typeface="+mn-ea"/>
              <a:cs typeface="+mn-cs"/>
            </a:rPr>
            <a:t>stipula</a:t>
          </a:r>
        </a:p>
      </dsp:txBody>
      <dsp:txXfrm>
        <a:off x="119718" y="0"/>
        <a:ext cx="1103588" cy="23812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F3A2B9-C34F-455A-B3B8-89DBB7D2B22C}">
      <dsp:nvSpPr>
        <dsp:cNvPr id="0" name=""/>
        <dsp:cNvSpPr/>
      </dsp:nvSpPr>
      <dsp:spPr>
        <a:xfrm rot="5400000">
          <a:off x="-263227" y="265343"/>
          <a:ext cx="1754851" cy="122839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it-IT" sz="1400" kern="1200"/>
            <a:t>AVVIO</a:t>
          </a:r>
        </a:p>
      </dsp:txBody>
      <dsp:txXfrm rot="-5400000">
        <a:off x="2" y="616313"/>
        <a:ext cx="1228395" cy="526456"/>
      </dsp:txXfrm>
    </dsp:sp>
    <dsp:sp modelId="{BA30AE70-5FC7-4268-AE03-3D0F335BC981}">
      <dsp:nvSpPr>
        <dsp:cNvPr id="0" name=""/>
        <dsp:cNvSpPr/>
      </dsp:nvSpPr>
      <dsp:spPr>
        <a:xfrm rot="5400000">
          <a:off x="3229983" y="-1999471"/>
          <a:ext cx="1140653" cy="514382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it-IT" sz="1000" kern="1200"/>
            <a:t>Contatto iniziale tra Docenti/Atenei</a:t>
          </a:r>
        </a:p>
        <a:p>
          <a:pPr marL="57150" lvl="1" indent="-57150" algn="l" defTabSz="444500">
            <a:lnSpc>
              <a:spcPct val="90000"/>
            </a:lnSpc>
            <a:spcBef>
              <a:spcPct val="0"/>
            </a:spcBef>
            <a:spcAft>
              <a:spcPct val="15000"/>
            </a:spcAft>
            <a:buChar char="••"/>
          </a:pPr>
          <a:r>
            <a:rPr lang="it-IT" sz="1000" kern="1200"/>
            <a:t>Individuare CdS partner (affinità percorsi, valore aggiunto etc.)</a:t>
          </a:r>
        </a:p>
        <a:p>
          <a:pPr marL="57150" lvl="1" indent="-57150" algn="l" defTabSz="444500">
            <a:lnSpc>
              <a:spcPct val="90000"/>
            </a:lnSpc>
            <a:spcBef>
              <a:spcPct val="0"/>
            </a:spcBef>
            <a:spcAft>
              <a:spcPct val="15000"/>
            </a:spcAft>
            <a:buChar char="••"/>
          </a:pPr>
          <a:r>
            <a:rPr lang="it-IT" sz="1000" kern="1200"/>
            <a:t>Proposta DT al Collegio Didattico</a:t>
          </a:r>
        </a:p>
        <a:p>
          <a:pPr marL="57150" lvl="1" indent="-57150" algn="l" defTabSz="444500">
            <a:lnSpc>
              <a:spcPct val="90000"/>
            </a:lnSpc>
            <a:spcBef>
              <a:spcPct val="0"/>
            </a:spcBef>
            <a:spcAft>
              <a:spcPct val="15000"/>
            </a:spcAft>
            <a:buChar char="••"/>
          </a:pPr>
          <a:r>
            <a:rPr lang="it-IT" sz="1000" kern="1200"/>
            <a:t>Individuare Docente di riferimento</a:t>
          </a:r>
        </a:p>
        <a:p>
          <a:pPr marL="57150" lvl="1" indent="-57150" algn="l" defTabSz="444500">
            <a:lnSpc>
              <a:spcPct val="90000"/>
            </a:lnSpc>
            <a:spcBef>
              <a:spcPct val="0"/>
            </a:spcBef>
            <a:spcAft>
              <a:spcPct val="15000"/>
            </a:spcAft>
            <a:buChar char="••"/>
          </a:pPr>
          <a:r>
            <a:rPr lang="it-IT" sz="1000" kern="1200"/>
            <a:t>Inserire il DT nel piano degli obiettivi di Dipartimento/Scuola in coerenza con Piano Strategico di Ateneo</a:t>
          </a:r>
        </a:p>
      </dsp:txBody>
      <dsp:txXfrm rot="-5400000">
        <a:off x="1228395" y="57799"/>
        <a:ext cx="5088147" cy="1029289"/>
      </dsp:txXfrm>
    </dsp:sp>
    <dsp:sp modelId="{C103B3F0-A8B6-4C49-BD2E-1FF5BC5473C7}">
      <dsp:nvSpPr>
        <dsp:cNvPr id="0" name=""/>
        <dsp:cNvSpPr/>
      </dsp:nvSpPr>
      <dsp:spPr>
        <a:xfrm rot="5400000">
          <a:off x="-263227" y="1897260"/>
          <a:ext cx="1754851" cy="122839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it-IT" sz="1400" kern="1200">
              <a:solidFill>
                <a:schemeClr val="bg1"/>
              </a:solidFill>
            </a:rPr>
            <a:t>DEFINIZIONE</a:t>
          </a:r>
          <a:r>
            <a:rPr lang="it-IT" sz="1400" kern="1200">
              <a:solidFill>
                <a:srgbClr val="FF0000"/>
              </a:solidFill>
            </a:rPr>
            <a:t> </a:t>
          </a:r>
          <a:r>
            <a:rPr lang="it-IT" sz="1400" kern="1200"/>
            <a:t>PROGETTO</a:t>
          </a:r>
        </a:p>
      </dsp:txBody>
      <dsp:txXfrm rot="-5400000">
        <a:off x="2" y="2248230"/>
        <a:ext cx="1228395" cy="526456"/>
      </dsp:txXfrm>
    </dsp:sp>
    <dsp:sp modelId="{98F7366E-508A-49C7-9BA9-14E3946CF876}">
      <dsp:nvSpPr>
        <dsp:cNvPr id="0" name=""/>
        <dsp:cNvSpPr/>
      </dsp:nvSpPr>
      <dsp:spPr>
        <a:xfrm rot="5400000">
          <a:off x="3229983" y="-367555"/>
          <a:ext cx="1140653" cy="514382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it-IT" sz="1000" kern="1200"/>
            <a:t>Concordare il percorso di studi (Compilare </a:t>
          </a:r>
          <a:r>
            <a:rPr lang="it-IT" sz="1000" i="1" kern="1200"/>
            <a:t>All.3_Matching modules UniVR_Partner</a:t>
          </a:r>
          <a:r>
            <a:rPr lang="it-IT" sz="1000" kern="1200"/>
            <a:t>)</a:t>
          </a:r>
        </a:p>
        <a:p>
          <a:pPr marL="57150" lvl="1" indent="-57150" algn="l" defTabSz="444500">
            <a:lnSpc>
              <a:spcPct val="90000"/>
            </a:lnSpc>
            <a:spcBef>
              <a:spcPct val="0"/>
            </a:spcBef>
            <a:spcAft>
              <a:spcPct val="15000"/>
            </a:spcAft>
            <a:buChar char="••"/>
          </a:pPr>
          <a:r>
            <a:rPr lang="it-IT" sz="1000" kern="1200"/>
            <a:t>Definizione aspetti operativi (compilare </a:t>
          </a:r>
          <a:r>
            <a:rPr lang="it-IT" sz="1000" i="1" kern="1200"/>
            <a:t>All.2_Aspetti Operativi DT</a:t>
          </a:r>
          <a:r>
            <a:rPr lang="it-IT" sz="1000" kern="1200"/>
            <a:t>): numerosità studenti, periodi mobilità, modalità ammissione etc</a:t>
          </a:r>
        </a:p>
        <a:p>
          <a:pPr marL="57150" lvl="1" indent="-57150" algn="l" defTabSz="444500">
            <a:lnSpc>
              <a:spcPct val="90000"/>
            </a:lnSpc>
            <a:spcBef>
              <a:spcPct val="0"/>
            </a:spcBef>
            <a:spcAft>
              <a:spcPct val="15000"/>
            </a:spcAft>
            <a:buChar char="••"/>
          </a:pPr>
          <a:r>
            <a:rPr lang="it-IT" sz="1000" kern="1200"/>
            <a:t>Concordare servizi agli studenti (sostegno economico, alloggi e altre facilitazioni, corsi di lingua, tutoraggio etc)</a:t>
          </a:r>
        </a:p>
      </dsp:txBody>
      <dsp:txXfrm rot="-5400000">
        <a:off x="1228395" y="1689715"/>
        <a:ext cx="5088147" cy="1029289"/>
      </dsp:txXfrm>
    </dsp:sp>
    <dsp:sp modelId="{A2CC8AE4-B3C4-4E64-A0F3-9F6178F2AAA5}">
      <dsp:nvSpPr>
        <dsp:cNvPr id="0" name=""/>
        <dsp:cNvSpPr/>
      </dsp:nvSpPr>
      <dsp:spPr>
        <a:xfrm rot="5400000">
          <a:off x="-263227" y="3529177"/>
          <a:ext cx="1754851" cy="122839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it-IT" sz="1400" kern="1200"/>
            <a:t>STESURA CONVENZIONE</a:t>
          </a:r>
        </a:p>
      </dsp:txBody>
      <dsp:txXfrm rot="-5400000">
        <a:off x="2" y="3880147"/>
        <a:ext cx="1228395" cy="526456"/>
      </dsp:txXfrm>
    </dsp:sp>
    <dsp:sp modelId="{1DC2084D-B9B9-4AD8-8D3A-7676C3DD4C2F}">
      <dsp:nvSpPr>
        <dsp:cNvPr id="0" name=""/>
        <dsp:cNvSpPr/>
      </dsp:nvSpPr>
      <dsp:spPr>
        <a:xfrm rot="5400000">
          <a:off x="3229983" y="1264361"/>
          <a:ext cx="1140653" cy="514382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it-IT" sz="1000" kern="1200"/>
            <a:t>Stesura convenzione (</a:t>
          </a:r>
          <a:r>
            <a:rPr lang="it-IT" sz="1000" i="1" kern="1200"/>
            <a:t>All. 1._Template_Double Degree Agreement UniVR </a:t>
          </a:r>
          <a:r>
            <a:rPr lang="it-IT" sz="1000" kern="1200"/>
            <a:t>oppure modello proposto da Ateneo Partner)</a:t>
          </a:r>
        </a:p>
        <a:p>
          <a:pPr marL="57150" lvl="1" indent="-57150" algn="l" defTabSz="444500">
            <a:lnSpc>
              <a:spcPct val="90000"/>
            </a:lnSpc>
            <a:spcBef>
              <a:spcPct val="0"/>
            </a:spcBef>
            <a:spcAft>
              <a:spcPct val="15000"/>
            </a:spcAft>
            <a:buChar char="••"/>
          </a:pPr>
          <a:r>
            <a:rPr lang="it-IT" sz="1000" kern="1200"/>
            <a:t>Stesura eventuale altra documentazione richiesta dall'Ateneo Partner</a:t>
          </a:r>
        </a:p>
      </dsp:txBody>
      <dsp:txXfrm rot="-5400000">
        <a:off x="1228395" y="3321631"/>
        <a:ext cx="5088147" cy="1029289"/>
      </dsp:txXfrm>
    </dsp:sp>
    <dsp:sp modelId="{6C5198DC-33BB-4DDD-BB78-0AB4AC8F9C2D}">
      <dsp:nvSpPr>
        <dsp:cNvPr id="0" name=""/>
        <dsp:cNvSpPr/>
      </dsp:nvSpPr>
      <dsp:spPr>
        <a:xfrm rot="5400000">
          <a:off x="-263227" y="5161093"/>
          <a:ext cx="1754851" cy="122839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it-IT" sz="1400" kern="1200"/>
            <a:t>APPROVAZIONE</a:t>
          </a:r>
        </a:p>
      </dsp:txBody>
      <dsp:txXfrm rot="-5400000">
        <a:off x="2" y="5512063"/>
        <a:ext cx="1228395" cy="526456"/>
      </dsp:txXfrm>
    </dsp:sp>
    <dsp:sp modelId="{18E50858-6CFF-4382-AC54-E2990B8DF31C}">
      <dsp:nvSpPr>
        <dsp:cNvPr id="0" name=""/>
        <dsp:cNvSpPr/>
      </dsp:nvSpPr>
      <dsp:spPr>
        <a:xfrm rot="5400000">
          <a:off x="3229983" y="2896278"/>
          <a:ext cx="1140653" cy="514382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it-IT" sz="1000" kern="1200"/>
            <a:t>Sottoporre la documentazione (Convenzione e Mappatura Percorso di Studi, più eventuali altri documenti rilevanti richiesti dal Partner) al Collegio Didattico e al Consiglio di Dipartimento/Scuola per approvazione </a:t>
          </a:r>
        </a:p>
        <a:p>
          <a:pPr marL="57150" lvl="1" indent="-57150" algn="l" defTabSz="444500">
            <a:lnSpc>
              <a:spcPct val="90000"/>
            </a:lnSpc>
            <a:spcBef>
              <a:spcPct val="0"/>
            </a:spcBef>
            <a:spcAft>
              <a:spcPct val="15000"/>
            </a:spcAft>
            <a:buChar char="••"/>
          </a:pPr>
          <a:r>
            <a:rPr lang="it-IT" sz="1000" kern="1200"/>
            <a:t>Progetto di DT all'approvazione degli Organi insieme al resto dell'Offerta Formativa Annuale.</a:t>
          </a:r>
        </a:p>
        <a:p>
          <a:pPr marL="57150" lvl="1" indent="-57150" algn="l" defTabSz="444500">
            <a:lnSpc>
              <a:spcPct val="90000"/>
            </a:lnSpc>
            <a:spcBef>
              <a:spcPct val="0"/>
            </a:spcBef>
            <a:spcAft>
              <a:spcPct val="15000"/>
            </a:spcAft>
            <a:buChar char="••"/>
          </a:pPr>
          <a:r>
            <a:rPr lang="it-IT" sz="1000" kern="1200"/>
            <a:t>Processo deliberativo parallelo da parte degli organi di Governo dell'Ateneo Partner</a:t>
          </a:r>
        </a:p>
      </dsp:txBody>
      <dsp:txXfrm rot="-5400000">
        <a:off x="1228395" y="4953548"/>
        <a:ext cx="5088147" cy="1029289"/>
      </dsp:txXfrm>
    </dsp:sp>
    <dsp:sp modelId="{5A7D45BB-CAD7-4599-BC36-C16FAB0B706F}">
      <dsp:nvSpPr>
        <dsp:cNvPr id="0" name=""/>
        <dsp:cNvSpPr/>
      </dsp:nvSpPr>
      <dsp:spPr>
        <a:xfrm rot="5400000">
          <a:off x="-263227" y="6793010"/>
          <a:ext cx="1754851" cy="122839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it-IT" sz="1400" kern="1200"/>
            <a:t>STIPULA</a:t>
          </a:r>
        </a:p>
      </dsp:txBody>
      <dsp:txXfrm rot="-5400000">
        <a:off x="2" y="7143980"/>
        <a:ext cx="1228395" cy="526456"/>
      </dsp:txXfrm>
    </dsp:sp>
    <dsp:sp modelId="{0E0B851F-D5F4-42AA-BD3C-18453F773B9C}">
      <dsp:nvSpPr>
        <dsp:cNvPr id="0" name=""/>
        <dsp:cNvSpPr/>
      </dsp:nvSpPr>
      <dsp:spPr>
        <a:xfrm rot="5400000">
          <a:off x="3229983" y="4528194"/>
          <a:ext cx="1140653" cy="514382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it-IT" sz="1000" kern="1200"/>
            <a:t>La convenzione approvata viene messa alla firma del Direttore di Dipartimento/Scuola</a:t>
          </a:r>
        </a:p>
        <a:p>
          <a:pPr marL="57150" lvl="1" indent="-57150" algn="l" defTabSz="444500">
            <a:lnSpc>
              <a:spcPct val="90000"/>
            </a:lnSpc>
            <a:spcBef>
              <a:spcPct val="0"/>
            </a:spcBef>
            <a:spcAft>
              <a:spcPct val="15000"/>
            </a:spcAft>
            <a:buChar char="••"/>
          </a:pPr>
          <a:r>
            <a:rPr lang="it-IT" sz="1000" kern="1200"/>
            <a:t>La convenzione approvata viene messa alla firma del Rettore</a:t>
          </a:r>
        </a:p>
        <a:p>
          <a:pPr marL="57150" lvl="1" indent="-57150" algn="l" defTabSz="444500">
            <a:lnSpc>
              <a:spcPct val="90000"/>
            </a:lnSpc>
            <a:spcBef>
              <a:spcPct val="0"/>
            </a:spcBef>
            <a:spcAft>
              <a:spcPct val="15000"/>
            </a:spcAft>
            <a:buChar char="••"/>
          </a:pPr>
          <a:r>
            <a:rPr lang="it-IT" sz="1000" kern="1200"/>
            <a:t>La convenzione firmata viene inviata all'Ateneo Partner</a:t>
          </a:r>
        </a:p>
        <a:p>
          <a:pPr marL="57150" lvl="1" indent="-57150" algn="l" defTabSz="444500">
            <a:lnSpc>
              <a:spcPct val="90000"/>
            </a:lnSpc>
            <a:spcBef>
              <a:spcPct val="0"/>
            </a:spcBef>
            <a:spcAft>
              <a:spcPct val="15000"/>
            </a:spcAft>
            <a:buChar char="••"/>
          </a:pPr>
          <a:r>
            <a:rPr lang="it-IT" sz="1000" kern="1200"/>
            <a:t>L'Ateneo Partner raccoglie le firme necessarie per la propria parte</a:t>
          </a:r>
        </a:p>
        <a:p>
          <a:pPr marL="57150" lvl="1" indent="-57150" algn="l" defTabSz="444500">
            <a:lnSpc>
              <a:spcPct val="90000"/>
            </a:lnSpc>
            <a:spcBef>
              <a:spcPct val="0"/>
            </a:spcBef>
            <a:spcAft>
              <a:spcPct val="15000"/>
            </a:spcAft>
            <a:buChar char="••"/>
          </a:pPr>
          <a:r>
            <a:rPr lang="it-IT" sz="1000" kern="1200"/>
            <a:t>La convenzione firmata da entrambe le parti viene protocollata e archiviata</a:t>
          </a:r>
          <a:br>
            <a:rPr lang="it-IT" sz="1000" kern="1200"/>
          </a:br>
          <a:endParaRPr lang="it-IT" sz="1000" kern="1200"/>
        </a:p>
      </dsp:txBody>
      <dsp:txXfrm rot="-5400000">
        <a:off x="1228395" y="6585464"/>
        <a:ext cx="5088147" cy="102928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3B3EE-D15F-4D71-A08A-C9F7FB4FA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2170</Words>
  <Characters>12369</Characters>
  <Application>Microsoft Office Word</Application>
  <DocSecurity>0</DocSecurity>
  <Lines>103</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 Vantini</dc:creator>
  <cp:lastModifiedBy>Cinzia Mirti</cp:lastModifiedBy>
  <cp:revision>4</cp:revision>
  <cp:lastPrinted>2017-05-18T13:06:00Z</cp:lastPrinted>
  <dcterms:created xsi:type="dcterms:W3CDTF">2020-06-11T12:48:00Z</dcterms:created>
  <dcterms:modified xsi:type="dcterms:W3CDTF">2020-08-17T07:57:00Z</dcterms:modified>
</cp:coreProperties>
</file>