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0FE70" w14:textId="77777777" w:rsidR="00A36303" w:rsidRDefault="00A36303" w:rsidP="00A36303">
      <w:pPr>
        <w:widowControl w:val="0"/>
        <w:autoSpaceDE w:val="0"/>
        <w:autoSpaceDN w:val="0"/>
        <w:adjustRightInd w:val="0"/>
        <w:ind w:left="-142" w:right="-1"/>
        <w:rPr>
          <w:rFonts w:ascii="Arial" w:eastAsiaTheme="minorEastAsia" w:hAnsi="Arial" w:cs="Arial"/>
          <w:b/>
          <w:bCs/>
          <w:noProof/>
          <w:color w:val="FF0000"/>
          <w:sz w:val="20"/>
          <w:szCs w:val="20"/>
        </w:rPr>
      </w:pPr>
      <w:r>
        <w:rPr>
          <w:rFonts w:ascii="Arial" w:eastAsiaTheme="minorEastAsia" w:hAnsi="Arial" w:cs="Arial"/>
          <w:b/>
          <w:bCs/>
          <w:noProof/>
          <w:color w:val="FF0000"/>
          <w:sz w:val="20"/>
          <w:szCs w:val="20"/>
        </w:rPr>
        <w:t xml:space="preserve">N.B.: Il bando è deliberato dal Consiglio di Dipartimento in </w:t>
      </w:r>
      <w:r>
        <w:rPr>
          <w:rFonts w:ascii="Arial" w:eastAsiaTheme="minorEastAsia" w:hAnsi="Arial" w:cs="Arial"/>
          <w:b/>
          <w:bCs/>
          <w:noProof/>
          <w:color w:val="FF0000"/>
          <w:sz w:val="20"/>
          <w:szCs w:val="20"/>
          <w:u w:val="single"/>
        </w:rPr>
        <w:t>composizione ristretta ai professori di prima e seconda fascia</w:t>
      </w:r>
      <w:r>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5E053B0A" w14:textId="77777777" w:rsidR="00A36303" w:rsidRDefault="00A36303" w:rsidP="00A36303">
      <w:pPr>
        <w:widowControl w:val="0"/>
        <w:autoSpaceDE w:val="0"/>
        <w:autoSpaceDN w:val="0"/>
        <w:adjustRightInd w:val="0"/>
        <w:ind w:right="-1"/>
        <w:rPr>
          <w:rFonts w:ascii="Arial" w:eastAsiaTheme="minorEastAsia" w:hAnsi="Arial" w:cs="Arial"/>
          <w:b/>
          <w:bCs/>
          <w:noProof/>
          <w:color w:val="000000"/>
          <w:sz w:val="20"/>
          <w:szCs w:val="20"/>
        </w:rPr>
      </w:pPr>
    </w:p>
    <w:p w14:paraId="47EA30F4" w14:textId="77777777" w:rsidR="00A36303" w:rsidRDefault="00A36303" w:rsidP="007D220B">
      <w:pPr>
        <w:widowControl w:val="0"/>
        <w:autoSpaceDE w:val="0"/>
        <w:autoSpaceDN w:val="0"/>
        <w:adjustRightInd w:val="0"/>
        <w:ind w:left="-142" w:right="-1"/>
        <w:rPr>
          <w:rFonts w:ascii="Arial" w:eastAsiaTheme="minorEastAsia" w:hAnsi="Arial" w:cs="Arial"/>
          <w:b/>
          <w:bCs/>
          <w:noProof/>
          <w:color w:val="000000"/>
          <w:sz w:val="20"/>
          <w:szCs w:val="20"/>
        </w:rPr>
      </w:pPr>
    </w:p>
    <w:p w14:paraId="18368205" w14:textId="09B6E134" w:rsidR="002A7575" w:rsidRPr="00867A7E" w:rsidRDefault="00D451EB" w:rsidP="007D220B">
      <w:pPr>
        <w:widowControl w:val="0"/>
        <w:autoSpaceDE w:val="0"/>
        <w:autoSpaceDN w:val="0"/>
        <w:adjustRightInd w:val="0"/>
        <w:ind w:left="-142" w:right="-1"/>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Decreto Rettorale</w:t>
      </w:r>
    </w:p>
    <w:p w14:paraId="2E92E069" w14:textId="3218078E" w:rsidR="002006E6" w:rsidRPr="00867A7E" w:rsidRDefault="002006E6" w:rsidP="00DC616B">
      <w:pPr>
        <w:widowControl w:val="0"/>
        <w:autoSpaceDE w:val="0"/>
        <w:autoSpaceDN w:val="0"/>
        <w:adjustRightInd w:val="0"/>
        <w:spacing w:after="120"/>
        <w:ind w:left="-142"/>
        <w:jc w:val="both"/>
        <w:rPr>
          <w:rFonts w:ascii="Arial" w:hAnsi="Arial" w:cs="Arial"/>
          <w:bCs/>
          <w:noProof/>
          <w:color w:val="000000"/>
          <w:sz w:val="20"/>
          <w:szCs w:val="20"/>
        </w:rPr>
      </w:pPr>
      <w:r w:rsidRPr="00867A7E">
        <w:rPr>
          <w:rFonts w:ascii="Arial" w:hAnsi="Arial" w:cs="Arial"/>
          <w:bCs/>
          <w:noProof/>
          <w:color w:val="000000"/>
          <w:sz w:val="20"/>
          <w:szCs w:val="20"/>
        </w:rPr>
        <w:t>Procedur</w:t>
      </w:r>
      <w:r w:rsidR="00D3505A">
        <w:rPr>
          <w:rFonts w:ascii="Arial" w:hAnsi="Arial" w:cs="Arial"/>
          <w:bCs/>
          <w:noProof/>
          <w:color w:val="000000"/>
          <w:sz w:val="20"/>
          <w:szCs w:val="20"/>
        </w:rPr>
        <w:t>a</w:t>
      </w:r>
      <w:r w:rsidR="00CB6937" w:rsidRPr="00867A7E">
        <w:rPr>
          <w:rFonts w:ascii="Arial" w:hAnsi="Arial" w:cs="Arial"/>
          <w:bCs/>
          <w:noProof/>
          <w:color w:val="000000"/>
          <w:sz w:val="20"/>
          <w:szCs w:val="20"/>
        </w:rPr>
        <w:t xml:space="preserve"> selettiv</w:t>
      </w:r>
      <w:r w:rsidR="00D3505A">
        <w:rPr>
          <w:rFonts w:ascii="Arial" w:hAnsi="Arial" w:cs="Arial"/>
          <w:bCs/>
          <w:noProof/>
          <w:color w:val="000000"/>
          <w:sz w:val="20"/>
          <w:szCs w:val="20"/>
        </w:rPr>
        <w:t>a</w:t>
      </w:r>
      <w:r w:rsidRPr="00867A7E">
        <w:rPr>
          <w:rFonts w:ascii="Arial" w:hAnsi="Arial" w:cs="Arial"/>
          <w:bCs/>
          <w:noProof/>
          <w:color w:val="000000"/>
          <w:sz w:val="20"/>
          <w:szCs w:val="20"/>
        </w:rPr>
        <w:t xml:space="preserve"> per Professore</w:t>
      </w:r>
      <w:r w:rsidR="009D5E39">
        <w:rPr>
          <w:rFonts w:ascii="Arial" w:hAnsi="Arial" w:cs="Arial"/>
          <w:bCs/>
          <w:noProof/>
          <w:color w:val="000000"/>
          <w:sz w:val="20"/>
          <w:szCs w:val="20"/>
        </w:rPr>
        <w:t>/ssa</w:t>
      </w:r>
      <w:r w:rsidRPr="00867A7E">
        <w:rPr>
          <w:rFonts w:ascii="Arial" w:hAnsi="Arial" w:cs="Arial"/>
          <w:bCs/>
          <w:noProof/>
          <w:color w:val="000000"/>
          <w:sz w:val="20"/>
          <w:szCs w:val="20"/>
        </w:rPr>
        <w:t xml:space="preserve"> Associato</w:t>
      </w:r>
      <w:r w:rsidR="009D5E39">
        <w:rPr>
          <w:rFonts w:ascii="Arial" w:hAnsi="Arial" w:cs="Arial"/>
          <w:bCs/>
          <w:noProof/>
          <w:color w:val="000000"/>
          <w:sz w:val="20"/>
          <w:szCs w:val="20"/>
        </w:rPr>
        <w:t>/a</w:t>
      </w:r>
    </w:p>
    <w:p w14:paraId="4059A8CF" w14:textId="640F6F7E" w:rsidR="00D6020B" w:rsidRDefault="00EF0928" w:rsidP="00DC616B">
      <w:pPr>
        <w:widowControl w:val="0"/>
        <w:tabs>
          <w:tab w:val="num" w:pos="0"/>
          <w:tab w:val="center" w:pos="4603"/>
          <w:tab w:val="right" w:pos="9348"/>
        </w:tabs>
        <w:autoSpaceDE w:val="0"/>
        <w:autoSpaceDN w:val="0"/>
        <w:adjustRightInd w:val="0"/>
        <w:spacing w:after="240"/>
        <w:ind w:left="-142"/>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b/>
      </w:r>
      <w:r>
        <w:rPr>
          <w:rFonts w:ascii="Arial" w:eastAsiaTheme="minorEastAsia" w:hAnsi="Arial" w:cs="Arial"/>
          <w:b/>
          <w:bCs/>
          <w:noProof/>
          <w:color w:val="000000"/>
          <w:sz w:val="20"/>
          <w:szCs w:val="20"/>
        </w:rPr>
        <w:tab/>
      </w:r>
      <w:r w:rsidR="00C14B47">
        <w:rPr>
          <w:rFonts w:ascii="Arial" w:eastAsiaTheme="minorEastAsia" w:hAnsi="Arial" w:cs="Arial"/>
          <w:b/>
          <w:bCs/>
          <w:noProof/>
          <w:color w:val="000000"/>
          <w:sz w:val="20"/>
          <w:szCs w:val="20"/>
        </w:rPr>
        <w:t>LA RETTRICE</w:t>
      </w:r>
    </w:p>
    <w:p w14:paraId="73B6A103" w14:textId="09ABB16E" w:rsidR="002F1F18" w:rsidRDefault="002F1F18" w:rsidP="002F1F18">
      <w:pPr>
        <w:widowControl w:val="0"/>
        <w:autoSpaceDE w:val="0"/>
        <w:autoSpaceDN w:val="0"/>
        <w:adjustRightInd w:val="0"/>
        <w:ind w:left="-142" w:right="-1"/>
        <w:jc w:val="both"/>
        <w:rPr>
          <w:rFonts w:ascii="Arial" w:eastAsiaTheme="minorEastAsia" w:hAnsi="Arial" w:cs="Arial"/>
          <w:color w:val="000000"/>
          <w:sz w:val="20"/>
          <w:szCs w:val="20"/>
        </w:rPr>
      </w:pPr>
      <w:r w:rsidRPr="0008305B">
        <w:rPr>
          <w:rFonts w:ascii="Arial" w:eastAsiaTheme="minorEastAsia" w:hAnsi="Arial" w:cs="Arial"/>
          <w:b/>
          <w:bCs/>
          <w:color w:val="000000"/>
          <w:sz w:val="20"/>
          <w:szCs w:val="20"/>
        </w:rPr>
        <w:t xml:space="preserve">VISTA </w:t>
      </w:r>
      <w:r w:rsidRPr="0008305B">
        <w:rPr>
          <w:rFonts w:ascii="Arial" w:eastAsiaTheme="minorEastAsia" w:hAnsi="Arial" w:cs="Arial"/>
          <w:color w:val="000000"/>
          <w:sz w:val="20"/>
          <w:szCs w:val="20"/>
        </w:rPr>
        <w:t>la Legge n. 241/1990 Nuove norme in materia di procedimento amministrativo e di diritto di accesso ai documenti amministrativi e successive modificazioni e integrazioni;</w:t>
      </w:r>
      <w:r w:rsidRPr="007A761D">
        <w:rPr>
          <w:rFonts w:ascii="Arial" w:eastAsiaTheme="minorEastAsia" w:hAnsi="Arial" w:cs="Arial"/>
          <w:color w:val="000000"/>
          <w:sz w:val="20"/>
          <w:szCs w:val="20"/>
        </w:rPr>
        <w:t xml:space="preserve"> </w:t>
      </w:r>
    </w:p>
    <w:p w14:paraId="1AC2783E" w14:textId="0BFDD97A" w:rsidR="002B40F5" w:rsidRDefault="002B40F5" w:rsidP="002B40F5">
      <w:pPr>
        <w:widowControl w:val="0"/>
        <w:autoSpaceDE w:val="0"/>
        <w:autoSpaceDN w:val="0"/>
        <w:adjustRightInd w:val="0"/>
        <w:ind w:left="-142" w:right="-1"/>
        <w:jc w:val="both"/>
        <w:rPr>
          <w:rFonts w:ascii="Arial" w:eastAsiaTheme="minorEastAsia" w:hAnsi="Arial" w:cs="Arial"/>
          <w:color w:val="000000"/>
          <w:sz w:val="20"/>
          <w:szCs w:val="20"/>
        </w:rPr>
      </w:pPr>
      <w:bookmarkStart w:id="0" w:name="_Hlk148616476"/>
      <w:r w:rsidRPr="00E967A3">
        <w:rPr>
          <w:rFonts w:ascii="Arial" w:eastAsiaTheme="minorEastAsia" w:hAnsi="Arial" w:cs="Arial"/>
          <w:b/>
          <w:color w:val="000000"/>
          <w:sz w:val="20"/>
          <w:szCs w:val="20"/>
        </w:rPr>
        <w:t>VISTO</w:t>
      </w:r>
      <w:r>
        <w:rPr>
          <w:rFonts w:ascii="Arial" w:eastAsiaTheme="minorEastAsia" w:hAnsi="Arial" w:cs="Arial"/>
          <w:color w:val="000000"/>
          <w:sz w:val="20"/>
          <w:szCs w:val="20"/>
        </w:rPr>
        <w:t xml:space="preserve"> il D.P.R. 487/</w:t>
      </w:r>
      <w:r w:rsidRPr="00E967A3">
        <w:rPr>
          <w:rFonts w:ascii="Arial" w:eastAsiaTheme="minorEastAsia" w:hAnsi="Arial" w:cs="Arial"/>
          <w:color w:val="000000"/>
          <w:sz w:val="20"/>
          <w:szCs w:val="20"/>
        </w:rPr>
        <w:t>1994, concernente norme sull'accesso agli impieghi nelle pubbliche amministrazioni e le modalit</w:t>
      </w:r>
      <w:r>
        <w:rPr>
          <w:rFonts w:ascii="Arial" w:eastAsiaTheme="minorEastAsia" w:hAnsi="Arial" w:cs="Arial"/>
          <w:color w:val="000000"/>
          <w:sz w:val="20"/>
          <w:szCs w:val="20"/>
        </w:rPr>
        <w:t>à</w:t>
      </w:r>
      <w:r w:rsidRPr="00E967A3">
        <w:rPr>
          <w:rFonts w:ascii="Arial" w:eastAsiaTheme="minorEastAsia" w:hAnsi="Arial" w:cs="Arial"/>
          <w:color w:val="000000"/>
          <w:sz w:val="20"/>
          <w:szCs w:val="20"/>
        </w:rPr>
        <w:t>' di svolgimento dei concorsi, dei concorsi unici e delle altre forme di assunzione nei pubblici impieghi</w:t>
      </w:r>
      <w:r>
        <w:rPr>
          <w:rFonts w:ascii="Arial" w:eastAsiaTheme="minorEastAsia" w:hAnsi="Arial" w:cs="Arial"/>
          <w:color w:val="000000"/>
          <w:sz w:val="20"/>
          <w:szCs w:val="20"/>
        </w:rPr>
        <w:t>, modificato dal DPR n. 82/2023</w:t>
      </w:r>
      <w:r w:rsidRPr="00E967A3">
        <w:rPr>
          <w:rFonts w:ascii="Arial" w:eastAsiaTheme="minorEastAsia" w:hAnsi="Arial" w:cs="Arial"/>
          <w:color w:val="000000"/>
          <w:sz w:val="20"/>
          <w:szCs w:val="20"/>
        </w:rPr>
        <w:t>.</w:t>
      </w:r>
    </w:p>
    <w:bookmarkEnd w:id="0"/>
    <w:p w14:paraId="2FF53EDF" w14:textId="20C40F37"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VISTO</w:t>
      </w:r>
      <w:r w:rsidRPr="00867A7E">
        <w:rPr>
          <w:rFonts w:ascii="Arial" w:eastAsiaTheme="minorEastAsia" w:hAnsi="Arial" w:cs="Arial"/>
          <w:bCs/>
          <w:noProof/>
          <w:color w:val="000000"/>
          <w:sz w:val="20"/>
          <w:szCs w:val="20"/>
        </w:rPr>
        <w:t xml:space="preserve"> il D.P.R. </w:t>
      </w:r>
      <w:r w:rsidR="009D4A45">
        <w:rPr>
          <w:rFonts w:ascii="Arial" w:eastAsiaTheme="minorEastAsia" w:hAnsi="Arial" w:cs="Arial"/>
          <w:bCs/>
          <w:noProof/>
          <w:color w:val="000000"/>
          <w:sz w:val="20"/>
          <w:szCs w:val="20"/>
        </w:rPr>
        <w:t>445</w:t>
      </w:r>
      <w:r w:rsidRPr="00867A7E">
        <w:rPr>
          <w:rFonts w:ascii="Arial" w:eastAsiaTheme="minorEastAsia" w:hAnsi="Arial" w:cs="Arial"/>
          <w:bCs/>
          <w:noProof/>
          <w:color w:val="000000"/>
          <w:sz w:val="20"/>
          <w:szCs w:val="20"/>
        </w:rPr>
        <w:t>/2000 “Testo Unico delle disposizioni legislative e regolamentari in materia di documentazione amministrativa” e successive modificazioni ed integrazioni;</w:t>
      </w:r>
    </w:p>
    <w:p w14:paraId="6E79B199" w14:textId="0FDE29A2" w:rsidR="002A7575" w:rsidRPr="00867A7E" w:rsidRDefault="002A7575" w:rsidP="004016AD">
      <w:pPr>
        <w:widowControl w:val="0"/>
        <w:autoSpaceDE w:val="0"/>
        <w:autoSpaceDN w:val="0"/>
        <w:adjustRightInd w:val="0"/>
        <w:ind w:left="-142" w:right="-1"/>
        <w:jc w:val="both"/>
        <w:rPr>
          <w:rFonts w:ascii="Arial" w:eastAsiaTheme="minorEastAsia" w:hAnsi="Arial" w:cs="Arial"/>
          <w:bCs/>
          <w:noProof/>
          <w:color w:val="000000"/>
          <w:sz w:val="20"/>
          <w:szCs w:val="20"/>
        </w:rPr>
      </w:pPr>
      <w:r w:rsidRPr="00867A7E">
        <w:rPr>
          <w:rFonts w:ascii="Arial" w:eastAsiaTheme="minorEastAsia" w:hAnsi="Arial" w:cs="Arial"/>
          <w:b/>
          <w:bCs/>
          <w:noProof/>
          <w:color w:val="000000"/>
          <w:sz w:val="20"/>
          <w:szCs w:val="20"/>
        </w:rPr>
        <w:t>VISTA</w:t>
      </w:r>
      <w:r w:rsidRPr="00867A7E">
        <w:rPr>
          <w:rFonts w:ascii="Arial" w:eastAsiaTheme="minorEastAsia" w:hAnsi="Arial" w:cs="Arial"/>
          <w:bCs/>
          <w:noProof/>
          <w:color w:val="000000"/>
          <w:sz w:val="20"/>
          <w:szCs w:val="20"/>
        </w:rPr>
        <w:t xml:space="preserve"> la Legge </w:t>
      </w:r>
      <w:r w:rsidR="009D4A45">
        <w:rPr>
          <w:rFonts w:ascii="Arial" w:eastAsiaTheme="minorEastAsia" w:hAnsi="Arial" w:cs="Arial"/>
          <w:bCs/>
          <w:noProof/>
          <w:color w:val="000000"/>
          <w:sz w:val="20"/>
          <w:szCs w:val="20"/>
        </w:rPr>
        <w:t>240</w:t>
      </w:r>
      <w:r w:rsidRPr="00867A7E">
        <w:rPr>
          <w:rFonts w:ascii="Arial" w:eastAsiaTheme="minorEastAsia" w:hAnsi="Arial" w:cs="Arial"/>
          <w:bCs/>
          <w:noProof/>
          <w:color w:val="000000"/>
          <w:sz w:val="20"/>
          <w:szCs w:val="20"/>
        </w:rPr>
        <w:t xml:space="preserve">/2010 recante norme in materia di organizzazione delle università, di personale accademico e reclutamento ed in </w:t>
      </w:r>
      <w:r w:rsidRPr="0008305B">
        <w:rPr>
          <w:rFonts w:ascii="Arial" w:eastAsiaTheme="minorEastAsia" w:hAnsi="Arial" w:cs="Arial"/>
          <w:bCs/>
          <w:noProof/>
          <w:color w:val="000000"/>
          <w:sz w:val="20"/>
          <w:szCs w:val="20"/>
        </w:rPr>
        <w:t xml:space="preserve">particolare l’art. 18, comma </w:t>
      </w:r>
      <w:r w:rsidR="002B40F5" w:rsidRPr="0008305B">
        <w:rPr>
          <w:rFonts w:ascii="Arial" w:eastAsiaTheme="minorEastAsia" w:hAnsi="Arial" w:cs="Arial"/>
          <w:bCs/>
          <w:noProof/>
          <w:color w:val="000000"/>
          <w:sz w:val="20"/>
          <w:szCs w:val="20"/>
        </w:rPr>
        <w:t>1</w:t>
      </w:r>
      <w:r w:rsidRPr="0008305B">
        <w:rPr>
          <w:rFonts w:ascii="Arial" w:eastAsiaTheme="minorEastAsia" w:hAnsi="Arial" w:cs="Arial"/>
          <w:bCs/>
          <w:noProof/>
          <w:color w:val="000000"/>
          <w:sz w:val="20"/>
          <w:szCs w:val="20"/>
        </w:rPr>
        <w:t>;</w:t>
      </w:r>
    </w:p>
    <w:p w14:paraId="1188E8B2" w14:textId="77777777" w:rsidR="0008305B" w:rsidRDefault="00BF37EF" w:rsidP="0008305B">
      <w:pPr>
        <w:widowControl w:val="0"/>
        <w:autoSpaceDE w:val="0"/>
        <w:autoSpaceDN w:val="0"/>
        <w:adjustRightInd w:val="0"/>
        <w:ind w:left="-142" w:right="-1"/>
        <w:jc w:val="both"/>
        <w:rPr>
          <w:rFonts w:ascii="Arial" w:eastAsiaTheme="minorEastAsia" w:hAnsi="Arial" w:cs="Arial"/>
          <w:noProof/>
          <w:color w:val="000000"/>
          <w:sz w:val="20"/>
          <w:szCs w:val="20"/>
        </w:rPr>
      </w:pPr>
      <w:r w:rsidRPr="00BF37EF">
        <w:rPr>
          <w:rFonts w:ascii="Arial" w:eastAsiaTheme="minorEastAsia" w:hAnsi="Arial" w:cs="Arial"/>
          <w:b/>
          <w:bCs/>
          <w:noProof/>
          <w:color w:val="000000"/>
          <w:sz w:val="20"/>
          <w:szCs w:val="20"/>
        </w:rPr>
        <w:t xml:space="preserve">VISTO </w:t>
      </w:r>
      <w:r w:rsidRPr="00BF37EF">
        <w:rPr>
          <w:rFonts w:ascii="Arial" w:eastAsiaTheme="minorEastAsia" w:hAnsi="Arial" w:cs="Arial"/>
          <w:noProof/>
          <w:color w:val="000000"/>
          <w:sz w:val="20"/>
          <w:szCs w:val="20"/>
        </w:rPr>
        <w:t>il D.M. 10/05/2023 n. 456 di definizione delle tabelle di corrispondenza tra posizioni accademiche</w:t>
      </w:r>
      <w:r>
        <w:rPr>
          <w:rFonts w:ascii="Arial" w:eastAsiaTheme="minorEastAsia" w:hAnsi="Arial" w:cs="Arial"/>
          <w:noProof/>
          <w:color w:val="000000"/>
          <w:sz w:val="20"/>
          <w:szCs w:val="20"/>
        </w:rPr>
        <w:t xml:space="preserve"> </w:t>
      </w:r>
      <w:r w:rsidRPr="00BF37EF">
        <w:rPr>
          <w:rFonts w:ascii="Arial" w:eastAsiaTheme="minorEastAsia" w:hAnsi="Arial" w:cs="Arial"/>
          <w:noProof/>
          <w:color w:val="000000"/>
          <w:sz w:val="20"/>
          <w:szCs w:val="20"/>
        </w:rPr>
        <w:t>italiane ed estere, integrato dal D.M. 30-07-2024 n.1103;</w:t>
      </w:r>
    </w:p>
    <w:p w14:paraId="1040198B" w14:textId="77777777" w:rsidR="0008305B" w:rsidRDefault="0008305B" w:rsidP="0008305B">
      <w:pPr>
        <w:widowControl w:val="0"/>
        <w:autoSpaceDE w:val="0"/>
        <w:autoSpaceDN w:val="0"/>
        <w:adjustRightInd w:val="0"/>
        <w:ind w:left="-142" w:right="-1"/>
        <w:jc w:val="both"/>
        <w:rPr>
          <w:rFonts w:ascii="Arial" w:eastAsiaTheme="minorEastAsia" w:hAnsi="Arial" w:cs="Arial"/>
          <w:noProof/>
          <w:color w:val="00000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253F02A8" w14:textId="0620A5E4" w:rsidR="0008305B" w:rsidRPr="00BF37EF" w:rsidRDefault="0008305B" w:rsidP="00BF37EF">
      <w:pPr>
        <w:widowControl w:val="0"/>
        <w:autoSpaceDE w:val="0"/>
        <w:autoSpaceDN w:val="0"/>
        <w:adjustRightInd w:val="0"/>
        <w:ind w:left="-142" w:right="-1"/>
        <w:jc w:val="both"/>
        <w:rPr>
          <w:rFonts w:ascii="Arial" w:eastAsiaTheme="minorEastAsia" w:hAnsi="Arial" w:cs="Arial"/>
          <w:noProof/>
          <w:color w:val="000000"/>
          <w:sz w:val="20"/>
          <w:szCs w:val="20"/>
        </w:rPr>
      </w:pPr>
      <w:bookmarkStart w:id="1" w:name="_Hlk194331505"/>
      <w:r w:rsidRPr="006B4B50">
        <w:rPr>
          <w:rFonts w:ascii="Arial" w:eastAsia="Times New Roman" w:hAnsi="Arial" w:cs="Arial"/>
          <w:b/>
          <w:bCs/>
          <w:snapToGrid w:val="0"/>
          <w:sz w:val="20"/>
          <w:szCs w:val="20"/>
        </w:rPr>
        <w:t>VISTO</w:t>
      </w:r>
      <w:r w:rsidRPr="006B4B50">
        <w:rPr>
          <w:rFonts w:ascii="Arial" w:eastAsia="Times New Roman" w:hAnsi="Arial" w:cs="Arial"/>
          <w:snapToGrid w:val="0"/>
          <w:sz w:val="20"/>
          <w:szCs w:val="20"/>
        </w:rPr>
        <w:t xml:space="preserve"> il D.M. 9/05/2024 n. 639 di determinazione dei gruppi scientifico disciplinari, ai sensi dell’art. 15 della Legge 240/2010;</w:t>
      </w:r>
    </w:p>
    <w:bookmarkEnd w:id="1"/>
    <w:p w14:paraId="061ADADB" w14:textId="23614C91" w:rsidR="002A7575" w:rsidRPr="00905A16" w:rsidRDefault="002A7575" w:rsidP="00BF37EF">
      <w:pPr>
        <w:widowControl w:val="0"/>
        <w:autoSpaceDE w:val="0"/>
        <w:autoSpaceDN w:val="0"/>
        <w:adjustRightInd w:val="0"/>
        <w:ind w:left="-142" w:right="-1"/>
        <w:jc w:val="both"/>
        <w:rPr>
          <w:rFonts w:ascii="Arial" w:eastAsiaTheme="minorEastAsia" w:hAnsi="Arial" w:cs="Arial"/>
          <w:bCs/>
          <w:noProof/>
          <w:color w:val="000000"/>
          <w:sz w:val="20"/>
          <w:szCs w:val="20"/>
        </w:rPr>
      </w:pPr>
      <w:r w:rsidRPr="0008305B">
        <w:rPr>
          <w:rFonts w:ascii="Arial" w:eastAsiaTheme="minorEastAsia" w:hAnsi="Arial" w:cs="Arial"/>
          <w:b/>
          <w:bCs/>
          <w:noProof/>
          <w:color w:val="000000"/>
          <w:sz w:val="20"/>
          <w:szCs w:val="20"/>
        </w:rPr>
        <w:t>VISTO</w:t>
      </w:r>
      <w:r w:rsidRPr="0008305B">
        <w:rPr>
          <w:rFonts w:ascii="Arial" w:eastAsiaTheme="minorEastAsia" w:hAnsi="Arial" w:cs="Arial"/>
          <w:bCs/>
          <w:noProof/>
          <w:color w:val="000000"/>
          <w:sz w:val="20"/>
          <w:szCs w:val="20"/>
        </w:rPr>
        <w:t xml:space="preserve"> il “</w:t>
      </w:r>
      <w:r w:rsidR="00C23A81" w:rsidRPr="0008305B">
        <w:rPr>
          <w:rFonts w:ascii="Arial" w:eastAsiaTheme="minorEastAsia" w:hAnsi="Arial" w:cs="Arial"/>
          <w:bCs/>
          <w:noProof/>
          <w:color w:val="000000"/>
          <w:sz w:val="20"/>
          <w:szCs w:val="20"/>
        </w:rPr>
        <w:t>Regolamento per la disciplina delle chiamate dei Professori universitari di prima e seconda fascia Legge 240/2010</w:t>
      </w:r>
      <w:r w:rsidRPr="0008305B">
        <w:rPr>
          <w:rFonts w:ascii="Arial" w:eastAsiaTheme="minorEastAsia" w:hAnsi="Arial" w:cs="Arial"/>
          <w:bCs/>
          <w:noProof/>
          <w:color w:val="000000"/>
          <w:sz w:val="20"/>
          <w:szCs w:val="20"/>
        </w:rPr>
        <w:t>”;</w:t>
      </w:r>
    </w:p>
    <w:p w14:paraId="3D5418E5" w14:textId="62F34339" w:rsidR="00E7373E" w:rsidRPr="00FC1A94"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905A16">
        <w:rPr>
          <w:rFonts w:ascii="Arial" w:eastAsiaTheme="minorEastAsia" w:hAnsi="Arial" w:cs="Arial"/>
          <w:b/>
          <w:bCs/>
          <w:noProof/>
          <w:sz w:val="20"/>
          <w:szCs w:val="20"/>
        </w:rPr>
        <w:t>V</w:t>
      </w:r>
      <w:r w:rsidRPr="00905A16">
        <w:rPr>
          <w:rFonts w:ascii="Arial" w:hAnsi="Arial" w:cs="Arial"/>
          <w:b/>
          <w:bCs/>
          <w:noProof/>
          <w:color w:val="000000"/>
          <w:sz w:val="20"/>
          <w:szCs w:val="20"/>
        </w:rPr>
        <w:t>ISTO</w:t>
      </w:r>
      <w:r w:rsidRPr="00905A16">
        <w:rPr>
          <w:rFonts w:ascii="Arial" w:hAnsi="Arial" w:cs="Arial"/>
          <w:bCs/>
          <w:noProof/>
          <w:color w:val="000000"/>
          <w:sz w:val="20"/>
          <w:szCs w:val="20"/>
        </w:rPr>
        <w:t xml:space="preserve"> il parere favorevole espresso dal Senato Accademico nella seduta del </w:t>
      </w:r>
      <w:sdt>
        <w:sdtPr>
          <w:rPr>
            <w:rFonts w:ascii="Arial" w:hAnsi="Arial" w:cs="Arial"/>
            <w:bCs/>
            <w:noProof/>
            <w:color w:val="000000"/>
            <w:sz w:val="20"/>
            <w:szCs w:val="20"/>
          </w:rPr>
          <w:id w:val="1389218916"/>
          <w:placeholder>
            <w:docPart w:val="DefaultPlaceholder_-1854013440"/>
          </w:placeholder>
        </w:sdtPr>
        <w:sdtEndPr/>
        <w:sdtContent>
          <w:r w:rsidR="0008305B">
            <w:rPr>
              <w:rFonts w:ascii="Arial" w:hAnsi="Arial" w:cs="Arial"/>
              <w:bCs/>
              <w:noProof/>
              <w:color w:val="000000"/>
              <w:sz w:val="20"/>
              <w:szCs w:val="20"/>
            </w:rPr>
            <w:t>………………….</w:t>
          </w:r>
        </w:sdtContent>
      </w:sdt>
      <w:r w:rsidRPr="00905A16">
        <w:rPr>
          <w:rFonts w:ascii="Arial" w:hAnsi="Arial" w:cs="Arial"/>
          <w:bCs/>
          <w:noProof/>
          <w:color w:val="000000"/>
          <w:sz w:val="20"/>
          <w:szCs w:val="20"/>
        </w:rPr>
        <w:t>, relativo alla</w:t>
      </w:r>
      <w:r w:rsidRPr="00FC1A94">
        <w:rPr>
          <w:rFonts w:ascii="Arial" w:hAnsi="Arial" w:cs="Arial"/>
          <w:bCs/>
          <w:noProof/>
          <w:color w:val="000000"/>
          <w:sz w:val="20"/>
          <w:szCs w:val="20"/>
        </w:rPr>
        <w:t xml:space="preserve"> </w:t>
      </w:r>
      <w:sdt>
        <w:sdtPr>
          <w:rPr>
            <w:rFonts w:ascii="Arial" w:hAnsi="Arial" w:cs="Arial"/>
            <w:bCs/>
            <w:noProof/>
            <w:color w:val="000000"/>
            <w:sz w:val="20"/>
            <w:szCs w:val="20"/>
          </w:rPr>
          <w:id w:val="1627962446"/>
          <w:placeholder>
            <w:docPart w:val="DefaultPlaceholder_-1854013440"/>
          </w:placeholder>
        </w:sdtPr>
        <w:sdtEndPr>
          <w:rPr>
            <w:highlight w:val="yellow"/>
          </w:rPr>
        </w:sdtEndPr>
        <w:sdtContent>
          <w:r w:rsidRPr="007313AE">
            <w:rPr>
              <w:rFonts w:ascii="Arial" w:hAnsi="Arial" w:cs="Arial"/>
              <w:bCs/>
              <w:noProof/>
              <w:color w:val="000000"/>
              <w:sz w:val="20"/>
              <w:szCs w:val="20"/>
            </w:rPr>
            <w:t>seconda fase di attuazione della programmazione triennale del fabbisogno del personale docente e ricercatore 2022-2024</w:t>
          </w:r>
        </w:sdtContent>
      </w:sdt>
      <w:r w:rsidRPr="00FC1A94">
        <w:rPr>
          <w:rFonts w:ascii="Arial" w:hAnsi="Arial" w:cs="Arial"/>
          <w:bCs/>
          <w:noProof/>
          <w:color w:val="000000"/>
          <w:sz w:val="20"/>
          <w:szCs w:val="20"/>
        </w:rPr>
        <w:t>;</w:t>
      </w:r>
    </w:p>
    <w:p w14:paraId="5DDB6397" w14:textId="2E53D72E" w:rsidR="00E7373E" w:rsidRDefault="00E7373E" w:rsidP="00E7373E">
      <w:pPr>
        <w:widowControl w:val="0"/>
        <w:tabs>
          <w:tab w:val="right" w:pos="9072"/>
        </w:tabs>
        <w:autoSpaceDE w:val="0"/>
        <w:autoSpaceDN w:val="0"/>
        <w:adjustRightInd w:val="0"/>
        <w:ind w:left="-142"/>
        <w:jc w:val="both"/>
        <w:rPr>
          <w:rFonts w:ascii="Arial" w:hAnsi="Arial" w:cs="Arial"/>
          <w:bCs/>
          <w:noProof/>
          <w:color w:val="000000"/>
          <w:sz w:val="20"/>
          <w:szCs w:val="20"/>
        </w:rPr>
      </w:pPr>
      <w:r w:rsidRPr="00E941D7">
        <w:rPr>
          <w:rFonts w:ascii="Arial" w:hAnsi="Arial" w:cs="Arial"/>
          <w:b/>
          <w:bCs/>
          <w:noProof/>
          <w:color w:val="000000"/>
          <w:sz w:val="20"/>
          <w:szCs w:val="20"/>
        </w:rPr>
        <w:t>VISTA</w:t>
      </w:r>
      <w:r w:rsidRPr="00E941D7">
        <w:rPr>
          <w:rFonts w:ascii="Arial" w:hAnsi="Arial" w:cs="Arial"/>
          <w:bCs/>
          <w:noProof/>
          <w:color w:val="000000"/>
          <w:sz w:val="20"/>
          <w:szCs w:val="20"/>
        </w:rPr>
        <w:t xml:space="preserve"> la delibera del Consiglio di Amministrazione del </w:t>
      </w:r>
      <w:sdt>
        <w:sdtPr>
          <w:rPr>
            <w:rFonts w:ascii="Arial" w:hAnsi="Arial" w:cs="Arial"/>
            <w:bCs/>
            <w:noProof/>
            <w:color w:val="000000"/>
            <w:sz w:val="20"/>
            <w:szCs w:val="20"/>
          </w:rPr>
          <w:id w:val="-1025239294"/>
          <w:placeholder>
            <w:docPart w:val="DefaultPlaceholder_-1854013440"/>
          </w:placeholder>
        </w:sdtPr>
        <w:sdtEndPr/>
        <w:sdtContent>
          <w:r w:rsidR="0008305B">
            <w:rPr>
              <w:rFonts w:ascii="Arial" w:hAnsi="Arial" w:cs="Arial"/>
              <w:bCs/>
              <w:noProof/>
              <w:color w:val="000000"/>
              <w:sz w:val="20"/>
              <w:szCs w:val="20"/>
            </w:rPr>
            <w:t>……………………………</w:t>
          </w:r>
        </w:sdtContent>
      </w:sdt>
      <w:r w:rsidR="0008305B">
        <w:rPr>
          <w:rFonts w:ascii="Arial" w:hAnsi="Arial" w:cs="Arial"/>
          <w:bCs/>
          <w:noProof/>
          <w:color w:val="000000"/>
          <w:sz w:val="20"/>
          <w:szCs w:val="20"/>
        </w:rPr>
        <w:t>.</w:t>
      </w:r>
      <w:r w:rsidRPr="00E941D7">
        <w:rPr>
          <w:rFonts w:ascii="Arial" w:hAnsi="Arial" w:cs="Arial"/>
          <w:bCs/>
          <w:noProof/>
          <w:color w:val="000000"/>
          <w:sz w:val="20"/>
          <w:szCs w:val="20"/>
        </w:rPr>
        <w:t xml:space="preserve"> di approvazione del</w:t>
      </w:r>
      <w:r>
        <w:rPr>
          <w:rFonts w:ascii="Arial" w:hAnsi="Arial" w:cs="Arial"/>
          <w:bCs/>
          <w:noProof/>
          <w:color w:val="000000"/>
          <w:sz w:val="20"/>
          <w:szCs w:val="20"/>
        </w:rPr>
        <w:t>la citata</w:t>
      </w:r>
      <w:r w:rsidRPr="00E941D7">
        <w:rPr>
          <w:rFonts w:ascii="Arial" w:hAnsi="Arial" w:cs="Arial"/>
          <w:bCs/>
          <w:noProof/>
          <w:color w:val="000000"/>
          <w:sz w:val="20"/>
          <w:szCs w:val="20"/>
        </w:rPr>
        <w:t xml:space="preserve"> programmazione e della relativa copertura finanziaria</w:t>
      </w:r>
      <w:r w:rsidR="0008305B">
        <w:rPr>
          <w:rFonts w:ascii="Arial" w:hAnsi="Arial" w:cs="Arial"/>
          <w:bCs/>
          <w:noProof/>
          <w:color w:val="000000"/>
          <w:sz w:val="20"/>
          <w:szCs w:val="20"/>
        </w:rPr>
        <w:t>;</w:t>
      </w:r>
    </w:p>
    <w:p w14:paraId="6B98D886" w14:textId="4CD2D99D" w:rsidR="00763AD8" w:rsidRPr="00FB31A9" w:rsidRDefault="00946DBA" w:rsidP="007B19AF">
      <w:pPr>
        <w:widowControl w:val="0"/>
        <w:tabs>
          <w:tab w:val="right" w:pos="9072"/>
        </w:tabs>
        <w:autoSpaceDE w:val="0"/>
        <w:autoSpaceDN w:val="0"/>
        <w:adjustRightInd w:val="0"/>
        <w:ind w:left="-142"/>
        <w:jc w:val="both"/>
        <w:rPr>
          <w:rFonts w:ascii="Arial"/>
          <w:spacing w:val="-1"/>
          <w:sz w:val="20"/>
        </w:rPr>
      </w:pPr>
      <w:r w:rsidRPr="00FB31A9">
        <w:rPr>
          <w:rFonts w:ascii="Arial" w:eastAsiaTheme="minorEastAsia" w:hAnsi="Arial" w:cs="Arial"/>
          <w:b/>
          <w:bCs/>
          <w:noProof/>
          <w:sz w:val="20"/>
          <w:szCs w:val="20"/>
        </w:rPr>
        <w:t>VISTA</w:t>
      </w:r>
      <w:r w:rsidRPr="00FB31A9">
        <w:rPr>
          <w:rFonts w:ascii="Arial" w:eastAsiaTheme="minorEastAsia" w:hAnsi="Arial" w:cs="Arial"/>
          <w:bCs/>
          <w:noProof/>
          <w:sz w:val="20"/>
          <w:szCs w:val="20"/>
        </w:rPr>
        <w:t xml:space="preserve"> la delibera del Consiglio di Dipartimento di </w:t>
      </w:r>
      <w:sdt>
        <w:sdtPr>
          <w:rPr>
            <w:rFonts w:ascii="Arial" w:eastAsiaTheme="minorEastAsia" w:hAnsi="Arial" w:cs="Arial"/>
            <w:bCs/>
            <w:noProof/>
            <w:sz w:val="20"/>
            <w:szCs w:val="20"/>
          </w:rPr>
          <w:id w:val="481198997"/>
          <w:placeholder>
            <w:docPart w:val="DefaultPlaceholder_-1854013440"/>
          </w:placeholder>
          <w:text/>
        </w:sdtPr>
        <w:sdtEndPr/>
        <w:sdtContent>
          <w:r w:rsidR="000862DF">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del </w:t>
      </w:r>
      <w:sdt>
        <w:sdtPr>
          <w:rPr>
            <w:rFonts w:ascii="Arial" w:eastAsiaTheme="minorEastAsia" w:hAnsi="Arial" w:cs="Arial"/>
            <w:bCs/>
            <w:noProof/>
            <w:sz w:val="20"/>
            <w:szCs w:val="20"/>
          </w:rPr>
          <w:id w:val="665517308"/>
          <w:placeholder>
            <w:docPart w:val="DefaultPlaceholder_-1854013440"/>
          </w:placeholder>
          <w:text/>
        </w:sdtPr>
        <w:sdtEndPr/>
        <w:sdtContent>
          <w:r w:rsidR="00FB31A9">
            <w:rPr>
              <w:rFonts w:ascii="Arial" w:eastAsiaTheme="minorEastAsia" w:hAnsi="Arial" w:cs="Arial"/>
              <w:bCs/>
              <w:noProof/>
              <w:sz w:val="20"/>
              <w:szCs w:val="20"/>
            </w:rPr>
            <w:t>………………………….</w:t>
          </w:r>
        </w:sdtContent>
      </w:sdt>
      <w:r w:rsid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 approvazione del bando per la co</w:t>
      </w:r>
      <w:r w:rsidR="007417A5">
        <w:rPr>
          <w:rFonts w:ascii="Arial" w:eastAsiaTheme="minorEastAsia" w:hAnsi="Arial" w:cs="Arial"/>
          <w:bCs/>
          <w:noProof/>
          <w:sz w:val="20"/>
          <w:szCs w:val="20"/>
        </w:rPr>
        <w:t>p</w:t>
      </w:r>
      <w:r w:rsidRPr="00FB31A9">
        <w:rPr>
          <w:rFonts w:ascii="Arial" w:eastAsiaTheme="minorEastAsia" w:hAnsi="Arial" w:cs="Arial"/>
          <w:bCs/>
          <w:noProof/>
          <w:sz w:val="20"/>
          <w:szCs w:val="20"/>
        </w:rPr>
        <w:t>ertura</w:t>
      </w:r>
      <w:r w:rsidR="00975E4D" w:rsidRPr="00FB31A9">
        <w:rPr>
          <w:rFonts w:ascii="Arial" w:eastAsiaTheme="minorEastAsia" w:hAnsi="Arial" w:cs="Arial"/>
          <w:bCs/>
          <w:noProof/>
          <w:sz w:val="20"/>
          <w:szCs w:val="20"/>
        </w:rPr>
        <w:t xml:space="preserve"> </w:t>
      </w:r>
      <w:r w:rsidRPr="00FB31A9">
        <w:rPr>
          <w:rFonts w:ascii="Arial" w:eastAsiaTheme="minorEastAsia" w:hAnsi="Arial" w:cs="Arial"/>
          <w:bCs/>
          <w:noProof/>
          <w:sz w:val="20"/>
          <w:szCs w:val="20"/>
        </w:rPr>
        <w:t>di</w:t>
      </w:r>
      <w:r w:rsidR="007B19AF" w:rsidRPr="00FB31A9">
        <w:rPr>
          <w:rFonts w:ascii="Arial" w:eastAsiaTheme="minorEastAsia" w:hAnsi="Arial" w:cs="Arial"/>
          <w:bCs/>
          <w:noProof/>
          <w:sz w:val="20"/>
          <w:szCs w:val="20"/>
        </w:rPr>
        <w:t xml:space="preserve"> 1 posto di Professore</w:t>
      </w:r>
      <w:r w:rsidR="002B40F5">
        <w:rPr>
          <w:rFonts w:ascii="Arial" w:eastAsiaTheme="minorEastAsia" w:hAnsi="Arial" w:cs="Arial"/>
          <w:bCs/>
          <w:noProof/>
          <w:sz w:val="20"/>
          <w:szCs w:val="20"/>
        </w:rPr>
        <w:t>/essa</w:t>
      </w:r>
      <w:r w:rsidR="007B19AF" w:rsidRPr="00FB31A9">
        <w:rPr>
          <w:rFonts w:ascii="Arial" w:eastAsiaTheme="minorEastAsia" w:hAnsi="Arial" w:cs="Arial"/>
          <w:bCs/>
          <w:noProof/>
          <w:sz w:val="20"/>
          <w:szCs w:val="20"/>
        </w:rPr>
        <w:t xml:space="preserve"> Associato</w:t>
      </w:r>
      <w:r w:rsidR="002B40F5">
        <w:rPr>
          <w:rFonts w:ascii="Arial" w:eastAsiaTheme="minorEastAsia" w:hAnsi="Arial" w:cs="Arial"/>
          <w:bCs/>
          <w:noProof/>
          <w:sz w:val="20"/>
          <w:szCs w:val="20"/>
        </w:rPr>
        <w:t>/a</w:t>
      </w:r>
      <w:r w:rsidRPr="00FB31A9">
        <w:rPr>
          <w:rFonts w:ascii="Arial"/>
          <w:spacing w:val="-1"/>
          <w:sz w:val="20"/>
        </w:rPr>
        <w:t>;</w:t>
      </w:r>
    </w:p>
    <w:p w14:paraId="1497776A" w14:textId="77777777" w:rsidR="007B19AF" w:rsidRPr="00FB31A9" w:rsidRDefault="007B19AF" w:rsidP="007B19AF">
      <w:pPr>
        <w:widowControl w:val="0"/>
        <w:tabs>
          <w:tab w:val="right" w:pos="9072"/>
        </w:tabs>
        <w:autoSpaceDE w:val="0"/>
        <w:autoSpaceDN w:val="0"/>
        <w:adjustRightInd w:val="0"/>
        <w:ind w:left="-142"/>
        <w:jc w:val="both"/>
        <w:rPr>
          <w:rFonts w:ascii="Arial" w:eastAsiaTheme="minorEastAsia" w:hAnsi="Arial" w:cs="Arial"/>
          <w:bCs/>
          <w:noProof/>
          <w:sz w:val="20"/>
          <w:szCs w:val="20"/>
        </w:rPr>
      </w:pPr>
    </w:p>
    <w:p w14:paraId="00ADCD2E" w14:textId="59C47A8A" w:rsidR="002A7575" w:rsidRPr="00867A7E" w:rsidRDefault="00B3750C" w:rsidP="0082691A">
      <w:pPr>
        <w:widowControl w:val="0"/>
        <w:autoSpaceDE w:val="0"/>
        <w:autoSpaceDN w:val="0"/>
        <w:adjustRightInd w:val="0"/>
        <w:spacing w:after="240"/>
        <w:ind w:left="-142"/>
        <w:jc w:val="center"/>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DECRET</w:t>
      </w:r>
      <w:r w:rsidR="002A7575" w:rsidRPr="00867A7E">
        <w:rPr>
          <w:rFonts w:ascii="Arial" w:eastAsiaTheme="minorEastAsia" w:hAnsi="Arial" w:cs="Arial"/>
          <w:b/>
          <w:bCs/>
          <w:noProof/>
          <w:color w:val="000000"/>
          <w:sz w:val="20"/>
          <w:szCs w:val="20"/>
        </w:rPr>
        <w:t>A</w:t>
      </w:r>
    </w:p>
    <w:p w14:paraId="205E54FE" w14:textId="6ADB1363" w:rsidR="002A7575" w:rsidRPr="00867A7E" w:rsidRDefault="002A7575" w:rsidP="0082691A">
      <w:pPr>
        <w:widowControl w:val="0"/>
        <w:autoSpaceDE w:val="0"/>
        <w:autoSpaceDN w:val="0"/>
        <w:adjustRightInd w:val="0"/>
        <w:spacing w:after="120"/>
        <w:ind w:left="-142"/>
        <w:jc w:val="both"/>
        <w:rPr>
          <w:rFonts w:ascii="Arial" w:eastAsiaTheme="minorEastAsia" w:hAnsi="Arial" w:cs="Arial"/>
          <w:b/>
          <w:bCs/>
          <w:noProof/>
          <w:color w:val="000000"/>
          <w:sz w:val="20"/>
          <w:szCs w:val="20"/>
        </w:rPr>
      </w:pPr>
      <w:r w:rsidRPr="00080CAE">
        <w:rPr>
          <w:rFonts w:ascii="Arial" w:eastAsiaTheme="minorEastAsia" w:hAnsi="Arial" w:cs="Arial"/>
          <w:b/>
          <w:bCs/>
          <w:noProof/>
          <w:color w:val="000000"/>
          <w:sz w:val="20"/>
          <w:szCs w:val="20"/>
        </w:rPr>
        <w:t xml:space="preserve">Art. 1 </w:t>
      </w:r>
      <w:r w:rsidR="003C2D69" w:rsidRPr="00080CAE">
        <w:rPr>
          <w:rFonts w:ascii="Arial" w:eastAsiaTheme="minorEastAsia" w:hAnsi="Arial" w:cs="Arial"/>
          <w:b/>
          <w:bCs/>
          <w:noProof/>
          <w:color w:val="000000"/>
          <w:sz w:val="20"/>
          <w:szCs w:val="20"/>
        </w:rPr>
        <w:t xml:space="preserve">- </w:t>
      </w:r>
      <w:r w:rsidRPr="00080CAE">
        <w:rPr>
          <w:rFonts w:ascii="Arial" w:eastAsiaTheme="minorEastAsia" w:hAnsi="Arial" w:cs="Arial"/>
          <w:b/>
          <w:bCs/>
          <w:noProof/>
          <w:color w:val="000000"/>
          <w:sz w:val="20"/>
          <w:szCs w:val="20"/>
        </w:rPr>
        <w:t>Indizione</w:t>
      </w:r>
      <w:r w:rsidR="00934507" w:rsidRPr="00080CAE">
        <w:rPr>
          <w:rFonts w:ascii="Arial" w:eastAsiaTheme="minorEastAsia" w:hAnsi="Arial" w:cs="Arial"/>
          <w:b/>
          <w:bCs/>
          <w:noProof/>
          <w:color w:val="000000"/>
          <w:sz w:val="20"/>
          <w:szCs w:val="20"/>
        </w:rPr>
        <w:t xml:space="preserve"> de</w:t>
      </w:r>
      <w:r w:rsidR="008942F8" w:rsidRPr="00080CAE">
        <w:rPr>
          <w:rFonts w:ascii="Arial" w:eastAsiaTheme="minorEastAsia" w:hAnsi="Arial" w:cs="Arial"/>
          <w:b/>
          <w:bCs/>
          <w:noProof/>
          <w:color w:val="000000"/>
          <w:sz w:val="20"/>
          <w:szCs w:val="20"/>
        </w:rPr>
        <w:t>ll</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procedur</w:t>
      </w:r>
      <w:r w:rsidR="00901C5B" w:rsidRPr="00080CAE">
        <w:rPr>
          <w:rFonts w:ascii="Arial" w:eastAsiaTheme="minorEastAsia" w:hAnsi="Arial" w:cs="Arial"/>
          <w:b/>
          <w:bCs/>
          <w:noProof/>
          <w:color w:val="000000"/>
          <w:sz w:val="20"/>
          <w:szCs w:val="20"/>
        </w:rPr>
        <w:t>a</w:t>
      </w:r>
      <w:r w:rsidRPr="00080CAE">
        <w:rPr>
          <w:rFonts w:ascii="Arial" w:eastAsiaTheme="minorEastAsia" w:hAnsi="Arial" w:cs="Arial"/>
          <w:b/>
          <w:bCs/>
          <w:noProof/>
          <w:color w:val="000000"/>
          <w:sz w:val="20"/>
          <w:szCs w:val="20"/>
        </w:rPr>
        <w:t xml:space="preserve"> selettiv</w:t>
      </w:r>
      <w:r w:rsidR="00901C5B" w:rsidRPr="00080CAE">
        <w:rPr>
          <w:rFonts w:ascii="Arial" w:eastAsiaTheme="minorEastAsia" w:hAnsi="Arial" w:cs="Arial"/>
          <w:b/>
          <w:bCs/>
          <w:noProof/>
          <w:color w:val="000000"/>
          <w:sz w:val="20"/>
          <w:szCs w:val="20"/>
        </w:rPr>
        <w:t>a</w:t>
      </w:r>
      <w:r w:rsidRPr="00867A7E">
        <w:rPr>
          <w:rFonts w:ascii="Arial" w:eastAsiaTheme="minorEastAsia" w:hAnsi="Arial" w:cs="Arial"/>
          <w:b/>
          <w:bCs/>
          <w:noProof/>
          <w:color w:val="000000"/>
          <w:sz w:val="20"/>
          <w:szCs w:val="20"/>
        </w:rPr>
        <w:t xml:space="preserve"> </w:t>
      </w:r>
    </w:p>
    <w:p w14:paraId="4295D058" w14:textId="03C21D6D" w:rsidR="002A7575" w:rsidRDefault="002A7575" w:rsidP="00393900">
      <w:pPr>
        <w:widowControl w:val="0"/>
        <w:autoSpaceDE w:val="0"/>
        <w:autoSpaceDN w:val="0"/>
        <w:adjustRightInd w:val="0"/>
        <w:spacing w:line="276" w:lineRule="auto"/>
        <w:ind w:left="-142"/>
        <w:jc w:val="both"/>
        <w:rPr>
          <w:rFonts w:ascii="Arial" w:eastAsiaTheme="minorEastAsia" w:hAnsi="Arial" w:cs="Arial"/>
          <w:bCs/>
          <w:noProof/>
          <w:color w:val="000000"/>
          <w:sz w:val="20"/>
          <w:szCs w:val="20"/>
        </w:rPr>
      </w:pPr>
      <w:r w:rsidRPr="00A52C0E">
        <w:rPr>
          <w:rFonts w:ascii="Arial" w:eastAsiaTheme="minorEastAsia" w:hAnsi="Arial" w:cs="Arial"/>
          <w:bCs/>
          <w:noProof/>
          <w:color w:val="000000"/>
          <w:sz w:val="20"/>
          <w:szCs w:val="20"/>
        </w:rPr>
        <w:t xml:space="preserve">L’Università di Verona indice </w:t>
      </w:r>
      <w:r w:rsidR="001F5411" w:rsidRPr="00A52C0E">
        <w:rPr>
          <w:rFonts w:ascii="Arial" w:eastAsiaTheme="minorEastAsia" w:hAnsi="Arial" w:cs="Arial"/>
          <w:bCs/>
          <w:noProof/>
          <w:color w:val="000000"/>
          <w:sz w:val="20"/>
          <w:szCs w:val="20"/>
        </w:rPr>
        <w:t>l</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08305B">
        <w:rPr>
          <w:rFonts w:ascii="Arial" w:eastAsiaTheme="minorEastAsia" w:hAnsi="Arial" w:cs="Arial"/>
          <w:bCs/>
          <w:noProof/>
          <w:color w:val="000000"/>
          <w:sz w:val="20"/>
          <w:szCs w:val="20"/>
        </w:rPr>
        <w:t xml:space="preserve">seguente </w:t>
      </w:r>
      <w:r w:rsidRPr="00A52C0E">
        <w:rPr>
          <w:rFonts w:ascii="Arial" w:eastAsiaTheme="minorEastAsia" w:hAnsi="Arial" w:cs="Arial"/>
          <w:bCs/>
          <w:noProof/>
          <w:color w:val="000000"/>
          <w:sz w:val="20"/>
          <w:szCs w:val="20"/>
        </w:rPr>
        <w:t>procedur</w:t>
      </w:r>
      <w:r w:rsidR="001B7DEB">
        <w:rPr>
          <w:rFonts w:ascii="Arial" w:eastAsiaTheme="minorEastAsia" w:hAnsi="Arial" w:cs="Arial"/>
          <w:bCs/>
          <w:noProof/>
          <w:color w:val="000000"/>
          <w:sz w:val="20"/>
          <w:szCs w:val="20"/>
        </w:rPr>
        <w:t>a</w:t>
      </w:r>
      <w:r w:rsidRPr="00A52C0E">
        <w:rPr>
          <w:rFonts w:ascii="Arial" w:eastAsiaTheme="minorEastAsia" w:hAnsi="Arial" w:cs="Arial"/>
          <w:bCs/>
          <w:noProof/>
          <w:color w:val="000000"/>
          <w:sz w:val="20"/>
          <w:szCs w:val="20"/>
        </w:rPr>
        <w:t xml:space="preserve"> </w:t>
      </w:r>
      <w:r w:rsidR="001F5411" w:rsidRPr="00080CAE">
        <w:rPr>
          <w:rFonts w:ascii="Arial" w:eastAsiaTheme="minorEastAsia" w:hAnsi="Arial" w:cs="Arial"/>
          <w:bCs/>
          <w:noProof/>
          <w:color w:val="000000"/>
          <w:sz w:val="20"/>
          <w:szCs w:val="20"/>
        </w:rPr>
        <w:t>selettiv</w:t>
      </w:r>
      <w:r w:rsidR="001B7DEB" w:rsidRPr="00080CAE">
        <w:rPr>
          <w:rFonts w:ascii="Arial" w:eastAsiaTheme="minorEastAsia" w:hAnsi="Arial" w:cs="Arial"/>
          <w:bCs/>
          <w:noProof/>
          <w:color w:val="000000"/>
          <w:sz w:val="20"/>
          <w:szCs w:val="20"/>
        </w:rPr>
        <w:t>a</w:t>
      </w:r>
      <w:r w:rsidRPr="00080CAE">
        <w:rPr>
          <w:rFonts w:ascii="Arial" w:eastAsiaTheme="minorEastAsia" w:hAnsi="Arial" w:cs="Arial"/>
          <w:bCs/>
          <w:noProof/>
          <w:color w:val="000000"/>
          <w:sz w:val="20"/>
          <w:szCs w:val="20"/>
        </w:rPr>
        <w:t xml:space="preserve"> </w:t>
      </w:r>
      <w:r w:rsidR="002F18DB" w:rsidRPr="00080CAE">
        <w:rPr>
          <w:rFonts w:ascii="Arial" w:eastAsiaTheme="minorEastAsia" w:hAnsi="Arial" w:cs="Arial"/>
          <w:bCs/>
          <w:noProof/>
          <w:color w:val="000000"/>
          <w:sz w:val="20"/>
          <w:szCs w:val="20"/>
        </w:rPr>
        <w:t>(</w:t>
      </w:r>
      <w:r w:rsidR="002F18DB" w:rsidRPr="0008305B">
        <w:rPr>
          <w:rFonts w:ascii="Arial" w:eastAsiaTheme="minorEastAsia" w:hAnsi="Arial" w:cs="Arial"/>
          <w:bCs/>
          <w:noProof/>
          <w:color w:val="000000"/>
          <w:sz w:val="20"/>
          <w:szCs w:val="20"/>
        </w:rPr>
        <w:t xml:space="preserve">Cod. </w:t>
      </w:r>
      <w:r w:rsidR="004269BB" w:rsidRPr="0008305B">
        <w:rPr>
          <w:rFonts w:ascii="Arial" w:eastAsiaTheme="minorEastAsia" w:hAnsi="Arial" w:cs="Arial"/>
          <w:bCs/>
          <w:noProof/>
          <w:color w:val="000000"/>
          <w:sz w:val="20"/>
          <w:szCs w:val="20"/>
        </w:rPr>
        <w:t>2</w:t>
      </w:r>
      <w:r w:rsidR="002F18DB" w:rsidRPr="0008305B">
        <w:rPr>
          <w:rFonts w:ascii="Arial" w:eastAsiaTheme="minorEastAsia" w:hAnsi="Arial" w:cs="Arial"/>
          <w:bCs/>
          <w:noProof/>
          <w:color w:val="000000"/>
          <w:sz w:val="20"/>
          <w:szCs w:val="20"/>
        </w:rPr>
        <w:t>0</w:t>
      </w:r>
      <w:r w:rsidR="00D61B49" w:rsidRPr="0008305B">
        <w:rPr>
          <w:rFonts w:ascii="Arial" w:eastAsiaTheme="minorEastAsia" w:hAnsi="Arial" w:cs="Arial"/>
          <w:bCs/>
          <w:noProof/>
          <w:color w:val="000000"/>
          <w:sz w:val="20"/>
          <w:szCs w:val="20"/>
        </w:rPr>
        <w:t>2</w:t>
      </w:r>
      <w:r w:rsidR="009D4A45">
        <w:rPr>
          <w:rFonts w:ascii="Arial" w:eastAsiaTheme="minorEastAsia" w:hAnsi="Arial" w:cs="Arial"/>
          <w:bCs/>
          <w:noProof/>
          <w:color w:val="000000"/>
          <w:sz w:val="20"/>
          <w:szCs w:val="20"/>
        </w:rPr>
        <w:t>6</w:t>
      </w:r>
      <w:r w:rsidR="00BB5673" w:rsidRPr="0008305B">
        <w:rPr>
          <w:rFonts w:ascii="Arial" w:eastAsiaTheme="minorEastAsia" w:hAnsi="Arial" w:cs="Arial"/>
          <w:bCs/>
          <w:noProof/>
          <w:color w:val="000000"/>
          <w:sz w:val="20"/>
          <w:szCs w:val="20"/>
        </w:rPr>
        <w:t>pa</w:t>
      </w:r>
      <w:r w:rsidR="00D61B49" w:rsidRPr="0008305B">
        <w:rPr>
          <w:rFonts w:ascii="Arial" w:eastAsiaTheme="minorEastAsia" w:hAnsi="Arial" w:cs="Arial"/>
          <w:bCs/>
          <w:noProof/>
          <w:color w:val="000000"/>
          <w:sz w:val="20"/>
          <w:szCs w:val="20"/>
        </w:rPr>
        <w:t>18</w:t>
      </w:r>
      <w:r w:rsidR="007406F1" w:rsidRPr="0008305B">
        <w:rPr>
          <w:rFonts w:ascii="Arial" w:eastAsiaTheme="minorEastAsia" w:hAnsi="Arial" w:cs="Arial"/>
          <w:bCs/>
          <w:noProof/>
          <w:color w:val="000000"/>
          <w:sz w:val="20"/>
          <w:szCs w:val="20"/>
        </w:rPr>
        <w:t>00</w:t>
      </w:r>
      <w:r w:rsidR="0008305B" w:rsidRPr="0008305B">
        <w:rPr>
          <w:rFonts w:ascii="Arial" w:eastAsiaTheme="minorEastAsia" w:hAnsi="Arial" w:cs="Arial"/>
          <w:bCs/>
          <w:noProof/>
          <w:color w:val="000000"/>
          <w:sz w:val="20"/>
          <w:szCs w:val="20"/>
        </w:rPr>
        <w:t>1</w:t>
      </w:r>
      <w:r w:rsidR="002F18DB" w:rsidRPr="00080CAE">
        <w:rPr>
          <w:rFonts w:ascii="Arial" w:eastAsiaTheme="minorEastAsia" w:hAnsi="Arial" w:cs="Arial"/>
          <w:bCs/>
          <w:noProof/>
          <w:color w:val="000000"/>
          <w:sz w:val="20"/>
          <w:szCs w:val="20"/>
        </w:rPr>
        <w:t>)</w:t>
      </w:r>
      <w:r w:rsidR="002F18DB" w:rsidRPr="00A52C0E">
        <w:rPr>
          <w:rFonts w:ascii="Arial" w:eastAsiaTheme="minorEastAsia" w:hAnsi="Arial" w:cs="Arial"/>
          <w:bCs/>
          <w:noProof/>
          <w:color w:val="000000"/>
          <w:sz w:val="20"/>
          <w:szCs w:val="20"/>
        </w:rPr>
        <w:t xml:space="preserve"> </w:t>
      </w:r>
      <w:r w:rsidR="0027405F" w:rsidRPr="00A52C0E">
        <w:rPr>
          <w:rFonts w:ascii="Arial" w:eastAsiaTheme="minorEastAsia" w:hAnsi="Arial" w:cs="Arial"/>
          <w:bCs/>
          <w:noProof/>
          <w:color w:val="000000"/>
          <w:sz w:val="20"/>
          <w:szCs w:val="20"/>
        </w:rPr>
        <w:t xml:space="preserve">per </w:t>
      </w:r>
      <w:r w:rsidRPr="00A52C0E">
        <w:rPr>
          <w:rFonts w:ascii="Arial" w:eastAsiaTheme="minorEastAsia" w:hAnsi="Arial" w:cs="Arial"/>
          <w:bCs/>
          <w:noProof/>
          <w:color w:val="000000"/>
          <w:sz w:val="20"/>
          <w:szCs w:val="20"/>
        </w:rPr>
        <w:t xml:space="preserve">la </w:t>
      </w:r>
      <w:r w:rsidR="008942F8" w:rsidRPr="00A52C0E">
        <w:rPr>
          <w:rFonts w:ascii="Arial" w:eastAsiaTheme="minorEastAsia" w:hAnsi="Arial" w:cs="Arial"/>
          <w:bCs/>
          <w:noProof/>
          <w:color w:val="000000"/>
          <w:sz w:val="20"/>
          <w:szCs w:val="20"/>
        </w:rPr>
        <w:t>copertura di</w:t>
      </w:r>
      <w:r w:rsidR="007440B2" w:rsidRPr="00A52C0E">
        <w:rPr>
          <w:rFonts w:ascii="Arial" w:eastAsiaTheme="minorEastAsia" w:hAnsi="Arial" w:cs="Arial"/>
          <w:bCs/>
          <w:noProof/>
          <w:color w:val="000000"/>
          <w:sz w:val="20"/>
          <w:szCs w:val="20"/>
        </w:rPr>
        <w:t xml:space="preserve"> </w:t>
      </w:r>
      <w:r w:rsidR="001B7DEB">
        <w:rPr>
          <w:rFonts w:ascii="Arial" w:eastAsiaTheme="minorEastAsia" w:hAnsi="Arial" w:cs="Arial"/>
          <w:bCs/>
          <w:noProof/>
          <w:color w:val="000000"/>
          <w:sz w:val="20"/>
          <w:szCs w:val="20"/>
        </w:rPr>
        <w:t xml:space="preserve">1 </w:t>
      </w:r>
      <w:r w:rsidRPr="00A52C0E">
        <w:rPr>
          <w:rFonts w:ascii="Arial" w:eastAsiaTheme="minorEastAsia" w:hAnsi="Arial" w:cs="Arial"/>
          <w:bCs/>
          <w:noProof/>
          <w:color w:val="000000"/>
          <w:sz w:val="20"/>
          <w:szCs w:val="20"/>
        </w:rPr>
        <w:t>post</w:t>
      </w:r>
      <w:r w:rsidR="001B7DEB">
        <w:rPr>
          <w:rFonts w:ascii="Arial" w:eastAsiaTheme="minorEastAsia" w:hAnsi="Arial" w:cs="Arial"/>
          <w:bCs/>
          <w:noProof/>
          <w:color w:val="000000"/>
          <w:sz w:val="20"/>
          <w:szCs w:val="20"/>
        </w:rPr>
        <w:t>o</w:t>
      </w:r>
      <w:r w:rsidRPr="00A52C0E">
        <w:rPr>
          <w:rFonts w:ascii="Arial" w:eastAsiaTheme="minorEastAsia" w:hAnsi="Arial" w:cs="Arial"/>
          <w:bCs/>
          <w:noProof/>
          <w:color w:val="000000"/>
          <w:sz w:val="20"/>
          <w:szCs w:val="20"/>
        </w:rPr>
        <w:t xml:space="preserve"> di Professore</w:t>
      </w:r>
      <w:r w:rsidR="009D5E39">
        <w:rPr>
          <w:rFonts w:ascii="Arial" w:eastAsiaTheme="minorEastAsia" w:hAnsi="Arial" w:cs="Arial"/>
          <w:bCs/>
          <w:noProof/>
          <w:color w:val="000000"/>
          <w:sz w:val="20"/>
          <w:szCs w:val="20"/>
        </w:rPr>
        <w:t>/ssa</w:t>
      </w:r>
      <w:r w:rsidRPr="00A52C0E">
        <w:rPr>
          <w:rFonts w:ascii="Arial" w:eastAsiaTheme="minorEastAsia" w:hAnsi="Arial" w:cs="Arial"/>
          <w:bCs/>
          <w:noProof/>
          <w:color w:val="000000"/>
          <w:sz w:val="20"/>
          <w:szCs w:val="20"/>
        </w:rPr>
        <w:t xml:space="preserve"> associato</w:t>
      </w:r>
      <w:r w:rsidR="009D5E39">
        <w:rPr>
          <w:rFonts w:ascii="Arial" w:eastAsiaTheme="minorEastAsia" w:hAnsi="Arial" w:cs="Arial"/>
          <w:bCs/>
          <w:noProof/>
          <w:color w:val="000000"/>
          <w:sz w:val="20"/>
          <w:szCs w:val="20"/>
        </w:rPr>
        <w:t>/a</w:t>
      </w:r>
      <w:r w:rsidR="00080CAE">
        <w:rPr>
          <w:rFonts w:ascii="Arial" w:eastAsiaTheme="minorEastAsia" w:hAnsi="Arial" w:cs="Arial"/>
          <w:bCs/>
          <w:noProof/>
          <w:color w:val="000000"/>
          <w:sz w:val="20"/>
          <w:szCs w:val="20"/>
        </w:rPr>
        <w:t xml:space="preserve"> </w:t>
      </w:r>
      <w:r w:rsidRPr="00A52C0E">
        <w:rPr>
          <w:rFonts w:ascii="Arial" w:eastAsiaTheme="minorEastAsia" w:hAnsi="Arial" w:cs="Arial"/>
          <w:bCs/>
          <w:noProof/>
          <w:color w:val="000000"/>
          <w:sz w:val="20"/>
          <w:szCs w:val="20"/>
        </w:rPr>
        <w:t>da coprire mediante chiamata ai</w:t>
      </w:r>
      <w:r w:rsidR="00375B8F" w:rsidRPr="00A52C0E">
        <w:rPr>
          <w:rFonts w:ascii="Arial" w:eastAsiaTheme="minorEastAsia" w:hAnsi="Arial" w:cs="Arial"/>
          <w:bCs/>
          <w:noProof/>
          <w:color w:val="000000"/>
          <w:sz w:val="20"/>
          <w:szCs w:val="20"/>
        </w:rPr>
        <w:t xml:space="preserve"> sensi dell’art. 18, comma</w:t>
      </w:r>
      <w:r w:rsidR="00375B8F" w:rsidRPr="00867A7E">
        <w:rPr>
          <w:rFonts w:ascii="Arial" w:eastAsiaTheme="minorEastAsia" w:hAnsi="Arial" w:cs="Arial"/>
          <w:bCs/>
          <w:noProof/>
          <w:color w:val="000000"/>
          <w:sz w:val="20"/>
          <w:szCs w:val="20"/>
        </w:rPr>
        <w:t xml:space="preserve"> 1, Legge</w:t>
      </w:r>
      <w:r w:rsidRPr="00867A7E">
        <w:rPr>
          <w:rFonts w:ascii="Arial" w:eastAsiaTheme="minorEastAsia" w:hAnsi="Arial" w:cs="Arial"/>
          <w:bCs/>
          <w:noProof/>
          <w:color w:val="000000"/>
          <w:sz w:val="20"/>
          <w:szCs w:val="20"/>
        </w:rPr>
        <w:t xml:space="preserve"> 240/2010, presso i</w:t>
      </w:r>
      <w:r w:rsidR="001B7DEB">
        <w:rPr>
          <w:rFonts w:ascii="Arial" w:eastAsiaTheme="minorEastAsia" w:hAnsi="Arial" w:cs="Arial"/>
          <w:bCs/>
          <w:noProof/>
          <w:color w:val="000000"/>
          <w:sz w:val="20"/>
          <w:szCs w:val="20"/>
        </w:rPr>
        <w:t>l</w:t>
      </w:r>
      <w:r w:rsidR="0038379B">
        <w:rPr>
          <w:rFonts w:ascii="Arial" w:eastAsiaTheme="minorEastAsia" w:hAnsi="Arial" w:cs="Arial"/>
          <w:bCs/>
          <w:noProof/>
          <w:color w:val="000000"/>
          <w:sz w:val="20"/>
          <w:szCs w:val="20"/>
        </w:rPr>
        <w:t xml:space="preserve"> </w:t>
      </w:r>
      <w:r w:rsidR="001C0D77" w:rsidRPr="00DB2D0D">
        <w:rPr>
          <w:rFonts w:ascii="Arial" w:eastAsiaTheme="minorEastAsia" w:hAnsi="Arial" w:cs="Arial"/>
          <w:b/>
          <w:bCs/>
          <w:noProof/>
          <w:color w:val="000000"/>
          <w:sz w:val="20"/>
          <w:szCs w:val="20"/>
        </w:rPr>
        <w:t>Dipartiment</w:t>
      </w:r>
      <w:r w:rsidR="001B7DEB" w:rsidRPr="00DB2D0D">
        <w:rPr>
          <w:rFonts w:ascii="Arial" w:eastAsiaTheme="minorEastAsia" w:hAnsi="Arial" w:cs="Arial"/>
          <w:b/>
          <w:bCs/>
          <w:noProof/>
          <w:color w:val="000000"/>
          <w:sz w:val="20"/>
          <w:szCs w:val="20"/>
        </w:rPr>
        <w:t>o</w:t>
      </w:r>
      <w:r w:rsidR="001C0D77" w:rsidRPr="00DB2D0D">
        <w:rPr>
          <w:rFonts w:ascii="Arial" w:eastAsiaTheme="minorEastAsia" w:hAnsi="Arial" w:cs="Arial"/>
          <w:b/>
          <w:bCs/>
          <w:noProof/>
          <w:color w:val="000000"/>
          <w:sz w:val="20"/>
          <w:szCs w:val="20"/>
        </w:rPr>
        <w:t xml:space="preserve"> </w:t>
      </w:r>
      <w:r w:rsidR="00ED4A17" w:rsidRPr="00DB2D0D">
        <w:rPr>
          <w:rFonts w:ascii="Arial" w:eastAsiaTheme="minorEastAsia" w:hAnsi="Arial" w:cs="Arial"/>
          <w:b/>
          <w:bCs/>
          <w:noProof/>
          <w:color w:val="000000"/>
          <w:sz w:val="20"/>
          <w:szCs w:val="20"/>
        </w:rPr>
        <w:t xml:space="preserve">di </w:t>
      </w:r>
      <w:sdt>
        <w:sdtPr>
          <w:rPr>
            <w:rFonts w:ascii="Arial" w:eastAsiaTheme="minorEastAsia" w:hAnsi="Arial" w:cs="Arial"/>
            <w:b/>
            <w:bCs/>
            <w:noProof/>
            <w:color w:val="000000"/>
            <w:sz w:val="20"/>
            <w:szCs w:val="20"/>
          </w:rPr>
          <w:id w:val="1483733141"/>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FB31A9" w:rsidRPr="00FB31A9">
        <w:rPr>
          <w:rFonts w:ascii="Arial" w:eastAsiaTheme="minorEastAsia" w:hAnsi="Arial" w:cs="Arial"/>
          <w:b/>
          <w:bCs/>
          <w:noProof/>
          <w:color w:val="000000"/>
          <w:sz w:val="20"/>
          <w:szCs w:val="20"/>
        </w:rPr>
        <w:t xml:space="preserve"> </w:t>
      </w:r>
      <w:r w:rsidR="00080CAE">
        <w:rPr>
          <w:rFonts w:ascii="Arial" w:eastAsiaTheme="minorEastAsia" w:hAnsi="Arial" w:cs="Arial"/>
          <w:bCs/>
          <w:noProof/>
          <w:color w:val="000000"/>
          <w:sz w:val="20"/>
          <w:szCs w:val="20"/>
        </w:rPr>
        <w:t>p</w:t>
      </w:r>
      <w:r w:rsidR="001C0D77" w:rsidRPr="00867A7E">
        <w:rPr>
          <w:rFonts w:ascii="Arial" w:eastAsiaTheme="minorEastAsia" w:hAnsi="Arial" w:cs="Arial"/>
          <w:bCs/>
          <w:noProof/>
          <w:color w:val="000000"/>
          <w:sz w:val="20"/>
          <w:szCs w:val="20"/>
        </w:rPr>
        <w:t>er i</w:t>
      </w:r>
      <w:r w:rsidR="001B7DEB">
        <w:rPr>
          <w:rFonts w:ascii="Arial" w:eastAsiaTheme="minorEastAsia" w:hAnsi="Arial" w:cs="Arial"/>
          <w:bCs/>
          <w:noProof/>
          <w:color w:val="000000"/>
          <w:sz w:val="20"/>
          <w:szCs w:val="20"/>
        </w:rPr>
        <w:t>l</w:t>
      </w:r>
      <w:r w:rsidR="00763AD8">
        <w:rPr>
          <w:rFonts w:ascii="Arial" w:eastAsiaTheme="minorEastAsia" w:hAnsi="Arial" w:cs="Arial"/>
          <w:bCs/>
          <w:noProof/>
          <w:color w:val="000000"/>
          <w:sz w:val="20"/>
          <w:szCs w:val="20"/>
        </w:rPr>
        <w:t xml:space="preserve"> </w:t>
      </w:r>
      <w:r w:rsidR="0008305B">
        <w:rPr>
          <w:rFonts w:ascii="Arial" w:eastAsiaTheme="minorEastAsia" w:hAnsi="Arial" w:cs="Arial"/>
          <w:b/>
          <w:bCs/>
          <w:noProof/>
          <w:color w:val="000000"/>
          <w:sz w:val="20"/>
          <w:szCs w:val="20"/>
        </w:rPr>
        <w:t>gruppo scientifico disciplinare</w:t>
      </w:r>
      <w:r w:rsidR="00080CA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777073208"/>
          <w:placeholder>
            <w:docPart w:val="DefaultPlaceholder_-1854013440"/>
          </w:placeholder>
          <w:text/>
        </w:sdtPr>
        <w:sdtEndPr/>
        <w:sdtContent>
          <w:r w:rsidR="003E282C">
            <w:rPr>
              <w:rFonts w:ascii="Arial" w:eastAsiaTheme="minorEastAsia" w:hAnsi="Arial" w:cs="Arial"/>
              <w:b/>
              <w:bCs/>
              <w:noProof/>
              <w:color w:val="000000"/>
              <w:sz w:val="20"/>
              <w:szCs w:val="20"/>
            </w:rPr>
            <w:t>…………………………</w:t>
          </w:r>
        </w:sdtContent>
      </w:sdt>
      <w:r w:rsidR="003E282C">
        <w:rPr>
          <w:rFonts w:ascii="Arial" w:eastAsiaTheme="minorEastAsia" w:hAnsi="Arial" w:cs="Arial"/>
          <w:b/>
          <w:bCs/>
          <w:noProof/>
          <w:color w:val="000000"/>
          <w:sz w:val="20"/>
          <w:szCs w:val="20"/>
        </w:rPr>
        <w:t xml:space="preserve"> </w:t>
      </w:r>
      <w:r w:rsidR="00080CAE" w:rsidRPr="00DB2D0D">
        <w:rPr>
          <w:rFonts w:ascii="Arial"/>
          <w:b/>
          <w:spacing w:val="-1"/>
          <w:sz w:val="20"/>
        </w:rPr>
        <w:t xml:space="preserve">, </w:t>
      </w:r>
      <w:r w:rsidR="00ED4A17" w:rsidRPr="00DB2D0D">
        <w:rPr>
          <w:rFonts w:ascii="Arial" w:eastAsiaTheme="minorEastAsia" w:hAnsi="Arial" w:cs="Arial"/>
          <w:b/>
          <w:bCs/>
          <w:noProof/>
          <w:color w:val="000000"/>
          <w:sz w:val="20"/>
          <w:szCs w:val="20"/>
        </w:rPr>
        <w:t>settore scientifico disciplinare</w:t>
      </w:r>
      <w:r w:rsidR="0093651E" w:rsidRPr="00DB2D0D">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132527831"/>
          <w:placeholder>
            <w:docPart w:val="DefaultPlaceholder_-1854013440"/>
          </w:placeholder>
          <w:text/>
        </w:sdtPr>
        <w:sdtEndPr/>
        <w:sdtContent>
          <w:r w:rsidR="007417A5">
            <w:rPr>
              <w:rFonts w:ascii="Arial" w:eastAsiaTheme="minorEastAsia" w:hAnsi="Arial" w:cs="Arial"/>
              <w:b/>
              <w:bCs/>
              <w:noProof/>
              <w:color w:val="000000"/>
              <w:sz w:val="20"/>
              <w:szCs w:val="20"/>
            </w:rPr>
            <w:t>……………………</w:t>
          </w:r>
          <w:r w:rsidR="001F7E15">
            <w:rPr>
              <w:rFonts w:ascii="Arial" w:eastAsiaTheme="minorEastAsia" w:hAnsi="Arial" w:cs="Arial"/>
              <w:b/>
              <w:bCs/>
              <w:noProof/>
              <w:color w:val="000000"/>
              <w:sz w:val="20"/>
              <w:szCs w:val="20"/>
            </w:rPr>
            <w:t xml:space="preserve"> </w:t>
          </w:r>
        </w:sdtContent>
      </w:sdt>
      <w:r w:rsidRPr="00867A7E">
        <w:rPr>
          <w:rFonts w:ascii="Arial" w:eastAsiaTheme="minorEastAsia" w:hAnsi="Arial" w:cs="Arial"/>
          <w:bCs/>
          <w:noProof/>
          <w:color w:val="000000"/>
          <w:sz w:val="20"/>
          <w:szCs w:val="20"/>
        </w:rPr>
        <w:t>:</w:t>
      </w:r>
    </w:p>
    <w:p w14:paraId="0FCA51CC" w14:textId="77777777" w:rsidR="00901C5B" w:rsidRDefault="00901C5B" w:rsidP="004016AD">
      <w:pPr>
        <w:widowControl w:val="0"/>
        <w:autoSpaceDE w:val="0"/>
        <w:autoSpaceDN w:val="0"/>
        <w:adjustRightInd w:val="0"/>
        <w:ind w:left="-142" w:right="-1"/>
        <w:jc w:val="both"/>
        <w:rPr>
          <w:rFonts w:ascii="Arial" w:eastAsiaTheme="minorEastAsia" w:hAnsi="Arial" w:cs="Arial"/>
          <w:bCs/>
          <w:noProof/>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6418"/>
      </w:tblGrid>
      <w:tr w:rsidR="00901C5B" w:rsidRPr="00614F28" w14:paraId="298D6F74" w14:textId="77777777" w:rsidTr="00AF7D9C">
        <w:tc>
          <w:tcPr>
            <w:tcW w:w="2802" w:type="dxa"/>
            <w:tcBorders>
              <w:top w:val="single" w:sz="4" w:space="0" w:color="auto"/>
              <w:left w:val="single" w:sz="4" w:space="0" w:color="auto"/>
              <w:bottom w:val="single" w:sz="4" w:space="0" w:color="auto"/>
              <w:right w:val="single" w:sz="4" w:space="0" w:color="auto"/>
            </w:tcBorders>
          </w:tcPr>
          <w:p w14:paraId="214C03E2" w14:textId="2AE4360D" w:rsidR="00901C5B" w:rsidRPr="000200EB" w:rsidRDefault="00901C5B" w:rsidP="00AF7D9C">
            <w:pPr>
              <w:rPr>
                <w:rFonts w:ascii="Arial" w:hAnsi="Arial" w:cs="Arial"/>
                <w:i/>
                <w:sz w:val="20"/>
                <w:szCs w:val="20"/>
              </w:rPr>
            </w:pPr>
            <w:r w:rsidRPr="000200EB">
              <w:rPr>
                <w:rFonts w:ascii="Arial" w:hAnsi="Arial" w:cs="Arial"/>
                <w:i/>
                <w:sz w:val="20"/>
                <w:szCs w:val="20"/>
              </w:rPr>
              <w:t xml:space="preserve">NUMERO MASSIMO DI PUBBLICAZIONI SCIENTIFICHE </w:t>
            </w:r>
          </w:p>
          <w:p w14:paraId="5C92F084" w14:textId="77777777" w:rsidR="00901C5B" w:rsidRDefault="00901C5B" w:rsidP="00AF7D9C">
            <w:pPr>
              <w:rPr>
                <w:rFonts w:ascii="Arial" w:hAnsi="Arial" w:cs="Arial"/>
                <w:i/>
                <w:sz w:val="20"/>
                <w:szCs w:val="20"/>
              </w:rPr>
            </w:pPr>
            <w:r w:rsidRPr="000200EB">
              <w:rPr>
                <w:rFonts w:ascii="Arial" w:hAnsi="Arial" w:cs="Arial"/>
                <w:i/>
                <w:sz w:val="20"/>
                <w:szCs w:val="20"/>
              </w:rPr>
              <w:t>DA PRESENTARE</w:t>
            </w:r>
            <w:r>
              <w:rPr>
                <w:rFonts w:ascii="Arial" w:hAnsi="Arial" w:cs="Arial"/>
                <w:i/>
                <w:sz w:val="20"/>
                <w:szCs w:val="20"/>
              </w:rPr>
              <w:t>:</w:t>
            </w:r>
            <w:r w:rsidRPr="000200EB">
              <w:rPr>
                <w:rFonts w:ascii="Arial" w:hAnsi="Arial" w:cs="Arial"/>
                <w:i/>
                <w:sz w:val="20"/>
                <w:szCs w:val="20"/>
              </w:rPr>
              <w:t xml:space="preserve"> </w:t>
            </w:r>
          </w:p>
          <w:p w14:paraId="7C3DB097" w14:textId="77777777" w:rsidR="006D44CE" w:rsidRPr="000200EB" w:rsidRDefault="006D44CE" w:rsidP="00AF7D9C">
            <w:pPr>
              <w:rPr>
                <w:rFonts w:ascii="Arial" w:hAnsi="Arial" w:cs="Arial"/>
                <w:i/>
                <w:sz w:val="20"/>
                <w:szCs w:val="20"/>
              </w:rPr>
            </w:pPr>
          </w:p>
        </w:tc>
        <w:tc>
          <w:tcPr>
            <w:tcW w:w="6484" w:type="dxa"/>
            <w:tcBorders>
              <w:top w:val="single" w:sz="4" w:space="0" w:color="auto"/>
              <w:left w:val="single" w:sz="4" w:space="0" w:color="auto"/>
              <w:bottom w:val="single" w:sz="4" w:space="0" w:color="auto"/>
              <w:right w:val="single" w:sz="4" w:space="0" w:color="auto"/>
            </w:tcBorders>
          </w:tcPr>
          <w:p w14:paraId="65AC9999" w14:textId="5D560999" w:rsidR="006F236A" w:rsidRPr="007417A5" w:rsidRDefault="007417A5" w:rsidP="00ED4A17">
            <w:pPr>
              <w:jc w:val="both"/>
              <w:rPr>
                <w:rFonts w:ascii="Arial" w:hAnsi="Arial" w:cs="Arial"/>
                <w:sz w:val="20"/>
                <w:szCs w:val="20"/>
              </w:rPr>
            </w:pPr>
            <w:r w:rsidRPr="007417A5">
              <w:rPr>
                <w:rStyle w:val="Rimandocommento"/>
                <w:rFonts w:ascii="Arial" w:hAnsi="Arial" w:cs="Arial"/>
                <w:sz w:val="20"/>
                <w:szCs w:val="20"/>
              </w:rPr>
              <w:t>12</w:t>
            </w:r>
          </w:p>
        </w:tc>
      </w:tr>
      <w:tr w:rsidR="00901C5B" w:rsidRPr="00A67F37" w14:paraId="6401E698" w14:textId="77777777" w:rsidTr="00AF7D9C">
        <w:tc>
          <w:tcPr>
            <w:tcW w:w="2802" w:type="dxa"/>
          </w:tcPr>
          <w:p w14:paraId="31F98C0F" w14:textId="7AC0A00D" w:rsidR="00901C5B" w:rsidRPr="000200EB" w:rsidRDefault="004A28AC" w:rsidP="00AF7D9C">
            <w:pPr>
              <w:rPr>
                <w:rFonts w:ascii="Arial" w:hAnsi="Arial" w:cs="Arial"/>
                <w:i/>
                <w:sz w:val="20"/>
                <w:szCs w:val="20"/>
              </w:rPr>
            </w:pPr>
            <w:r>
              <w:rPr>
                <w:rFonts w:ascii="Arial" w:hAnsi="Arial" w:cs="Arial"/>
                <w:i/>
                <w:sz w:val="20"/>
                <w:szCs w:val="20"/>
              </w:rPr>
              <w:t>SPECIFICHE FUNZIONI DI IMPEGNO DIDATTICO, SCIENTIFICO E MEDICO-ASSISTENZIALE:</w:t>
            </w:r>
          </w:p>
        </w:tc>
        <w:tc>
          <w:tcPr>
            <w:tcW w:w="6484" w:type="dxa"/>
          </w:tcPr>
          <w:p w14:paraId="61E7BAAB" w14:textId="58B3710F" w:rsidR="0093651E" w:rsidRPr="00CB7685" w:rsidRDefault="0093651E" w:rsidP="008D7A7E">
            <w:pPr>
              <w:pStyle w:val="TableParagraph"/>
              <w:spacing w:before="6" w:line="251" w:lineRule="auto"/>
              <w:ind w:left="0" w:right="109"/>
              <w:jc w:val="both"/>
              <w:rPr>
                <w:sz w:val="20"/>
                <w:szCs w:val="20"/>
                <w:lang w:val="it-IT"/>
              </w:rPr>
            </w:pPr>
            <w:r w:rsidRPr="00CB7685">
              <w:rPr>
                <w:b/>
                <w:bCs/>
                <w:sz w:val="20"/>
                <w:szCs w:val="20"/>
                <w:lang w:val="it-IT"/>
              </w:rPr>
              <w:t>Impegno</w:t>
            </w:r>
            <w:r w:rsidRPr="00CB7685">
              <w:rPr>
                <w:b/>
                <w:bCs/>
                <w:spacing w:val="1"/>
                <w:sz w:val="20"/>
                <w:szCs w:val="20"/>
                <w:lang w:val="it-IT"/>
              </w:rPr>
              <w:t xml:space="preserve"> </w:t>
            </w:r>
            <w:r w:rsidRPr="00CB7685">
              <w:rPr>
                <w:b/>
                <w:bCs/>
                <w:sz w:val="20"/>
                <w:szCs w:val="20"/>
                <w:lang w:val="it-IT"/>
              </w:rPr>
              <w:t>didattico:</w:t>
            </w:r>
            <w:r w:rsidRPr="00CB7685">
              <w:rPr>
                <w:b/>
                <w:bCs/>
                <w:spacing w:val="3"/>
                <w:sz w:val="20"/>
                <w:szCs w:val="20"/>
                <w:lang w:val="it-IT"/>
              </w:rPr>
              <w:t xml:space="preserve"> </w:t>
            </w:r>
            <w:sdt>
              <w:sdtPr>
                <w:rPr>
                  <w:sz w:val="20"/>
                  <w:szCs w:val="20"/>
                  <w:lang w:val="it-IT"/>
                </w:rPr>
                <w:id w:val="-301384678"/>
                <w:placeholder>
                  <w:docPart w:val="DefaultPlaceholder_-1854013440"/>
                </w:placeholder>
                <w:text/>
              </w:sdtPr>
              <w:sdtEndPr/>
              <w:sdtContent>
                <w:r w:rsidR="00FB31A9" w:rsidRPr="009A51EE">
                  <w:rPr>
                    <w:sz w:val="20"/>
                    <w:szCs w:val="20"/>
                    <w:lang w:val="it-IT"/>
                  </w:rPr>
                  <w:t>…………………………</w:t>
                </w:r>
              </w:sdtContent>
            </w:sdt>
          </w:p>
          <w:p w14:paraId="11F11BD9" w14:textId="77777777" w:rsidR="0093651E" w:rsidRPr="00CB7685" w:rsidRDefault="0093651E" w:rsidP="0093651E">
            <w:pPr>
              <w:pStyle w:val="TableParagraph"/>
              <w:spacing w:before="7"/>
              <w:rPr>
                <w:b/>
                <w:bCs/>
                <w:sz w:val="20"/>
                <w:szCs w:val="20"/>
                <w:lang w:val="it-IT"/>
              </w:rPr>
            </w:pPr>
          </w:p>
          <w:p w14:paraId="36471C6A" w14:textId="58323B4B" w:rsidR="00901C5B" w:rsidRDefault="0093651E" w:rsidP="00E77C18">
            <w:pPr>
              <w:tabs>
                <w:tab w:val="left" w:pos="4851"/>
              </w:tabs>
              <w:jc w:val="both"/>
              <w:rPr>
                <w:rFonts w:ascii="Arial" w:eastAsia="Arial" w:hAnsi="Arial" w:cs="Arial"/>
                <w:sz w:val="20"/>
                <w:szCs w:val="20"/>
              </w:rPr>
            </w:pPr>
            <w:r w:rsidRPr="00CB7685">
              <w:rPr>
                <w:rFonts w:ascii="Arial" w:eastAsia="Arial" w:hAnsi="Arial" w:cs="Arial"/>
                <w:b/>
                <w:bCs/>
                <w:sz w:val="20"/>
                <w:szCs w:val="20"/>
              </w:rPr>
              <w:t>Impegno</w:t>
            </w:r>
            <w:r w:rsidRPr="00CB7685">
              <w:rPr>
                <w:rFonts w:ascii="Arial" w:eastAsia="Arial" w:hAnsi="Arial" w:cs="Arial"/>
                <w:b/>
                <w:bCs/>
                <w:spacing w:val="4"/>
                <w:sz w:val="20"/>
                <w:szCs w:val="20"/>
              </w:rPr>
              <w:t xml:space="preserve"> </w:t>
            </w:r>
            <w:r w:rsidRPr="00CB7685">
              <w:rPr>
                <w:rFonts w:ascii="Arial" w:eastAsia="Arial" w:hAnsi="Arial" w:cs="Arial"/>
                <w:b/>
                <w:bCs/>
                <w:sz w:val="20"/>
                <w:szCs w:val="20"/>
              </w:rPr>
              <w:t>scientifico:</w:t>
            </w:r>
            <w:r w:rsidRPr="00CB7685">
              <w:rPr>
                <w:rFonts w:ascii="Arial" w:eastAsia="Arial" w:hAnsi="Arial" w:cs="Arial"/>
                <w:b/>
                <w:bCs/>
                <w:spacing w:val="6"/>
                <w:sz w:val="20"/>
                <w:szCs w:val="20"/>
              </w:rPr>
              <w:t xml:space="preserve"> </w:t>
            </w:r>
            <w:sdt>
              <w:sdtPr>
                <w:rPr>
                  <w:rFonts w:ascii="Arial" w:eastAsia="Arial" w:hAnsi="Arial" w:cs="Arial"/>
                  <w:sz w:val="20"/>
                  <w:szCs w:val="20"/>
                </w:rPr>
                <w:id w:val="-1035036354"/>
                <w:placeholder>
                  <w:docPart w:val="DefaultPlaceholder_-1854013440"/>
                </w:placeholder>
                <w:text/>
              </w:sdtPr>
              <w:sdtEndPr/>
              <w:sdtContent>
                <w:r w:rsidR="00FB31A9" w:rsidRPr="009A51EE">
                  <w:rPr>
                    <w:rFonts w:ascii="Arial" w:eastAsia="Arial" w:hAnsi="Arial" w:cs="Arial"/>
                    <w:sz w:val="20"/>
                    <w:szCs w:val="20"/>
                  </w:rPr>
                  <w:t>…………………………</w:t>
                </w:r>
                <w:proofErr w:type="gramStart"/>
                <w:r w:rsidR="00FB31A9" w:rsidRPr="009A51EE">
                  <w:rPr>
                    <w:rFonts w:ascii="Arial" w:eastAsia="Arial" w:hAnsi="Arial" w:cs="Arial"/>
                    <w:sz w:val="20"/>
                    <w:szCs w:val="20"/>
                  </w:rPr>
                  <w:t>……</w:t>
                </w:r>
                <w:r w:rsidRPr="009A51EE">
                  <w:rPr>
                    <w:rFonts w:ascii="Arial" w:eastAsia="Arial" w:hAnsi="Arial" w:cs="Arial"/>
                    <w:sz w:val="20"/>
                    <w:szCs w:val="20"/>
                  </w:rPr>
                  <w:t>.</w:t>
                </w:r>
                <w:proofErr w:type="gramEnd"/>
              </w:sdtContent>
            </w:sdt>
            <w:r w:rsidR="00E77C18">
              <w:rPr>
                <w:rFonts w:ascii="Arial" w:eastAsia="Arial" w:hAnsi="Arial" w:cs="Arial"/>
                <w:sz w:val="20"/>
                <w:szCs w:val="20"/>
              </w:rPr>
              <w:tab/>
            </w:r>
          </w:p>
          <w:p w14:paraId="1A199825" w14:textId="62EE8C7F" w:rsidR="00E77C18" w:rsidRDefault="00E77C18" w:rsidP="00E77C18">
            <w:pPr>
              <w:tabs>
                <w:tab w:val="left" w:pos="4851"/>
              </w:tabs>
              <w:jc w:val="both"/>
              <w:rPr>
                <w:rFonts w:ascii="Arial" w:eastAsia="Arial" w:hAnsi="Arial" w:cs="Arial"/>
                <w:sz w:val="20"/>
                <w:szCs w:val="20"/>
              </w:rPr>
            </w:pPr>
          </w:p>
          <w:p w14:paraId="7490C1CB" w14:textId="3771F80E" w:rsidR="00E77C18" w:rsidRDefault="00E77C18" w:rsidP="00E77C18">
            <w:pPr>
              <w:tabs>
                <w:tab w:val="left" w:pos="4851"/>
              </w:tabs>
              <w:jc w:val="both"/>
              <w:rPr>
                <w:rFonts w:ascii="Arial" w:hAnsi="Arial" w:cs="Arial"/>
                <w:sz w:val="20"/>
                <w:szCs w:val="20"/>
              </w:rPr>
            </w:pPr>
            <w:r>
              <w:rPr>
                <w:rFonts w:ascii="Arial" w:eastAsia="Arial" w:hAnsi="Arial" w:cs="Arial"/>
                <w:b/>
                <w:bCs/>
                <w:sz w:val="20"/>
                <w:szCs w:val="20"/>
              </w:rPr>
              <w:t>Impegno</w:t>
            </w:r>
            <w:r>
              <w:rPr>
                <w:rFonts w:ascii="Arial" w:eastAsia="Arial" w:hAnsi="Arial" w:cs="Arial"/>
                <w:b/>
                <w:bCs/>
                <w:spacing w:val="4"/>
                <w:sz w:val="20"/>
                <w:szCs w:val="20"/>
              </w:rPr>
              <w:t xml:space="preserve"> medico-assistenziale (ove previsto)</w:t>
            </w:r>
            <w:r>
              <w:rPr>
                <w:rFonts w:ascii="Arial" w:eastAsia="Arial" w:hAnsi="Arial" w:cs="Arial"/>
                <w:b/>
                <w:bCs/>
                <w:sz w:val="20"/>
                <w:szCs w:val="20"/>
              </w:rPr>
              <w:t>:</w:t>
            </w:r>
            <w:sdt>
              <w:sdtPr>
                <w:rPr>
                  <w:rFonts w:ascii="Arial" w:eastAsia="Arial" w:hAnsi="Arial" w:cs="Arial"/>
                  <w:b/>
                  <w:bCs/>
                  <w:sz w:val="20"/>
                  <w:szCs w:val="20"/>
                </w:rPr>
                <w:id w:val="1418440753"/>
                <w:placeholder>
                  <w:docPart w:val="DefaultPlaceholder_-1854013440"/>
                </w:placeholder>
                <w:text/>
              </w:sdtPr>
              <w:sdtEndPr/>
              <w:sdtContent>
                <w:r>
                  <w:rPr>
                    <w:rFonts w:ascii="Arial" w:eastAsia="Arial" w:hAnsi="Arial" w:cs="Arial"/>
                    <w:b/>
                    <w:bCs/>
                    <w:sz w:val="20"/>
                    <w:szCs w:val="20"/>
                  </w:rPr>
                  <w:t>…………</w:t>
                </w:r>
                <w:proofErr w:type="gramStart"/>
                <w:r>
                  <w:rPr>
                    <w:rFonts w:ascii="Arial" w:eastAsia="Arial" w:hAnsi="Arial" w:cs="Arial"/>
                    <w:b/>
                    <w:bCs/>
                    <w:sz w:val="20"/>
                    <w:szCs w:val="20"/>
                  </w:rPr>
                  <w:t>…….</w:t>
                </w:r>
                <w:proofErr w:type="gramEnd"/>
                <w:r>
                  <w:rPr>
                    <w:rFonts w:ascii="Arial" w:eastAsia="Arial" w:hAnsi="Arial" w:cs="Arial"/>
                    <w:b/>
                    <w:bCs/>
                    <w:sz w:val="20"/>
                    <w:szCs w:val="20"/>
                  </w:rPr>
                  <w:t>.</w:t>
                </w:r>
              </w:sdtContent>
            </w:sdt>
          </w:p>
          <w:p w14:paraId="18DFFD37" w14:textId="4E33DA36" w:rsidR="00901C5B" w:rsidRPr="00A67F37" w:rsidRDefault="00901C5B" w:rsidP="00901C5B">
            <w:pPr>
              <w:rPr>
                <w:rFonts w:ascii="Arial" w:hAnsi="Arial" w:cs="Arial"/>
                <w:sz w:val="20"/>
                <w:szCs w:val="20"/>
              </w:rPr>
            </w:pPr>
          </w:p>
        </w:tc>
      </w:tr>
      <w:tr w:rsidR="00901C5B" w:rsidRPr="00C15C8B" w14:paraId="5D9BA8BB" w14:textId="77777777" w:rsidTr="00AF7D9C">
        <w:tc>
          <w:tcPr>
            <w:tcW w:w="2802" w:type="dxa"/>
          </w:tcPr>
          <w:p w14:paraId="37F8373A" w14:textId="77777777" w:rsidR="00901C5B" w:rsidRPr="000200EB" w:rsidRDefault="00901C5B" w:rsidP="00AF7D9C">
            <w:pPr>
              <w:rPr>
                <w:rFonts w:ascii="Arial" w:hAnsi="Arial" w:cs="Arial"/>
                <w:i/>
                <w:sz w:val="20"/>
                <w:szCs w:val="20"/>
              </w:rPr>
            </w:pPr>
            <w:r w:rsidRPr="000200EB">
              <w:rPr>
                <w:rFonts w:ascii="Arial" w:hAnsi="Arial" w:cs="Arial"/>
                <w:i/>
                <w:sz w:val="20"/>
                <w:szCs w:val="20"/>
              </w:rPr>
              <w:t>PROVA DIDATTICA:</w:t>
            </w:r>
          </w:p>
        </w:tc>
        <w:tc>
          <w:tcPr>
            <w:tcW w:w="6484" w:type="dxa"/>
          </w:tcPr>
          <w:sdt>
            <w:sdtPr>
              <w:rPr>
                <w:rFonts w:ascii="Arial" w:hAnsi="Arial" w:cs="Arial"/>
                <w:sz w:val="20"/>
                <w:szCs w:val="20"/>
              </w:rPr>
              <w:id w:val="870193293"/>
              <w:placeholder>
                <w:docPart w:val="DefaultPlaceholder_-1854013440"/>
              </w:placeholder>
              <w:text/>
            </w:sdtPr>
            <w:sdtEndPr/>
            <w:sdtContent>
              <w:p w14:paraId="442F8B2F" w14:textId="007B251B" w:rsidR="00901C5B" w:rsidRDefault="00F64141" w:rsidP="00AF7D9C">
                <w:pPr>
                  <w:jc w:val="both"/>
                  <w:rPr>
                    <w:rFonts w:ascii="Arial" w:hAnsi="Arial" w:cs="Arial"/>
                    <w:sz w:val="20"/>
                    <w:szCs w:val="20"/>
                  </w:rPr>
                </w:pPr>
                <w:r>
                  <w:rPr>
                    <w:rFonts w:ascii="Arial" w:hAnsi="Arial" w:cs="Arial"/>
                    <w:sz w:val="20"/>
                    <w:szCs w:val="20"/>
                  </w:rPr>
                  <w:t>N</w:t>
                </w:r>
                <w:r w:rsidR="00D33E2F">
                  <w:rPr>
                    <w:rFonts w:ascii="Arial" w:hAnsi="Arial" w:cs="Arial"/>
                    <w:sz w:val="20"/>
                    <w:szCs w:val="20"/>
                  </w:rPr>
                  <w:t>on prevista</w:t>
                </w:r>
                <w:r>
                  <w:rPr>
                    <w:rFonts w:ascii="Arial" w:hAnsi="Arial" w:cs="Arial"/>
                    <w:sz w:val="20"/>
                    <w:szCs w:val="20"/>
                  </w:rPr>
                  <w:t>/prevista</w:t>
                </w:r>
              </w:p>
            </w:sdtContent>
          </w:sdt>
          <w:p w14:paraId="486B7606" w14:textId="0E4BC0A1" w:rsidR="00901C5B" w:rsidRPr="00871158" w:rsidRDefault="00871158" w:rsidP="00AF7D9C">
            <w:pPr>
              <w:jc w:val="both"/>
              <w:rPr>
                <w:rFonts w:ascii="Arial" w:hAnsi="Arial" w:cs="Arial"/>
                <w:i/>
                <w:sz w:val="20"/>
                <w:szCs w:val="20"/>
              </w:rPr>
            </w:pPr>
            <w:r w:rsidRPr="00871158">
              <w:rPr>
                <w:rFonts w:ascii="Arial" w:eastAsiaTheme="minorEastAsia" w:hAnsi="Arial" w:cs="Arial"/>
                <w:bCs/>
                <w:i/>
                <w:noProof/>
                <w:color w:val="000000"/>
                <w:sz w:val="20"/>
                <w:szCs w:val="20"/>
              </w:rPr>
              <w:t>la prova didattica consisterà nella presentazione di una unità didattica su un argomento sorteggiato dal/la candidato/a fra una terna predeterminata dalla Commissione giudicatrice almeno 24 ore prima della prova stessa</w:t>
            </w:r>
          </w:p>
        </w:tc>
      </w:tr>
      <w:tr w:rsidR="00901C5B" w:rsidRPr="000200EB" w14:paraId="6BFE4B41" w14:textId="77777777" w:rsidTr="00AF7D9C">
        <w:tc>
          <w:tcPr>
            <w:tcW w:w="2802" w:type="dxa"/>
          </w:tcPr>
          <w:p w14:paraId="37A504FF" w14:textId="77777777" w:rsidR="00901C5B" w:rsidRDefault="00901C5B" w:rsidP="00AF7D9C">
            <w:pPr>
              <w:rPr>
                <w:rFonts w:ascii="Arial" w:hAnsi="Arial" w:cs="Arial"/>
                <w:i/>
                <w:sz w:val="20"/>
                <w:szCs w:val="20"/>
              </w:rPr>
            </w:pPr>
            <w:r w:rsidRPr="008D7A7E">
              <w:rPr>
                <w:rFonts w:ascii="Arial" w:hAnsi="Arial" w:cs="Arial"/>
                <w:i/>
                <w:sz w:val="20"/>
                <w:szCs w:val="20"/>
              </w:rPr>
              <w:lastRenderedPageBreak/>
              <w:t>LINGUA STRANIERA</w:t>
            </w:r>
            <w:r w:rsidRPr="000200EB">
              <w:rPr>
                <w:rFonts w:ascii="Arial" w:hAnsi="Arial" w:cs="Arial"/>
                <w:i/>
                <w:sz w:val="20"/>
                <w:szCs w:val="20"/>
              </w:rPr>
              <w:t xml:space="preserve"> </w:t>
            </w:r>
          </w:p>
          <w:p w14:paraId="50BD762A" w14:textId="77777777" w:rsidR="00901C5B" w:rsidRPr="000200EB" w:rsidRDefault="00901C5B" w:rsidP="00AF7D9C">
            <w:pPr>
              <w:rPr>
                <w:rFonts w:ascii="Arial" w:hAnsi="Arial" w:cs="Arial"/>
                <w:i/>
                <w:sz w:val="20"/>
                <w:szCs w:val="20"/>
              </w:rPr>
            </w:pPr>
          </w:p>
        </w:tc>
        <w:tc>
          <w:tcPr>
            <w:tcW w:w="6484" w:type="dxa"/>
          </w:tcPr>
          <w:sdt>
            <w:sdtPr>
              <w:rPr>
                <w:rFonts w:ascii="Arial" w:hAnsi="Arial" w:cs="Arial"/>
                <w:sz w:val="20"/>
                <w:szCs w:val="20"/>
              </w:rPr>
              <w:id w:val="1561527315"/>
              <w:placeholder>
                <w:docPart w:val="DefaultPlaceholder_-1854013440"/>
              </w:placeholder>
              <w:text/>
            </w:sdtPr>
            <w:sdtEndPr/>
            <w:sdtContent>
              <w:p w14:paraId="17ECA18D" w14:textId="3EADD9D2" w:rsidR="00901C5B" w:rsidRPr="00F64141" w:rsidRDefault="00F64141" w:rsidP="008D7A7E">
                <w:pPr>
                  <w:rPr>
                    <w:rFonts w:ascii="Arial" w:hAnsi="Arial" w:cs="Arial"/>
                    <w:sz w:val="20"/>
                    <w:szCs w:val="20"/>
                  </w:rPr>
                </w:pPr>
                <w:r w:rsidRPr="00F64141">
                  <w:rPr>
                    <w:rFonts w:ascii="Arial" w:hAnsi="Arial" w:cs="Arial"/>
                    <w:sz w:val="20"/>
                    <w:szCs w:val="20"/>
                  </w:rPr>
                  <w:t>Non prevista/ prevista (in caso specificare la lingua e le modalità di accertamento</w:t>
                </w:r>
                <w:r>
                  <w:rPr>
                    <w:rFonts w:ascii="Arial" w:hAnsi="Arial" w:cs="Arial"/>
                    <w:sz w:val="20"/>
                    <w:szCs w:val="20"/>
                  </w:rPr>
                  <w:t>)</w:t>
                </w:r>
              </w:p>
            </w:sdtContent>
          </w:sdt>
        </w:tc>
      </w:tr>
      <w:tr w:rsidR="007D0992" w:rsidRPr="000200EB" w14:paraId="40DEBAA9" w14:textId="77777777" w:rsidTr="00AF7D9C">
        <w:tc>
          <w:tcPr>
            <w:tcW w:w="2802" w:type="dxa"/>
          </w:tcPr>
          <w:p w14:paraId="5DA8769F" w14:textId="77777777" w:rsidR="007D0992" w:rsidRDefault="007D0992" w:rsidP="007D0992">
            <w:pPr>
              <w:rPr>
                <w:rFonts w:ascii="Arial" w:hAnsi="Arial" w:cs="Arial"/>
                <w:i/>
                <w:sz w:val="20"/>
                <w:szCs w:val="20"/>
              </w:rPr>
            </w:pPr>
            <w:r w:rsidRPr="000200EB">
              <w:rPr>
                <w:rFonts w:ascii="Arial" w:hAnsi="Arial" w:cs="Arial"/>
                <w:i/>
                <w:sz w:val="20"/>
                <w:szCs w:val="20"/>
              </w:rPr>
              <w:t>SEDE DI SERVIZIO:</w:t>
            </w:r>
          </w:p>
          <w:p w14:paraId="1599DCD3" w14:textId="77777777" w:rsidR="00E47E5B" w:rsidRPr="000200EB" w:rsidRDefault="00E47E5B" w:rsidP="007D0992">
            <w:pPr>
              <w:rPr>
                <w:rFonts w:ascii="Arial" w:hAnsi="Arial" w:cs="Arial"/>
                <w:i/>
                <w:sz w:val="20"/>
                <w:szCs w:val="20"/>
              </w:rPr>
            </w:pPr>
          </w:p>
        </w:tc>
        <w:tc>
          <w:tcPr>
            <w:tcW w:w="6484" w:type="dxa"/>
          </w:tcPr>
          <w:sdt>
            <w:sdtPr>
              <w:rPr>
                <w:rFonts w:ascii="Arial" w:eastAsia="Arial" w:hAnsi="Arial" w:cs="Arial"/>
                <w:sz w:val="20"/>
                <w:szCs w:val="20"/>
              </w:rPr>
              <w:id w:val="-1573571679"/>
              <w:placeholder>
                <w:docPart w:val="DefaultPlaceholder_-1854013440"/>
              </w:placeholder>
              <w:text/>
            </w:sdtPr>
            <w:sdtEndPr/>
            <w:sdtContent>
              <w:p w14:paraId="4AB946D2" w14:textId="05C0D0E9" w:rsidR="007D0992" w:rsidRPr="000200EB" w:rsidRDefault="007D0992" w:rsidP="003E282C">
                <w:pPr>
                  <w:rPr>
                    <w:rFonts w:ascii="Arial" w:hAnsi="Arial" w:cs="Arial"/>
                    <w:sz w:val="20"/>
                    <w:szCs w:val="20"/>
                  </w:rPr>
                </w:pPr>
                <w:r w:rsidRPr="009A51EE">
                  <w:rPr>
                    <w:rFonts w:ascii="Arial" w:eastAsia="Arial" w:hAnsi="Arial" w:cs="Arial"/>
                    <w:sz w:val="20"/>
                    <w:szCs w:val="20"/>
                  </w:rPr>
                  <w:t xml:space="preserve">Dipartimento </w:t>
                </w:r>
                <w:r w:rsidR="003E282C" w:rsidRPr="009A51EE">
                  <w:rPr>
                    <w:rFonts w:ascii="Arial" w:eastAsia="Arial" w:hAnsi="Arial" w:cs="Arial"/>
                    <w:sz w:val="20"/>
                    <w:szCs w:val="20"/>
                  </w:rPr>
                  <w:t>di …………………………….</w:t>
                </w:r>
                <w:r w:rsidR="00FB31A9" w:rsidRPr="009A51EE">
                  <w:rPr>
                    <w:rFonts w:ascii="Arial" w:eastAsia="Arial" w:hAnsi="Arial" w:cs="Arial"/>
                    <w:sz w:val="20"/>
                    <w:szCs w:val="20"/>
                  </w:rPr>
                  <w:t xml:space="preserve"> </w:t>
                </w:r>
                <w:r w:rsidRPr="009A51EE">
                  <w:rPr>
                    <w:rFonts w:ascii="Arial" w:eastAsia="Arial" w:hAnsi="Arial" w:cs="Arial"/>
                    <w:sz w:val="20"/>
                    <w:szCs w:val="20"/>
                  </w:rPr>
                  <w:t>– Verona</w:t>
                </w:r>
              </w:p>
            </w:sdtContent>
          </w:sdt>
        </w:tc>
      </w:tr>
      <w:tr w:rsidR="009F1FD5" w:rsidRPr="000200EB" w14:paraId="169E703D" w14:textId="77777777" w:rsidTr="00AF7D9C">
        <w:tc>
          <w:tcPr>
            <w:tcW w:w="2802" w:type="dxa"/>
          </w:tcPr>
          <w:p w14:paraId="2D33164D" w14:textId="218653AC" w:rsidR="009F1FD5" w:rsidRPr="00905A16" w:rsidRDefault="009F1FD5" w:rsidP="009F1FD5">
            <w:pPr>
              <w:rPr>
                <w:rFonts w:ascii="Arial" w:hAnsi="Arial" w:cs="Arial"/>
                <w:i/>
                <w:sz w:val="20"/>
                <w:szCs w:val="20"/>
              </w:rPr>
            </w:pPr>
            <w:r w:rsidRPr="00905A16">
              <w:rPr>
                <w:rFonts w:ascii="Arial" w:hAnsi="Arial" w:cs="Arial"/>
                <w:i/>
                <w:sz w:val="20"/>
                <w:szCs w:val="20"/>
              </w:rPr>
              <w:t>ATTIVITÀ SANITARIA ASSISTENZIALE: SEDE DI SERVIZIO, TITOLO DI STUDIO RICHIESTO:</w:t>
            </w:r>
          </w:p>
          <w:p w14:paraId="2E243859" w14:textId="77777777" w:rsidR="009F1FD5" w:rsidRPr="00905A16" w:rsidRDefault="009F1FD5" w:rsidP="007D0992">
            <w:pPr>
              <w:rPr>
                <w:rFonts w:ascii="Arial" w:hAnsi="Arial" w:cs="Arial"/>
                <w:i/>
                <w:sz w:val="20"/>
                <w:szCs w:val="20"/>
              </w:rPr>
            </w:pPr>
          </w:p>
        </w:tc>
        <w:tc>
          <w:tcPr>
            <w:tcW w:w="6484" w:type="dxa"/>
          </w:tcPr>
          <w:sdt>
            <w:sdtPr>
              <w:rPr>
                <w:rFonts w:ascii="Arial" w:eastAsia="Arial" w:hAnsi="Arial" w:cs="Arial"/>
                <w:sz w:val="20"/>
                <w:szCs w:val="20"/>
              </w:rPr>
              <w:id w:val="-1642647799"/>
              <w:placeholder>
                <w:docPart w:val="DefaultPlaceholder_-1854013440"/>
              </w:placeholder>
            </w:sdtPr>
            <w:sdtEndPr/>
            <w:sdtContent>
              <w:p w14:paraId="69AB7E4B" w14:textId="06F3B8F9" w:rsidR="005E4E7E" w:rsidRPr="00905A16" w:rsidRDefault="00C23A81" w:rsidP="003E282C">
                <w:pPr>
                  <w:rPr>
                    <w:rFonts w:ascii="Arial" w:eastAsia="Arial" w:hAnsi="Arial" w:cs="Arial"/>
                    <w:sz w:val="20"/>
                    <w:szCs w:val="20"/>
                  </w:rPr>
                </w:pPr>
                <w:r w:rsidRPr="00905A16">
                  <w:rPr>
                    <w:rFonts w:ascii="Arial" w:eastAsia="Arial" w:hAnsi="Arial" w:cs="Arial"/>
                    <w:sz w:val="20"/>
                    <w:szCs w:val="20"/>
                  </w:rPr>
                  <w:t>Non prevista/prevista</w:t>
                </w:r>
              </w:p>
              <w:p w14:paraId="79501E27" w14:textId="3B7AA9A9" w:rsidR="00C23A81" w:rsidRPr="00905A16" w:rsidRDefault="00C23A81" w:rsidP="003E282C">
                <w:pPr>
                  <w:rPr>
                    <w:rFonts w:ascii="Arial" w:eastAsia="Arial" w:hAnsi="Arial" w:cs="Arial"/>
                    <w:sz w:val="20"/>
                    <w:szCs w:val="20"/>
                  </w:rPr>
                </w:pPr>
                <w:r w:rsidRPr="00905A16">
                  <w:rPr>
                    <w:rFonts w:ascii="Arial" w:eastAsia="Arial" w:hAnsi="Arial" w:cs="Arial"/>
                    <w:sz w:val="20"/>
                    <w:szCs w:val="20"/>
                  </w:rPr>
                  <w:t>(</w:t>
                </w:r>
                <w:r w:rsidR="00BC0D34" w:rsidRPr="00905A16">
                  <w:rPr>
                    <w:rFonts w:ascii="Arial" w:eastAsia="Arial" w:hAnsi="Arial" w:cs="Arial"/>
                    <w:sz w:val="20"/>
                    <w:szCs w:val="20"/>
                  </w:rPr>
                  <w:t>Se prevista</w:t>
                </w:r>
                <w:r w:rsidRPr="00905A16">
                  <w:rPr>
                    <w:rFonts w:ascii="Arial" w:eastAsia="Arial" w:hAnsi="Arial" w:cs="Arial"/>
                    <w:sz w:val="20"/>
                    <w:szCs w:val="20"/>
                  </w:rPr>
                  <w:t xml:space="preserve"> specificare: </w:t>
                </w:r>
              </w:p>
              <w:p w14:paraId="58FD6FEA" w14:textId="24E39106" w:rsidR="00C23A81" w:rsidRDefault="00BC0D34" w:rsidP="00B36C1B">
                <w:pPr>
                  <w:pStyle w:val="Paragrafoelenco"/>
                  <w:numPr>
                    <w:ilvl w:val="0"/>
                    <w:numId w:val="21"/>
                  </w:numPr>
                  <w:spacing w:after="240" w:line="276" w:lineRule="auto"/>
                  <w:ind w:left="714" w:hanging="357"/>
                  <w:rPr>
                    <w:rFonts w:ascii="Arial" w:eastAsia="Arial" w:hAnsi="Arial" w:cs="Arial"/>
                    <w:b/>
                    <w:sz w:val="20"/>
                    <w:szCs w:val="20"/>
                  </w:rPr>
                </w:pPr>
                <w:r w:rsidRPr="00905A16">
                  <w:rPr>
                    <w:rFonts w:ascii="Arial" w:eastAsia="Arial" w:hAnsi="Arial" w:cs="Arial"/>
                    <w:b/>
                    <w:sz w:val="20"/>
                    <w:szCs w:val="20"/>
                  </w:rPr>
                  <w:t xml:space="preserve">Azienda sanitaria o </w:t>
                </w:r>
                <w:r w:rsidR="00B603CA" w:rsidRPr="00905A16">
                  <w:rPr>
                    <w:rFonts w:ascii="Arial" w:eastAsia="Arial" w:hAnsi="Arial" w:cs="Arial"/>
                    <w:b/>
                    <w:sz w:val="20"/>
                    <w:szCs w:val="20"/>
                  </w:rPr>
                  <w:t>i</w:t>
                </w:r>
                <w:r w:rsidRPr="00905A16">
                  <w:rPr>
                    <w:rFonts w:ascii="Arial" w:eastAsia="Arial" w:hAnsi="Arial" w:cs="Arial"/>
                    <w:b/>
                    <w:sz w:val="20"/>
                    <w:szCs w:val="20"/>
                  </w:rPr>
                  <w:t>l soggetto pubblico o privato accreditato presso il quale l’attività sarà svolta</w:t>
                </w:r>
              </w:p>
              <w:p w14:paraId="493F49E1" w14:textId="5780D416" w:rsidR="00B36C1B" w:rsidRPr="00905A16" w:rsidRDefault="007417A5" w:rsidP="00B36C1B">
                <w:pPr>
                  <w:pStyle w:val="Paragrafoelenco"/>
                  <w:spacing w:after="240" w:line="276" w:lineRule="auto"/>
                  <w:ind w:left="714"/>
                  <w:rPr>
                    <w:rFonts w:ascii="Arial" w:eastAsia="Arial" w:hAnsi="Arial" w:cs="Arial"/>
                    <w:b/>
                    <w:sz w:val="20"/>
                    <w:szCs w:val="20"/>
                  </w:rPr>
                </w:pPr>
                <w:r>
                  <w:rPr>
                    <w:rFonts w:ascii="Arial" w:eastAsia="Arial" w:hAnsi="Arial" w:cs="Arial"/>
                    <w:b/>
                    <w:sz w:val="20"/>
                    <w:szCs w:val="20"/>
                  </w:rPr>
                  <w:t>…………………………….</w:t>
                </w:r>
              </w:p>
              <w:p w14:paraId="17521F11" w14:textId="4CDB64FF" w:rsidR="009F1FD5" w:rsidRDefault="00C23A81" w:rsidP="00B36C1B">
                <w:pPr>
                  <w:pStyle w:val="Paragrafoelenco"/>
                  <w:numPr>
                    <w:ilvl w:val="0"/>
                    <w:numId w:val="21"/>
                  </w:numPr>
                  <w:spacing w:line="276" w:lineRule="auto"/>
                  <w:rPr>
                    <w:rFonts w:ascii="Arial" w:eastAsia="Arial" w:hAnsi="Arial" w:cs="Arial"/>
                    <w:i/>
                    <w:iCs/>
                    <w:sz w:val="20"/>
                    <w:szCs w:val="20"/>
                  </w:rPr>
                </w:pPr>
                <w:r w:rsidRPr="00905A16">
                  <w:rPr>
                    <w:rFonts w:ascii="Arial" w:eastAsia="Arial" w:hAnsi="Arial" w:cs="Arial"/>
                    <w:b/>
                    <w:sz w:val="20"/>
                    <w:szCs w:val="20"/>
                  </w:rPr>
                  <w:t>Titolo di studio richiesto</w:t>
                </w:r>
                <w:r w:rsidR="00BC0D34" w:rsidRPr="00905A16">
                  <w:rPr>
                    <w:rFonts w:ascii="Arial" w:eastAsia="Arial" w:hAnsi="Arial" w:cs="Arial"/>
                    <w:b/>
                    <w:sz w:val="20"/>
                    <w:szCs w:val="20"/>
                  </w:rPr>
                  <w:t xml:space="preserve"> per l’inserimento in convenzione</w:t>
                </w:r>
                <w:r w:rsidRPr="00905A16">
                  <w:rPr>
                    <w:rFonts w:ascii="Arial" w:eastAsia="Arial" w:hAnsi="Arial" w:cs="Arial"/>
                    <w:sz w:val="20"/>
                    <w:szCs w:val="20"/>
                  </w:rPr>
                  <w:t>:</w:t>
                </w:r>
                <w:r w:rsidR="00B603CA" w:rsidRPr="00905A16">
                  <w:rPr>
                    <w:rFonts w:ascii="Arial" w:eastAsia="Arial" w:hAnsi="Arial" w:cs="Arial"/>
                    <w:sz w:val="20"/>
                    <w:szCs w:val="20"/>
                  </w:rPr>
                  <w:t xml:space="preserve"> </w:t>
                </w:r>
                <w:r w:rsidR="00B36C1B">
                  <w:rPr>
                    <w:rFonts w:ascii="Arial" w:eastAsia="Arial" w:hAnsi="Arial" w:cs="Arial"/>
                    <w:sz w:val="20"/>
                    <w:szCs w:val="20"/>
                  </w:rPr>
                  <w:t>(</w:t>
                </w:r>
                <w:r w:rsidR="00B603CA" w:rsidRPr="00B36C1B">
                  <w:rPr>
                    <w:rFonts w:ascii="Arial" w:eastAsia="Arial" w:hAnsi="Arial" w:cs="Arial"/>
                    <w:i/>
                    <w:iCs/>
                    <w:sz w:val="20"/>
                    <w:szCs w:val="20"/>
                  </w:rPr>
                  <w:t>indicare la tipologia di laurea e di specializzazione</w:t>
                </w:r>
                <w:r w:rsidR="00B36C1B">
                  <w:rPr>
                    <w:rFonts w:ascii="Arial" w:eastAsia="Arial" w:hAnsi="Arial" w:cs="Arial"/>
                    <w:i/>
                    <w:iCs/>
                    <w:sz w:val="20"/>
                    <w:szCs w:val="20"/>
                  </w:rPr>
                  <w:t>)</w:t>
                </w:r>
                <w:r w:rsidRPr="00B36C1B">
                  <w:rPr>
                    <w:rFonts w:ascii="Arial" w:eastAsia="Arial" w:hAnsi="Arial" w:cs="Arial"/>
                    <w:i/>
                    <w:iCs/>
                    <w:sz w:val="20"/>
                    <w:szCs w:val="20"/>
                  </w:rPr>
                  <w:t xml:space="preserve"> </w:t>
                </w:r>
              </w:p>
              <w:p w14:paraId="17BE5EEF" w14:textId="18F91688" w:rsidR="001D0DB0" w:rsidRPr="007417A5" w:rsidRDefault="007417A5" w:rsidP="007417A5">
                <w:pPr>
                  <w:pStyle w:val="Paragrafoelenco"/>
                  <w:rPr>
                    <w:rFonts w:ascii="Arial" w:eastAsia="Arial" w:hAnsi="Arial" w:cs="Arial"/>
                    <w:i/>
                    <w:iCs/>
                    <w:sz w:val="20"/>
                    <w:szCs w:val="20"/>
                  </w:rPr>
                </w:pPr>
                <w:r>
                  <w:rPr>
                    <w:rFonts w:ascii="Arial" w:eastAsia="Arial" w:hAnsi="Arial" w:cs="Arial"/>
                    <w:i/>
                    <w:iCs/>
                    <w:sz w:val="20"/>
                    <w:szCs w:val="20"/>
                  </w:rPr>
                  <w:t>……………………………………..</w:t>
                </w:r>
              </w:p>
              <w:p w14:paraId="164E52A9" w14:textId="43CCF201" w:rsidR="009F1FD5" w:rsidRPr="00905A16" w:rsidRDefault="00B066F6" w:rsidP="00DA1D85">
                <w:pPr>
                  <w:pStyle w:val="Paragrafoelenco"/>
                  <w:rPr>
                    <w:rFonts w:ascii="Arial" w:eastAsia="Arial" w:hAnsi="Arial" w:cs="Arial"/>
                    <w:sz w:val="20"/>
                    <w:szCs w:val="20"/>
                  </w:rPr>
                </w:pPr>
              </w:p>
            </w:sdtContent>
          </w:sdt>
          <w:p w14:paraId="3E9288FF" w14:textId="210695F8" w:rsidR="009F1FD5" w:rsidRPr="00905A16" w:rsidRDefault="009F1FD5" w:rsidP="003E282C">
            <w:pPr>
              <w:rPr>
                <w:rFonts w:ascii="Arial" w:eastAsia="Arial" w:hAnsi="Arial" w:cs="Arial"/>
                <w:sz w:val="20"/>
                <w:szCs w:val="20"/>
              </w:rPr>
            </w:pPr>
          </w:p>
        </w:tc>
      </w:tr>
      <w:tr w:rsidR="003E282C" w:rsidRPr="000200EB" w14:paraId="7FFA7185" w14:textId="77777777" w:rsidTr="00AF7D9C">
        <w:tc>
          <w:tcPr>
            <w:tcW w:w="2802" w:type="dxa"/>
          </w:tcPr>
          <w:p w14:paraId="1A2988F5" w14:textId="385B0817" w:rsidR="003E282C" w:rsidRPr="000200EB" w:rsidRDefault="003E282C" w:rsidP="007D0992">
            <w:pPr>
              <w:rPr>
                <w:rFonts w:ascii="Arial" w:hAnsi="Arial" w:cs="Arial"/>
                <w:i/>
                <w:sz w:val="20"/>
                <w:szCs w:val="20"/>
              </w:rPr>
            </w:pPr>
            <w:r>
              <w:rPr>
                <w:rFonts w:ascii="Arial" w:hAnsi="Arial" w:cs="Arial"/>
                <w:i/>
                <w:sz w:val="20"/>
                <w:szCs w:val="20"/>
              </w:rPr>
              <w:t>SEMINARIO AI FINI DELLA CHIAMATA:</w:t>
            </w:r>
          </w:p>
        </w:tc>
        <w:tc>
          <w:tcPr>
            <w:tcW w:w="6484" w:type="dxa"/>
          </w:tcPr>
          <w:sdt>
            <w:sdtPr>
              <w:rPr>
                <w:rFonts w:ascii="Arial" w:hAnsi="Arial" w:cs="Arial"/>
                <w:sz w:val="20"/>
                <w:szCs w:val="20"/>
              </w:rPr>
              <w:id w:val="825789324"/>
              <w:placeholder>
                <w:docPart w:val="DefaultPlaceholder_-1854013440"/>
              </w:placeholder>
              <w:text/>
            </w:sdtPr>
            <w:sdtEndPr/>
            <w:sdtContent>
              <w:p w14:paraId="4677E0DE" w14:textId="01FE6CB1" w:rsidR="003E282C" w:rsidRPr="00CB7685" w:rsidRDefault="003E282C" w:rsidP="003E282C">
                <w:pPr>
                  <w:rPr>
                    <w:rFonts w:ascii="Arial" w:eastAsia="Arial" w:hAnsi="Arial" w:cs="Arial"/>
                    <w:sz w:val="20"/>
                    <w:szCs w:val="20"/>
                  </w:rPr>
                </w:pPr>
                <w:r>
                  <w:rPr>
                    <w:rFonts w:ascii="Arial" w:hAnsi="Arial" w:cs="Arial"/>
                    <w:sz w:val="20"/>
                    <w:szCs w:val="20"/>
                  </w:rPr>
                  <w:t>non previsto/previsto</w:t>
                </w:r>
              </w:p>
            </w:sdtContent>
          </w:sdt>
        </w:tc>
      </w:tr>
    </w:tbl>
    <w:p w14:paraId="61423C11" w14:textId="150090AA" w:rsidR="005A1B11" w:rsidRDefault="005A1B11" w:rsidP="00901C5B">
      <w:pPr>
        <w:widowControl w:val="0"/>
        <w:autoSpaceDE w:val="0"/>
        <w:autoSpaceDN w:val="0"/>
        <w:adjustRightInd w:val="0"/>
        <w:ind w:right="-1"/>
        <w:jc w:val="both"/>
        <w:rPr>
          <w:rFonts w:ascii="Arial" w:eastAsiaTheme="minorEastAsia" w:hAnsi="Arial" w:cs="Arial"/>
          <w:bCs/>
          <w:noProof/>
          <w:color w:val="000000"/>
          <w:sz w:val="20"/>
          <w:szCs w:val="20"/>
        </w:rPr>
      </w:pPr>
    </w:p>
    <w:p w14:paraId="2C46ACF2" w14:textId="77777777" w:rsidR="00901C5B" w:rsidRDefault="00901C5B" w:rsidP="00901C5B">
      <w:pPr>
        <w:widowControl w:val="0"/>
        <w:autoSpaceDE w:val="0"/>
        <w:autoSpaceDN w:val="0"/>
        <w:adjustRightInd w:val="0"/>
        <w:ind w:right="-1"/>
        <w:jc w:val="both"/>
        <w:rPr>
          <w:rFonts w:ascii="Arial" w:hAnsi="Arial" w:cs="Arial"/>
          <w:b/>
          <w:bCs/>
          <w:noProof/>
          <w:color w:val="000000"/>
          <w:sz w:val="20"/>
          <w:szCs w:val="20"/>
        </w:rPr>
      </w:pPr>
    </w:p>
    <w:p w14:paraId="33D8B620" w14:textId="2909F070" w:rsidR="008C3D6F" w:rsidRPr="00867A7E" w:rsidRDefault="008C3D6F" w:rsidP="0082691A">
      <w:pPr>
        <w:widowControl w:val="0"/>
        <w:autoSpaceDE w:val="0"/>
        <w:autoSpaceDN w:val="0"/>
        <w:adjustRightInd w:val="0"/>
        <w:spacing w:after="120"/>
        <w:ind w:left="-142"/>
        <w:jc w:val="both"/>
        <w:rPr>
          <w:rFonts w:ascii="Arial" w:hAnsi="Arial" w:cs="Arial"/>
          <w:bCs/>
          <w:noProof/>
          <w:color w:val="000000"/>
          <w:sz w:val="20"/>
          <w:szCs w:val="20"/>
          <w:u w:val="single"/>
        </w:rPr>
      </w:pPr>
      <w:r w:rsidRPr="00867A7E">
        <w:rPr>
          <w:rFonts w:ascii="Arial" w:hAnsi="Arial" w:cs="Arial"/>
          <w:b/>
          <w:bCs/>
          <w:noProof/>
          <w:color w:val="000000"/>
          <w:sz w:val="20"/>
          <w:szCs w:val="20"/>
        </w:rPr>
        <w:t xml:space="preserve">Art. 2 - Requisiti </w:t>
      </w:r>
      <w:r w:rsidR="00BC6527" w:rsidRPr="00867A7E">
        <w:rPr>
          <w:rFonts w:ascii="Arial" w:hAnsi="Arial" w:cs="Arial"/>
          <w:b/>
          <w:bCs/>
          <w:noProof/>
          <w:color w:val="000000"/>
          <w:sz w:val="20"/>
          <w:szCs w:val="20"/>
        </w:rPr>
        <w:t>generali di ammissione</w:t>
      </w:r>
    </w:p>
    <w:p w14:paraId="618BCC3A" w14:textId="77777777" w:rsidR="003D5063" w:rsidRDefault="003D5063" w:rsidP="003D5063">
      <w:pPr>
        <w:widowControl w:val="0"/>
        <w:autoSpaceDE w:val="0"/>
        <w:autoSpaceDN w:val="0"/>
        <w:adjustRightInd w:val="0"/>
        <w:spacing w:after="120"/>
        <w:ind w:left="-142" w:right="-1"/>
        <w:jc w:val="both"/>
        <w:rPr>
          <w:rFonts w:ascii="Arial" w:hAnsi="Arial" w:cs="Arial"/>
          <w:bCs/>
          <w:noProof/>
          <w:color w:val="000000"/>
          <w:sz w:val="20"/>
          <w:szCs w:val="20"/>
        </w:rPr>
      </w:pPr>
      <w:r>
        <w:rPr>
          <w:rFonts w:ascii="Arial" w:hAnsi="Arial" w:cs="Arial"/>
          <w:bCs/>
          <w:noProof/>
          <w:color w:val="000000"/>
          <w:sz w:val="20"/>
          <w:szCs w:val="20"/>
        </w:rPr>
        <w:t>Al procedimento di chiamata mediante procedura selettiva possono partecipare:</w:t>
      </w:r>
    </w:p>
    <w:p w14:paraId="1FE3A72F" w14:textId="520AF85F" w:rsidR="00824374" w:rsidRDefault="00824374" w:rsidP="00824374">
      <w:pPr>
        <w:pStyle w:val="Paragrafoelenco"/>
        <w:widowControl w:val="0"/>
        <w:numPr>
          <w:ilvl w:val="0"/>
          <w:numId w:val="1"/>
        </w:numPr>
        <w:autoSpaceDE w:val="0"/>
        <w:autoSpaceDN w:val="0"/>
        <w:adjustRightInd w:val="0"/>
        <w:spacing w:before="120" w:after="120"/>
        <w:ind w:left="572" w:hanging="357"/>
        <w:contextualSpacing w:val="0"/>
        <w:jc w:val="both"/>
        <w:rPr>
          <w:rFonts w:ascii="Arial" w:hAnsi="Arial" w:cs="Arial"/>
          <w:bCs/>
          <w:noProof/>
          <w:color w:val="000000"/>
          <w:sz w:val="20"/>
          <w:szCs w:val="20"/>
        </w:rPr>
      </w:pPr>
      <w:r>
        <w:rPr>
          <w:rFonts w:ascii="Arial" w:hAnsi="Arial" w:cs="Arial"/>
          <w:bCs/>
          <w:noProof/>
          <w:color w:val="000000"/>
          <w:sz w:val="20"/>
          <w:szCs w:val="20"/>
        </w:rPr>
        <w:t xml:space="preserve">candidati/e che abbiano conseguito l’abilitazione scientifica nazionale, ai sensi dell’art. 16 della Legge 240/2010, </w:t>
      </w:r>
      <w:bookmarkStart w:id="2" w:name="_Hlk194331793"/>
      <w:r>
        <w:rPr>
          <w:rFonts w:ascii="Arial" w:hAnsi="Arial" w:cs="Arial"/>
          <w:bCs/>
          <w:noProof/>
          <w:color w:val="000000"/>
          <w:sz w:val="20"/>
          <w:szCs w:val="20"/>
        </w:rPr>
        <w:t xml:space="preserve">per il </w:t>
      </w:r>
      <w:r w:rsidR="0008305B">
        <w:rPr>
          <w:rFonts w:ascii="Arial" w:hAnsi="Arial" w:cs="Arial"/>
          <w:bCs/>
          <w:noProof/>
          <w:color w:val="000000"/>
          <w:sz w:val="20"/>
          <w:szCs w:val="20"/>
        </w:rPr>
        <w:t xml:space="preserve">gruppo scientifico disciplinare o per il corrispettivo </w:t>
      </w:r>
      <w:r>
        <w:rPr>
          <w:rFonts w:ascii="Arial" w:hAnsi="Arial" w:cs="Arial"/>
          <w:bCs/>
          <w:noProof/>
          <w:color w:val="000000"/>
          <w:sz w:val="20"/>
          <w:szCs w:val="20"/>
        </w:rPr>
        <w:t>settore concorsuale</w:t>
      </w:r>
      <w:r w:rsidR="006F7AE7">
        <w:rPr>
          <w:rFonts w:ascii="Arial" w:hAnsi="Arial" w:cs="Arial"/>
          <w:bCs/>
          <w:noProof/>
          <w:color w:val="000000"/>
          <w:sz w:val="20"/>
          <w:szCs w:val="20"/>
        </w:rPr>
        <w:t xml:space="preserve"> individuato dal </w:t>
      </w:r>
      <w:r>
        <w:rPr>
          <w:rFonts w:ascii="Arial" w:hAnsi="Arial" w:cs="Arial"/>
          <w:bCs/>
          <w:noProof/>
          <w:color w:val="000000"/>
          <w:sz w:val="20"/>
          <w:szCs w:val="20"/>
        </w:rPr>
        <w:t>D.M. 639 del 02/05/2024</w:t>
      </w:r>
      <w:bookmarkEnd w:id="2"/>
      <w:r>
        <w:rPr>
          <w:rFonts w:ascii="Arial" w:hAnsi="Arial" w:cs="Arial"/>
          <w:bCs/>
          <w:noProof/>
          <w:color w:val="000000"/>
          <w:sz w:val="20"/>
          <w:szCs w:val="20"/>
        </w:rPr>
        <w:t xml:space="preserve"> e per le funzioni di professore/ssa di II fascia, ovvero per funzioni superiori purché non già titolari delle medesime funzioni superiori;</w:t>
      </w:r>
    </w:p>
    <w:p w14:paraId="25794356" w14:textId="2D99D175" w:rsidR="003D5063" w:rsidRDefault="003D5063" w:rsidP="00F174D9">
      <w:pPr>
        <w:pStyle w:val="Paragrafoelenco"/>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i</w:t>
      </w:r>
      <w:r w:rsidR="001253F9">
        <w:rPr>
          <w:rFonts w:ascii="Arial" w:hAnsi="Arial" w:cs="Arial"/>
          <w:bCs/>
          <w:noProof/>
          <w:color w:val="000000"/>
          <w:sz w:val="20"/>
          <w:szCs w:val="20"/>
        </w:rPr>
        <w:t>/le</w:t>
      </w:r>
      <w:r>
        <w:rPr>
          <w:rFonts w:ascii="Arial" w:hAnsi="Arial" w:cs="Arial"/>
          <w:bCs/>
          <w:noProof/>
          <w:color w:val="000000"/>
          <w:sz w:val="20"/>
          <w:szCs w:val="20"/>
        </w:rPr>
        <w:t xml:space="preserve"> candidati</w:t>
      </w:r>
      <w:r w:rsidR="001253F9">
        <w:rPr>
          <w:rFonts w:ascii="Arial" w:hAnsi="Arial" w:cs="Arial"/>
          <w:bCs/>
          <w:noProof/>
          <w:color w:val="000000"/>
          <w:sz w:val="20"/>
          <w:szCs w:val="20"/>
        </w:rPr>
        <w:t>/e</w:t>
      </w:r>
      <w:r>
        <w:rPr>
          <w:rFonts w:ascii="Arial" w:hAnsi="Arial" w:cs="Arial"/>
          <w:bCs/>
          <w:noProof/>
          <w:color w:val="000000"/>
          <w:sz w:val="20"/>
          <w:szCs w:val="20"/>
        </w:rPr>
        <w:t xml:space="preserve"> che abbiano conseguito l’idoneità ai sensi della Legge 210/1998 a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limitatamente al periodo di durata della stessa</w:t>
      </w:r>
      <w:r w:rsidR="00F64141">
        <w:rPr>
          <w:rFonts w:ascii="Arial" w:hAnsi="Arial" w:cs="Arial"/>
          <w:bCs/>
          <w:noProof/>
          <w:color w:val="000000"/>
          <w:sz w:val="20"/>
          <w:szCs w:val="20"/>
        </w:rPr>
        <w:t>;</w:t>
      </w:r>
    </w:p>
    <w:p w14:paraId="3818F4E9" w14:textId="764F02C4"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professori</w:t>
      </w:r>
      <w:r w:rsidR="001253F9">
        <w:rPr>
          <w:rFonts w:ascii="Arial" w:hAnsi="Arial" w:cs="Arial"/>
          <w:bCs/>
          <w:noProof/>
          <w:color w:val="000000"/>
          <w:sz w:val="20"/>
          <w:szCs w:val="20"/>
        </w:rPr>
        <w:t>/sse</w:t>
      </w:r>
      <w:r>
        <w:rPr>
          <w:rFonts w:ascii="Arial" w:hAnsi="Arial" w:cs="Arial"/>
          <w:bCs/>
          <w:noProof/>
          <w:color w:val="000000"/>
          <w:sz w:val="20"/>
          <w:szCs w:val="20"/>
        </w:rPr>
        <w:t xml:space="preserve"> di II fascia già in servizio presso altri Atenei;</w:t>
      </w:r>
    </w:p>
    <w:p w14:paraId="3078711A" w14:textId="02329A62" w:rsidR="003D5063" w:rsidRDefault="003D5063" w:rsidP="00F174D9">
      <w:pPr>
        <w:widowControl w:val="0"/>
        <w:numPr>
          <w:ilvl w:val="0"/>
          <w:numId w:val="1"/>
        </w:numPr>
        <w:autoSpaceDE w:val="0"/>
        <w:autoSpaceDN w:val="0"/>
        <w:adjustRightInd w:val="0"/>
        <w:spacing w:before="120" w:after="120"/>
        <w:ind w:left="572" w:hanging="357"/>
        <w:jc w:val="both"/>
        <w:rPr>
          <w:rFonts w:ascii="Arial" w:hAnsi="Arial" w:cs="Arial"/>
          <w:bCs/>
          <w:noProof/>
          <w:color w:val="000000"/>
          <w:sz w:val="20"/>
          <w:szCs w:val="20"/>
        </w:rPr>
      </w:pPr>
      <w:r>
        <w:rPr>
          <w:rFonts w:ascii="Arial" w:hAnsi="Arial" w:cs="Arial"/>
          <w:bCs/>
          <w:noProof/>
          <w:color w:val="000000"/>
          <w:sz w:val="20"/>
          <w:szCs w:val="20"/>
        </w:rPr>
        <w:t>studiosi</w:t>
      </w:r>
      <w:r w:rsidR="001253F9">
        <w:rPr>
          <w:rFonts w:ascii="Arial" w:hAnsi="Arial" w:cs="Arial"/>
          <w:bCs/>
          <w:noProof/>
          <w:color w:val="000000"/>
          <w:sz w:val="20"/>
          <w:szCs w:val="20"/>
        </w:rPr>
        <w:t>/e</w:t>
      </w:r>
      <w:r>
        <w:rPr>
          <w:rFonts w:ascii="Arial" w:hAnsi="Arial" w:cs="Arial"/>
          <w:bCs/>
          <w:noProof/>
          <w:color w:val="000000"/>
          <w:sz w:val="20"/>
          <w:szCs w:val="20"/>
        </w:rPr>
        <w:t xml:space="preserve"> stabilmente impegnati all’estero in attività di ricerca o insegnamento a livello universitario in posizione di livello pari a quello di Professore</w:t>
      </w:r>
      <w:r w:rsidR="001253F9">
        <w:rPr>
          <w:rFonts w:ascii="Arial" w:hAnsi="Arial" w:cs="Arial"/>
          <w:bCs/>
          <w:noProof/>
          <w:color w:val="000000"/>
          <w:sz w:val="20"/>
          <w:szCs w:val="20"/>
        </w:rPr>
        <w:t>/ssa</w:t>
      </w:r>
      <w:r>
        <w:rPr>
          <w:rFonts w:ascii="Arial" w:hAnsi="Arial" w:cs="Arial"/>
          <w:bCs/>
          <w:noProof/>
          <w:color w:val="000000"/>
          <w:sz w:val="20"/>
          <w:szCs w:val="20"/>
        </w:rPr>
        <w:t xml:space="preserve"> di II fascia, sulla base di tabelle di corrispondenza definite dal Ministero dell'Istruzione, dell'Università e della Ricerca.</w:t>
      </w:r>
    </w:p>
    <w:p w14:paraId="4606BBD2" w14:textId="77777777" w:rsidR="00C22E4E" w:rsidRPr="007503F3" w:rsidRDefault="00C22E4E" w:rsidP="00C8623E">
      <w:pPr>
        <w:pStyle w:val="PreformattatoHTML"/>
        <w:shd w:val="clear" w:color="auto" w:fill="FFFFFF"/>
        <w:spacing w:after="120"/>
        <w:jc w:val="both"/>
        <w:rPr>
          <w:rFonts w:ascii="Arial" w:hAnsi="Arial" w:cs="Arial"/>
          <w:b/>
          <w:bCs/>
          <w:noProof/>
          <w:color w:val="000000"/>
        </w:rPr>
      </w:pPr>
      <w:r w:rsidRPr="007503F3">
        <w:rPr>
          <w:rFonts w:ascii="Arial" w:hAnsi="Arial" w:cs="Arial"/>
          <w:b/>
          <w:bCs/>
          <w:noProof/>
          <w:color w:val="000000"/>
        </w:rPr>
        <w:t>I/Le candidati/e, per i quali è previsto lo svolgimento di attività assistenziale, devono inoltre essere in possesso del/i titolo/i di studio indicato/i all’art. 1 al momento dell’assunzione.</w:t>
      </w:r>
    </w:p>
    <w:p w14:paraId="1797BFD9" w14:textId="2A76C4DE" w:rsidR="003D5063" w:rsidRDefault="003D5063" w:rsidP="003D5063">
      <w:pPr>
        <w:autoSpaceDE w:val="0"/>
        <w:autoSpaceDN w:val="0"/>
        <w:adjustRightInd w:val="0"/>
        <w:snapToGrid w:val="0"/>
        <w:spacing w:after="120"/>
        <w:rPr>
          <w:rFonts w:ascii="Arial" w:eastAsia="Times New Roman" w:hAnsi="Arial" w:cs="Arial"/>
          <w:sz w:val="20"/>
          <w:szCs w:val="20"/>
        </w:rPr>
      </w:pPr>
      <w:r>
        <w:rPr>
          <w:rFonts w:ascii="Arial" w:eastAsia="Times New Roman" w:hAnsi="Arial" w:cs="Arial"/>
          <w:sz w:val="20"/>
          <w:szCs w:val="20"/>
        </w:rPr>
        <w:t xml:space="preserve">Non possono partecipare </w:t>
      </w:r>
      <w:r w:rsidR="00C8623E">
        <w:rPr>
          <w:rFonts w:ascii="Arial" w:eastAsia="Times New Roman" w:hAnsi="Arial" w:cs="Arial"/>
          <w:sz w:val="20"/>
          <w:szCs w:val="20"/>
        </w:rPr>
        <w:t>inoltre</w:t>
      </w:r>
      <w:r>
        <w:rPr>
          <w:rFonts w:ascii="Arial" w:eastAsia="Times New Roman" w:hAnsi="Arial" w:cs="Arial"/>
          <w:sz w:val="20"/>
          <w:szCs w:val="20"/>
        </w:rPr>
        <w:t xml:space="preserve">: </w:t>
      </w:r>
    </w:p>
    <w:p w14:paraId="33A7B3A9" w14:textId="3B3192A6"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bookmarkStart w:id="3" w:name="_Hlk132275540"/>
      <w:r>
        <w:rPr>
          <w:rFonts w:ascii="Arial" w:eastAsia="Times New Roman" w:hAnsi="Arial" w:cs="Arial"/>
          <w:sz w:val="20"/>
          <w:szCs w:val="20"/>
        </w:rPr>
        <w:t>coloro che sono esclusi</w:t>
      </w:r>
      <w:r w:rsidR="001253F9">
        <w:rPr>
          <w:rFonts w:ascii="Arial" w:eastAsia="Times New Roman" w:hAnsi="Arial" w:cs="Arial"/>
          <w:sz w:val="20"/>
          <w:szCs w:val="20"/>
        </w:rPr>
        <w:t>/e</w:t>
      </w:r>
      <w:r>
        <w:rPr>
          <w:rFonts w:ascii="Arial" w:eastAsia="Times New Roman" w:hAnsi="Arial" w:cs="Arial"/>
          <w:sz w:val="20"/>
          <w:szCs w:val="20"/>
        </w:rPr>
        <w:t xml:space="preserve"> dal godimento dei diritti civili e politici;</w:t>
      </w:r>
    </w:p>
    <w:p w14:paraId="43A42D57" w14:textId="1345D40E"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siano stati destituiti</w:t>
      </w:r>
      <w:r w:rsidR="001253F9">
        <w:rPr>
          <w:rFonts w:ascii="Arial" w:eastAsia="Times New Roman" w:hAnsi="Arial" w:cs="Arial"/>
          <w:sz w:val="20"/>
          <w:szCs w:val="20"/>
        </w:rPr>
        <w:t>/e</w:t>
      </w:r>
      <w:r>
        <w:rPr>
          <w:rFonts w:ascii="Arial" w:eastAsia="Times New Roman" w:hAnsi="Arial" w:cs="Arial"/>
          <w:sz w:val="20"/>
          <w:szCs w:val="20"/>
        </w:rPr>
        <w:t>, dispensati</w:t>
      </w:r>
      <w:r w:rsidR="001253F9">
        <w:rPr>
          <w:rFonts w:ascii="Arial" w:eastAsia="Times New Roman" w:hAnsi="Arial" w:cs="Arial"/>
          <w:sz w:val="20"/>
          <w:szCs w:val="20"/>
        </w:rPr>
        <w:t>/e</w:t>
      </w:r>
      <w:r>
        <w:rPr>
          <w:rFonts w:ascii="Arial" w:eastAsia="Times New Roman" w:hAnsi="Arial" w:cs="Arial"/>
          <w:sz w:val="20"/>
          <w:szCs w:val="20"/>
        </w:rPr>
        <w:t xml:space="preserve"> o licenziati</w:t>
      </w:r>
      <w:r w:rsidR="001253F9">
        <w:rPr>
          <w:rFonts w:ascii="Arial" w:eastAsia="Times New Roman" w:hAnsi="Arial" w:cs="Arial"/>
          <w:sz w:val="20"/>
          <w:szCs w:val="20"/>
        </w:rPr>
        <w:t>/e</w:t>
      </w:r>
      <w:r>
        <w:rPr>
          <w:rFonts w:ascii="Arial" w:eastAsia="Times New Roman" w:hAnsi="Arial" w:cs="Arial"/>
          <w:sz w:val="20"/>
          <w:szCs w:val="20"/>
        </w:rPr>
        <w:t>, da impiego presso una Pubblica Amministrazione per persistente insufficiente rendimento oppure dichiarati</w:t>
      </w:r>
      <w:r w:rsidR="001253F9">
        <w:rPr>
          <w:rFonts w:ascii="Arial" w:eastAsia="Times New Roman" w:hAnsi="Arial" w:cs="Arial"/>
          <w:sz w:val="20"/>
          <w:szCs w:val="20"/>
        </w:rPr>
        <w:t>/e</w:t>
      </w:r>
      <w:r>
        <w:rPr>
          <w:rFonts w:ascii="Arial" w:eastAsia="Times New Roman" w:hAnsi="Arial" w:cs="Arial"/>
          <w:sz w:val="20"/>
          <w:szCs w:val="20"/>
        </w:rPr>
        <w:t xml:space="preserve"> decaduti</w:t>
      </w:r>
      <w:r w:rsidR="001253F9">
        <w:rPr>
          <w:rFonts w:ascii="Arial" w:eastAsia="Times New Roman" w:hAnsi="Arial" w:cs="Arial"/>
          <w:sz w:val="20"/>
          <w:szCs w:val="20"/>
        </w:rPr>
        <w:t>/e</w:t>
      </w:r>
      <w:r>
        <w:rPr>
          <w:rFonts w:ascii="Arial" w:eastAsia="Times New Roman" w:hAnsi="Arial" w:cs="Arial"/>
          <w:sz w:val="20"/>
          <w:szCs w:val="20"/>
        </w:rPr>
        <w:t xml:space="preserve"> per la produzione di documenti falsi o viziati da invalidità non sanabile, ai sensi dell’art. 127, lett. d) del D.P.R. n. 3/57;</w:t>
      </w:r>
    </w:p>
    <w:p w14:paraId="0C6C3F5F" w14:textId="228C6224" w:rsidR="003D5063" w:rsidRDefault="003D5063" w:rsidP="003D5063">
      <w:pPr>
        <w:widowControl w:val="0"/>
        <w:numPr>
          <w:ilvl w:val="0"/>
          <w:numId w:val="19"/>
        </w:numPr>
        <w:snapToGrid w:val="0"/>
        <w:spacing w:after="120"/>
        <w:ind w:right="-1"/>
        <w:jc w:val="both"/>
        <w:rPr>
          <w:rFonts w:ascii="Arial" w:eastAsia="Times New Roman" w:hAnsi="Arial" w:cs="Arial"/>
          <w:sz w:val="20"/>
          <w:szCs w:val="20"/>
        </w:rPr>
      </w:pPr>
      <w:r>
        <w:rPr>
          <w:rFonts w:ascii="Arial" w:eastAsia="Times New Roman" w:hAnsi="Arial" w:cs="Arial"/>
          <w:sz w:val="20"/>
          <w:szCs w:val="20"/>
        </w:rPr>
        <w:t>coloro che abbiano un grado di parentela o affinità fino al quarto grado compreso con un</w:t>
      </w:r>
      <w:r w:rsidR="001253F9">
        <w:rPr>
          <w:rFonts w:ascii="Arial" w:eastAsia="Times New Roman" w:hAnsi="Arial" w:cs="Arial"/>
          <w:sz w:val="20"/>
          <w:szCs w:val="20"/>
        </w:rPr>
        <w:t>/a</w:t>
      </w:r>
      <w:r>
        <w:rPr>
          <w:rFonts w:ascii="Arial" w:eastAsia="Times New Roman" w:hAnsi="Arial" w:cs="Arial"/>
          <w:sz w:val="20"/>
          <w:szCs w:val="20"/>
        </w:rPr>
        <w:t xml:space="preserve"> professore</w:t>
      </w:r>
      <w:r w:rsidR="001253F9">
        <w:rPr>
          <w:rFonts w:ascii="Arial" w:eastAsia="Times New Roman" w:hAnsi="Arial" w:cs="Arial"/>
          <w:sz w:val="20"/>
          <w:szCs w:val="20"/>
        </w:rPr>
        <w:t>/ssa</w:t>
      </w:r>
      <w:r>
        <w:rPr>
          <w:rFonts w:ascii="Arial" w:eastAsia="Times New Roman" w:hAnsi="Arial" w:cs="Arial"/>
          <w:sz w:val="20"/>
          <w:szCs w:val="20"/>
        </w:rPr>
        <w:t xml:space="preserve"> appartenente al Dipartimento che effettua la proposta di chiamata, ovve</w:t>
      </w:r>
      <w:r w:rsidR="00AA077F">
        <w:rPr>
          <w:rFonts w:ascii="Arial" w:eastAsia="Times New Roman" w:hAnsi="Arial" w:cs="Arial"/>
          <w:sz w:val="20"/>
          <w:szCs w:val="20"/>
        </w:rPr>
        <w:t xml:space="preserve">ro con </w:t>
      </w:r>
      <w:r w:rsidR="00261F4A">
        <w:rPr>
          <w:rFonts w:ascii="Arial" w:eastAsia="Times New Roman" w:hAnsi="Arial" w:cs="Arial"/>
          <w:sz w:val="20"/>
          <w:szCs w:val="20"/>
        </w:rPr>
        <w:t>la</w:t>
      </w:r>
      <w:r w:rsidR="00AA077F">
        <w:rPr>
          <w:rFonts w:ascii="Arial" w:eastAsia="Times New Roman" w:hAnsi="Arial" w:cs="Arial"/>
          <w:sz w:val="20"/>
          <w:szCs w:val="20"/>
        </w:rPr>
        <w:t xml:space="preserve"> Rett</w:t>
      </w:r>
      <w:r w:rsidR="00261F4A">
        <w:rPr>
          <w:rFonts w:ascii="Arial" w:eastAsia="Times New Roman" w:hAnsi="Arial" w:cs="Arial"/>
          <w:sz w:val="20"/>
          <w:szCs w:val="20"/>
        </w:rPr>
        <w:t>rice</w:t>
      </w:r>
      <w:r w:rsidR="00AA077F">
        <w:rPr>
          <w:rFonts w:ascii="Arial" w:eastAsia="Times New Roman" w:hAnsi="Arial" w:cs="Arial"/>
          <w:sz w:val="20"/>
          <w:szCs w:val="20"/>
        </w:rPr>
        <w:t xml:space="preserve">, </w:t>
      </w:r>
      <w:r w:rsidR="001253F9">
        <w:rPr>
          <w:rFonts w:ascii="Arial" w:eastAsia="Times New Roman" w:hAnsi="Arial" w:cs="Arial"/>
          <w:sz w:val="20"/>
          <w:szCs w:val="20"/>
        </w:rPr>
        <w:t>il</w:t>
      </w:r>
      <w:r w:rsidR="00AA077F">
        <w:rPr>
          <w:rFonts w:ascii="Arial" w:eastAsia="Times New Roman" w:hAnsi="Arial" w:cs="Arial"/>
          <w:sz w:val="20"/>
          <w:szCs w:val="20"/>
        </w:rPr>
        <w:t xml:space="preserve"> Direttore</w:t>
      </w:r>
      <w:r>
        <w:rPr>
          <w:rFonts w:ascii="Arial" w:eastAsia="Times New Roman" w:hAnsi="Arial" w:cs="Arial"/>
          <w:sz w:val="20"/>
          <w:szCs w:val="20"/>
        </w:rPr>
        <w:t xml:space="preserve"> Generale o un</w:t>
      </w:r>
      <w:r w:rsidR="001253F9">
        <w:rPr>
          <w:rFonts w:ascii="Arial" w:eastAsia="Times New Roman" w:hAnsi="Arial" w:cs="Arial"/>
          <w:sz w:val="20"/>
          <w:szCs w:val="20"/>
        </w:rPr>
        <w:t>/a</w:t>
      </w:r>
      <w:r>
        <w:rPr>
          <w:rFonts w:ascii="Arial" w:eastAsia="Times New Roman" w:hAnsi="Arial" w:cs="Arial"/>
          <w:sz w:val="20"/>
          <w:szCs w:val="20"/>
        </w:rPr>
        <w:t xml:space="preserve"> componente del Consiglio di Amministrazione dell’Ateneo.</w:t>
      </w:r>
    </w:p>
    <w:p w14:paraId="2FC7CE0B" w14:textId="7777777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 xml:space="preserve">I requisiti prescritti devono essere posseduti alla data di scadenza del termine utile per la presentazione delle domande. </w:t>
      </w:r>
    </w:p>
    <w:p w14:paraId="1F384E1F" w14:textId="3EA2C457" w:rsidR="003D5063" w:rsidRDefault="003D5063" w:rsidP="003D5063">
      <w:pPr>
        <w:widowControl w:val="0"/>
        <w:autoSpaceDE w:val="0"/>
        <w:autoSpaceDN w:val="0"/>
        <w:adjustRightInd w:val="0"/>
        <w:spacing w:after="120"/>
        <w:jc w:val="both"/>
        <w:rPr>
          <w:rFonts w:ascii="Arial" w:hAnsi="Arial" w:cs="Arial"/>
          <w:bCs/>
          <w:noProof/>
          <w:color w:val="000000"/>
          <w:sz w:val="20"/>
          <w:szCs w:val="20"/>
        </w:rPr>
      </w:pPr>
      <w:r>
        <w:rPr>
          <w:rFonts w:ascii="Arial" w:hAnsi="Arial" w:cs="Arial"/>
          <w:bCs/>
          <w:noProof/>
          <w:color w:val="000000"/>
          <w:sz w:val="20"/>
          <w:szCs w:val="20"/>
        </w:rPr>
        <w:t>L'esclusione dalla selezione può essere disposta in qualsiasi momento, anche successivamente allo svolgimento della valutazione, con decreto motivato del</w:t>
      </w:r>
      <w:r w:rsidR="00261F4A">
        <w:rPr>
          <w:rFonts w:ascii="Arial" w:hAnsi="Arial" w:cs="Arial"/>
          <w:bCs/>
          <w:noProof/>
          <w:color w:val="000000"/>
          <w:sz w:val="20"/>
          <w:szCs w:val="20"/>
        </w:rPr>
        <w:t>la</w:t>
      </w:r>
      <w:r>
        <w:rPr>
          <w:rFonts w:ascii="Arial" w:hAnsi="Arial" w:cs="Arial"/>
          <w:bCs/>
          <w:noProof/>
          <w:color w:val="000000"/>
          <w:sz w:val="20"/>
          <w:szCs w:val="20"/>
        </w:rPr>
        <w:t xml:space="preserve"> Rett</w:t>
      </w:r>
      <w:r w:rsidR="00261F4A">
        <w:rPr>
          <w:rFonts w:ascii="Arial" w:hAnsi="Arial" w:cs="Arial"/>
          <w:bCs/>
          <w:noProof/>
          <w:color w:val="000000"/>
          <w:sz w:val="20"/>
          <w:szCs w:val="20"/>
        </w:rPr>
        <w:t>rice</w:t>
      </w:r>
      <w:r>
        <w:rPr>
          <w:rFonts w:ascii="Arial" w:hAnsi="Arial" w:cs="Arial"/>
          <w:bCs/>
          <w:noProof/>
          <w:color w:val="000000"/>
          <w:sz w:val="20"/>
          <w:szCs w:val="20"/>
        </w:rPr>
        <w:t xml:space="preserve"> notificato all’interessato</w:t>
      </w:r>
      <w:r w:rsidR="00B9570E">
        <w:rPr>
          <w:rFonts w:ascii="Arial" w:hAnsi="Arial" w:cs="Arial"/>
          <w:bCs/>
          <w:noProof/>
          <w:color w:val="000000"/>
          <w:sz w:val="20"/>
          <w:szCs w:val="20"/>
        </w:rPr>
        <w:t>/a</w:t>
      </w:r>
      <w:r>
        <w:rPr>
          <w:rFonts w:ascii="Arial" w:hAnsi="Arial" w:cs="Arial"/>
          <w:bCs/>
          <w:noProof/>
          <w:color w:val="000000"/>
          <w:sz w:val="20"/>
          <w:szCs w:val="20"/>
        </w:rPr>
        <w:t>.</w:t>
      </w:r>
    </w:p>
    <w:p w14:paraId="4E19B1BC" w14:textId="77777777" w:rsidR="003D5063" w:rsidRDefault="003D5063" w:rsidP="003D5063">
      <w:pPr>
        <w:widowControl w:val="0"/>
        <w:autoSpaceDE w:val="0"/>
        <w:autoSpaceDN w:val="0"/>
        <w:adjustRightInd w:val="0"/>
        <w:spacing w:after="240"/>
        <w:jc w:val="both"/>
        <w:rPr>
          <w:rFonts w:ascii="Arial" w:hAnsi="Arial" w:cs="Arial"/>
          <w:bCs/>
          <w:noProof/>
          <w:color w:val="000000"/>
          <w:sz w:val="20"/>
          <w:szCs w:val="20"/>
        </w:rPr>
      </w:pPr>
      <w:r>
        <w:rPr>
          <w:rFonts w:ascii="Arial" w:hAnsi="Arial" w:cs="Arial"/>
          <w:bCs/>
          <w:noProof/>
          <w:color w:val="000000"/>
          <w:sz w:val="20"/>
          <w:szCs w:val="20"/>
        </w:rPr>
        <w:t>Questa Amministrazione garantisce parità e pari opportunità tra uomini e donne per l’accesso al lavoro ed il trattamento sul lavoro.</w:t>
      </w:r>
    </w:p>
    <w:bookmarkEnd w:id="3"/>
    <w:p w14:paraId="5D22D9BB" w14:textId="0F75E14E" w:rsidR="008C3D6F" w:rsidRPr="00867A7E" w:rsidRDefault="008C3D6F"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3 - Domanda di ammissione</w:t>
      </w:r>
    </w:p>
    <w:p w14:paraId="4EF372F8" w14:textId="50FF12FC" w:rsidR="008C3D6F" w:rsidRPr="008441FE" w:rsidRDefault="008C3D6F" w:rsidP="004532D7">
      <w:pPr>
        <w:spacing w:after="120"/>
        <w:jc w:val="both"/>
        <w:rPr>
          <w:rFonts w:ascii="Arial" w:hAnsi="Arial" w:cs="Arial"/>
          <w:sz w:val="20"/>
          <w:szCs w:val="20"/>
        </w:rPr>
      </w:pPr>
      <w:r w:rsidRPr="00867A7E">
        <w:rPr>
          <w:rFonts w:ascii="Arial" w:eastAsiaTheme="minorEastAsia" w:hAnsi="Arial" w:cs="Arial"/>
          <w:bCs/>
          <w:noProof/>
          <w:color w:val="000000"/>
          <w:sz w:val="20"/>
          <w:szCs w:val="20"/>
        </w:rPr>
        <w:lastRenderedPageBreak/>
        <w:t xml:space="preserve">La domanda di ammissione alla procedura di chiamata, </w:t>
      </w:r>
      <w:r w:rsidR="00205CF1" w:rsidRPr="00867A7E">
        <w:rPr>
          <w:rFonts w:ascii="Arial" w:eastAsiaTheme="minorEastAsia" w:hAnsi="Arial" w:cs="Arial"/>
          <w:bCs/>
          <w:noProof/>
          <w:color w:val="000000"/>
          <w:sz w:val="20"/>
          <w:szCs w:val="20"/>
        </w:rPr>
        <w:t>nonché i titoli posseduti, i docum</w:t>
      </w:r>
      <w:r w:rsidR="00B81539">
        <w:rPr>
          <w:rFonts w:ascii="Arial" w:eastAsiaTheme="minorEastAsia" w:hAnsi="Arial" w:cs="Arial"/>
          <w:bCs/>
          <w:noProof/>
          <w:color w:val="000000"/>
          <w:sz w:val="20"/>
          <w:szCs w:val="20"/>
        </w:rPr>
        <w:t>enti e le pubblicazioni ritenuti</w:t>
      </w:r>
      <w:r w:rsidR="00205CF1" w:rsidRPr="00867A7E">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000D5F0E">
        <w:t xml:space="preserve"> </w:t>
      </w:r>
      <w:r w:rsidR="000D5F0E" w:rsidRPr="000D5F0E">
        <w:rPr>
          <w:rFonts w:ascii="Arial" w:hAnsi="Arial" w:cs="Arial"/>
          <w:sz w:val="20"/>
          <w:szCs w:val="20"/>
        </w:rPr>
        <w:t xml:space="preserve">e seguendo le </w:t>
      </w:r>
      <w:r w:rsidR="000D5F0E" w:rsidRPr="00B81539">
        <w:rPr>
          <w:rFonts w:ascii="Arial" w:hAnsi="Arial" w:cs="Arial"/>
          <w:b/>
          <w:sz w:val="20"/>
          <w:szCs w:val="20"/>
        </w:rPr>
        <w:t>linee guida</w:t>
      </w:r>
      <w:r w:rsidR="000D5F0E" w:rsidRPr="000D5F0E">
        <w:rPr>
          <w:rFonts w:ascii="Arial" w:hAnsi="Arial" w:cs="Arial"/>
          <w:sz w:val="20"/>
          <w:szCs w:val="20"/>
        </w:rPr>
        <w:t xml:space="preserve"> indicate alla pagina:</w:t>
      </w:r>
    </w:p>
    <w:p w14:paraId="49108AE1" w14:textId="77777777" w:rsidR="009D4A45" w:rsidRPr="009D4A45" w:rsidRDefault="009D4A45" w:rsidP="004532D7">
      <w:pPr>
        <w:widowControl w:val="0"/>
        <w:autoSpaceDE w:val="0"/>
        <w:autoSpaceDN w:val="0"/>
        <w:adjustRightInd w:val="0"/>
        <w:spacing w:after="120"/>
        <w:jc w:val="center"/>
        <w:rPr>
          <w:rFonts w:ascii="Arial" w:eastAsia="Calibri" w:hAnsi="Arial" w:cs="Arial"/>
          <w:color w:val="0000FF"/>
          <w:sz w:val="20"/>
          <w:szCs w:val="20"/>
          <w:u w:val="single"/>
        </w:rPr>
      </w:pPr>
      <w:r>
        <w:rPr>
          <w:rFonts w:ascii="Arial" w:eastAsia="Calibri" w:hAnsi="Arial" w:cs="Arial"/>
          <w:color w:val="0000FF"/>
          <w:sz w:val="20"/>
          <w:szCs w:val="20"/>
          <w:u w:val="single"/>
        </w:rPr>
        <w:fldChar w:fldCharType="begin"/>
      </w:r>
      <w:r>
        <w:rPr>
          <w:rFonts w:ascii="Arial" w:eastAsia="Calibri" w:hAnsi="Arial" w:cs="Arial"/>
          <w:color w:val="0000FF"/>
          <w:sz w:val="20"/>
          <w:szCs w:val="20"/>
          <w:u w:val="single"/>
        </w:rPr>
        <w:instrText xml:space="preserve"> HYPERLINK "</w:instrText>
      </w:r>
      <w:r w:rsidRPr="009D4A45">
        <w:rPr>
          <w:rFonts w:ascii="Arial" w:eastAsia="Calibri" w:hAnsi="Arial" w:cs="Arial"/>
          <w:color w:val="0000FF"/>
          <w:sz w:val="20"/>
          <w:szCs w:val="20"/>
          <w:u w:val="single"/>
        </w:rPr>
        <w:instrText>https://pica.cineca.it/univr/2026pa18001</w:instrText>
      </w:r>
    </w:p>
    <w:p w14:paraId="1AACBB86" w14:textId="77777777" w:rsidR="009D4A45" w:rsidRPr="00E971E5" w:rsidRDefault="009D4A45" w:rsidP="004532D7">
      <w:pPr>
        <w:widowControl w:val="0"/>
        <w:autoSpaceDE w:val="0"/>
        <w:autoSpaceDN w:val="0"/>
        <w:adjustRightInd w:val="0"/>
        <w:spacing w:after="120"/>
        <w:jc w:val="center"/>
        <w:rPr>
          <w:rStyle w:val="Collegamentoipertestuale"/>
          <w:rFonts w:ascii="Arial" w:eastAsia="Calibri" w:hAnsi="Arial" w:cs="Arial"/>
          <w:sz w:val="20"/>
          <w:szCs w:val="20"/>
        </w:rPr>
      </w:pPr>
      <w:r>
        <w:rPr>
          <w:rFonts w:ascii="Arial" w:eastAsia="Calibri" w:hAnsi="Arial" w:cs="Arial"/>
          <w:color w:val="0000FF"/>
          <w:sz w:val="20"/>
          <w:szCs w:val="20"/>
          <w:u w:val="single"/>
        </w:rPr>
        <w:instrText xml:space="preserve">" </w:instrText>
      </w:r>
      <w:r>
        <w:rPr>
          <w:rFonts w:ascii="Arial" w:eastAsia="Calibri" w:hAnsi="Arial" w:cs="Arial"/>
          <w:color w:val="0000FF"/>
          <w:sz w:val="20"/>
          <w:szCs w:val="20"/>
          <w:u w:val="single"/>
        </w:rPr>
        <w:fldChar w:fldCharType="separate"/>
      </w:r>
      <w:r w:rsidRPr="00E971E5">
        <w:rPr>
          <w:rStyle w:val="Collegamentoipertestuale"/>
          <w:rFonts w:ascii="Arial" w:eastAsia="Calibri" w:hAnsi="Arial" w:cs="Arial"/>
          <w:sz w:val="20"/>
          <w:szCs w:val="20"/>
        </w:rPr>
        <w:t>https://pica.cineca.it/univr/2026pa18001</w:t>
      </w:r>
    </w:p>
    <w:p w14:paraId="552CB958" w14:textId="6FA2B8BA" w:rsidR="00C6047C" w:rsidRDefault="009D4A45" w:rsidP="00C6047C">
      <w:pPr>
        <w:autoSpaceDE w:val="0"/>
        <w:autoSpaceDN w:val="0"/>
        <w:adjustRightInd w:val="0"/>
        <w:ind w:right="-1"/>
        <w:jc w:val="both"/>
      </w:pPr>
      <w:r>
        <w:rPr>
          <w:rFonts w:ascii="Arial" w:eastAsia="Calibri" w:hAnsi="Arial" w:cs="Arial"/>
          <w:color w:val="0000FF"/>
          <w:sz w:val="20"/>
          <w:szCs w:val="20"/>
          <w:u w:val="single"/>
        </w:rPr>
        <w:fldChar w:fldCharType="end"/>
      </w:r>
      <w:bookmarkStart w:id="4" w:name="_Hlk132275587"/>
      <w:r w:rsidR="00C6047C">
        <w:rPr>
          <w:rFonts w:ascii="Arial" w:eastAsia="Calibri" w:hAnsi="Arial" w:cs="Arial"/>
          <w:sz w:val="20"/>
          <w:szCs w:val="20"/>
        </w:rPr>
        <w:t>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accederà alla piattaforma del concorso utilizzando il Sistema Pubblico di Identità Digitale (</w:t>
      </w:r>
      <w:r w:rsidR="00C6047C">
        <w:rPr>
          <w:rFonts w:ascii="Arial" w:eastAsia="Calibri" w:hAnsi="Arial" w:cs="Arial"/>
          <w:b/>
          <w:bCs/>
          <w:sz w:val="20"/>
          <w:szCs w:val="20"/>
        </w:rPr>
        <w:t>SPID - livello di sicurezza 2),</w:t>
      </w:r>
      <w:r w:rsidR="00C6047C">
        <w:rPr>
          <w:rFonts w:ascii="Arial" w:eastAsia="Calibri" w:hAnsi="Arial" w:cs="Arial"/>
          <w:sz w:val="20"/>
          <w:szCs w:val="20"/>
        </w:rPr>
        <w:t xml:space="preserve"> selezionando l’Università di Verona tra le federazioni disponibili. Qualora il</w:t>
      </w:r>
      <w:r w:rsidR="001253F9">
        <w:rPr>
          <w:rFonts w:ascii="Arial" w:eastAsia="Calibri" w:hAnsi="Arial" w:cs="Arial"/>
          <w:sz w:val="20"/>
          <w:szCs w:val="20"/>
        </w:rPr>
        <w:t>/la</w:t>
      </w:r>
      <w:r w:rsidR="00C6047C">
        <w:rPr>
          <w:rFonts w:ascii="Arial" w:eastAsia="Calibri" w:hAnsi="Arial" w:cs="Arial"/>
          <w:sz w:val="20"/>
          <w:szCs w:val="20"/>
        </w:rPr>
        <w:t xml:space="preserve"> candidato</w:t>
      </w:r>
      <w:r w:rsidR="001253F9">
        <w:rPr>
          <w:rFonts w:ascii="Arial" w:eastAsia="Calibri" w:hAnsi="Arial" w:cs="Arial"/>
          <w:sz w:val="20"/>
          <w:szCs w:val="20"/>
        </w:rPr>
        <w:t>/a</w:t>
      </w:r>
      <w:r w:rsidR="00C6047C">
        <w:rPr>
          <w:rFonts w:ascii="Arial" w:eastAsia="Calibri" w:hAnsi="Arial" w:cs="Arial"/>
          <w:sz w:val="20"/>
          <w:szCs w:val="20"/>
        </w:rPr>
        <w:t xml:space="preserve"> ne fosse sprovvisto potrà presentarne richiesta secondo le procedure indicate nel </w:t>
      </w:r>
      <w:hyperlink r:id="rId8" w:history="1">
        <w:r w:rsidR="00C6047C" w:rsidRPr="007313AE">
          <w:rPr>
            <w:rStyle w:val="Collegamentoipertestuale"/>
            <w:rFonts w:ascii="Arial" w:eastAsia="Calibri" w:hAnsi="Arial" w:cs="Arial"/>
            <w:sz w:val="20"/>
            <w:szCs w:val="20"/>
          </w:rPr>
          <w:t>sito</w:t>
        </w:r>
      </w:hyperlink>
      <w:r w:rsidR="007313AE">
        <w:rPr>
          <w:rFonts w:ascii="Arial" w:eastAsia="Calibri" w:hAnsi="Arial" w:cs="Arial"/>
          <w:sz w:val="20"/>
          <w:szCs w:val="20"/>
        </w:rPr>
        <w:t>.</w:t>
      </w:r>
      <w:r w:rsidR="00C6047C">
        <w:rPr>
          <w:rFonts w:ascii="Arial" w:eastAsia="Calibri" w:hAnsi="Arial" w:cs="Arial"/>
          <w:sz w:val="20"/>
          <w:szCs w:val="20"/>
        </w:rPr>
        <w:t xml:space="preserve"> </w:t>
      </w:r>
    </w:p>
    <w:p w14:paraId="2FCF5510" w14:textId="77777777" w:rsidR="00C6047C" w:rsidRDefault="00C6047C" w:rsidP="00C6047C">
      <w:pPr>
        <w:autoSpaceDE w:val="0"/>
        <w:autoSpaceDN w:val="0"/>
        <w:adjustRightInd w:val="0"/>
        <w:ind w:right="-1"/>
        <w:jc w:val="both"/>
        <w:rPr>
          <w:rFonts w:ascii="Arial" w:eastAsia="Calibri" w:hAnsi="Arial" w:cs="Arial"/>
          <w:sz w:val="20"/>
          <w:szCs w:val="20"/>
        </w:rPr>
      </w:pPr>
    </w:p>
    <w:p w14:paraId="380D89EE" w14:textId="2263C3C6" w:rsidR="00C6047C" w:rsidRDefault="009D4A45" w:rsidP="009D4A45">
      <w:pPr>
        <w:autoSpaceDE w:val="0"/>
        <w:autoSpaceDN w:val="0"/>
        <w:adjustRightInd w:val="0"/>
        <w:spacing w:after="120"/>
        <w:jc w:val="both"/>
        <w:rPr>
          <w:rFonts w:ascii="Arial" w:eastAsiaTheme="minorEastAsia" w:hAnsi="Arial" w:cs="Arial"/>
          <w:color w:val="000000"/>
          <w:sz w:val="20"/>
          <w:szCs w:val="20"/>
          <w:highlight w:val="yellow"/>
        </w:rPr>
      </w:pPr>
      <w:bookmarkStart w:id="5" w:name="_Hlk219726235"/>
      <w:r>
        <w:rPr>
          <w:rFonts w:ascii="Arial" w:eastAsia="Calibri" w:hAnsi="Arial" w:cs="Arial"/>
          <w:sz w:val="20"/>
          <w:szCs w:val="20"/>
        </w:rPr>
        <w:t>In alternativa, il/la candidato/a potrà accedere utilizzando la Carta di Identità Elettronica (CIE) o le credenziali rilasciate direttamente dalla piattaforma del concorso con il proprio account PICA, LOGINMIUR, REPRISE o REFEREES o con le credenziali dell’Ateneo di Verona, qualora in possesso.</w:t>
      </w:r>
    </w:p>
    <w:bookmarkEnd w:id="5"/>
    <w:p w14:paraId="7A7139DD" w14:textId="46FD2470" w:rsidR="00C6047C" w:rsidRDefault="00C6047C" w:rsidP="00C6047C">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Il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candidato</w:t>
      </w:r>
      <w:r w:rsidR="001253F9">
        <w:rPr>
          <w:rFonts w:ascii="Arial" w:eastAsiaTheme="minorEastAsia" w:hAnsi="Arial" w:cs="Arial"/>
          <w:color w:val="000000"/>
          <w:sz w:val="20"/>
          <w:szCs w:val="20"/>
        </w:rPr>
        <w:t>/a</w:t>
      </w:r>
      <w:r>
        <w:rPr>
          <w:rFonts w:ascii="Arial" w:eastAsiaTheme="minorEastAsia" w:hAnsi="Arial" w:cs="Arial"/>
          <w:color w:val="000000"/>
          <w:sz w:val="20"/>
          <w:szCs w:val="20"/>
        </w:rPr>
        <w:t xml:space="preserve"> dovrà compilare la domanda in tutte le sue parti e allegare i documenti in formato elettronico PDF. </w:t>
      </w:r>
    </w:p>
    <w:bookmarkEnd w:id="4"/>
    <w:p w14:paraId="10AEBDDC" w14:textId="685A40AB" w:rsidR="00C6047C" w:rsidRPr="009D4A45" w:rsidRDefault="00C6047C" w:rsidP="009D4A45">
      <w:pPr>
        <w:autoSpaceDE w:val="0"/>
        <w:autoSpaceDN w:val="0"/>
        <w:adjustRightInd w:val="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 </w:t>
      </w:r>
      <w:r>
        <w:rPr>
          <w:rFonts w:ascii="Arial" w:eastAsiaTheme="minorEastAsia" w:hAnsi="Arial" w:cs="Arial"/>
          <w:b/>
          <w:bCs/>
          <w:color w:val="000000"/>
          <w:sz w:val="20"/>
          <w:szCs w:val="20"/>
        </w:rPr>
        <w:t xml:space="preserve">Non sono ammesse altre forme di invio delle domande o di documentazione utile per la partecipazione alla procedura. </w:t>
      </w:r>
    </w:p>
    <w:p w14:paraId="1AB64856" w14:textId="77777777" w:rsidR="00C6047C" w:rsidRDefault="00C6047C" w:rsidP="00C6047C">
      <w:pPr>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Pr>
          <w:rFonts w:ascii="Arial" w:eastAsiaTheme="minorEastAsia" w:hAnsi="Arial" w:cs="Arial"/>
          <w:b/>
          <w:bCs/>
          <w:color w:val="000000"/>
          <w:sz w:val="20"/>
          <w:szCs w:val="20"/>
        </w:rPr>
        <w:t xml:space="preserve">Allo scadere del termine utile per la presentazione, il sistema non permetterà più l’accesso e l’invio del modulo elettronico. </w:t>
      </w:r>
    </w:p>
    <w:p w14:paraId="5E01D38C" w14:textId="77777777" w:rsidR="00C6047C" w:rsidRDefault="00C6047C" w:rsidP="00C6047C">
      <w:pPr>
        <w:widowControl w:val="0"/>
        <w:autoSpaceDE w:val="0"/>
        <w:autoSpaceDN w:val="0"/>
        <w:adjustRightInd w:val="0"/>
        <w:spacing w:after="120"/>
        <w:ind w:right="-1"/>
        <w:jc w:val="both"/>
        <w:rPr>
          <w:rFonts w:ascii="Arial" w:eastAsiaTheme="minorEastAsia" w:hAnsi="Arial" w:cs="Arial"/>
          <w:color w:val="000000"/>
          <w:sz w:val="20"/>
          <w:szCs w:val="20"/>
        </w:rPr>
      </w:pPr>
      <w:r>
        <w:rPr>
          <w:rFonts w:ascii="Arial" w:eastAsiaTheme="minorEastAsia" w:hAnsi="Arial" w:cs="Arial"/>
          <w:color w:val="000000"/>
          <w:sz w:val="20"/>
          <w:szCs w:val="20"/>
        </w:rPr>
        <w:t>Ad ogni domanda verrà attribuito un numero identificativo che, unitamente al codice concorso indicato nell’applicazione informatica, dovrà essere specificato per qualsiasi comunicazione successiva.</w:t>
      </w:r>
    </w:p>
    <w:p w14:paraId="071D8691" w14:textId="77777777" w:rsidR="00C6047C" w:rsidRDefault="00C6047C" w:rsidP="00C6047C">
      <w:pPr>
        <w:pStyle w:val="Testocommento"/>
        <w:spacing w:after="120"/>
        <w:jc w:val="both"/>
        <w:rPr>
          <w:rFonts w:ascii="Arial" w:hAnsi="Arial" w:cs="Arial"/>
        </w:rPr>
      </w:pPr>
      <w:r>
        <w:rPr>
          <w:rFonts w:ascii="Arial" w:eastAsiaTheme="minorEastAsia" w:hAnsi="Arial" w:cs="Arial"/>
          <w:color w:val="000000"/>
        </w:rPr>
        <w:t xml:space="preserve">La procedura di compilazione e invio telematico della domanda dovrà essere completata </w:t>
      </w:r>
      <w:r>
        <w:rPr>
          <w:rFonts w:ascii="Arial" w:eastAsiaTheme="minorEastAsia" w:hAnsi="Arial" w:cs="Arial"/>
          <w:b/>
          <w:bCs/>
          <w:color w:val="000000"/>
        </w:rPr>
        <w:t xml:space="preserve">entro e non oltre le ore 20.00 del trentesimo giorno successivo a quello di pubblicazione dell’avviso del bando nella Gazzetta Ufficiale – IV serie speciale – Concorsi ed esami. </w:t>
      </w:r>
      <w:r>
        <w:rPr>
          <w:rFonts w:ascii="Arial" w:eastAsiaTheme="minorEastAsia" w:hAnsi="Arial" w:cs="Arial"/>
          <w:bCs/>
          <w:color w:val="000000"/>
        </w:rPr>
        <w:t>Q</w:t>
      </w:r>
      <w:r>
        <w:rPr>
          <w:rFonts w:ascii="Arial" w:hAnsi="Arial" w:cs="Arial"/>
        </w:rPr>
        <w:t>ualora il termine cada in un giorno festivo, la scadenza è prorogata al primo giorno feriale utile.</w:t>
      </w:r>
    </w:p>
    <w:p w14:paraId="12C020F3" w14:textId="660E4DE7" w:rsidR="00C6047C" w:rsidRDefault="00C6047C" w:rsidP="00C6047C">
      <w:pPr>
        <w:autoSpaceDE w:val="0"/>
        <w:autoSpaceDN w:val="0"/>
        <w:adjustRightInd w:val="0"/>
        <w:spacing w:after="120"/>
        <w:jc w:val="both"/>
        <w:rPr>
          <w:rFonts w:ascii="Arial" w:eastAsiaTheme="minorEastAsia" w:hAnsi="Arial" w:cs="Arial"/>
          <w:color w:val="000000"/>
          <w:sz w:val="20"/>
          <w:szCs w:val="20"/>
          <w:highlight w:val="yellow"/>
        </w:rPr>
      </w:pPr>
      <w:bookmarkStart w:id="6" w:name="_Hlk219726251"/>
      <w:r>
        <w:rPr>
          <w:rFonts w:ascii="Arial" w:eastAsiaTheme="minorEastAsia" w:hAnsi="Arial" w:cs="Arial"/>
          <w:b/>
          <w:color w:val="000000"/>
          <w:sz w:val="20"/>
          <w:szCs w:val="20"/>
        </w:rPr>
        <w:t>In caso di accesso con SPID</w:t>
      </w:r>
      <w:r w:rsidR="00717424">
        <w:rPr>
          <w:rFonts w:ascii="Arial" w:eastAsiaTheme="minorEastAsia" w:hAnsi="Arial" w:cs="Arial"/>
          <w:b/>
          <w:color w:val="000000"/>
          <w:sz w:val="20"/>
          <w:szCs w:val="20"/>
        </w:rPr>
        <w:t xml:space="preserve"> o con CIE</w:t>
      </w:r>
      <w:bookmarkEnd w:id="6"/>
      <w:r>
        <w:rPr>
          <w:rFonts w:ascii="Arial" w:eastAsiaTheme="minorEastAsia" w:hAnsi="Arial" w:cs="Arial"/>
          <w:color w:val="000000"/>
          <w:sz w:val="20"/>
          <w:szCs w:val="20"/>
        </w:rPr>
        <w:t>, la domanda di partecipazione verrà acquisita automaticamente dal sistema senza necessità di firma.</w:t>
      </w:r>
      <w:r>
        <w:rPr>
          <w:rFonts w:ascii="Arial" w:eastAsiaTheme="minorEastAsia" w:hAnsi="Arial" w:cs="Arial"/>
          <w:color w:val="000000"/>
          <w:sz w:val="20"/>
          <w:szCs w:val="20"/>
          <w:highlight w:val="yellow"/>
        </w:rPr>
        <w:t xml:space="preserve"> </w:t>
      </w:r>
    </w:p>
    <w:p w14:paraId="6FBCCD8F" w14:textId="77777777" w:rsidR="00C6047C" w:rsidRDefault="00C6047C" w:rsidP="00C6047C">
      <w:pPr>
        <w:autoSpaceDE w:val="0"/>
        <w:autoSpaceDN w:val="0"/>
        <w:adjustRightInd w:val="0"/>
        <w:spacing w:after="120"/>
        <w:jc w:val="both"/>
        <w:rPr>
          <w:rFonts w:ascii="Arial" w:eastAsiaTheme="minorEastAsia" w:hAnsi="Arial" w:cs="Arial"/>
          <w:color w:val="000000"/>
          <w:sz w:val="20"/>
          <w:szCs w:val="20"/>
        </w:rPr>
      </w:pPr>
      <w:bookmarkStart w:id="7" w:name="_Hlk132275662"/>
      <w:r>
        <w:rPr>
          <w:rFonts w:ascii="Arial" w:eastAsiaTheme="minorEastAsia" w:hAnsi="Arial" w:cs="Arial"/>
          <w:b/>
          <w:color w:val="000000"/>
          <w:sz w:val="20"/>
          <w:szCs w:val="20"/>
        </w:rPr>
        <w:t>Nel caso alternativo di accesso con le altre credenziali accettate dal sistema,</w:t>
      </w:r>
      <w:r>
        <w:rPr>
          <w:rFonts w:ascii="Arial" w:eastAsiaTheme="minorEastAsia" w:hAnsi="Arial" w:cs="Arial"/>
          <w:color w:val="000000"/>
          <w:sz w:val="20"/>
          <w:szCs w:val="20"/>
        </w:rPr>
        <w:t xml:space="preserve"> la presentazione della domanda di partecipazione dovrà essere perfezionata e conclusa secondo le seguenti modalità: </w:t>
      </w:r>
    </w:p>
    <w:p w14:paraId="3926EB80" w14:textId="5336AE4F"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mediante firma digitale</w:t>
      </w:r>
      <w:r>
        <w:rPr>
          <w:rFonts w:ascii="Arial" w:eastAsiaTheme="minorEastAsia" w:hAnsi="Arial" w:cs="Arial"/>
          <w:color w:val="000000"/>
          <w:sz w:val="20"/>
          <w:szCs w:val="20"/>
        </w:rPr>
        <w:t>, utilizzando smart card, token USB o firma remota, che consentano al</w:t>
      </w:r>
      <w:r w:rsidR="001253F9">
        <w:rPr>
          <w:rFonts w:ascii="Arial" w:eastAsiaTheme="minorEastAsia" w:hAnsi="Arial" w:cs="Arial"/>
          <w:color w:val="000000"/>
          <w:sz w:val="20"/>
          <w:szCs w:val="20"/>
        </w:rPr>
        <w:t>/la</w:t>
      </w:r>
      <w:r>
        <w:rPr>
          <w:rFonts w:ascii="Arial" w:eastAsiaTheme="minorEastAsia" w:hAnsi="Arial" w:cs="Arial"/>
          <w:color w:val="000000"/>
          <w:sz w:val="20"/>
          <w:szCs w:val="20"/>
        </w:rPr>
        <w:t xml:space="preserve">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 titolare potrà sottoscrivere la domanda direttamente sul server (es. ConFirma); </w:t>
      </w:r>
    </w:p>
    <w:p w14:paraId="25254D6A" w14:textId="3E4CC3E2" w:rsidR="00C6047C" w:rsidRDefault="00C6047C" w:rsidP="00C6047C">
      <w:pPr>
        <w:pStyle w:val="Paragrafoelenco"/>
        <w:numPr>
          <w:ilvl w:val="0"/>
          <w:numId w:val="20"/>
        </w:numPr>
        <w:autoSpaceDE w:val="0"/>
        <w:autoSpaceDN w:val="0"/>
        <w:adjustRightInd w:val="0"/>
        <w:spacing w:after="120"/>
        <w:ind w:left="0" w:firstLine="0"/>
        <w:jc w:val="both"/>
        <w:rPr>
          <w:rFonts w:ascii="Arial" w:eastAsiaTheme="minorEastAsia" w:hAnsi="Arial" w:cs="Arial"/>
          <w:color w:val="000000"/>
          <w:sz w:val="20"/>
          <w:szCs w:val="20"/>
        </w:rPr>
      </w:pPr>
      <w:r>
        <w:rPr>
          <w:rFonts w:ascii="Arial" w:eastAsiaTheme="minorEastAsia" w:hAnsi="Arial" w:cs="Arial"/>
          <w:b/>
          <w:bCs/>
          <w:color w:val="000000"/>
          <w:sz w:val="20"/>
          <w:szCs w:val="20"/>
        </w:rPr>
        <w:t>chi non dispone di dispositivi di firma digitale compatibili e i</w:t>
      </w:r>
      <w:r w:rsidR="001253F9">
        <w:rPr>
          <w:rFonts w:ascii="Arial" w:eastAsiaTheme="minorEastAsia" w:hAnsi="Arial" w:cs="Arial"/>
          <w:b/>
          <w:bCs/>
          <w:color w:val="000000"/>
          <w:sz w:val="20"/>
          <w:szCs w:val="20"/>
        </w:rPr>
        <w:t>/le</w:t>
      </w:r>
      <w:r>
        <w:rPr>
          <w:rFonts w:ascii="Arial" w:eastAsiaTheme="minorEastAsia" w:hAnsi="Arial" w:cs="Arial"/>
          <w:b/>
          <w:bCs/>
          <w:color w:val="000000"/>
          <w:sz w:val="20"/>
          <w:szCs w:val="20"/>
        </w:rPr>
        <w:t xml:space="preserve"> Titolari di Firme Digitali Remote </w:t>
      </w:r>
      <w:r>
        <w:rPr>
          <w:rFonts w:ascii="Arial" w:eastAsiaTheme="minorEastAsia" w:hAnsi="Arial" w:cs="Arial"/>
          <w:color w:val="000000"/>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2317B307" w14:textId="3A5AFDB8" w:rsidR="00C6047C" w:rsidRPr="002B40F5" w:rsidRDefault="00C6047C" w:rsidP="00C6047C">
      <w:pPr>
        <w:pStyle w:val="Default"/>
        <w:numPr>
          <w:ilvl w:val="0"/>
          <w:numId w:val="20"/>
        </w:numPr>
        <w:spacing w:after="120"/>
        <w:ind w:left="0" w:firstLine="0"/>
        <w:jc w:val="both"/>
        <w:rPr>
          <w:rFonts w:ascii="Arial" w:eastAsiaTheme="minorEastAsia" w:hAnsi="Arial" w:cs="Arial"/>
          <w:bCs/>
          <w:noProof/>
          <w:sz w:val="20"/>
          <w:szCs w:val="20"/>
        </w:rPr>
      </w:pPr>
      <w:r>
        <w:rPr>
          <w:rFonts w:ascii="Arial" w:eastAsiaTheme="minorEastAsia" w:hAnsi="Arial" w:cs="Arial"/>
          <w:b/>
          <w:bCs/>
          <w:sz w:val="20"/>
          <w:szCs w:val="20"/>
        </w:rPr>
        <w:t xml:space="preserve">in caso di impossibilità di utilizzo di una delle opzioni sopra riportate </w:t>
      </w:r>
      <w:r>
        <w:rPr>
          <w:rFonts w:ascii="Arial" w:eastAsiaTheme="minorEastAsia" w:hAnsi="Arial" w:cs="Arial"/>
          <w:sz w:val="20"/>
          <w:szCs w:val="20"/>
        </w:rPr>
        <w:t>il</w:t>
      </w:r>
      <w:r w:rsidR="001253F9">
        <w:rPr>
          <w:rFonts w:ascii="Arial" w:eastAsiaTheme="minorEastAsia" w:hAnsi="Arial" w:cs="Arial"/>
          <w:sz w:val="20"/>
          <w:szCs w:val="20"/>
        </w:rPr>
        <w:t>/la</w:t>
      </w:r>
      <w:r>
        <w:rPr>
          <w:rFonts w:ascii="Arial" w:eastAsiaTheme="minorEastAsia" w:hAnsi="Arial" w:cs="Arial"/>
          <w:sz w:val="20"/>
          <w:szCs w:val="20"/>
        </w:rPr>
        <w:t xml:space="preserve"> candidato</w:t>
      </w:r>
      <w:r w:rsidR="001253F9">
        <w:rPr>
          <w:rFonts w:ascii="Arial" w:eastAsiaTheme="minorEastAsia" w:hAnsi="Arial" w:cs="Arial"/>
          <w:sz w:val="20"/>
          <w:szCs w:val="20"/>
        </w:rPr>
        <w:t>/a</w:t>
      </w:r>
      <w:r>
        <w:rPr>
          <w:rFonts w:ascii="Arial" w:eastAsiaTheme="minorEastAsia" w:hAnsi="Arial" w:cs="Arial"/>
          <w:sz w:val="20"/>
          <w:szCs w:val="20"/>
        </w:rPr>
        <w:t xml:space="preserve"> dovrà salvare sul proprio PC il file PDF generato dal sistema e, senza in alcun modo modificarlo, dovrà stamparlo e </w:t>
      </w:r>
      <w:r>
        <w:rPr>
          <w:rFonts w:ascii="Arial" w:eastAsiaTheme="minorEastAsia" w:hAnsi="Arial" w:cs="Arial"/>
          <w:b/>
          <w:bCs/>
          <w:noProof/>
          <w:sz w:val="20"/>
          <w:szCs w:val="20"/>
        </w:rPr>
        <w:t>apporre la propria firma autografa, per esteso, sull’ultima pagina dello stampato.</w:t>
      </w:r>
      <w:r>
        <w:rPr>
          <w:rFonts w:ascii="Arial" w:eastAsiaTheme="minorEastAsia" w:hAnsi="Arial" w:cs="Arial"/>
          <w:bCs/>
          <w:noProof/>
          <w:sz w:val="20"/>
          <w:szCs w:val="20"/>
        </w:rPr>
        <w:t xml:space="preserve"> </w:t>
      </w:r>
      <w:r>
        <w:rPr>
          <w:rFonts w:ascii="Arial" w:eastAsiaTheme="minorEastAsia" w:hAnsi="Arial" w:cs="Arial"/>
          <w:sz w:val="20"/>
          <w:szCs w:val="20"/>
        </w:rPr>
        <w:t>Tale documento completo dovrà essere prodotto in PDF via scansione, e il file così ottenuto dovrà essere caricato sul sistema.</w:t>
      </w:r>
    </w:p>
    <w:p w14:paraId="6FF4B977" w14:textId="77777777" w:rsid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bookmarkStart w:id="8" w:name="_Hlk148616636"/>
      <w:r w:rsidRPr="002B40F5">
        <w:rPr>
          <w:rFonts w:ascii="Arial" w:eastAsiaTheme="minorEastAsia" w:hAnsi="Arial" w:cs="Arial"/>
          <w:bCs/>
          <w:noProof/>
          <w:color w:val="000000"/>
          <w:sz w:val="20"/>
          <w:szCs w:val="20"/>
        </w:rPr>
        <w:t>Una volta presentata la domanda e ricevuta l’e-mail di conferma, non è più possibile effettuare modifiche.</w:t>
      </w:r>
    </w:p>
    <w:p w14:paraId="22DA1F62" w14:textId="77777777" w:rsid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p>
    <w:p w14:paraId="3A3A6AB2" w14:textId="24F2C8C5" w:rsidR="002B40F5" w:rsidRPr="002B40F5" w:rsidRDefault="002B40F5" w:rsidP="002B40F5">
      <w:pPr>
        <w:widowControl w:val="0"/>
        <w:autoSpaceDE w:val="0"/>
        <w:autoSpaceDN w:val="0"/>
        <w:adjustRightInd w:val="0"/>
        <w:ind w:right="-1"/>
        <w:jc w:val="both"/>
        <w:rPr>
          <w:rFonts w:ascii="Arial" w:eastAsiaTheme="minorEastAsia" w:hAnsi="Arial" w:cs="Arial"/>
          <w:bCs/>
          <w:noProof/>
          <w:color w:val="000000"/>
          <w:sz w:val="20"/>
          <w:szCs w:val="20"/>
        </w:rPr>
      </w:pPr>
      <w:r w:rsidRPr="002B40F5">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p w14:paraId="3B3B39F4" w14:textId="77777777" w:rsidR="002B40F5" w:rsidRDefault="002B40F5" w:rsidP="00C6047C">
      <w:pPr>
        <w:widowControl w:val="0"/>
        <w:autoSpaceDE w:val="0"/>
        <w:autoSpaceDN w:val="0"/>
        <w:adjustRightInd w:val="0"/>
        <w:ind w:right="-1"/>
        <w:jc w:val="both"/>
        <w:rPr>
          <w:rFonts w:ascii="Arial" w:eastAsiaTheme="minorEastAsia" w:hAnsi="Arial" w:cs="Arial"/>
          <w:bCs/>
          <w:noProof/>
          <w:color w:val="000000"/>
          <w:sz w:val="20"/>
          <w:szCs w:val="20"/>
        </w:rPr>
      </w:pPr>
    </w:p>
    <w:bookmarkEnd w:id="8"/>
    <w:p w14:paraId="1434D225" w14:textId="110D0310" w:rsidR="00C6047C" w:rsidRDefault="00C6047C" w:rsidP="00C6047C">
      <w:pPr>
        <w:widowControl w:val="0"/>
        <w:autoSpaceDE w:val="0"/>
        <w:autoSpaceDN w:val="0"/>
        <w:adjustRightInd w:val="0"/>
        <w:ind w:right="-1"/>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Nella domanda l'interessato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oltre ai dati relativi a cognome, nome, luogo e data di nascita, residenza, </w:t>
      </w:r>
      <w:r>
        <w:rPr>
          <w:rFonts w:ascii="Arial" w:eastAsiaTheme="minorEastAsia" w:hAnsi="Arial" w:cs="Arial"/>
          <w:bCs/>
          <w:noProof/>
          <w:color w:val="000000"/>
          <w:sz w:val="20"/>
          <w:szCs w:val="20"/>
        </w:rPr>
        <w:lastRenderedPageBreak/>
        <w:t>codice fiscale, dovrà dichiarare consapevole della responsabilità penale in caso di dichiarazioni mendaci, ai sensi degli artt. 75 e 76 del D.P.R. 445/2000:</w:t>
      </w:r>
    </w:p>
    <w:bookmarkEnd w:id="7"/>
    <w:p w14:paraId="496E980D" w14:textId="0ADC14DD"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tra quelle indicate all’art. 2 del presente bando;</w:t>
      </w:r>
    </w:p>
    <w:p w14:paraId="32CC16EC" w14:textId="7777777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cittadinanza posseduta;</w:t>
      </w:r>
    </w:p>
    <w:p w14:paraId="5A981A4C" w14:textId="77777777" w:rsidR="00C6047C" w:rsidRDefault="00C6047C" w:rsidP="00C6047C">
      <w:pPr>
        <w:pStyle w:val="Paragrafoelenco"/>
        <w:numPr>
          <w:ilvl w:val="0"/>
          <w:numId w:val="2"/>
        </w:numPr>
        <w:ind w:left="0" w:firstLine="0"/>
        <w:jc w:val="both"/>
        <w:rPr>
          <w:rFonts w:ascii="Arial" w:eastAsia="Times New Roman" w:hAnsi="Arial" w:cs="Arial"/>
          <w:sz w:val="20"/>
          <w:szCs w:val="20"/>
        </w:rPr>
      </w:pPr>
      <w:r>
        <w:rPr>
          <w:rFonts w:ascii="Arial" w:eastAsia="Times New Roman" w:hAnsi="Arial" w:cs="Arial"/>
          <w:sz w:val="20"/>
          <w:szCs w:val="20"/>
        </w:rPr>
        <w:t>di avere adeguata conoscenza della lingua italiana;</w:t>
      </w:r>
    </w:p>
    <w:p w14:paraId="1835C927" w14:textId="4D7769FA" w:rsidR="00C6047C" w:rsidRDefault="00C6047C"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il Comune nelle cui liste elettorali è iscritto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ovvero i motivi della non iscrizione o cancellazione dalle liste medesime. I</w:t>
      </w:r>
      <w:r w:rsidR="001253F9">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candidati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cittadini</w:t>
      </w:r>
      <w:r w:rsidR="001253F9">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di Stati esteri dovranno dichiarare di godere dei diritti civili e politici negli Stati di appartenenza o di provenienza, ovvero i motivi del mancato godimento degli stessi;</w:t>
      </w:r>
    </w:p>
    <w:p w14:paraId="3E9C20A3" w14:textId="783259A8" w:rsidR="00D65E03" w:rsidRDefault="00965570" w:rsidP="0045572E">
      <w:pPr>
        <w:pStyle w:val="Paragrafoelenco"/>
        <w:widowControl w:val="0"/>
        <w:numPr>
          <w:ilvl w:val="0"/>
          <w:numId w:val="2"/>
        </w:numPr>
        <w:autoSpaceDE w:val="0"/>
        <w:autoSpaceDN w:val="0"/>
        <w:adjustRightInd w:val="0"/>
        <w:snapToGrid w:val="0"/>
        <w:spacing w:before="120" w:after="240"/>
        <w:ind w:left="284" w:hanging="284"/>
        <w:jc w:val="both"/>
        <w:rPr>
          <w:rFonts w:ascii="Arial" w:eastAsiaTheme="minorEastAsia" w:hAnsi="Arial" w:cs="Arial"/>
          <w:bCs/>
          <w:noProof/>
          <w:color w:val="000000"/>
          <w:sz w:val="20"/>
          <w:szCs w:val="20"/>
        </w:rPr>
      </w:pPr>
      <w:bookmarkStart w:id="9" w:name="_Hlk148954220"/>
      <w:r w:rsidRPr="00D65E03">
        <w:rPr>
          <w:rFonts w:ascii="Arial" w:eastAsiaTheme="minorEastAsia" w:hAnsi="Arial" w:cs="Arial"/>
          <w:bCs/>
          <w:noProof/>
          <w:color w:val="00000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9"/>
    <w:p w14:paraId="3EA67DF7" w14:textId="77777777" w:rsidR="00D65E03" w:rsidRPr="00D65E03" w:rsidRDefault="00D65E03" w:rsidP="00D65E03">
      <w:pPr>
        <w:pStyle w:val="Paragrafoelenco"/>
        <w:widowControl w:val="0"/>
        <w:autoSpaceDE w:val="0"/>
        <w:autoSpaceDN w:val="0"/>
        <w:adjustRightInd w:val="0"/>
        <w:snapToGrid w:val="0"/>
        <w:spacing w:before="120" w:after="240"/>
        <w:ind w:left="284"/>
        <w:jc w:val="both"/>
        <w:rPr>
          <w:rFonts w:ascii="Arial" w:eastAsiaTheme="minorEastAsia" w:hAnsi="Arial" w:cs="Arial"/>
          <w:bCs/>
          <w:noProof/>
          <w:color w:val="000000"/>
          <w:sz w:val="20"/>
          <w:szCs w:val="20"/>
        </w:rPr>
      </w:pPr>
    </w:p>
    <w:p w14:paraId="07C7A63B" w14:textId="4F318523" w:rsidR="00D65E03" w:rsidRPr="00D65E03" w:rsidRDefault="00D65E03" w:rsidP="00965570">
      <w:pPr>
        <w:pStyle w:val="Paragrafoelenco"/>
        <w:widowControl w:val="0"/>
        <w:numPr>
          <w:ilvl w:val="0"/>
          <w:numId w:val="2"/>
        </w:numPr>
        <w:autoSpaceDE w:val="0"/>
        <w:autoSpaceDN w:val="0"/>
        <w:adjustRightInd w:val="0"/>
        <w:snapToGrid w:val="0"/>
        <w:spacing w:before="120" w:after="120"/>
        <w:jc w:val="both"/>
        <w:rPr>
          <w:rFonts w:ascii="Arial" w:eastAsiaTheme="minorEastAsia" w:hAnsi="Arial" w:cs="Arial"/>
          <w:bCs/>
          <w:noProof/>
          <w:color w:val="000000"/>
          <w:sz w:val="20"/>
          <w:szCs w:val="20"/>
        </w:rPr>
      </w:pPr>
      <w:r w:rsidRPr="00D65E03">
        <w:rPr>
          <w:rFonts w:ascii="Arial" w:eastAsiaTheme="minorEastAsia" w:hAnsi="Arial" w:cs="Arial"/>
          <w:bCs/>
          <w:noProof/>
          <w:color w:val="000000"/>
          <w:sz w:val="20"/>
          <w:szCs w:val="20"/>
        </w:rPr>
        <w:t>di godere dei diritti civili e politici negli Stati di appartenenza o di provenienza, ovvero i motivi del mancato godimento degli stessi;</w:t>
      </w:r>
    </w:p>
    <w:p w14:paraId="60A815AA" w14:textId="1AB2245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posizione rivestita nei riguardi degli obblighi di leva per i cittadini italiani</w:t>
      </w:r>
      <w:r>
        <w:rPr>
          <w:rFonts w:ascii="Arial" w:hAnsi="Arial" w:cs="Arial"/>
          <w:sz w:val="20"/>
          <w:szCs w:val="20"/>
        </w:rPr>
        <w:t xml:space="preserve"> </w:t>
      </w:r>
      <w:r>
        <w:rPr>
          <w:rFonts w:ascii="Arial" w:eastAsiaTheme="minorEastAsia" w:hAnsi="Arial" w:cs="Arial"/>
          <w:bCs/>
          <w:noProof/>
          <w:color w:val="000000"/>
          <w:sz w:val="20"/>
          <w:szCs w:val="20"/>
        </w:rPr>
        <w:t>nati prima del 1985;</w:t>
      </w:r>
    </w:p>
    <w:p w14:paraId="2B53F666" w14:textId="046E2507" w:rsidR="00C6047C" w:rsidRDefault="00C6047C" w:rsidP="00C6047C">
      <w:pPr>
        <w:widowControl w:val="0"/>
        <w:numPr>
          <w:ilvl w:val="0"/>
          <w:numId w:val="2"/>
        </w:numPr>
        <w:autoSpaceDE w:val="0"/>
        <w:autoSpaceDN w:val="0"/>
        <w:adjustRightInd w:val="0"/>
        <w:spacing w:before="120"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essere fisicamente idoneo</w:t>
      </w:r>
      <w:r w:rsidR="007503F3">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all’impiego;</w:t>
      </w:r>
    </w:p>
    <w:p w14:paraId="4F206026" w14:textId="0B6CFD91" w:rsidR="00C6047C" w:rsidRDefault="00C6047C"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destituito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dispensato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o licenziato</w:t>
      </w:r>
      <w:r w:rsidR="001253F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dall’impiego presso una Pubblica Amministrazione per persistente insufficiente rendimento;</w:t>
      </w:r>
    </w:p>
    <w:p w14:paraId="28157B61" w14:textId="5F8967CC" w:rsidR="00C6047C" w:rsidRDefault="007503F3"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essere stato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dichiarato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decaduto</w:t>
      </w:r>
      <w:r w:rsidR="001253F9">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5B2B0F74" w14:textId="372A045D" w:rsidR="00C6047C" w:rsidRDefault="007503F3" w:rsidP="006F7AE7">
      <w:pPr>
        <w:widowControl w:val="0"/>
        <w:numPr>
          <w:ilvl w:val="0"/>
          <w:numId w:val="2"/>
        </w:numPr>
        <w:autoSpaceDE w:val="0"/>
        <w:autoSpaceDN w:val="0"/>
        <w:adjustRightInd w:val="0"/>
        <w:spacing w:before="120" w:after="120"/>
        <w:ind w:left="284" w:hanging="28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C6047C">
        <w:rPr>
          <w:rFonts w:ascii="Arial" w:eastAsiaTheme="minorEastAsia" w:hAnsi="Arial" w:cs="Arial"/>
          <w:bCs/>
          <w:noProof/>
          <w:color w:val="000000"/>
          <w:sz w:val="20"/>
          <w:szCs w:val="20"/>
        </w:rPr>
        <w:t>di non avere un grado di parentela o di affinità, fino al quarto grado compreso, con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Professore</w:t>
      </w:r>
      <w:r w:rsidR="00291BB7">
        <w:rPr>
          <w:rFonts w:ascii="Arial" w:eastAsiaTheme="minorEastAsia" w:hAnsi="Arial" w:cs="Arial"/>
          <w:bCs/>
          <w:noProof/>
          <w:color w:val="000000"/>
          <w:sz w:val="20"/>
          <w:szCs w:val="20"/>
        </w:rPr>
        <w:t>/ssa</w:t>
      </w:r>
      <w:r w:rsidR="00C6047C">
        <w:rPr>
          <w:rFonts w:ascii="Arial" w:eastAsiaTheme="minorEastAsia" w:hAnsi="Arial" w:cs="Arial"/>
          <w:bCs/>
          <w:noProof/>
          <w:color w:val="000000"/>
          <w:sz w:val="20"/>
          <w:szCs w:val="20"/>
        </w:rPr>
        <w:t xml:space="preserve"> appartenente al Dipartimento che effettua la chiamata ovvero con </w:t>
      </w:r>
      <w:r w:rsidR="00261F4A">
        <w:rPr>
          <w:rFonts w:ascii="Arial" w:eastAsiaTheme="minorEastAsia" w:hAnsi="Arial" w:cs="Arial"/>
          <w:bCs/>
          <w:noProof/>
          <w:color w:val="000000"/>
          <w:sz w:val="20"/>
          <w:szCs w:val="20"/>
        </w:rPr>
        <w:t>la</w:t>
      </w:r>
      <w:r w:rsidR="00C6047C">
        <w:rPr>
          <w:rFonts w:ascii="Arial" w:eastAsiaTheme="minorEastAsia" w:hAnsi="Arial" w:cs="Arial"/>
          <w:bCs/>
          <w:noProof/>
          <w:color w:val="000000"/>
          <w:sz w:val="20"/>
          <w:szCs w:val="20"/>
        </w:rPr>
        <w:t xml:space="preserve"> Rett</w:t>
      </w:r>
      <w:r w:rsidR="00261F4A">
        <w:rPr>
          <w:rFonts w:ascii="Arial" w:eastAsiaTheme="minorEastAsia" w:hAnsi="Arial" w:cs="Arial"/>
          <w:bCs/>
          <w:noProof/>
          <w:color w:val="000000"/>
          <w:sz w:val="20"/>
          <w:szCs w:val="20"/>
        </w:rPr>
        <w:t>rice</w:t>
      </w:r>
      <w:r w:rsidR="00C6047C">
        <w:rPr>
          <w:rFonts w:ascii="Arial" w:eastAsiaTheme="minorEastAsia" w:hAnsi="Arial" w:cs="Arial"/>
          <w:bCs/>
          <w:noProof/>
          <w:color w:val="000000"/>
          <w:sz w:val="20"/>
          <w:szCs w:val="20"/>
        </w:rPr>
        <w:t>, il Direttore Generale o un</w:t>
      </w:r>
      <w:r w:rsidR="00291BB7">
        <w:rPr>
          <w:rFonts w:ascii="Arial" w:eastAsiaTheme="minorEastAsia" w:hAnsi="Arial" w:cs="Arial"/>
          <w:bCs/>
          <w:noProof/>
          <w:color w:val="000000"/>
          <w:sz w:val="20"/>
          <w:szCs w:val="20"/>
        </w:rPr>
        <w:t>/a</w:t>
      </w:r>
      <w:r w:rsidR="00C6047C">
        <w:rPr>
          <w:rFonts w:ascii="Arial" w:eastAsiaTheme="minorEastAsia" w:hAnsi="Arial" w:cs="Arial"/>
          <w:bCs/>
          <w:noProof/>
          <w:color w:val="000000"/>
          <w:sz w:val="20"/>
          <w:szCs w:val="20"/>
        </w:rPr>
        <w:t xml:space="preserve"> componente del Consiglio di Amministrazione dell’Ateneo.</w:t>
      </w:r>
    </w:p>
    <w:p w14:paraId="1F17D58B" w14:textId="024E7BF6" w:rsidR="002B40F5" w:rsidRDefault="002B40F5" w:rsidP="002B40F5">
      <w:pPr>
        <w:pStyle w:val="Paragrafoelenco"/>
        <w:widowControl w:val="0"/>
        <w:numPr>
          <w:ilvl w:val="0"/>
          <w:numId w:val="2"/>
        </w:numPr>
        <w:snapToGrid w:val="0"/>
        <w:jc w:val="both"/>
        <w:rPr>
          <w:rFonts w:ascii="Arial" w:eastAsia="Times New Roman" w:hAnsi="Arial" w:cs="Arial"/>
          <w:sz w:val="20"/>
          <w:szCs w:val="20"/>
        </w:rPr>
      </w:pPr>
      <w:r>
        <w:rPr>
          <w:rFonts w:ascii="Arial" w:eastAsiaTheme="minorEastAsia" w:hAnsi="Arial" w:cs="Arial"/>
          <w:bCs/>
          <w:noProof/>
          <w:color w:val="000000"/>
          <w:sz w:val="20"/>
          <w:szCs w:val="20"/>
        </w:rPr>
        <w:t xml:space="preserve"> </w:t>
      </w:r>
      <w:bookmarkStart w:id="10" w:name="_Hlk148616739"/>
      <w:bookmarkStart w:id="11" w:name="_Hlk14895436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bookmarkEnd w:id="10"/>
      <w:r>
        <w:rPr>
          <w:rFonts w:ascii="Arial" w:eastAsia="Times New Roman" w:hAnsi="Arial" w:cs="Arial"/>
          <w:sz w:val="20"/>
          <w:szCs w:val="20"/>
        </w:rPr>
        <w:t xml:space="preserve"> </w:t>
      </w:r>
      <w:bookmarkEnd w:id="11"/>
    </w:p>
    <w:p w14:paraId="31F80000" w14:textId="46F061F7" w:rsidR="00291BB7" w:rsidRDefault="00291BB7" w:rsidP="00291BB7">
      <w:pPr>
        <w:widowControl w:val="0"/>
        <w:autoSpaceDE w:val="0"/>
        <w:autoSpaceDN w:val="0"/>
        <w:adjustRightInd w:val="0"/>
        <w:spacing w:before="120" w:after="120"/>
        <w:jc w:val="both"/>
        <w:rPr>
          <w:rFonts w:ascii="Arial" w:eastAsiaTheme="minorEastAsia" w:hAnsi="Arial" w:cs="Arial"/>
          <w:bCs/>
          <w:noProof/>
          <w:color w:val="000000"/>
          <w:sz w:val="20"/>
          <w:szCs w:val="20"/>
        </w:rPr>
      </w:pPr>
      <w:bookmarkStart w:id="12" w:name="_Hlk132275906"/>
      <w:r w:rsidRPr="00291BB7">
        <w:rPr>
          <w:rFonts w:ascii="Arial" w:eastAsiaTheme="minorEastAsia" w:hAnsi="Arial" w:cs="Arial"/>
          <w:bCs/>
          <w:noProof/>
          <w:color w:val="000000"/>
          <w:sz w:val="20"/>
          <w:szCs w:val="20"/>
        </w:rPr>
        <w:t>I/Le candidati/e diversamente abili, ai sensi della Legge n. 104/1992, potranno fare richiesta nella domanda di partecipazione al concorso degli ausili necessari nonché di eventuali tempi aggiuntivi per l’espletamento dell’eventuale prova didattica, in relazione alla propria abilità</w:t>
      </w:r>
      <w:r>
        <w:rPr>
          <w:rFonts w:ascii="Arial" w:eastAsiaTheme="minorEastAsia" w:hAnsi="Arial" w:cs="Arial"/>
          <w:bCs/>
          <w:noProof/>
          <w:color w:val="000000"/>
          <w:sz w:val="20"/>
          <w:szCs w:val="20"/>
        </w:rPr>
        <w:t>.</w:t>
      </w:r>
    </w:p>
    <w:p w14:paraId="044A0868" w14:textId="6935B918" w:rsidR="00C6047C" w:rsidRPr="00EC3A9A"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Nella domanda dovrà essere indicato il domicilio che il</w:t>
      </w:r>
      <w:r w:rsidR="00291BB7" w:rsidRPr="00EC3A9A">
        <w:rPr>
          <w:rFonts w:ascii="Arial" w:eastAsiaTheme="minorEastAsia" w:hAnsi="Arial" w:cs="Arial"/>
          <w:bCs/>
          <w:noProof/>
          <w:color w:val="000000"/>
          <w:sz w:val="20"/>
          <w:szCs w:val="20"/>
        </w:rPr>
        <w:t>/la</w:t>
      </w:r>
      <w:r w:rsidRPr="00EC3A9A">
        <w:rPr>
          <w:rFonts w:ascii="Arial" w:eastAsiaTheme="minorEastAsia" w:hAnsi="Arial" w:cs="Arial"/>
          <w:bCs/>
          <w:noProof/>
          <w:color w:val="000000"/>
          <w:sz w:val="20"/>
          <w:szCs w:val="20"/>
        </w:rPr>
        <w:t xml:space="preserve"> candidato</w:t>
      </w:r>
      <w:r w:rsidR="00291BB7" w:rsidRPr="00EC3A9A">
        <w:rPr>
          <w:rFonts w:ascii="Arial" w:eastAsiaTheme="minorEastAsia" w:hAnsi="Arial" w:cs="Arial"/>
          <w:bCs/>
          <w:noProof/>
          <w:color w:val="000000"/>
          <w:sz w:val="20"/>
          <w:szCs w:val="20"/>
        </w:rPr>
        <w:t>/a</w:t>
      </w:r>
      <w:r w:rsidRPr="00EC3A9A">
        <w:rPr>
          <w:rFonts w:ascii="Arial" w:eastAsiaTheme="minorEastAsia" w:hAnsi="Arial" w:cs="Arial"/>
          <w:bCs/>
          <w:noProof/>
          <w:color w:val="000000"/>
          <w:sz w:val="20"/>
          <w:szCs w:val="20"/>
        </w:rPr>
        <w:t xml:space="preserve"> elegge ai fini della valutazione, con l'esatta indicazione del codice di avviamento postale</w:t>
      </w:r>
      <w:r w:rsidR="00B9570E" w:rsidRPr="00EC3A9A">
        <w:rPr>
          <w:rFonts w:ascii="Arial" w:hAnsi="Arial" w:cs="Arial"/>
          <w:sz w:val="20"/>
          <w:szCs w:val="20"/>
        </w:rPr>
        <w:t xml:space="preserve"> (CAP)</w:t>
      </w:r>
      <w:r w:rsidR="00B9570E" w:rsidRPr="00EC3A9A">
        <w:rPr>
          <w:sz w:val="20"/>
          <w:szCs w:val="20"/>
        </w:rPr>
        <w:t xml:space="preserve"> </w:t>
      </w:r>
      <w:r w:rsidRPr="00EC3A9A">
        <w:rPr>
          <w:rFonts w:ascii="Arial" w:eastAsiaTheme="minorEastAsia" w:hAnsi="Arial" w:cs="Arial"/>
          <w:bCs/>
          <w:noProof/>
          <w:color w:val="000000"/>
          <w:sz w:val="20"/>
          <w:szCs w:val="20"/>
        </w:rPr>
        <w:t xml:space="preserve">e l’eventuale indirizzo di posta elettronica certificata (PEC). Ogni eventuale variazione del domicilio dovrà essere tempestivamente comunicata all'Ufficio cui è stata indirizzata l'istanza di partecipazione. </w:t>
      </w:r>
    </w:p>
    <w:bookmarkEnd w:id="12"/>
    <w:p w14:paraId="27313EE5"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sidRPr="00EC3A9A">
        <w:rPr>
          <w:rFonts w:ascii="Arial" w:eastAsiaTheme="minorEastAsia" w:hAnsi="Arial" w:cs="Arial"/>
          <w:bCs/>
          <w:noProof/>
          <w:color w:val="00000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2746AB1D" w14:textId="77777777" w:rsidR="00C6047C" w:rsidRDefault="00C6047C" w:rsidP="00C6047C">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Alla domanda di partecipazione alla procedura dovranno essere allegati </w:t>
      </w:r>
      <w:r>
        <w:rPr>
          <w:rFonts w:ascii="Arial" w:eastAsiaTheme="minorEastAsia" w:hAnsi="Arial" w:cs="Arial"/>
          <w:b/>
          <w:bCs/>
          <w:noProof/>
          <w:color w:val="000000"/>
          <w:sz w:val="20"/>
          <w:szCs w:val="20"/>
        </w:rPr>
        <w:t>in formato pdf</w:t>
      </w:r>
      <w:r>
        <w:rPr>
          <w:rFonts w:ascii="Arial" w:eastAsiaTheme="minorEastAsia" w:hAnsi="Arial" w:cs="Arial"/>
          <w:bCs/>
          <w:noProof/>
          <w:color w:val="000000"/>
          <w:sz w:val="20"/>
          <w:szCs w:val="20"/>
        </w:rPr>
        <w:t>:</w:t>
      </w:r>
    </w:p>
    <w:p w14:paraId="5D1F3BCB" w14:textId="77777777" w:rsidR="00C6047C" w:rsidRDefault="00C6047C" w:rsidP="00C6047C">
      <w:pPr>
        <w:widowControl w:val="0"/>
        <w:numPr>
          <w:ilvl w:val="0"/>
          <w:numId w:val="3"/>
        </w:numPr>
        <w:tabs>
          <w:tab w:val="num" w:pos="426"/>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documento di identità in corso di validità;</w:t>
      </w:r>
    </w:p>
    <w:p w14:paraId="1245C6CC" w14:textId="538F0707"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il curriculum, </w:t>
      </w:r>
      <w:r w:rsidR="007D220B" w:rsidRPr="007D220B">
        <w:rPr>
          <w:rFonts w:ascii="Arial" w:eastAsiaTheme="minorEastAsia" w:hAnsi="Arial" w:cs="Arial"/>
          <w:bCs/>
          <w:noProof/>
          <w:color w:val="000000"/>
          <w:sz w:val="20"/>
          <w:szCs w:val="20"/>
        </w:rPr>
        <w:t xml:space="preserve">redatto in lingua italiana o inglese, </w:t>
      </w:r>
      <w:r>
        <w:rPr>
          <w:rFonts w:ascii="Arial" w:eastAsiaTheme="minorEastAsia" w:hAnsi="Arial" w:cs="Arial"/>
          <w:bCs/>
          <w:noProof/>
          <w:color w:val="000000"/>
          <w:sz w:val="20"/>
          <w:szCs w:val="20"/>
        </w:rPr>
        <w:t>datato e firmato dell’attività scientifica e didattica, comprensivo dell’elenco di tutte le pubblicazioni con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relativi coautori</w:t>
      </w:r>
      <w:r w:rsidR="00291BB7">
        <w:rPr>
          <w:rFonts w:ascii="Arial" w:eastAsiaTheme="minorEastAsia" w:hAnsi="Arial" w:cs="Arial"/>
          <w:bCs/>
          <w:noProof/>
          <w:color w:val="000000"/>
          <w:sz w:val="20"/>
          <w:szCs w:val="20"/>
        </w:rPr>
        <w:t>/rici</w:t>
      </w:r>
      <w:r>
        <w:rPr>
          <w:rFonts w:ascii="Arial" w:eastAsiaTheme="minorEastAsia" w:hAnsi="Arial" w:cs="Arial"/>
          <w:bCs/>
          <w:noProof/>
          <w:color w:val="000000"/>
          <w:sz w:val="20"/>
          <w:szCs w:val="20"/>
        </w:rPr>
        <w:t xml:space="preserve"> e con l’esplicita indicazione che tutto quanto in esso dichiarato corrisponde a verità e che le dichiarazioni rese nel  curriculum sono rilasciate ai sensi degli articoli 46 e 47 del D.P.R. 445/2000;</w:t>
      </w:r>
    </w:p>
    <w:p w14:paraId="19E830BE" w14:textId="558B8BA1" w:rsidR="00C6047C" w:rsidRDefault="00C6047C"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pubblicazioni ed eventuale documentazione ritenuta utile ai fini della selezione, presentati con le modalità di cui al successivo art. 4</w:t>
      </w:r>
      <w:r w:rsidR="00BD7F2A">
        <w:rPr>
          <w:rFonts w:ascii="Arial" w:eastAsiaTheme="minorEastAsia" w:hAnsi="Arial" w:cs="Arial"/>
          <w:bCs/>
          <w:noProof/>
          <w:color w:val="000000"/>
          <w:sz w:val="20"/>
          <w:szCs w:val="20"/>
        </w:rPr>
        <w:t>;</w:t>
      </w:r>
    </w:p>
    <w:p w14:paraId="65788B02" w14:textId="59CCD35B" w:rsidR="00BD7F2A" w:rsidRPr="00CF51EA" w:rsidRDefault="009C75BF" w:rsidP="00C6047C">
      <w:pPr>
        <w:widowControl w:val="0"/>
        <w:numPr>
          <w:ilvl w:val="0"/>
          <w:numId w:val="3"/>
        </w:numPr>
        <w:tabs>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 xml:space="preserve">nel caso </w:t>
      </w:r>
      <w:r w:rsidR="00A97842" w:rsidRPr="00CF51EA">
        <w:rPr>
          <w:rFonts w:ascii="Arial" w:eastAsiaTheme="minorEastAsia" w:hAnsi="Arial" w:cs="Arial"/>
          <w:bCs/>
          <w:noProof/>
          <w:color w:val="000000"/>
          <w:sz w:val="20"/>
          <w:szCs w:val="20"/>
        </w:rPr>
        <w:t xml:space="preserve">sia previsto lo </w:t>
      </w:r>
      <w:r w:rsidR="00BD7F2A" w:rsidRPr="00CF51EA">
        <w:rPr>
          <w:rFonts w:ascii="Arial" w:eastAsiaTheme="minorEastAsia" w:hAnsi="Arial" w:cs="Arial"/>
          <w:bCs/>
          <w:noProof/>
          <w:color w:val="000000"/>
          <w:sz w:val="20"/>
          <w:szCs w:val="20"/>
        </w:rPr>
        <w:t>svolgimento di attività assistenziale</w:t>
      </w:r>
      <w:r w:rsidRPr="00CF51EA">
        <w:rPr>
          <w:rFonts w:ascii="Arial" w:eastAsiaTheme="minorEastAsia" w:hAnsi="Arial" w:cs="Arial"/>
          <w:bCs/>
          <w:noProof/>
          <w:color w:val="000000"/>
          <w:sz w:val="20"/>
          <w:szCs w:val="20"/>
        </w:rPr>
        <w:t xml:space="preserve">: </w:t>
      </w:r>
      <w:r w:rsidR="00BD7F2A" w:rsidRPr="005D0C38">
        <w:rPr>
          <w:rFonts w:ascii="Arial" w:eastAsiaTheme="minorEastAsia" w:hAnsi="Arial" w:cs="Arial"/>
          <w:b/>
          <w:noProof/>
          <w:color w:val="000000"/>
          <w:sz w:val="20"/>
          <w:szCs w:val="20"/>
        </w:rPr>
        <w:t>relazione dell</w:t>
      </w:r>
      <w:r w:rsidRPr="005D0C38">
        <w:rPr>
          <w:rFonts w:ascii="Arial" w:eastAsiaTheme="minorEastAsia" w:hAnsi="Arial" w:cs="Arial"/>
          <w:b/>
          <w:noProof/>
          <w:color w:val="000000"/>
          <w:sz w:val="20"/>
          <w:szCs w:val="20"/>
        </w:rPr>
        <w:t xml:space="preserve">e </w:t>
      </w:r>
      <w:r w:rsidR="00BD7F2A" w:rsidRPr="005D0C38">
        <w:rPr>
          <w:rFonts w:ascii="Arial" w:eastAsiaTheme="minorEastAsia" w:hAnsi="Arial" w:cs="Arial"/>
          <w:b/>
          <w:noProof/>
          <w:color w:val="000000"/>
          <w:sz w:val="20"/>
          <w:szCs w:val="20"/>
        </w:rPr>
        <w:t xml:space="preserve">attività </w:t>
      </w:r>
      <w:r w:rsidRPr="005D0C38">
        <w:rPr>
          <w:rFonts w:ascii="Arial" w:eastAsiaTheme="minorEastAsia" w:hAnsi="Arial" w:cs="Arial"/>
          <w:b/>
          <w:noProof/>
          <w:color w:val="000000"/>
          <w:sz w:val="20"/>
          <w:szCs w:val="20"/>
        </w:rPr>
        <w:t>clinico-</w:t>
      </w:r>
      <w:r w:rsidR="00BD7F2A" w:rsidRPr="005D0C38">
        <w:rPr>
          <w:rFonts w:ascii="Arial" w:eastAsiaTheme="minorEastAsia" w:hAnsi="Arial" w:cs="Arial"/>
          <w:b/>
          <w:noProof/>
          <w:color w:val="000000"/>
          <w:sz w:val="20"/>
          <w:szCs w:val="20"/>
        </w:rPr>
        <w:lastRenderedPageBreak/>
        <w:t>assistenzial</w:t>
      </w:r>
      <w:r w:rsidRPr="005D0C38">
        <w:rPr>
          <w:rFonts w:ascii="Arial" w:eastAsiaTheme="minorEastAsia" w:hAnsi="Arial" w:cs="Arial"/>
          <w:b/>
          <w:noProof/>
          <w:color w:val="000000"/>
          <w:sz w:val="20"/>
          <w:szCs w:val="20"/>
        </w:rPr>
        <w:t>i</w:t>
      </w:r>
      <w:r w:rsidR="00BD7F2A" w:rsidRPr="00CF51EA">
        <w:rPr>
          <w:rFonts w:ascii="Arial" w:eastAsiaTheme="minorEastAsia" w:hAnsi="Arial" w:cs="Arial"/>
          <w:bCs/>
          <w:noProof/>
          <w:color w:val="000000"/>
          <w:sz w:val="20"/>
          <w:szCs w:val="20"/>
        </w:rPr>
        <w:t xml:space="preserve"> svolt</w:t>
      </w:r>
      <w:r w:rsidRPr="00CF51EA">
        <w:rPr>
          <w:rFonts w:ascii="Arial" w:eastAsiaTheme="minorEastAsia" w:hAnsi="Arial" w:cs="Arial"/>
          <w:bCs/>
          <w:noProof/>
          <w:color w:val="000000"/>
          <w:sz w:val="20"/>
          <w:szCs w:val="20"/>
        </w:rPr>
        <w:t>e con riguardo alla</w:t>
      </w:r>
      <w:r w:rsidR="00BD7F2A" w:rsidRPr="00CF51EA">
        <w:rPr>
          <w:rFonts w:ascii="Arial" w:eastAsiaTheme="minorEastAsia" w:hAnsi="Arial" w:cs="Arial"/>
          <w:bCs/>
          <w:noProof/>
          <w:color w:val="000000"/>
          <w:sz w:val="20"/>
          <w:szCs w:val="20"/>
        </w:rPr>
        <w:t xml:space="preserve"> durata, </w:t>
      </w:r>
      <w:r w:rsidRPr="00CF51EA">
        <w:rPr>
          <w:rFonts w:ascii="Arial" w:eastAsiaTheme="minorEastAsia" w:hAnsi="Arial" w:cs="Arial"/>
          <w:bCs/>
          <w:noProof/>
          <w:color w:val="000000"/>
          <w:sz w:val="20"/>
          <w:szCs w:val="20"/>
        </w:rPr>
        <w:t xml:space="preserve">alla </w:t>
      </w:r>
      <w:r w:rsidR="00BD7F2A" w:rsidRPr="00CF51EA">
        <w:rPr>
          <w:rFonts w:ascii="Arial" w:eastAsiaTheme="minorEastAsia" w:hAnsi="Arial" w:cs="Arial"/>
          <w:bCs/>
          <w:noProof/>
          <w:color w:val="000000"/>
          <w:sz w:val="20"/>
          <w:szCs w:val="20"/>
        </w:rPr>
        <w:t xml:space="preserve">continuità, </w:t>
      </w:r>
      <w:r w:rsidRPr="00CF51EA">
        <w:rPr>
          <w:rFonts w:ascii="Arial" w:eastAsiaTheme="minorEastAsia" w:hAnsi="Arial" w:cs="Arial"/>
          <w:bCs/>
          <w:noProof/>
          <w:color w:val="000000"/>
          <w:sz w:val="20"/>
          <w:szCs w:val="20"/>
        </w:rPr>
        <w:t xml:space="preserve">alla </w:t>
      </w:r>
      <w:r w:rsidR="00BD7F2A" w:rsidRPr="00CF51EA">
        <w:rPr>
          <w:rFonts w:ascii="Arial" w:eastAsiaTheme="minorEastAsia" w:hAnsi="Arial" w:cs="Arial"/>
          <w:bCs/>
          <w:noProof/>
          <w:color w:val="000000"/>
          <w:sz w:val="20"/>
          <w:szCs w:val="20"/>
        </w:rPr>
        <w:t>specificità e</w:t>
      </w:r>
      <w:r w:rsidRPr="00CF51EA">
        <w:rPr>
          <w:rFonts w:ascii="Arial" w:eastAsiaTheme="minorEastAsia" w:hAnsi="Arial" w:cs="Arial"/>
          <w:bCs/>
          <w:noProof/>
          <w:color w:val="000000"/>
          <w:sz w:val="20"/>
          <w:szCs w:val="20"/>
        </w:rPr>
        <w:t xml:space="preserve"> al </w:t>
      </w:r>
      <w:r w:rsidR="00BD7F2A" w:rsidRPr="00CF51EA">
        <w:rPr>
          <w:rFonts w:ascii="Arial" w:eastAsiaTheme="minorEastAsia" w:hAnsi="Arial" w:cs="Arial"/>
          <w:bCs/>
          <w:noProof/>
          <w:color w:val="000000"/>
          <w:sz w:val="20"/>
          <w:szCs w:val="20"/>
        </w:rPr>
        <w:t>grado di responsabilità.</w:t>
      </w:r>
    </w:p>
    <w:p w14:paraId="58CE0BAC" w14:textId="7BA29813" w:rsidR="006F6536" w:rsidRDefault="006F6536" w:rsidP="00C6047C">
      <w:pPr>
        <w:autoSpaceDE w:val="0"/>
        <w:autoSpaceDN w:val="0"/>
        <w:adjustRightInd w:val="0"/>
        <w:ind w:right="-1"/>
        <w:jc w:val="both"/>
        <w:rPr>
          <w:rFonts w:ascii="Arial" w:eastAsiaTheme="minorEastAsia" w:hAnsi="Arial" w:cs="Arial"/>
          <w:bCs/>
          <w:noProof/>
          <w:color w:val="000000"/>
          <w:sz w:val="20"/>
          <w:szCs w:val="20"/>
        </w:rPr>
      </w:pPr>
    </w:p>
    <w:p w14:paraId="0B74696E" w14:textId="3F3AF6F8" w:rsidR="00394242" w:rsidRPr="00867A7E" w:rsidRDefault="002F78DC"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Art. 4 -</w:t>
      </w:r>
      <w:r w:rsidR="00E91702" w:rsidRPr="00867A7E">
        <w:rPr>
          <w:rFonts w:ascii="Arial" w:eastAsiaTheme="minorEastAsia" w:hAnsi="Arial" w:cs="Arial"/>
          <w:b/>
          <w:bCs/>
          <w:noProof/>
          <w:color w:val="000000"/>
          <w:sz w:val="20"/>
          <w:szCs w:val="20"/>
        </w:rPr>
        <w:t xml:space="preserve"> Modalità di presentazione delle</w:t>
      </w:r>
      <w:r w:rsidR="001A513C" w:rsidRPr="00867A7E">
        <w:rPr>
          <w:rFonts w:ascii="Arial" w:eastAsiaTheme="minorEastAsia" w:hAnsi="Arial" w:cs="Arial"/>
          <w:b/>
          <w:bCs/>
          <w:noProof/>
          <w:color w:val="000000"/>
          <w:sz w:val="20"/>
          <w:szCs w:val="20"/>
        </w:rPr>
        <w:t xml:space="preserve"> p</w:t>
      </w:r>
      <w:r w:rsidR="00394242" w:rsidRPr="00867A7E">
        <w:rPr>
          <w:rFonts w:ascii="Arial" w:eastAsiaTheme="minorEastAsia" w:hAnsi="Arial" w:cs="Arial"/>
          <w:b/>
          <w:bCs/>
          <w:noProof/>
          <w:color w:val="000000"/>
          <w:sz w:val="20"/>
          <w:szCs w:val="20"/>
        </w:rPr>
        <w:t>ubblicazioni</w:t>
      </w:r>
      <w:r w:rsidR="001A513C" w:rsidRPr="00867A7E">
        <w:rPr>
          <w:rFonts w:ascii="Arial" w:eastAsiaTheme="minorEastAsia" w:hAnsi="Arial" w:cs="Arial"/>
          <w:b/>
          <w:bCs/>
          <w:noProof/>
          <w:color w:val="000000"/>
          <w:sz w:val="20"/>
          <w:szCs w:val="20"/>
        </w:rPr>
        <w:t xml:space="preserve"> scientifiche</w:t>
      </w:r>
      <w:r w:rsidR="00E91702" w:rsidRPr="00867A7E">
        <w:rPr>
          <w:rFonts w:ascii="Arial" w:eastAsiaTheme="minorEastAsia" w:hAnsi="Arial" w:cs="Arial"/>
          <w:b/>
          <w:bCs/>
          <w:noProof/>
          <w:color w:val="000000"/>
          <w:sz w:val="20"/>
          <w:szCs w:val="20"/>
        </w:rPr>
        <w:t xml:space="preserve"> e dei titoli</w:t>
      </w:r>
    </w:p>
    <w:p w14:paraId="227C5614" w14:textId="3FBD7B13" w:rsidR="00394242" w:rsidRPr="00867A7E" w:rsidRDefault="00394242" w:rsidP="004532D7">
      <w:pPr>
        <w:widowControl w:val="0"/>
        <w:autoSpaceDE w:val="0"/>
        <w:autoSpaceDN w:val="0"/>
        <w:adjustRightInd w:val="0"/>
        <w:spacing w:after="120"/>
        <w:ind w:right="-1"/>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 xml:space="preserve">Le pubblicazioni scientifiche </w:t>
      </w:r>
      <w:r w:rsidR="00E630A6" w:rsidRPr="00867A7E">
        <w:rPr>
          <w:rFonts w:ascii="Arial" w:eastAsiaTheme="minorEastAsia" w:hAnsi="Arial" w:cs="Arial"/>
          <w:bCs/>
          <w:noProof/>
          <w:color w:val="000000"/>
          <w:sz w:val="20"/>
          <w:szCs w:val="20"/>
        </w:rPr>
        <w:t xml:space="preserve">e i titoli </w:t>
      </w:r>
      <w:r w:rsidRPr="00867A7E">
        <w:rPr>
          <w:rFonts w:ascii="Arial" w:eastAsiaTheme="minorEastAsia" w:hAnsi="Arial" w:cs="Arial"/>
          <w:bCs/>
          <w:noProof/>
          <w:color w:val="000000"/>
          <w:sz w:val="20"/>
          <w:szCs w:val="20"/>
        </w:rPr>
        <w:t>che il</w:t>
      </w:r>
      <w:r w:rsidR="00291BB7">
        <w:rPr>
          <w:rFonts w:ascii="Arial" w:eastAsiaTheme="minorEastAsia" w:hAnsi="Arial" w:cs="Arial"/>
          <w:bCs/>
          <w:noProof/>
          <w:color w:val="000000"/>
          <w:sz w:val="20"/>
          <w:szCs w:val="20"/>
        </w:rPr>
        <w:t>/le</w:t>
      </w:r>
      <w:r w:rsidRPr="00867A7E">
        <w:rPr>
          <w:rFonts w:ascii="Arial" w:eastAsiaTheme="minorEastAsia" w:hAnsi="Arial" w:cs="Arial"/>
          <w:bCs/>
          <w:noProof/>
          <w:color w:val="000000"/>
          <w:sz w:val="20"/>
          <w:szCs w:val="20"/>
        </w:rPr>
        <w:t xml:space="preserve"> candidato</w:t>
      </w:r>
      <w:r w:rsidR="00291BB7">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intende far valere ai fini della procedura vanno</w:t>
      </w:r>
      <w:r w:rsidR="002D737C" w:rsidRPr="00867A7E">
        <w:rPr>
          <w:rFonts w:ascii="Arial" w:eastAsiaTheme="minorEastAsia" w:hAnsi="Arial" w:cs="Arial"/>
          <w:bCs/>
          <w:noProof/>
          <w:color w:val="000000"/>
          <w:sz w:val="20"/>
          <w:szCs w:val="20"/>
        </w:rPr>
        <w:t xml:space="preserve"> </w:t>
      </w:r>
      <w:r w:rsidR="00E630A6" w:rsidRPr="00867A7E">
        <w:rPr>
          <w:rFonts w:ascii="Arial" w:eastAsiaTheme="minorEastAsia" w:hAnsi="Arial" w:cs="Arial"/>
          <w:bCs/>
          <w:noProof/>
          <w:color w:val="000000"/>
          <w:sz w:val="20"/>
          <w:szCs w:val="20"/>
        </w:rPr>
        <w:t>inviati</w:t>
      </w:r>
      <w:r w:rsidRPr="00867A7E">
        <w:rPr>
          <w:rFonts w:ascii="Arial" w:eastAsiaTheme="minorEastAsia" w:hAnsi="Arial" w:cs="Arial"/>
          <w:bCs/>
          <w:noProof/>
          <w:color w:val="000000"/>
          <w:sz w:val="20"/>
          <w:szCs w:val="20"/>
        </w:rPr>
        <w:t xml:space="preserve"> </w:t>
      </w:r>
      <w:r w:rsidR="002D737C" w:rsidRPr="00867A7E">
        <w:rPr>
          <w:rFonts w:ascii="Arial" w:eastAsiaTheme="minorEastAsia" w:hAnsi="Arial" w:cs="Arial"/>
          <w:bCs/>
          <w:noProof/>
          <w:color w:val="000000"/>
          <w:sz w:val="20"/>
          <w:szCs w:val="20"/>
        </w:rPr>
        <w:t xml:space="preserve">esclusivamente, </w:t>
      </w:r>
      <w:r w:rsidRPr="00867A7E">
        <w:rPr>
          <w:rFonts w:ascii="Arial" w:eastAsiaTheme="minorEastAsia" w:hAnsi="Arial" w:cs="Arial"/>
          <w:bCs/>
          <w:noProof/>
          <w:color w:val="000000"/>
          <w:sz w:val="20"/>
          <w:szCs w:val="20"/>
        </w:rPr>
        <w:t xml:space="preserve">per via telematica, utilizzando l’applicazione informatica </w:t>
      </w:r>
      <w:r w:rsidR="002D737C" w:rsidRPr="00867A7E">
        <w:rPr>
          <w:rFonts w:ascii="Arial" w:eastAsiaTheme="minorEastAsia" w:hAnsi="Arial" w:cs="Arial"/>
          <w:bCs/>
          <w:noProof/>
          <w:color w:val="000000"/>
          <w:sz w:val="20"/>
          <w:szCs w:val="20"/>
        </w:rPr>
        <w:t>di cui all’art. 3 del presente bando.</w:t>
      </w:r>
    </w:p>
    <w:p w14:paraId="784B5424" w14:textId="44EAEB31"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6732779E" w14:textId="46C5D8AF" w:rsidR="00282B1A" w:rsidRDefault="00282B1A"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I testi o gli articoli accettati per la pubblicazione, entro la data di scadenza del bando, devono essere presentati insieme al documento di accettazione dell’editore.</w:t>
      </w:r>
    </w:p>
    <w:p w14:paraId="48A098C4" w14:textId="2B436F6A" w:rsidR="008B7E7B" w:rsidRPr="009863FD" w:rsidRDefault="008B7E7B" w:rsidP="004532D7">
      <w:pPr>
        <w:widowControl w:val="0"/>
        <w:tabs>
          <w:tab w:val="right" w:pos="9072"/>
        </w:tabs>
        <w:autoSpaceDE w:val="0"/>
        <w:autoSpaceDN w:val="0"/>
        <w:spacing w:after="120"/>
        <w:jc w:val="both"/>
        <w:rPr>
          <w:rFonts w:ascii="Arial" w:eastAsia="Verdana" w:hAnsi="Arial" w:cs="Arial"/>
          <w:sz w:val="20"/>
          <w:szCs w:val="20"/>
          <w:lang w:eastAsia="en-US"/>
        </w:rPr>
      </w:pPr>
      <w:r w:rsidRPr="00385277">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4595DA9E" w14:textId="74900B8B"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w:t>
      </w:r>
      <w:r w:rsidR="00BF050A" w:rsidRPr="00867A7E">
        <w:rPr>
          <w:rFonts w:ascii="Arial" w:eastAsia="Verdana" w:hAnsi="Arial" w:cs="Arial"/>
          <w:sz w:val="20"/>
          <w:szCs w:val="20"/>
          <w:lang w:eastAsia="en-US"/>
        </w:rPr>
        <w:t>19</w:t>
      </w:r>
      <w:r w:rsidRPr="00867A7E">
        <w:rPr>
          <w:rFonts w:ascii="Arial" w:eastAsia="Verdana" w:hAnsi="Arial" w:cs="Arial"/>
          <w:sz w:val="20"/>
          <w:szCs w:val="20"/>
          <w:lang w:eastAsia="en-US"/>
        </w:rPr>
        <w:t>45; a partire dal 2 settembre 2006 devono essere adempiuti gli obblighi previsti dalla Legge n. 106/2004 e dal relativo Regolamento emanato con D.P.R. 252/2006.</w:t>
      </w:r>
    </w:p>
    <w:p w14:paraId="7CE471E1" w14:textId="77777777" w:rsidR="00951D00" w:rsidRPr="00867A7E" w:rsidRDefault="00951D00"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E86CF46" w14:textId="79BA9CBE" w:rsidR="00282B1A" w:rsidRPr="00867A7E" w:rsidRDefault="00E630A6" w:rsidP="004532D7">
      <w:pPr>
        <w:widowControl w:val="0"/>
        <w:autoSpaceDE w:val="0"/>
        <w:autoSpaceDN w:val="0"/>
        <w:spacing w:after="120"/>
        <w:ind w:right="-1"/>
        <w:jc w:val="both"/>
        <w:rPr>
          <w:rFonts w:ascii="Arial" w:eastAsia="Verdana" w:hAnsi="Arial" w:cs="Arial"/>
          <w:sz w:val="20"/>
          <w:szCs w:val="20"/>
          <w:lang w:eastAsia="en-US"/>
        </w:rPr>
      </w:pPr>
      <w:r w:rsidRPr="00867A7E">
        <w:rPr>
          <w:rFonts w:ascii="Arial" w:eastAsia="Verdana" w:hAnsi="Arial" w:cs="Arial"/>
          <w:sz w:val="20"/>
          <w:szCs w:val="20"/>
          <w:lang w:eastAsia="en-US"/>
        </w:rPr>
        <w:t>Le pubblicazioni dovranno</w:t>
      </w:r>
      <w:r w:rsidR="00282B1A" w:rsidRPr="00867A7E">
        <w:rPr>
          <w:rFonts w:ascii="Arial" w:eastAsia="Verdana" w:hAnsi="Arial" w:cs="Arial"/>
          <w:sz w:val="20"/>
          <w:szCs w:val="20"/>
          <w:lang w:eastAsia="en-US"/>
        </w:rPr>
        <w:t xml:space="preserve"> essere presentate nella lingua di origine e, se diversa da quelle di seguito indicate, tradotte in una delle seguenti lingue: italiano, francese, inglese, tedesco e spagnolo.</w:t>
      </w:r>
    </w:p>
    <w:p w14:paraId="74CAA5D7" w14:textId="77777777" w:rsidR="00282B1A" w:rsidRPr="00867A7E" w:rsidRDefault="00282B1A" w:rsidP="004532D7">
      <w:pPr>
        <w:widowControl w:val="0"/>
        <w:autoSpaceDE w:val="0"/>
        <w:autoSpaceDN w:val="0"/>
        <w:spacing w:after="120"/>
        <w:jc w:val="both"/>
        <w:rPr>
          <w:rFonts w:ascii="Arial" w:eastAsia="Verdana" w:hAnsi="Arial" w:cs="Arial"/>
          <w:sz w:val="20"/>
          <w:szCs w:val="20"/>
          <w:lang w:eastAsia="en-US"/>
        </w:rPr>
      </w:pPr>
      <w:r w:rsidRPr="00867A7E">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40641B72" w14:textId="119B6534" w:rsidR="00FB734C" w:rsidRDefault="009770DE" w:rsidP="004532D7">
      <w:pPr>
        <w:widowControl w:val="0"/>
        <w:autoSpaceDE w:val="0"/>
        <w:autoSpaceDN w:val="0"/>
        <w:spacing w:after="120"/>
        <w:jc w:val="both"/>
        <w:rPr>
          <w:rFonts w:ascii="Arial" w:eastAsiaTheme="minorEastAsia" w:hAnsi="Arial" w:cs="Arial"/>
          <w:bCs/>
          <w:noProof/>
          <w:color w:val="000000"/>
          <w:sz w:val="20"/>
          <w:szCs w:val="20"/>
        </w:rPr>
      </w:pPr>
      <w:bookmarkStart w:id="13" w:name="_Hlk132275963"/>
      <w:r w:rsidRPr="008D5341">
        <w:rPr>
          <w:rFonts w:ascii="Arial" w:eastAsia="Verdana" w:hAnsi="Arial" w:cs="Arial"/>
          <w:sz w:val="20"/>
          <w:szCs w:val="20"/>
          <w:lang w:eastAsia="en-US"/>
        </w:rPr>
        <w:t>I</w:t>
      </w:r>
      <w:r w:rsidR="00291BB7">
        <w:rPr>
          <w:rFonts w:ascii="Arial" w:eastAsia="Verdana" w:hAnsi="Arial" w:cs="Arial"/>
          <w:sz w:val="20"/>
          <w:szCs w:val="20"/>
          <w:lang w:eastAsia="en-US"/>
        </w:rPr>
        <w:t>/Le</w:t>
      </w:r>
      <w:r w:rsidRPr="008D5341">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sidRPr="008D5341">
        <w:rPr>
          <w:rFonts w:ascii="Arial" w:eastAsia="Verdana" w:hAnsi="Arial" w:cs="Arial"/>
          <w:sz w:val="20"/>
          <w:szCs w:val="20"/>
          <w:lang w:eastAsia="en-US"/>
        </w:rPr>
        <w:t xml:space="preserve"> d</w:t>
      </w:r>
      <w:r w:rsidRPr="00606F92">
        <w:rPr>
          <w:rFonts w:ascii="Arial" w:eastAsiaTheme="minorEastAsia" w:hAnsi="Arial" w:cs="Arial"/>
          <w:bCs/>
          <w:noProof/>
          <w:color w:val="000000"/>
          <w:sz w:val="20"/>
          <w:szCs w:val="20"/>
        </w:rPr>
        <w:t>ell’Unione Europea possono</w:t>
      </w:r>
      <w:r>
        <w:rPr>
          <w:rFonts w:ascii="Arial" w:eastAsiaTheme="minorEastAsia" w:hAnsi="Arial" w:cs="Arial"/>
          <w:bCs/>
          <w:noProof/>
          <w:color w:val="000000"/>
          <w:sz w:val="20"/>
          <w:szCs w:val="20"/>
        </w:rPr>
        <w:t xml:space="preserve"> dimostrare il possesso dei loro titoli</w:t>
      </w:r>
      <w:r w:rsidR="00FB734C">
        <w:rPr>
          <w:rFonts w:ascii="Arial" w:eastAsiaTheme="minorEastAsia" w:hAnsi="Arial" w:cs="Arial"/>
          <w:bCs/>
          <w:noProof/>
          <w:color w:val="000000"/>
          <w:sz w:val="20"/>
          <w:szCs w:val="20"/>
        </w:rPr>
        <w:t>:</w:t>
      </w:r>
    </w:p>
    <w:p w14:paraId="43239BCB" w14:textId="380102A3" w:rsidR="00FB734C" w:rsidRPr="00FB734C" w:rsidRDefault="009770DE"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w:t>
      </w:r>
      <w:r w:rsidR="00FB734C" w:rsidRPr="00FB734C">
        <w:rPr>
          <w:rFonts w:ascii="Arial" w:eastAsiaTheme="minorEastAsia" w:hAnsi="Arial" w:cs="Arial"/>
          <w:bCs/>
          <w:noProof/>
          <w:color w:val="000000"/>
          <w:sz w:val="20"/>
          <w:szCs w:val="20"/>
        </w:rPr>
        <w:t xml:space="preserve"> (</w:t>
      </w:r>
      <w:r w:rsidRPr="00FB734C">
        <w:rPr>
          <w:rFonts w:ascii="Arial" w:eastAsiaTheme="minorEastAsia" w:hAnsi="Arial" w:cs="Arial"/>
          <w:bCs/>
          <w:noProof/>
          <w:color w:val="000000"/>
          <w:sz w:val="20"/>
          <w:szCs w:val="20"/>
        </w:rPr>
        <w:t xml:space="preserve">modalità </w:t>
      </w:r>
      <w:r w:rsidR="00FB734C" w:rsidRPr="00FB734C">
        <w:rPr>
          <w:rFonts w:ascii="Arial" w:eastAsiaTheme="minorEastAsia" w:hAnsi="Arial" w:cs="Arial"/>
          <w:bCs/>
          <w:noProof/>
          <w:color w:val="000000"/>
          <w:sz w:val="20"/>
          <w:szCs w:val="20"/>
        </w:rPr>
        <w:t xml:space="preserve">da utilizzare per i titoli rilasciati da </w:t>
      </w:r>
      <w:r w:rsidRPr="00FB734C">
        <w:rPr>
          <w:rFonts w:ascii="Arial" w:eastAsiaTheme="minorEastAsia" w:hAnsi="Arial" w:cs="Arial"/>
          <w:bCs/>
          <w:noProof/>
          <w:color w:val="000000"/>
          <w:sz w:val="20"/>
          <w:szCs w:val="20"/>
        </w:rPr>
        <w:t>pubbliche amministrazioni</w:t>
      </w:r>
      <w:r w:rsidR="00FB734C" w:rsidRPr="00FB734C">
        <w:rPr>
          <w:rFonts w:ascii="Arial" w:eastAsiaTheme="minorEastAsia" w:hAnsi="Arial" w:cs="Arial"/>
          <w:bCs/>
          <w:noProof/>
          <w:color w:val="000000"/>
          <w:sz w:val="20"/>
          <w:szCs w:val="20"/>
        </w:rPr>
        <w:t>);</w:t>
      </w:r>
    </w:p>
    <w:p w14:paraId="6F692786" w14:textId="20049BA3" w:rsidR="009770DE" w:rsidRPr="00FB734C" w:rsidRDefault="00FB734C" w:rsidP="008A7D51">
      <w:pPr>
        <w:pStyle w:val="Paragrafoelenco"/>
        <w:widowControl w:val="0"/>
        <w:numPr>
          <w:ilvl w:val="0"/>
          <w:numId w:val="8"/>
        </w:numPr>
        <w:autoSpaceDE w:val="0"/>
        <w:autoSpaceDN w:val="0"/>
        <w:adjustRightInd w:val="0"/>
        <w:spacing w:after="120"/>
        <w:ind w:left="0" w:firstLine="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w:t>
      </w:r>
      <w:r w:rsidR="009770DE" w:rsidRPr="00FB734C">
        <w:rPr>
          <w:rFonts w:ascii="Arial" w:eastAsiaTheme="minorEastAsia" w:hAnsi="Arial" w:cs="Arial"/>
          <w:bCs/>
          <w:noProof/>
          <w:color w:val="000000"/>
          <w:sz w:val="20"/>
          <w:szCs w:val="20"/>
        </w:rPr>
        <w:t xml:space="preserve"> documen</w:t>
      </w:r>
      <w:r w:rsidRPr="00FB734C">
        <w:rPr>
          <w:rFonts w:ascii="Arial" w:eastAsiaTheme="minorEastAsia" w:hAnsi="Arial" w:cs="Arial"/>
          <w:bCs/>
          <w:noProof/>
          <w:color w:val="000000"/>
          <w:sz w:val="20"/>
          <w:szCs w:val="20"/>
        </w:rPr>
        <w:t>ti in formato .pdf, corredati</w:t>
      </w:r>
      <w:r w:rsidR="00EE49EF">
        <w:rPr>
          <w:rFonts w:ascii="Arial" w:eastAsiaTheme="minorEastAsia" w:hAnsi="Arial" w:cs="Arial"/>
          <w:bCs/>
          <w:noProof/>
          <w:color w:val="000000"/>
          <w:sz w:val="20"/>
          <w:szCs w:val="20"/>
        </w:rPr>
        <w:t xml:space="preserve"> da una dichiarazione sostitu</w:t>
      </w:r>
      <w:r w:rsidR="009770DE" w:rsidRPr="00FB734C">
        <w:rPr>
          <w:rFonts w:ascii="Arial" w:eastAsiaTheme="minorEastAsia" w:hAnsi="Arial" w:cs="Arial"/>
          <w:bCs/>
          <w:noProof/>
          <w:color w:val="000000"/>
          <w:sz w:val="20"/>
          <w:szCs w:val="20"/>
        </w:rPr>
        <w:t>tiva di conformità all’originale.</w:t>
      </w:r>
    </w:p>
    <w:p w14:paraId="12D9613D" w14:textId="36A72853" w:rsidR="00C6047C" w:rsidRDefault="00C6047C" w:rsidP="00C6047C">
      <w:pPr>
        <w:widowControl w:val="0"/>
        <w:tabs>
          <w:tab w:val="right" w:pos="9072"/>
        </w:tabs>
        <w:autoSpaceDE w:val="0"/>
        <w:autoSpaceDN w:val="0"/>
        <w:spacing w:before="1" w:after="120"/>
        <w:jc w:val="both"/>
        <w:rPr>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regolarmente soggiornanti in Italia</w:t>
      </w:r>
      <w:r>
        <w:rPr>
          <w:rFonts w:ascii="Arial" w:eastAsiaTheme="minorEastAsia" w:hAnsi="Arial" w:cs="Arial"/>
          <w:bCs/>
          <w:noProof/>
          <w:color w:val="000000"/>
          <w:sz w:val="20"/>
          <w:szCs w:val="20"/>
        </w:rPr>
        <w:t xml:space="preserve"> possono utilizzare le dichiarazioni sostitutive secondo le modalità previste per i</w:t>
      </w:r>
      <w:r w:rsidR="00291BB7">
        <w:rPr>
          <w:rFonts w:ascii="Arial" w:eastAsiaTheme="minorEastAsia" w:hAnsi="Arial" w:cs="Arial"/>
          <w:bCs/>
          <w:noProof/>
          <w:color w:val="000000"/>
          <w:sz w:val="20"/>
          <w:szCs w:val="20"/>
        </w:rPr>
        <w:t>/le</w:t>
      </w:r>
      <w:r>
        <w:rPr>
          <w:rFonts w:ascii="Arial" w:eastAsiaTheme="minorEastAsia" w:hAnsi="Arial" w:cs="Arial"/>
          <w:bCs/>
          <w:noProof/>
          <w:color w:val="000000"/>
          <w:sz w:val="20"/>
          <w:szCs w:val="20"/>
        </w:rPr>
        <w:t xml:space="preserve"> cittadini</w:t>
      </w:r>
      <w:r w:rsidR="00291BB7">
        <w:rPr>
          <w:rFonts w:ascii="Arial" w:eastAsiaTheme="minorEastAsia" w:hAnsi="Arial" w:cs="Arial"/>
          <w:bCs/>
          <w:noProof/>
          <w:color w:val="000000"/>
          <w:sz w:val="20"/>
          <w:szCs w:val="20"/>
        </w:rPr>
        <w:t>/e</w:t>
      </w:r>
      <w:r>
        <w:rPr>
          <w:rFonts w:ascii="Arial" w:eastAsiaTheme="minorEastAsia" w:hAnsi="Arial" w:cs="Arial"/>
          <w:bCs/>
          <w:noProof/>
          <w:color w:val="000000"/>
          <w:sz w:val="20"/>
          <w:szCs w:val="20"/>
        </w:rPr>
        <w:t xml:space="preserv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w:t>
      </w:r>
      <w:r>
        <w:rPr>
          <w:rFonts w:ascii="Arial" w:eastAsia="Verdana" w:hAnsi="Arial" w:cs="Arial"/>
          <w:sz w:val="20"/>
          <w:szCs w:val="20"/>
          <w:lang w:eastAsia="en-US"/>
        </w:rPr>
        <w:t xml:space="preserve"> Negli altri casi devono allegare i documenti secondo le modalità previste per i</w:t>
      </w:r>
      <w:r w:rsidR="00291BB7">
        <w:rPr>
          <w:rFonts w:ascii="Arial" w:eastAsia="Verdana" w:hAnsi="Arial" w:cs="Arial"/>
          <w:sz w:val="20"/>
          <w:szCs w:val="20"/>
          <w:lang w:eastAsia="en-US"/>
        </w:rPr>
        <w:t>/le</w:t>
      </w:r>
      <w:r>
        <w:rPr>
          <w:rFonts w:ascii="Arial" w:eastAsia="Verdana" w:hAnsi="Arial" w:cs="Arial"/>
          <w:sz w:val="20"/>
          <w:szCs w:val="20"/>
          <w:lang w:eastAsia="en-US"/>
        </w:rPr>
        <w:t xml:space="preserve"> cittadini</w:t>
      </w:r>
      <w:r w:rsidR="00291BB7">
        <w:rPr>
          <w:rFonts w:ascii="Arial" w:eastAsia="Verdana" w:hAnsi="Arial" w:cs="Arial"/>
          <w:sz w:val="20"/>
          <w:szCs w:val="20"/>
          <w:lang w:eastAsia="en-US"/>
        </w:rPr>
        <w:t>/e</w:t>
      </w:r>
      <w:r>
        <w:rPr>
          <w:rFonts w:ascii="Arial" w:eastAsia="Verdana" w:hAnsi="Arial" w:cs="Arial"/>
          <w:sz w:val="20"/>
          <w:szCs w:val="20"/>
          <w:lang w:eastAsia="en-US"/>
        </w:rPr>
        <w:t xml:space="preserve"> extracomunitari</w:t>
      </w:r>
      <w:r w:rsidR="00B9570E">
        <w:rPr>
          <w:rFonts w:ascii="Arial" w:eastAsia="Verdana" w:hAnsi="Arial" w:cs="Arial"/>
          <w:sz w:val="20"/>
          <w:szCs w:val="20"/>
          <w:lang w:eastAsia="en-US"/>
        </w:rPr>
        <w:t>/e</w:t>
      </w:r>
      <w:r>
        <w:rPr>
          <w:rFonts w:ascii="Arial" w:eastAsia="Verdana" w:hAnsi="Arial" w:cs="Arial"/>
          <w:sz w:val="20"/>
          <w:szCs w:val="20"/>
          <w:lang w:eastAsia="en-US"/>
        </w:rPr>
        <w:t xml:space="preserve"> non soggiornanti in Italia.</w:t>
      </w:r>
    </w:p>
    <w:p w14:paraId="38742DE3" w14:textId="2311839E" w:rsidR="00C6047C" w:rsidRDefault="00C6047C" w:rsidP="00C6047C">
      <w:pPr>
        <w:widowControl w:val="0"/>
        <w:autoSpaceDE w:val="0"/>
        <w:autoSpaceDN w:val="0"/>
        <w:spacing w:before="1" w:after="120"/>
        <w:jc w:val="both"/>
        <w:rPr>
          <w:rFonts w:ascii="Arial" w:eastAsia="Verdana" w:hAnsi="Arial" w:cs="Arial"/>
          <w:sz w:val="20"/>
          <w:szCs w:val="20"/>
          <w:lang w:eastAsia="en-US"/>
        </w:rPr>
      </w:pPr>
      <w:r>
        <w:rPr>
          <w:rFonts w:ascii="Arial" w:eastAsiaTheme="minorEastAsia" w:hAnsi="Arial" w:cs="Arial"/>
          <w:b/>
          <w:bCs/>
          <w:noProof/>
          <w:color w:val="000000"/>
          <w:sz w:val="20"/>
          <w:szCs w:val="20"/>
          <w:u w:val="single"/>
        </w:rPr>
        <w:t>I</w:t>
      </w:r>
      <w:r w:rsidR="00291BB7">
        <w:rPr>
          <w:rFonts w:ascii="Arial" w:eastAsiaTheme="minorEastAsia" w:hAnsi="Arial" w:cs="Arial"/>
          <w:b/>
          <w:bCs/>
          <w:noProof/>
          <w:color w:val="000000"/>
          <w:sz w:val="20"/>
          <w:szCs w:val="20"/>
          <w:u w:val="single"/>
        </w:rPr>
        <w:t>/Le</w:t>
      </w:r>
      <w:r>
        <w:rPr>
          <w:rFonts w:ascii="Arial" w:eastAsiaTheme="minorEastAsia" w:hAnsi="Arial" w:cs="Arial"/>
          <w:b/>
          <w:bCs/>
          <w:noProof/>
          <w:color w:val="000000"/>
          <w:sz w:val="20"/>
          <w:szCs w:val="20"/>
          <w:u w:val="single"/>
        </w:rPr>
        <w:t xml:space="preserve"> cittadini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extracomunitari</w:t>
      </w:r>
      <w:r w:rsidR="00291BB7">
        <w:rPr>
          <w:rFonts w:ascii="Arial" w:eastAsiaTheme="minorEastAsia" w:hAnsi="Arial" w:cs="Arial"/>
          <w:b/>
          <w:bCs/>
          <w:noProof/>
          <w:color w:val="000000"/>
          <w:sz w:val="20"/>
          <w:szCs w:val="20"/>
          <w:u w:val="single"/>
        </w:rPr>
        <w:t>/e</w:t>
      </w:r>
      <w:r>
        <w:rPr>
          <w:rFonts w:ascii="Arial" w:eastAsiaTheme="minorEastAsia" w:hAnsi="Arial" w:cs="Arial"/>
          <w:b/>
          <w:bCs/>
          <w:noProof/>
          <w:color w:val="000000"/>
          <w:sz w:val="20"/>
          <w:szCs w:val="20"/>
          <w:u w:val="single"/>
        </w:rPr>
        <w:t xml:space="preserve"> non soggiornanti in Italia devono allegare alla domanda</w:t>
      </w:r>
      <w:r>
        <w:rPr>
          <w:rFonts w:ascii="Arial" w:eastAsiaTheme="minorEastAsia" w:hAnsi="Arial" w:cs="Arial"/>
          <w:bCs/>
          <w:noProof/>
          <w:color w:val="000000"/>
          <w:sz w:val="20"/>
          <w:szCs w:val="20"/>
        </w:rPr>
        <w:t xml:space="preserve"> un file formato pdf, ottenuto mediante scansione di titoli originali o copie autenticate/conformi all’originale. I certificati rilasciati dalle competenti autorità dello Stato, di cui lo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straniero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è cittadino</w:t>
      </w:r>
      <w:r w:rsidR="004F28A9">
        <w:rPr>
          <w:rFonts w:ascii="Arial" w:eastAsiaTheme="minorEastAsia" w:hAnsi="Arial" w:cs="Arial"/>
          <w:bCs/>
          <w:noProof/>
          <w:color w:val="000000"/>
          <w:sz w:val="20"/>
          <w:szCs w:val="20"/>
        </w:rPr>
        <w:t>/a</w:t>
      </w:r>
      <w:r>
        <w:rPr>
          <w:rFonts w:ascii="Arial" w:eastAsiaTheme="minorEastAsia" w:hAnsi="Arial" w:cs="Arial"/>
          <w:bCs/>
          <w:noProof/>
          <w:color w:val="000000"/>
          <w:sz w:val="20"/>
          <w:szCs w:val="20"/>
        </w:rPr>
        <w:t xml:space="preserve"> devono essere conformi alle disposizioni vigenti nello stato stesso e devono altresì essere legalizzati dalle competenti autorità consolari italiane</w:t>
      </w:r>
      <w:r>
        <w:rPr>
          <w:rFonts w:ascii="Arial" w:eastAsiaTheme="minorEastAsia" w:hAnsi="Arial" w:cs="Arial"/>
          <w:b/>
          <w:bCs/>
          <w:noProof/>
          <w:color w:val="000000"/>
          <w:sz w:val="20"/>
          <w:szCs w:val="20"/>
        </w:rPr>
        <w:t>. Agli atti e documenti redatti in lingua straniera deve essere allegata una traduzione in lingua italiana, certificata conforme al testo straniero, redatta dalla competente rappresentanza diplomatica o consolare italiana ovvero da un</w:t>
      </w:r>
      <w:r w:rsidR="004F28A9">
        <w:rPr>
          <w:rFonts w:ascii="Arial" w:eastAsiaTheme="minorEastAsia" w:hAnsi="Arial" w:cs="Arial"/>
          <w:b/>
          <w:bCs/>
          <w:noProof/>
          <w:color w:val="000000"/>
          <w:sz w:val="20"/>
          <w:szCs w:val="20"/>
        </w:rPr>
        <w:t>/a</w:t>
      </w:r>
      <w:r>
        <w:rPr>
          <w:rFonts w:ascii="Arial" w:eastAsiaTheme="minorEastAsia" w:hAnsi="Arial" w:cs="Arial"/>
          <w:b/>
          <w:bCs/>
          <w:noProof/>
          <w:color w:val="000000"/>
          <w:sz w:val="20"/>
          <w:szCs w:val="20"/>
        </w:rPr>
        <w:t xml:space="preserve"> traduttore</w:t>
      </w:r>
      <w:r w:rsidR="004F28A9">
        <w:rPr>
          <w:rFonts w:ascii="Arial" w:eastAsiaTheme="minorEastAsia" w:hAnsi="Arial" w:cs="Arial"/>
          <w:b/>
          <w:bCs/>
          <w:noProof/>
          <w:color w:val="000000"/>
          <w:sz w:val="20"/>
          <w:szCs w:val="20"/>
        </w:rPr>
        <w:t>/rice</w:t>
      </w:r>
      <w:r>
        <w:rPr>
          <w:rFonts w:ascii="Arial" w:eastAsiaTheme="minorEastAsia" w:hAnsi="Arial" w:cs="Arial"/>
          <w:b/>
          <w:bCs/>
          <w:noProof/>
          <w:color w:val="000000"/>
          <w:sz w:val="20"/>
          <w:szCs w:val="20"/>
        </w:rPr>
        <w:t xml:space="preserve"> ufficiale.</w:t>
      </w:r>
    </w:p>
    <w:bookmarkEnd w:id="13"/>
    <w:p w14:paraId="0CA19F80" w14:textId="77777777" w:rsidR="008A7D51" w:rsidRDefault="008A7D51" w:rsidP="004532D7">
      <w:pPr>
        <w:widowControl w:val="0"/>
        <w:autoSpaceDE w:val="0"/>
        <w:autoSpaceDN w:val="0"/>
        <w:spacing w:before="1"/>
        <w:ind w:right="-1"/>
        <w:jc w:val="both"/>
        <w:rPr>
          <w:rFonts w:ascii="Arial" w:eastAsia="Verdana" w:hAnsi="Arial" w:cs="Arial"/>
          <w:sz w:val="20"/>
          <w:szCs w:val="20"/>
          <w:lang w:eastAsia="en-US"/>
        </w:rPr>
      </w:pPr>
    </w:p>
    <w:p w14:paraId="3F29802B" w14:textId="33CE52DB" w:rsidR="008C3D6F" w:rsidRPr="00867A7E" w:rsidRDefault="008C3D6F" w:rsidP="009D4A45">
      <w:pPr>
        <w:widowControl w:val="0"/>
        <w:autoSpaceDE w:val="0"/>
        <w:autoSpaceDN w:val="0"/>
        <w:adjustRightInd w:val="0"/>
        <w:spacing w:after="120"/>
        <w:jc w:val="both"/>
        <w:rPr>
          <w:rFonts w:ascii="Arial" w:eastAsiaTheme="minorEastAsia" w:hAnsi="Arial" w:cs="Arial"/>
          <w:b/>
          <w:bCs/>
          <w:noProof/>
          <w:color w:val="000000"/>
          <w:sz w:val="20"/>
          <w:szCs w:val="20"/>
        </w:rPr>
      </w:pPr>
      <w:r w:rsidRPr="00867A7E">
        <w:rPr>
          <w:rFonts w:ascii="Arial" w:eastAsiaTheme="minorEastAsia" w:hAnsi="Arial" w:cs="Arial"/>
          <w:b/>
          <w:bCs/>
          <w:noProof/>
          <w:color w:val="000000"/>
          <w:sz w:val="20"/>
          <w:szCs w:val="20"/>
        </w:rPr>
        <w:t xml:space="preserve">Art. 5 - Commissione </w:t>
      </w:r>
      <w:r w:rsidR="006433CB">
        <w:rPr>
          <w:rFonts w:ascii="Arial" w:eastAsiaTheme="minorEastAsia" w:hAnsi="Arial" w:cs="Arial"/>
          <w:b/>
          <w:bCs/>
          <w:noProof/>
          <w:color w:val="000000"/>
          <w:sz w:val="20"/>
          <w:szCs w:val="20"/>
        </w:rPr>
        <w:t>giudicatrice</w:t>
      </w:r>
    </w:p>
    <w:p w14:paraId="2E6C2603" w14:textId="4CE33E87" w:rsidR="009D4A45" w:rsidRDefault="009D4A45" w:rsidP="009D4A45">
      <w:pPr>
        <w:widowControl w:val="0"/>
        <w:snapToGrid w:val="0"/>
        <w:spacing w:after="120"/>
        <w:jc w:val="both"/>
        <w:rPr>
          <w:rFonts w:ascii="Arial" w:eastAsia="Times New Roman" w:hAnsi="Arial" w:cs="Arial"/>
          <w:sz w:val="20"/>
          <w:szCs w:val="20"/>
        </w:rPr>
      </w:pPr>
      <w:bookmarkStart w:id="14" w:name="_Hlk132276108"/>
      <w:r>
        <w:rPr>
          <w:rFonts w:ascii="Arial" w:eastAsia="Times New Roman" w:hAnsi="Arial" w:cs="Arial"/>
          <w:sz w:val="20"/>
          <w:szCs w:val="20"/>
        </w:rPr>
        <w:t xml:space="preserve">La Commissione, nominata con Decreto Rettorale, su proposta del Dipartimento che ha attivato la procedura, si compone di tre professori/esse, </w:t>
      </w:r>
      <w:r>
        <w:rPr>
          <w:rFonts w:ascii="Arial" w:eastAsiaTheme="minorEastAsia" w:hAnsi="Arial" w:cs="Arial"/>
          <w:noProof/>
          <w:color w:val="000000" w:themeColor="text1"/>
          <w:sz w:val="20"/>
          <w:szCs w:val="20"/>
        </w:rPr>
        <w:t>almeno due dei/lle quali di prima fascia o appartenenti ad un ruolo equivalente</w:t>
      </w:r>
      <w:r>
        <w:rPr>
          <w:rFonts w:ascii="Arial" w:eastAsia="Times New Roman" w:hAnsi="Arial" w:cs="Arial"/>
          <w:sz w:val="20"/>
          <w:szCs w:val="20"/>
        </w:rPr>
        <w:t xml:space="preserve">. Un/una componente della commissione di concorso è scelto/a dal Consiglio di Dipartimento e gli/le altri/e due componenti sono sorteggiati/e all’interno di una rosa di quattro nominativi fra i/le professori/professoresse non in servizio nell’Università degli Studi di Verona. </w:t>
      </w:r>
      <w:bookmarkStart w:id="15" w:name="_Hlk145336672"/>
      <w:r>
        <w:rPr>
          <w:rFonts w:ascii="Arial" w:eastAsia="Times New Roman" w:hAnsi="Arial" w:cs="Arial"/>
          <w:sz w:val="20"/>
          <w:szCs w:val="20"/>
        </w:rPr>
        <w:t>I/Le commissari/e devono essere in ruolo presso atenei italiani o stranieri e devono possedere i requisiti soggettivi previsti dall’art. 7 del “</w:t>
      </w:r>
      <w:r>
        <w:rPr>
          <w:rFonts w:ascii="Arial" w:eastAsiaTheme="minorEastAsia" w:hAnsi="Arial" w:cs="Arial"/>
          <w:bCs/>
          <w:i/>
          <w:noProof/>
          <w:color w:val="000000"/>
          <w:sz w:val="20"/>
          <w:szCs w:val="20"/>
        </w:rPr>
        <w:t xml:space="preserve">Regolamento per la disciplina delle chiamate dei professori universitari di prima e seconda </w:t>
      </w:r>
      <w:r>
        <w:rPr>
          <w:rFonts w:ascii="Arial" w:eastAsiaTheme="minorEastAsia" w:hAnsi="Arial" w:cs="Arial"/>
          <w:bCs/>
          <w:i/>
          <w:noProof/>
          <w:color w:val="000000"/>
          <w:sz w:val="20"/>
          <w:szCs w:val="20"/>
        </w:rPr>
        <w:lastRenderedPageBreak/>
        <w:t xml:space="preserve">fascia legge 240/2010” </w:t>
      </w:r>
      <w:r>
        <w:rPr>
          <w:rFonts w:ascii="Arial" w:eastAsia="Times New Roman" w:hAnsi="Arial" w:cs="Arial"/>
          <w:sz w:val="20"/>
          <w:szCs w:val="20"/>
        </w:rPr>
        <w:t>citato in premessa.</w:t>
      </w:r>
      <w:bookmarkEnd w:id="15"/>
    </w:p>
    <w:p w14:paraId="72B20AE3" w14:textId="77777777" w:rsidR="009D4A45" w:rsidRDefault="009D4A45" w:rsidP="009D4A45">
      <w:pPr>
        <w:widowControl w:val="0"/>
        <w:snapToGrid w:val="0"/>
        <w:spacing w:after="120"/>
        <w:jc w:val="both"/>
        <w:rPr>
          <w:rFonts w:ascii="Arial" w:eastAsia="Times New Roman" w:hAnsi="Arial" w:cs="Arial"/>
          <w:sz w:val="20"/>
          <w:szCs w:val="20"/>
        </w:rPr>
      </w:pPr>
      <w:bookmarkStart w:id="16" w:name="_Hlk145336913"/>
      <w:bookmarkStart w:id="17" w:name="_Hlk219725455"/>
      <w:r>
        <w:rPr>
          <w:rFonts w:ascii="Arial" w:eastAsia="Times New Roman" w:hAnsi="Arial" w:cs="Arial"/>
          <w:sz w:val="20"/>
          <w:szCs w:val="20"/>
        </w:rPr>
        <w:t>Ai sensi della raccomandazione della Commissione delle Comunità Europee n. 251 dell’11.03.2005, nella costituzione della Commissione dev’essere garantito, laddove possibile, un adeguato equilibrio di genere.</w:t>
      </w:r>
    </w:p>
    <w:bookmarkEnd w:id="16"/>
    <w:p w14:paraId="33589A15" w14:textId="462EFF87" w:rsidR="009D4A45" w:rsidRDefault="009D4A45" w:rsidP="009D4A45">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composizione della commissione viene resa pubblica sul </w:t>
      </w:r>
      <w:hyperlink r:id="rId10" w:history="1">
        <w:r>
          <w:rPr>
            <w:rStyle w:val="Collegamentoipertestuale"/>
            <w:rFonts w:ascii="Arial" w:eastAsia="Times New Roman" w:hAnsi="Arial" w:cs="Arial"/>
            <w:sz w:val="20"/>
            <w:szCs w:val="20"/>
          </w:rPr>
          <w:t>sito di Ateneo</w:t>
        </w:r>
      </w:hyperlink>
      <w:r>
        <w:rPr>
          <w:rFonts w:ascii="Arial" w:eastAsia="Times New Roman" w:hAnsi="Arial" w:cs="Arial"/>
          <w:sz w:val="20"/>
          <w:szCs w:val="20"/>
        </w:rPr>
        <w:t>.</w:t>
      </w:r>
    </w:p>
    <w:p w14:paraId="691BD598" w14:textId="77777777" w:rsidR="009D4A45" w:rsidRDefault="009D4A45" w:rsidP="009D4A45">
      <w:pPr>
        <w:widowControl w:val="0"/>
        <w:snapToGrid w:val="0"/>
        <w:spacing w:after="120"/>
        <w:jc w:val="both"/>
        <w:rPr>
          <w:rFonts w:ascii="Arial" w:eastAsia="Times New Roman" w:hAnsi="Arial" w:cs="Arial"/>
          <w:sz w:val="20"/>
          <w:szCs w:val="20"/>
        </w:rPr>
      </w:pPr>
      <w:bookmarkStart w:id="18" w:name="_Hlk145337072"/>
      <w:r>
        <w:rPr>
          <w:rFonts w:ascii="Arial" w:eastAsiaTheme="minorEastAsia" w:hAnsi="Arial" w:cs="Arial"/>
          <w:bCs/>
          <w:noProof/>
          <w:color w:val="000000"/>
          <w:sz w:val="20"/>
          <w:szCs w:val="20"/>
        </w:rPr>
        <w:t>Dalla data di pubblicazione del decreto di nomina della Commissione all’</w:t>
      </w:r>
      <w:hyperlink r:id="rId11" w:history="1">
        <w:r>
          <w:rPr>
            <w:rStyle w:val="Collegamentoipertestuale"/>
            <w:rFonts w:ascii="Arial" w:eastAsiaTheme="minorEastAsia" w:hAnsi="Arial" w:cs="Arial"/>
            <w:bCs/>
            <w:noProof/>
            <w:sz w:val="20"/>
            <w:szCs w:val="20"/>
          </w:rPr>
          <w:t>Albo Ufficiale</w:t>
        </w:r>
      </w:hyperlink>
      <w:r>
        <w:rPr>
          <w:rFonts w:ascii="Arial" w:eastAsiaTheme="minorEastAsia" w:hAnsi="Arial" w:cs="Arial"/>
          <w:bCs/>
          <w:noProof/>
          <w:color w:val="000000"/>
          <w:sz w:val="20"/>
          <w:szCs w:val="20"/>
        </w:rPr>
        <w:t xml:space="preserve"> e sul sito di Ateneo decorre il termine perentorio di 7 giorni per la presentazione alla Rettrice, da parte dei/lle candidati/e, di eventuali istanze di ricusazione dei/lle commissari/e. Decorso tale termine la Commissione può procedere al proprio insediamento.</w:t>
      </w:r>
      <w:bookmarkEnd w:id="18"/>
    </w:p>
    <w:p w14:paraId="2D6C93DF" w14:textId="77777777" w:rsidR="009D4A45" w:rsidRDefault="009D4A45" w:rsidP="009D4A45">
      <w:pPr>
        <w:widowControl w:val="0"/>
        <w:autoSpaceDE w:val="0"/>
        <w:autoSpaceDN w:val="0"/>
        <w:adjustRightInd w:val="0"/>
        <w:spacing w:before="16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individua al proprio interno un/a Presidente ed un/a Segretario/a verbalizzante.</w:t>
      </w:r>
    </w:p>
    <w:p w14:paraId="488DB55D" w14:textId="77777777" w:rsidR="007F3E04" w:rsidRDefault="009D4A45" w:rsidP="007F3E04">
      <w:pPr>
        <w:widowControl w:val="0"/>
        <w:autoSpaceDE w:val="0"/>
        <w:autoSpaceDN w:val="0"/>
        <w:adjustRightInd w:val="0"/>
        <w:spacing w:after="120"/>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La Commissione effettua i propri lavori alla presenza di tutti/e i/le componenti, assume le proprie deliberazioni a maggioranza assoluta e può avvalersi di strumenti telematici di lavoro collegiale.</w:t>
      </w:r>
    </w:p>
    <w:p w14:paraId="34B56FE9" w14:textId="77777777" w:rsidR="007F3E04" w:rsidRDefault="000B203D" w:rsidP="007F3E04">
      <w:pPr>
        <w:widowControl w:val="0"/>
        <w:autoSpaceDE w:val="0"/>
        <w:autoSpaceDN w:val="0"/>
        <w:adjustRightInd w:val="0"/>
        <w:spacing w:after="120"/>
        <w:jc w:val="both"/>
        <w:rPr>
          <w:rFonts w:ascii="Arial" w:eastAsiaTheme="minorEastAsia" w:hAnsi="Arial" w:cs="Arial"/>
          <w:bCs/>
          <w:noProof/>
          <w:color w:val="000000"/>
          <w:sz w:val="20"/>
          <w:szCs w:val="20"/>
        </w:rPr>
      </w:pPr>
      <w:r w:rsidRPr="000B203D">
        <w:rPr>
          <w:rFonts w:ascii="Arial" w:eastAsiaTheme="minorEastAsia" w:hAnsi="Arial" w:cs="Arial"/>
          <w:bCs/>
          <w:noProof/>
          <w:color w:val="000000"/>
          <w:sz w:val="20"/>
          <w:szCs w:val="20"/>
        </w:rPr>
        <w:t>La Commissione deve con</w:t>
      </w:r>
      <w:r w:rsidR="00F340E5">
        <w:rPr>
          <w:rFonts w:ascii="Arial" w:eastAsiaTheme="minorEastAsia" w:hAnsi="Arial" w:cs="Arial"/>
          <w:bCs/>
          <w:noProof/>
          <w:color w:val="000000"/>
          <w:sz w:val="20"/>
          <w:szCs w:val="20"/>
        </w:rPr>
        <w:t>cludere i propri lavori entro 90</w:t>
      </w:r>
      <w:r>
        <w:rPr>
          <w:rFonts w:ascii="Arial" w:eastAsiaTheme="minorEastAsia" w:hAnsi="Arial" w:cs="Arial"/>
          <w:bCs/>
          <w:noProof/>
          <w:color w:val="000000"/>
          <w:sz w:val="20"/>
          <w:szCs w:val="20"/>
        </w:rPr>
        <w:t xml:space="preserve"> giorni dalla nomina</w:t>
      </w:r>
      <w:r w:rsidRPr="000B203D">
        <w:rPr>
          <w:rFonts w:ascii="Arial" w:eastAsiaTheme="minorEastAsia" w:hAnsi="Arial" w:cs="Arial"/>
          <w:bCs/>
          <w:noProof/>
          <w:color w:val="000000"/>
          <w:sz w:val="20"/>
          <w:szCs w:val="20"/>
        </w:rPr>
        <w:t xml:space="preserve"> salvo proroga concessa dal</w:t>
      </w:r>
      <w:r w:rsidR="00261F4A">
        <w:rPr>
          <w:rFonts w:ascii="Arial" w:eastAsiaTheme="minorEastAsia" w:hAnsi="Arial" w:cs="Arial"/>
          <w:bCs/>
          <w:noProof/>
          <w:color w:val="000000"/>
          <w:sz w:val="20"/>
          <w:szCs w:val="20"/>
        </w:rPr>
        <w:t>la</w:t>
      </w:r>
      <w:r w:rsidRPr="000B203D">
        <w:rPr>
          <w:rFonts w:ascii="Arial" w:eastAsiaTheme="minorEastAsia" w:hAnsi="Arial" w:cs="Arial"/>
          <w:bCs/>
          <w:noProof/>
          <w:color w:val="000000"/>
          <w:sz w:val="20"/>
          <w:szCs w:val="20"/>
        </w:rPr>
        <w:t xml:space="preserve"> Rett</w:t>
      </w:r>
      <w:r w:rsidR="00261F4A">
        <w:rPr>
          <w:rFonts w:ascii="Arial" w:eastAsiaTheme="minorEastAsia" w:hAnsi="Arial" w:cs="Arial"/>
          <w:bCs/>
          <w:noProof/>
          <w:color w:val="000000"/>
          <w:sz w:val="20"/>
          <w:szCs w:val="20"/>
        </w:rPr>
        <w:t>rice</w:t>
      </w:r>
      <w:r w:rsidRPr="000B203D">
        <w:rPr>
          <w:rFonts w:ascii="Arial" w:eastAsiaTheme="minorEastAsia" w:hAnsi="Arial" w:cs="Arial"/>
          <w:bCs/>
          <w:noProof/>
          <w:color w:val="000000"/>
          <w:sz w:val="20"/>
          <w:szCs w:val="20"/>
        </w:rPr>
        <w:t xml:space="preserve"> per gravi ragioni su motivata richiesta del Presidente della commissione. La proro</w:t>
      </w:r>
      <w:r w:rsidR="00F340E5">
        <w:rPr>
          <w:rFonts w:ascii="Arial" w:eastAsiaTheme="minorEastAsia" w:hAnsi="Arial" w:cs="Arial"/>
          <w:bCs/>
          <w:noProof/>
          <w:color w:val="000000"/>
          <w:sz w:val="20"/>
          <w:szCs w:val="20"/>
        </w:rPr>
        <w:t>ga non può essere superiore a 30</w:t>
      </w:r>
      <w:r w:rsidRPr="000B203D">
        <w:rPr>
          <w:rFonts w:ascii="Arial" w:eastAsiaTheme="minorEastAsia" w:hAnsi="Arial" w:cs="Arial"/>
          <w:bCs/>
          <w:noProof/>
          <w:color w:val="000000"/>
          <w:sz w:val="20"/>
          <w:szCs w:val="20"/>
        </w:rPr>
        <w:t xml:space="preserve"> giorni.</w:t>
      </w:r>
    </w:p>
    <w:p w14:paraId="59944917" w14:textId="17550BE1" w:rsidR="00815C5C" w:rsidRPr="007F3E04" w:rsidRDefault="00815C5C" w:rsidP="007F3E04">
      <w:pPr>
        <w:widowControl w:val="0"/>
        <w:autoSpaceDE w:val="0"/>
        <w:autoSpaceDN w:val="0"/>
        <w:adjustRightInd w:val="0"/>
        <w:jc w:val="both"/>
        <w:rPr>
          <w:rFonts w:ascii="Arial" w:eastAsiaTheme="minorEastAsia" w:hAnsi="Arial" w:cs="Arial"/>
          <w:bCs/>
          <w:noProof/>
          <w:color w:val="000000"/>
          <w:sz w:val="20"/>
          <w:szCs w:val="20"/>
        </w:rPr>
      </w:pPr>
      <w:r w:rsidRPr="00E047E5">
        <w:rPr>
          <w:rFonts w:ascii="Arial" w:hAnsi="Arial" w:cs="Arial"/>
          <w:sz w:val="20"/>
          <w:szCs w:val="20"/>
        </w:rPr>
        <w:t>La Commissione giudicatrice definisce i criteri di valutazione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li invia al responsabile del procedimento, che provvede entro </w:t>
      </w:r>
      <w:r w:rsidR="00B10051">
        <w:rPr>
          <w:rFonts w:ascii="Arial" w:hAnsi="Arial" w:cs="Arial"/>
          <w:sz w:val="20"/>
          <w:szCs w:val="20"/>
        </w:rPr>
        <w:t>3</w:t>
      </w:r>
      <w:r w:rsidRPr="00E047E5">
        <w:rPr>
          <w:rFonts w:ascii="Arial" w:hAnsi="Arial" w:cs="Arial"/>
          <w:sz w:val="20"/>
          <w:szCs w:val="20"/>
        </w:rPr>
        <w:t xml:space="preserve"> giorni alla loro pubblicazione sul sito web di Ateneo. Successivamente accede alla lista dei</w:t>
      </w:r>
      <w:r w:rsidR="004F28A9">
        <w:rPr>
          <w:rFonts w:ascii="Arial" w:hAnsi="Arial" w:cs="Arial"/>
          <w:sz w:val="20"/>
          <w:szCs w:val="20"/>
        </w:rPr>
        <w:t>/lle</w:t>
      </w:r>
      <w:r w:rsidRPr="00E047E5">
        <w:rPr>
          <w:rFonts w:ascii="Arial" w:hAnsi="Arial" w:cs="Arial"/>
          <w:sz w:val="20"/>
          <w:szCs w:val="20"/>
        </w:rPr>
        <w:t xml:space="preserve"> candidati</w:t>
      </w:r>
      <w:r w:rsidR="004F28A9">
        <w:rPr>
          <w:rFonts w:ascii="Arial" w:hAnsi="Arial" w:cs="Arial"/>
          <w:sz w:val="20"/>
          <w:szCs w:val="20"/>
        </w:rPr>
        <w:t>/e</w:t>
      </w:r>
      <w:r w:rsidRPr="00E047E5">
        <w:rPr>
          <w:rFonts w:ascii="Arial" w:hAnsi="Arial" w:cs="Arial"/>
          <w:sz w:val="20"/>
          <w:szCs w:val="20"/>
        </w:rPr>
        <w:t xml:space="preserve"> e alla relativa documentazione. </w:t>
      </w:r>
    </w:p>
    <w:bookmarkEnd w:id="14"/>
    <w:bookmarkEnd w:id="17"/>
    <w:p w14:paraId="05653039"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15F7A964" w14:textId="792B825E"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r w:rsidRPr="007813EA">
        <w:rPr>
          <w:rFonts w:ascii="Arial" w:eastAsiaTheme="minorEastAsia" w:hAnsi="Arial" w:cs="Arial"/>
          <w:b/>
          <w:bCs/>
          <w:noProof/>
          <w:color w:val="000000"/>
          <w:sz w:val="20"/>
          <w:szCs w:val="20"/>
        </w:rPr>
        <w:t>Art. 6 - Procedura di valutazione delle candidature</w:t>
      </w:r>
    </w:p>
    <w:p w14:paraId="592A1B06" w14:textId="77777777" w:rsidR="008C3D6F" w:rsidRPr="00867A7E" w:rsidRDefault="008C3D6F" w:rsidP="004532D7">
      <w:pPr>
        <w:widowControl w:val="0"/>
        <w:autoSpaceDE w:val="0"/>
        <w:autoSpaceDN w:val="0"/>
        <w:adjustRightInd w:val="0"/>
        <w:ind w:right="-1"/>
        <w:jc w:val="both"/>
        <w:rPr>
          <w:rFonts w:ascii="Arial" w:eastAsiaTheme="minorEastAsia" w:hAnsi="Arial" w:cs="Arial"/>
          <w:b/>
          <w:bCs/>
          <w:noProof/>
          <w:color w:val="000000"/>
          <w:sz w:val="20"/>
          <w:szCs w:val="20"/>
        </w:rPr>
      </w:pPr>
    </w:p>
    <w:p w14:paraId="5EEA51A4" w14:textId="473D846C" w:rsidR="00EC3A9A"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19" w:name="_Hlk132276159"/>
      <w:r w:rsidRPr="00CF51EA">
        <w:rPr>
          <w:rFonts w:ascii="Arial" w:eastAsiaTheme="minorEastAsia" w:hAnsi="Arial" w:cs="Arial"/>
          <w:bCs/>
          <w:noProof/>
          <w:color w:val="000000"/>
          <w:sz w:val="20"/>
          <w:szCs w:val="20"/>
        </w:rPr>
        <w:t>La Commissione procede alla valutazione comparativa delle candidature per la posizione di Professore</w:t>
      </w:r>
      <w:r w:rsidR="004F28A9" w:rsidRPr="00CF51EA">
        <w:rPr>
          <w:rFonts w:ascii="Arial" w:eastAsiaTheme="minorEastAsia" w:hAnsi="Arial" w:cs="Arial"/>
          <w:bCs/>
          <w:noProof/>
          <w:color w:val="000000"/>
          <w:sz w:val="20"/>
          <w:szCs w:val="20"/>
        </w:rPr>
        <w:t>/ssa</w:t>
      </w:r>
      <w:r w:rsidRPr="00CF51EA">
        <w:rPr>
          <w:rFonts w:ascii="Arial" w:eastAsiaTheme="minorEastAsia" w:hAnsi="Arial" w:cs="Arial"/>
          <w:bCs/>
          <w:noProof/>
          <w:color w:val="000000"/>
          <w:sz w:val="20"/>
          <w:szCs w:val="20"/>
        </w:rPr>
        <w:t xml:space="preserve"> di seconda fascia</w:t>
      </w:r>
      <w:r w:rsidR="00551635" w:rsidRPr="00CF51EA">
        <w:rPr>
          <w:rFonts w:ascii="Arial" w:eastAsiaTheme="minorEastAsia" w:hAnsi="Arial" w:cs="Arial"/>
          <w:bCs/>
          <w:noProof/>
          <w:color w:val="000000"/>
          <w:sz w:val="20"/>
          <w:szCs w:val="20"/>
        </w:rPr>
        <w:t xml:space="preserve"> </w:t>
      </w:r>
      <w:bookmarkEnd w:id="19"/>
      <w:r w:rsidR="00EC3A9A" w:rsidRPr="00CF51EA">
        <w:rPr>
          <w:rFonts w:ascii="Arial" w:eastAsiaTheme="minorEastAsia" w:hAnsi="Arial" w:cs="Arial"/>
          <w:bCs/>
          <w:noProof/>
          <w:color w:val="000000"/>
          <w:sz w:val="20"/>
          <w:szCs w:val="20"/>
        </w:rPr>
        <w:t>esprimendo un giudizio motivato relativamente alla valutazione di:</w:t>
      </w:r>
    </w:p>
    <w:p w14:paraId="35C14D8B" w14:textId="6CAA37C9" w:rsidR="008C3D6F" w:rsidRPr="00CF51EA"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pubblicazioni scientifiche;</w:t>
      </w:r>
    </w:p>
    <w:p w14:paraId="592B1B6B" w14:textId="33057E42" w:rsidR="00BC0D34" w:rsidRPr="00CF51EA" w:rsidRDefault="00BC0D34" w:rsidP="00BC0D34">
      <w:pPr>
        <w:pStyle w:val="Paragrafoelenco"/>
        <w:widowControl w:val="0"/>
        <w:numPr>
          <w:ilvl w:val="0"/>
          <w:numId w:val="4"/>
        </w:numPr>
        <w:tabs>
          <w:tab w:val="clear" w:pos="720"/>
        </w:tabs>
        <w:autoSpaceDE w:val="0"/>
        <w:autoSpaceDN w:val="0"/>
        <w:adjustRightInd w:val="0"/>
        <w:spacing w:after="120"/>
        <w:ind w:hanging="7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curriculum, ivi compresa l’attività clinica per i settori per i quali è previsto anche lo svolgimento di attività assistenziale in ambito medico-sanitario</w:t>
      </w:r>
    </w:p>
    <w:p w14:paraId="50F40081" w14:textId="6242FADD" w:rsidR="008C3D6F" w:rsidRPr="00CF51EA" w:rsidRDefault="008C3D6F" w:rsidP="004532D7">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attività didattica</w:t>
      </w:r>
    </w:p>
    <w:p w14:paraId="1B9FACC9" w14:textId="77777777" w:rsidR="00EF0213" w:rsidRPr="00CF51EA" w:rsidRDefault="00BC0D34" w:rsidP="00512EB1">
      <w:pPr>
        <w:widowControl w:val="0"/>
        <w:numPr>
          <w:ilvl w:val="0"/>
          <w:numId w:val="4"/>
        </w:numPr>
        <w:autoSpaceDE w:val="0"/>
        <w:autoSpaceDN w:val="0"/>
        <w:adjustRightInd w:val="0"/>
        <w:spacing w:after="120"/>
        <w:ind w:left="0" w:firstLine="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attività clinico assistenziali in ambito medico-sanitario.</w:t>
      </w:r>
      <w:r w:rsidR="0097193A" w:rsidRPr="00CF51EA">
        <w:rPr>
          <w:rFonts w:ascii="Arial" w:eastAsiaTheme="minorEastAsia" w:hAnsi="Arial" w:cs="Arial"/>
          <w:bCs/>
          <w:noProof/>
          <w:color w:val="000000"/>
          <w:sz w:val="20"/>
          <w:szCs w:val="20"/>
        </w:rPr>
        <w:t xml:space="preserve"> </w:t>
      </w:r>
    </w:p>
    <w:p w14:paraId="269707FE" w14:textId="3C080B20" w:rsidR="008B279C" w:rsidRPr="00CF51EA" w:rsidRDefault="00F22AC0" w:rsidP="00EF0213">
      <w:pPr>
        <w:widowControl w:val="0"/>
        <w:autoSpaceDE w:val="0"/>
        <w:autoSpaceDN w:val="0"/>
        <w:adjustRightInd w:val="0"/>
        <w:spacing w:after="1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Qualora il bando richieda lo svolgimento di una prova didattica, la valutazione dell’attività didattica tiene conto anche dell’esito di tale prova. In tale ipotesi, la prova didattica consisterà nella presentazione di una unità didattica su un argomento sorteggiato dal</w:t>
      </w:r>
      <w:r w:rsidR="00EC3A9A" w:rsidRPr="00CF51EA">
        <w:rPr>
          <w:rFonts w:ascii="Arial" w:eastAsiaTheme="minorEastAsia" w:hAnsi="Arial" w:cs="Arial"/>
          <w:bCs/>
          <w:noProof/>
          <w:color w:val="000000"/>
          <w:sz w:val="20"/>
          <w:szCs w:val="20"/>
        </w:rPr>
        <w:t>/la</w:t>
      </w:r>
      <w:r w:rsidRPr="00CF51EA">
        <w:rPr>
          <w:rFonts w:ascii="Arial" w:eastAsiaTheme="minorEastAsia" w:hAnsi="Arial" w:cs="Arial"/>
          <w:bCs/>
          <w:noProof/>
          <w:color w:val="000000"/>
          <w:sz w:val="20"/>
          <w:szCs w:val="20"/>
        </w:rPr>
        <w:t xml:space="preserve"> candidato</w:t>
      </w:r>
      <w:r w:rsidR="00EC3A9A"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 fra una terna predeterminata dalla Commissione giudicatrice almeno 24 ore prima della prova stessa e potrà svolgersi anche per via telematica, in modalità sincrona in modo da garantire la simultaneità del collegamento audio-video attraverso l’utilizzo della piattaforma Zoom con modalità che verranno successivamente comunicate ai/lle candidati/e.</w:t>
      </w:r>
    </w:p>
    <w:p w14:paraId="7096BD2E" w14:textId="16CBEB01" w:rsidR="008C3D6F"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 xml:space="preserve">Nel caso venga prevista l’effettuazione di una prova </w:t>
      </w:r>
      <w:r w:rsidRPr="00CF51EA">
        <w:rPr>
          <w:rFonts w:ascii="Arial" w:eastAsiaTheme="minorEastAsia" w:hAnsi="Arial" w:cs="Arial"/>
          <w:bCs/>
          <w:noProof/>
          <w:sz w:val="20"/>
          <w:szCs w:val="20"/>
        </w:rPr>
        <w:t>didattica o</w:t>
      </w:r>
      <w:r w:rsidR="00F4340B" w:rsidRPr="00CF51EA">
        <w:rPr>
          <w:rFonts w:ascii="Arial" w:eastAsiaTheme="minorEastAsia" w:hAnsi="Arial" w:cs="Arial"/>
          <w:bCs/>
          <w:noProof/>
          <w:sz w:val="20"/>
          <w:szCs w:val="20"/>
        </w:rPr>
        <w:t xml:space="preserve"> di </w:t>
      </w:r>
      <w:r w:rsidRPr="00CF51EA">
        <w:rPr>
          <w:rFonts w:ascii="Arial" w:eastAsiaTheme="minorEastAsia" w:hAnsi="Arial" w:cs="Arial"/>
          <w:bCs/>
          <w:noProof/>
          <w:sz w:val="20"/>
          <w:szCs w:val="20"/>
        </w:rPr>
        <w:t xml:space="preserve"> </w:t>
      </w:r>
      <w:r w:rsidR="00F4340B"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ccertamento della conoscenza di una lingua straniera la sede, la data e l’orario di tali prove saranno </w:t>
      </w:r>
      <w:r w:rsidR="00C6047C" w:rsidRPr="00CF51EA">
        <w:rPr>
          <w:rFonts w:ascii="Arial" w:eastAsiaTheme="minorEastAsia" w:hAnsi="Arial" w:cs="Arial"/>
          <w:bCs/>
          <w:noProof/>
          <w:color w:val="000000"/>
          <w:sz w:val="20"/>
          <w:szCs w:val="20"/>
        </w:rPr>
        <w:t>pubblicati</w:t>
      </w:r>
      <w:r w:rsidRPr="00CF51EA">
        <w:rPr>
          <w:rFonts w:ascii="Arial" w:eastAsiaTheme="minorEastAsia" w:hAnsi="Arial" w:cs="Arial"/>
          <w:bCs/>
          <w:noProof/>
          <w:color w:val="000000"/>
          <w:sz w:val="20"/>
          <w:szCs w:val="20"/>
        </w:rPr>
        <w:t xml:space="preserve"> almeno </w:t>
      </w:r>
      <w:r w:rsidR="00F33AF2" w:rsidRPr="00CF51EA">
        <w:rPr>
          <w:rFonts w:ascii="Arial" w:eastAsiaTheme="minorEastAsia" w:hAnsi="Arial" w:cs="Arial"/>
          <w:bCs/>
          <w:noProof/>
          <w:color w:val="000000"/>
          <w:sz w:val="20"/>
          <w:szCs w:val="20"/>
        </w:rPr>
        <w:t>15</w:t>
      </w:r>
      <w:r w:rsidRPr="00CF51EA">
        <w:rPr>
          <w:rFonts w:ascii="Arial" w:eastAsiaTheme="minorEastAsia" w:hAnsi="Arial" w:cs="Arial"/>
          <w:bCs/>
          <w:noProof/>
          <w:color w:val="000000"/>
          <w:sz w:val="20"/>
          <w:szCs w:val="20"/>
        </w:rPr>
        <w:t xml:space="preserve"> giorni prima della discussione all’</w:t>
      </w:r>
      <w:hyperlink r:id="rId12" w:history="1">
        <w:r w:rsidRPr="007313AE">
          <w:rPr>
            <w:rStyle w:val="Collegamentoipertestuale"/>
            <w:rFonts w:ascii="Arial" w:eastAsiaTheme="minorEastAsia" w:hAnsi="Arial" w:cs="Arial"/>
            <w:bCs/>
            <w:noProof/>
            <w:sz w:val="20"/>
            <w:szCs w:val="20"/>
          </w:rPr>
          <w:t>Albo Ufficiale</w:t>
        </w:r>
      </w:hyperlink>
      <w:r w:rsidRPr="00CF51EA">
        <w:rPr>
          <w:rFonts w:ascii="Arial" w:eastAsiaTheme="minorEastAsia" w:hAnsi="Arial" w:cs="Arial"/>
          <w:bCs/>
          <w:noProof/>
          <w:color w:val="000000"/>
          <w:sz w:val="20"/>
          <w:szCs w:val="20"/>
        </w:rPr>
        <w:t xml:space="preserve"> e sul </w:t>
      </w:r>
      <w:hyperlink r:id="rId13" w:history="1">
        <w:r w:rsidR="007F3E04">
          <w:rPr>
            <w:rStyle w:val="Collegamentoipertestuale"/>
            <w:rFonts w:ascii="Arial" w:eastAsiaTheme="minorEastAsia" w:hAnsi="Arial" w:cs="Arial"/>
            <w:bCs/>
            <w:noProof/>
            <w:sz w:val="20"/>
            <w:szCs w:val="20"/>
          </w:rPr>
          <w:t>sito di Ateneo</w:t>
        </w:r>
      </w:hyperlink>
      <w:r w:rsidR="007313AE">
        <w:rPr>
          <w:rFonts w:ascii="Arial" w:eastAsiaTheme="minorEastAsia" w:hAnsi="Arial" w:cs="Arial"/>
          <w:bCs/>
          <w:noProof/>
          <w:color w:val="000000"/>
          <w:sz w:val="20"/>
          <w:szCs w:val="20"/>
        </w:rPr>
        <w:t>.</w:t>
      </w:r>
    </w:p>
    <w:p w14:paraId="61E484EC" w14:textId="287F0E16" w:rsidR="008C3D6F" w:rsidRPr="00CF51EA" w:rsidRDefault="008C3D6F" w:rsidP="004532D7">
      <w:pPr>
        <w:widowControl w:val="0"/>
        <w:autoSpaceDE w:val="0"/>
        <w:autoSpaceDN w:val="0"/>
        <w:adjustRightInd w:val="0"/>
        <w:ind w:right="-1"/>
        <w:jc w:val="both"/>
        <w:rPr>
          <w:rFonts w:ascii="Arial" w:eastAsiaTheme="minorEastAsia" w:hAnsi="Arial" w:cs="Arial"/>
          <w:bCs/>
          <w:noProof/>
          <w:color w:val="000000"/>
          <w:sz w:val="20"/>
          <w:szCs w:val="20"/>
        </w:rPr>
      </w:pPr>
      <w:r w:rsidRPr="00CF51EA">
        <w:rPr>
          <w:rFonts w:ascii="Arial" w:eastAsiaTheme="minorEastAsia" w:hAnsi="Arial" w:cs="Arial"/>
          <w:bCs/>
          <w:noProof/>
          <w:color w:val="000000"/>
          <w:sz w:val="20"/>
          <w:szCs w:val="20"/>
        </w:rPr>
        <w:t>Tale pubblicazione ha valore di notifica ai sensi di legge per tutti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i</w:t>
      </w:r>
      <w:r w:rsidR="004F28A9" w:rsidRPr="00CF51EA">
        <w:rPr>
          <w:rFonts w:ascii="Arial" w:eastAsiaTheme="minorEastAsia" w:hAnsi="Arial" w:cs="Arial"/>
          <w:bCs/>
          <w:noProof/>
          <w:color w:val="000000"/>
          <w:sz w:val="20"/>
          <w:szCs w:val="20"/>
        </w:rPr>
        <w:t>/le</w:t>
      </w:r>
      <w:r w:rsidRPr="00CF51EA">
        <w:rPr>
          <w:rFonts w:ascii="Arial" w:eastAsiaTheme="minorEastAsia" w:hAnsi="Arial" w:cs="Arial"/>
          <w:bCs/>
          <w:noProof/>
          <w:color w:val="000000"/>
          <w:sz w:val="20"/>
          <w:szCs w:val="20"/>
        </w:rPr>
        <w:t xml:space="preserve"> partecipanti alla selezione, senza obbligo di alcuna ulteriore comunicazione</w:t>
      </w:r>
      <w:r w:rsidRPr="00CF51EA">
        <w:rPr>
          <w:rFonts w:ascii="Arial" w:eastAsiaTheme="minorEastAsia" w:hAnsi="Arial" w:cs="Arial"/>
          <w:b/>
          <w:bCs/>
          <w:noProof/>
          <w:color w:val="000000"/>
          <w:sz w:val="20"/>
          <w:szCs w:val="20"/>
        </w:rPr>
        <w:t>. Della pubblicazione sarà data notizia all’indirizzo e-mail indicato nella domanda dai</w:t>
      </w:r>
      <w:r w:rsidR="004F28A9" w:rsidRPr="00CF51EA">
        <w:rPr>
          <w:rFonts w:ascii="Arial" w:eastAsiaTheme="minorEastAsia" w:hAnsi="Arial" w:cs="Arial"/>
          <w:b/>
          <w:bCs/>
          <w:noProof/>
          <w:color w:val="000000"/>
          <w:sz w:val="20"/>
          <w:szCs w:val="20"/>
        </w:rPr>
        <w:t>/lle</w:t>
      </w:r>
      <w:r w:rsidRPr="00CF51EA">
        <w:rPr>
          <w:rFonts w:ascii="Arial" w:eastAsiaTheme="minorEastAsia" w:hAnsi="Arial" w:cs="Arial"/>
          <w:b/>
          <w:bCs/>
          <w:noProof/>
          <w:color w:val="000000"/>
          <w:sz w:val="20"/>
          <w:szCs w:val="20"/>
        </w:rPr>
        <w:t xml:space="preserve"> candidati</w:t>
      </w:r>
      <w:r w:rsidR="004F28A9" w:rsidRPr="00CF51EA">
        <w:rPr>
          <w:rFonts w:ascii="Arial" w:eastAsiaTheme="minorEastAsia" w:hAnsi="Arial" w:cs="Arial"/>
          <w:b/>
          <w:bCs/>
          <w:noProof/>
          <w:color w:val="000000"/>
          <w:sz w:val="20"/>
          <w:szCs w:val="20"/>
        </w:rPr>
        <w:t>/e</w:t>
      </w:r>
      <w:r w:rsidRPr="00CF51EA">
        <w:rPr>
          <w:rFonts w:ascii="Arial" w:eastAsiaTheme="minorEastAsia" w:hAnsi="Arial" w:cs="Arial"/>
          <w:b/>
          <w:bCs/>
          <w:noProof/>
          <w:color w:val="000000"/>
          <w:sz w:val="20"/>
          <w:szCs w:val="20"/>
        </w:rPr>
        <w:t>.</w:t>
      </w:r>
      <w:r w:rsidRPr="00CF51EA">
        <w:rPr>
          <w:rFonts w:ascii="Arial" w:eastAsiaTheme="minorEastAsia" w:hAnsi="Arial" w:cs="Arial"/>
          <w:bCs/>
          <w:noProof/>
          <w:color w:val="000000"/>
          <w:sz w:val="20"/>
          <w:szCs w:val="20"/>
        </w:rPr>
        <w:t xml:space="preserve"> L’Università di Verona non assume alcuna responsabilità in merito al mancato rice</w:t>
      </w:r>
      <w:r w:rsidR="00D913DA" w:rsidRPr="00CF51EA">
        <w:rPr>
          <w:rFonts w:ascii="Arial" w:eastAsiaTheme="minorEastAsia" w:hAnsi="Arial" w:cs="Arial"/>
          <w:bCs/>
          <w:noProof/>
          <w:color w:val="000000"/>
          <w:sz w:val="20"/>
          <w:szCs w:val="20"/>
        </w:rPr>
        <w:t>vimento o mancata lettura dell’</w:t>
      </w:r>
      <w:r w:rsidRPr="00CF51EA">
        <w:rPr>
          <w:rFonts w:ascii="Arial" w:eastAsiaTheme="minorEastAsia" w:hAnsi="Arial" w:cs="Arial"/>
          <w:bCs/>
          <w:noProof/>
          <w:color w:val="000000"/>
          <w:sz w:val="20"/>
          <w:szCs w:val="20"/>
        </w:rPr>
        <w:t>e-mail. Sarà comunque cura dei</w:t>
      </w:r>
      <w:r w:rsidR="004F28A9" w:rsidRPr="00CF51EA">
        <w:rPr>
          <w:rFonts w:ascii="Arial" w:eastAsiaTheme="minorEastAsia" w:hAnsi="Arial" w:cs="Arial"/>
          <w:bCs/>
          <w:noProof/>
          <w:color w:val="000000"/>
          <w:sz w:val="20"/>
          <w:szCs w:val="20"/>
        </w:rPr>
        <w:t>/lle</w:t>
      </w:r>
      <w:r w:rsidRPr="00CF51EA">
        <w:rPr>
          <w:rFonts w:ascii="Arial" w:eastAsiaTheme="minorEastAsia" w:hAnsi="Arial" w:cs="Arial"/>
          <w:bCs/>
          <w:noProof/>
          <w:color w:val="000000"/>
          <w:sz w:val="20"/>
          <w:szCs w:val="20"/>
        </w:rPr>
        <w:t xml:space="preserve"> candidati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tenersi informati consultando il sito del concorso per reperire le informazioni necessarie sulla selezione.</w:t>
      </w:r>
    </w:p>
    <w:p w14:paraId="31A4F898" w14:textId="2A8A526A" w:rsidR="008C3D6F" w:rsidRPr="00CF51EA" w:rsidRDefault="008C3D6F" w:rsidP="004532D7">
      <w:pPr>
        <w:widowControl w:val="0"/>
        <w:autoSpaceDE w:val="0"/>
        <w:autoSpaceDN w:val="0"/>
        <w:adjustRightInd w:val="0"/>
        <w:spacing w:after="120"/>
        <w:jc w:val="both"/>
        <w:rPr>
          <w:rFonts w:ascii="Arial" w:eastAsiaTheme="minorEastAsia" w:hAnsi="Arial" w:cs="Arial"/>
          <w:bCs/>
          <w:noProof/>
          <w:color w:val="000000"/>
          <w:sz w:val="20"/>
          <w:szCs w:val="20"/>
        </w:rPr>
      </w:pPr>
      <w:bookmarkStart w:id="20" w:name="_Hlk132276195"/>
      <w:r w:rsidRPr="00CF51EA">
        <w:rPr>
          <w:rFonts w:ascii="Arial" w:eastAsiaTheme="minorEastAsia" w:hAnsi="Arial" w:cs="Arial"/>
          <w:bCs/>
          <w:noProof/>
          <w:color w:val="000000"/>
          <w:sz w:val="20"/>
          <w:szCs w:val="20"/>
        </w:rPr>
        <w:t>I</w:t>
      </w:r>
      <w:r w:rsidR="004F28A9" w:rsidRPr="00CF51EA">
        <w:rPr>
          <w:rFonts w:ascii="Arial" w:eastAsiaTheme="minorEastAsia" w:hAnsi="Arial" w:cs="Arial"/>
          <w:bCs/>
          <w:noProof/>
          <w:color w:val="000000"/>
          <w:sz w:val="20"/>
          <w:szCs w:val="20"/>
        </w:rPr>
        <w:t>/Le</w:t>
      </w:r>
      <w:r w:rsidRPr="00CF51EA">
        <w:rPr>
          <w:rFonts w:ascii="Arial" w:eastAsiaTheme="minorEastAsia" w:hAnsi="Arial" w:cs="Arial"/>
          <w:bCs/>
          <w:noProof/>
          <w:color w:val="000000"/>
          <w:sz w:val="20"/>
          <w:szCs w:val="20"/>
        </w:rPr>
        <w:t xml:space="preserve"> candidati</w:t>
      </w:r>
      <w:r w:rsidR="004F28A9" w:rsidRPr="00CF51EA">
        <w:rPr>
          <w:rFonts w:ascii="Arial" w:eastAsiaTheme="minorEastAsia" w:hAnsi="Arial" w:cs="Arial"/>
          <w:bCs/>
          <w:noProof/>
          <w:color w:val="000000"/>
          <w:sz w:val="20"/>
          <w:szCs w:val="20"/>
        </w:rPr>
        <w:t>/e</w:t>
      </w:r>
      <w:r w:rsidRPr="00CF51EA">
        <w:rPr>
          <w:rFonts w:ascii="Arial" w:eastAsiaTheme="minorEastAsia" w:hAnsi="Arial" w:cs="Arial"/>
          <w:bCs/>
          <w:noProof/>
          <w:color w:val="000000"/>
          <w:sz w:val="20"/>
          <w:szCs w:val="20"/>
        </w:rPr>
        <w:t xml:space="preserve"> hanno l’obbligo di presentarsi muniti di un valido documento di identità. L’assenza del </w:t>
      </w:r>
      <w:r w:rsidR="004F28A9" w:rsidRPr="00CF51EA">
        <w:rPr>
          <w:rFonts w:ascii="Arial" w:eastAsiaTheme="minorEastAsia" w:hAnsi="Arial" w:cs="Arial"/>
          <w:bCs/>
          <w:noProof/>
          <w:color w:val="000000"/>
          <w:sz w:val="20"/>
          <w:szCs w:val="20"/>
        </w:rPr>
        <w:t xml:space="preserve">/la </w:t>
      </w:r>
      <w:r w:rsidRPr="00CF51EA">
        <w:rPr>
          <w:rFonts w:ascii="Arial" w:eastAsiaTheme="minorEastAsia" w:hAnsi="Arial" w:cs="Arial"/>
          <w:bCs/>
          <w:noProof/>
          <w:color w:val="000000"/>
          <w:sz w:val="20"/>
          <w:szCs w:val="20"/>
        </w:rPr>
        <w:t>candidato</w:t>
      </w:r>
      <w:r w:rsidR="004F28A9" w:rsidRPr="00CF51EA">
        <w:rPr>
          <w:rFonts w:ascii="Arial" w:eastAsiaTheme="minorEastAsia" w:hAnsi="Arial" w:cs="Arial"/>
          <w:bCs/>
          <w:noProof/>
          <w:color w:val="000000"/>
          <w:sz w:val="20"/>
          <w:szCs w:val="20"/>
        </w:rPr>
        <w:t>/a</w:t>
      </w:r>
      <w:r w:rsidRPr="00CF51EA">
        <w:rPr>
          <w:rFonts w:ascii="Arial" w:eastAsiaTheme="minorEastAsia" w:hAnsi="Arial" w:cs="Arial"/>
          <w:bCs/>
          <w:noProof/>
          <w:color w:val="000000"/>
          <w:sz w:val="20"/>
          <w:szCs w:val="20"/>
        </w:rPr>
        <w:t xml:space="preserve"> sarà considerata come rinuncia alla procedura selettiva.</w:t>
      </w:r>
    </w:p>
    <w:bookmarkEnd w:id="20"/>
    <w:p w14:paraId="429AF57E" w14:textId="4E70B716" w:rsidR="00E047E5" w:rsidRDefault="00F22AC0" w:rsidP="0018534F">
      <w:pPr>
        <w:jc w:val="both"/>
        <w:rPr>
          <w:rFonts w:ascii="Arial" w:hAnsi="Arial" w:cs="Arial"/>
          <w:sz w:val="20"/>
          <w:szCs w:val="20"/>
        </w:rPr>
      </w:pPr>
      <w:r w:rsidRPr="00CF51EA">
        <w:rPr>
          <w:rFonts w:ascii="Arial" w:hAnsi="Arial" w:cs="Arial"/>
          <w:sz w:val="20"/>
          <w:szCs w:val="20"/>
        </w:rPr>
        <w:t xml:space="preserve">Sulla base della valutazione effettuata, la Commissione individua </w:t>
      </w:r>
      <w:r w:rsidR="007F3E04">
        <w:rPr>
          <w:rFonts w:ascii="Arial" w:hAnsi="Arial" w:cs="Arial"/>
          <w:sz w:val="20"/>
          <w:szCs w:val="20"/>
        </w:rPr>
        <w:t>il/la candidato/a maggiormente qualificato/a</w:t>
      </w:r>
      <w:r w:rsidRPr="00CF51EA">
        <w:rPr>
          <w:rFonts w:ascii="Arial" w:hAnsi="Arial" w:cs="Arial"/>
          <w:sz w:val="20"/>
          <w:szCs w:val="20"/>
        </w:rPr>
        <w:t xml:space="preserve">. </w:t>
      </w:r>
    </w:p>
    <w:p w14:paraId="576BC367" w14:textId="77777777" w:rsidR="00F22AC0" w:rsidRPr="004102E9" w:rsidRDefault="00F22AC0" w:rsidP="0018534F">
      <w:pPr>
        <w:jc w:val="both"/>
        <w:rPr>
          <w:rFonts w:ascii="Arial" w:hAnsi="Arial" w:cs="Arial"/>
          <w:sz w:val="20"/>
          <w:szCs w:val="20"/>
        </w:rPr>
      </w:pPr>
    </w:p>
    <w:p w14:paraId="7C698339" w14:textId="1159224F" w:rsidR="007813EA" w:rsidRDefault="007813EA" w:rsidP="004532D7">
      <w:pPr>
        <w:widowControl w:val="0"/>
        <w:autoSpaceDE w:val="0"/>
        <w:autoSpaceDN w:val="0"/>
        <w:adjustRightInd w:val="0"/>
        <w:ind w:right="-1"/>
        <w:jc w:val="both"/>
        <w:rPr>
          <w:rFonts w:ascii="Arial" w:eastAsia="Times New Roman" w:hAnsi="Arial" w:cs="Arial"/>
          <w:b/>
          <w:sz w:val="20"/>
          <w:szCs w:val="20"/>
        </w:rPr>
      </w:pPr>
      <w:r w:rsidRPr="007813EA">
        <w:rPr>
          <w:rFonts w:ascii="Arial" w:eastAsia="Times New Roman" w:hAnsi="Arial" w:cs="Arial"/>
          <w:b/>
          <w:sz w:val="20"/>
          <w:szCs w:val="20"/>
        </w:rPr>
        <w:t xml:space="preserve">Art. 7 - Criteri di valutazione </w:t>
      </w:r>
    </w:p>
    <w:p w14:paraId="76DC2820" w14:textId="77777777" w:rsidR="007813EA" w:rsidRDefault="007813EA" w:rsidP="004532D7">
      <w:pPr>
        <w:widowControl w:val="0"/>
        <w:autoSpaceDE w:val="0"/>
        <w:autoSpaceDN w:val="0"/>
        <w:adjustRightInd w:val="0"/>
        <w:ind w:right="-1"/>
        <w:jc w:val="both"/>
        <w:rPr>
          <w:rFonts w:ascii="Arial" w:eastAsia="Times New Roman" w:hAnsi="Arial" w:cs="Arial"/>
          <w:b/>
          <w:sz w:val="20"/>
          <w:szCs w:val="20"/>
        </w:rPr>
      </w:pPr>
    </w:p>
    <w:p w14:paraId="58E85AA7" w14:textId="0DE2E10E"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 xml:space="preserve">La valutazione </w:t>
      </w:r>
      <w:bookmarkStart w:id="21" w:name="_Hlk132276223"/>
      <w:r w:rsidRPr="00953B5F">
        <w:rPr>
          <w:rFonts w:ascii="Arial" w:eastAsia="Times New Roman" w:hAnsi="Arial" w:cs="Arial"/>
          <w:sz w:val="20"/>
          <w:szCs w:val="20"/>
        </w:rPr>
        <w:t>dei</w:t>
      </w:r>
      <w:r w:rsidR="004F28A9">
        <w:rPr>
          <w:rFonts w:ascii="Arial" w:eastAsia="Times New Roman" w:hAnsi="Arial" w:cs="Arial"/>
          <w:sz w:val="20"/>
          <w:szCs w:val="20"/>
        </w:rPr>
        <w:t>/lle</w:t>
      </w:r>
      <w:r w:rsidRPr="00953B5F">
        <w:rPr>
          <w:rFonts w:ascii="Arial" w:eastAsia="Times New Roman" w:hAnsi="Arial" w:cs="Arial"/>
          <w:sz w:val="20"/>
          <w:szCs w:val="20"/>
        </w:rPr>
        <w:t xml:space="preserve"> candidati</w:t>
      </w:r>
      <w:r w:rsidR="004F28A9">
        <w:rPr>
          <w:rFonts w:ascii="Arial" w:eastAsia="Times New Roman" w:hAnsi="Arial" w:cs="Arial"/>
          <w:sz w:val="20"/>
          <w:szCs w:val="20"/>
        </w:rPr>
        <w:t>/e</w:t>
      </w:r>
      <w:r w:rsidRPr="00953B5F">
        <w:rPr>
          <w:rFonts w:ascii="Arial" w:eastAsia="Times New Roman" w:hAnsi="Arial" w:cs="Arial"/>
          <w:sz w:val="20"/>
          <w:szCs w:val="20"/>
        </w:rPr>
        <w:t xml:space="preserve"> </w:t>
      </w:r>
      <w:bookmarkEnd w:id="21"/>
      <w:r w:rsidRPr="00953B5F">
        <w:rPr>
          <w:rFonts w:ascii="Arial" w:eastAsia="Times New Roman" w:hAnsi="Arial" w:cs="Arial"/>
          <w:sz w:val="20"/>
          <w:szCs w:val="20"/>
        </w:rPr>
        <w:t>concerne i seguenti aspetti:</w:t>
      </w:r>
    </w:p>
    <w:p w14:paraId="64EA94E7" w14:textId="77777777" w:rsidR="002878A2" w:rsidRPr="00953B5F" w:rsidRDefault="002878A2" w:rsidP="002878A2">
      <w:pPr>
        <w:widowControl w:val="0"/>
        <w:autoSpaceDE w:val="0"/>
        <w:autoSpaceDN w:val="0"/>
        <w:adjustRightInd w:val="0"/>
        <w:ind w:right="-1"/>
        <w:jc w:val="both"/>
        <w:rPr>
          <w:rFonts w:ascii="Arial" w:eastAsia="Times New Roman" w:hAnsi="Arial" w:cs="Arial"/>
          <w:sz w:val="20"/>
          <w:szCs w:val="20"/>
        </w:rPr>
      </w:pPr>
    </w:p>
    <w:p w14:paraId="61F6CB72" w14:textId="2EB413C5" w:rsidR="002878A2" w:rsidRPr="007F3E04" w:rsidRDefault="002878A2" w:rsidP="007901AB">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Pubblicazioni ivi inclusi i testi accettati per la pubblicazione</w:t>
      </w:r>
      <w:r w:rsidR="007F3E04" w:rsidRPr="007F3E04">
        <w:rPr>
          <w:rFonts w:ascii="Arial" w:eastAsia="Times New Roman" w:hAnsi="Arial" w:cs="Arial"/>
          <w:sz w:val="20"/>
          <w:szCs w:val="20"/>
        </w:rPr>
        <w:t>.</w:t>
      </w:r>
      <w:r w:rsidR="007F3E04">
        <w:rPr>
          <w:rFonts w:ascii="Arial" w:eastAsia="Times New Roman" w:hAnsi="Arial" w:cs="Arial"/>
          <w:sz w:val="20"/>
          <w:szCs w:val="20"/>
        </w:rPr>
        <w:t xml:space="preserve"> </w:t>
      </w:r>
      <w:r w:rsidRPr="007F3E04">
        <w:rPr>
          <w:rFonts w:ascii="Arial" w:eastAsia="Times New Roman" w:hAnsi="Arial" w:cs="Arial"/>
          <w:sz w:val="20"/>
          <w:szCs w:val="20"/>
        </w:rPr>
        <w:t xml:space="preserve">I criteri di valutazione sono: </w:t>
      </w:r>
    </w:p>
    <w:p w14:paraId="53E7AEA0" w14:textId="3E9F8F03"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lastRenderedPageBreak/>
        <w:t xml:space="preserve">a) congruenza con il </w:t>
      </w:r>
      <w:bookmarkStart w:id="22" w:name="_Hlk194331946"/>
      <w:r w:rsidR="006F7AE7">
        <w:rPr>
          <w:rFonts w:ascii="Arial" w:eastAsia="Times New Roman" w:hAnsi="Arial" w:cs="Arial"/>
          <w:sz w:val="20"/>
          <w:szCs w:val="20"/>
        </w:rPr>
        <w:t>gruppo scientifico disciplinare</w:t>
      </w:r>
      <w:r w:rsidRPr="00953B5F">
        <w:rPr>
          <w:rFonts w:ascii="Arial" w:eastAsia="Times New Roman" w:hAnsi="Arial" w:cs="Arial"/>
          <w:sz w:val="20"/>
          <w:szCs w:val="20"/>
        </w:rPr>
        <w:t xml:space="preserve"> </w:t>
      </w:r>
      <w:bookmarkEnd w:id="22"/>
      <w:r w:rsidRPr="00953B5F">
        <w:rPr>
          <w:rFonts w:ascii="Arial" w:eastAsia="Times New Roman" w:hAnsi="Arial" w:cs="Arial"/>
          <w:sz w:val="20"/>
          <w:szCs w:val="20"/>
        </w:rPr>
        <w:t>per il quale è bandita la procedura e con l’eventuale SSD indicato nel bando;</w:t>
      </w:r>
    </w:p>
    <w:p w14:paraId="7A2324A3"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originalità, innovatività, rigore metodologico e rilevanza delle pubblicazioni;</w:t>
      </w:r>
    </w:p>
    <w:p w14:paraId="31416C5D" w14:textId="296862DA"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rilevanza scientifica della collocazione editoriale e sua diffusione all'interno della comunità scientifica;</w:t>
      </w:r>
    </w:p>
    <w:p w14:paraId="35E6FC09"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determinazione analitica, anche sulla base di criteri riconosciuti nella comunità scientifica internazionale di riferimento, dell'apporto individuale del candidato nel caso di partecipazione del medesimo a lavori in collaborazione;</w:t>
      </w:r>
    </w:p>
    <w:p w14:paraId="7F6A64BD" w14:textId="6E71C015" w:rsidR="002878A2" w:rsidRPr="00953B5F" w:rsidRDefault="005D12DD"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e)</w:t>
      </w:r>
      <w:r w:rsidR="002878A2" w:rsidRPr="00953B5F">
        <w:rPr>
          <w:rFonts w:ascii="Arial" w:eastAsia="Times New Roman" w:hAnsi="Arial" w:cs="Arial"/>
          <w:sz w:val="20"/>
          <w:szCs w:val="20"/>
        </w:rPr>
        <w:t xml:space="preserve"> </w:t>
      </w:r>
      <w:bookmarkStart w:id="23" w:name="_Hlk148611753"/>
      <w:sdt>
        <w:sdtPr>
          <w:rPr>
            <w:rFonts w:ascii="Arial" w:eastAsia="Times New Roman" w:hAnsi="Arial" w:cs="Arial"/>
            <w:sz w:val="20"/>
            <w:szCs w:val="20"/>
          </w:rPr>
          <w:id w:val="969246650"/>
          <w:placeholder>
            <w:docPart w:val="DefaultPlaceholder_-1854013440"/>
          </w:placeholder>
        </w:sdtPr>
        <w:sdtEndPr/>
        <w:sdtContent>
          <w:r w:rsidR="002878A2" w:rsidRPr="00953B5F">
            <w:rPr>
              <w:rFonts w:ascii="Arial" w:eastAsia="Times New Roman" w:hAnsi="Arial" w:cs="Arial"/>
              <w:sz w:val="20"/>
              <w:szCs w:val="20"/>
            </w:rPr>
            <w:t>eventuali ulteriori criteri rilevanti per il settore a concorso</w:t>
          </w:r>
          <w:r w:rsidR="0018534F">
            <w:rPr>
              <w:rFonts w:ascii="Arial" w:eastAsia="Times New Roman" w:hAnsi="Arial" w:cs="Arial"/>
              <w:sz w:val="20"/>
              <w:szCs w:val="20"/>
            </w:rPr>
            <w:t>.</w:t>
          </w:r>
          <w:bookmarkEnd w:id="23"/>
        </w:sdtContent>
      </w:sdt>
    </w:p>
    <w:p w14:paraId="2FA7AAD6"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2B1EA59A" w14:textId="5D658780" w:rsidR="002878A2" w:rsidRPr="007F3E04" w:rsidRDefault="002878A2" w:rsidP="007A1DE4">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7F3E04">
        <w:rPr>
          <w:rFonts w:ascii="Arial" w:eastAsia="Times New Roman" w:hAnsi="Arial" w:cs="Arial"/>
          <w:sz w:val="20"/>
          <w:szCs w:val="20"/>
        </w:rPr>
        <w:t>Curriculum</w:t>
      </w:r>
      <w:r w:rsidR="007F3E04" w:rsidRPr="007F3E04">
        <w:rPr>
          <w:rFonts w:ascii="Arial" w:eastAsia="Times New Roman" w:hAnsi="Arial" w:cs="Arial"/>
          <w:sz w:val="20"/>
          <w:szCs w:val="20"/>
        </w:rPr>
        <w:t>.</w:t>
      </w:r>
      <w:r w:rsidR="007F3E04">
        <w:rPr>
          <w:rFonts w:ascii="Arial" w:eastAsia="Times New Roman" w:hAnsi="Arial" w:cs="Arial"/>
          <w:sz w:val="20"/>
          <w:szCs w:val="20"/>
        </w:rPr>
        <w:t xml:space="preserve"> </w:t>
      </w:r>
      <w:r w:rsidRPr="007F3E04">
        <w:rPr>
          <w:rFonts w:ascii="Arial" w:eastAsia="Times New Roman" w:hAnsi="Arial" w:cs="Arial"/>
          <w:sz w:val="20"/>
          <w:szCs w:val="20"/>
        </w:rPr>
        <w:t xml:space="preserve">La valutazione concerne i seguenti aspetti: </w:t>
      </w:r>
    </w:p>
    <w:p w14:paraId="51C3C0AA" w14:textId="225A75BD"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a) congruenza con il </w:t>
      </w:r>
      <w:r w:rsidR="006F7AE7">
        <w:rPr>
          <w:rFonts w:ascii="Arial" w:eastAsia="Times New Roman" w:hAnsi="Arial" w:cs="Arial"/>
          <w:sz w:val="20"/>
          <w:szCs w:val="20"/>
        </w:rPr>
        <w:t>gruppo scientifico disciplinare</w:t>
      </w:r>
      <w:r w:rsidR="006F7AE7" w:rsidRPr="00953B5F">
        <w:rPr>
          <w:rFonts w:ascii="Arial" w:eastAsia="Times New Roman" w:hAnsi="Arial" w:cs="Arial"/>
          <w:sz w:val="20"/>
          <w:szCs w:val="20"/>
        </w:rPr>
        <w:t xml:space="preserve"> </w:t>
      </w:r>
      <w:r w:rsidRPr="00953B5F">
        <w:rPr>
          <w:rFonts w:ascii="Arial" w:eastAsia="Times New Roman" w:hAnsi="Arial" w:cs="Arial"/>
          <w:sz w:val="20"/>
          <w:szCs w:val="20"/>
        </w:rPr>
        <w:t>per il quale è bandita la procedura e con l’eventuale SSD indicato nel bando;</w:t>
      </w:r>
    </w:p>
    <w:p w14:paraId="5DC30AAE"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b) organizzazione, direzione e coordinamento di gruppi di ricerca nazionali e internazionali, ovvero partecipazione agli stessi;</w:t>
      </w:r>
    </w:p>
    <w:p w14:paraId="1E7D95A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c) conseguimento della titolarità di brevetti;</w:t>
      </w:r>
    </w:p>
    <w:p w14:paraId="52E2AC03" w14:textId="626B1B19"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d) partecipazione in qualità di relatore</w:t>
      </w:r>
      <w:r w:rsidR="004F28A9">
        <w:rPr>
          <w:rFonts w:ascii="Arial" w:eastAsia="Times New Roman" w:hAnsi="Arial" w:cs="Arial"/>
          <w:sz w:val="20"/>
          <w:szCs w:val="20"/>
        </w:rPr>
        <w:t>/rice</w:t>
      </w:r>
      <w:r w:rsidRPr="00953B5F">
        <w:rPr>
          <w:rFonts w:ascii="Arial" w:eastAsia="Times New Roman" w:hAnsi="Arial" w:cs="Arial"/>
          <w:sz w:val="20"/>
          <w:szCs w:val="20"/>
        </w:rPr>
        <w:t xml:space="preserve"> a congressi e convegni nazionali e internazionali;</w:t>
      </w:r>
    </w:p>
    <w:p w14:paraId="5CEDDD75"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e) conseguimento di premi e riconoscimenti nazionali e internazionali per attività di ricerca;</w:t>
      </w:r>
    </w:p>
    <w:p w14:paraId="46AA34D3" w14:textId="03639ED1" w:rsidR="00325D49"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f) </w:t>
      </w:r>
      <w:r w:rsidR="00325D49">
        <w:rPr>
          <w:rFonts w:ascii="Arial" w:eastAsia="Times New Roman" w:hAnsi="Arial" w:cs="Arial"/>
          <w:sz w:val="20"/>
          <w:szCs w:val="20"/>
        </w:rPr>
        <w:t>direzione e</w:t>
      </w:r>
      <w:r w:rsidR="00325D49" w:rsidRPr="00953B5F">
        <w:rPr>
          <w:rFonts w:ascii="Arial" w:eastAsia="Times New Roman" w:hAnsi="Arial" w:cs="Arial"/>
          <w:sz w:val="20"/>
          <w:szCs w:val="20"/>
        </w:rPr>
        <w:t xml:space="preserve"> partecipazione a comitati di direzione, comitati scientifici, comitati editoriali, comitati di redazione di riviste scientifiche o di collane, trattati, enciclopedie di riconosciuto prestigio</w:t>
      </w:r>
      <w:r w:rsidR="00325D49">
        <w:rPr>
          <w:rFonts w:ascii="Arial" w:eastAsia="Times New Roman" w:hAnsi="Arial" w:cs="Arial"/>
          <w:sz w:val="20"/>
          <w:szCs w:val="20"/>
        </w:rPr>
        <w:t xml:space="preserve"> ovvero ruoli editoriali in congressi e convegni nazionali e internazionali;</w:t>
      </w:r>
    </w:p>
    <w:p w14:paraId="1FD07286" w14:textId="41023A49" w:rsidR="006F7AE7" w:rsidRDefault="006F7AE7" w:rsidP="00F22AC0">
      <w:pPr>
        <w:widowControl w:val="0"/>
        <w:autoSpaceDE w:val="0"/>
        <w:autoSpaceDN w:val="0"/>
        <w:adjustRightInd w:val="0"/>
        <w:ind w:left="360" w:right="-1"/>
        <w:jc w:val="both"/>
        <w:rPr>
          <w:rFonts w:ascii="Arial" w:eastAsia="Times New Roman" w:hAnsi="Arial" w:cs="Arial"/>
          <w:sz w:val="20"/>
          <w:szCs w:val="20"/>
        </w:rPr>
      </w:pPr>
      <w:bookmarkStart w:id="24" w:name="_Hlk194331968"/>
      <w:r>
        <w:rPr>
          <w:rFonts w:ascii="Arial" w:eastAsia="Times New Roman" w:hAnsi="Arial" w:cs="Arial"/>
          <w:sz w:val="20"/>
          <w:szCs w:val="20"/>
        </w:rPr>
        <w:t>g) svolgimento di incarichi gestionali in qualità di titolare o componente di organi monocratici e/o collegiali di atenei e/o istituti di ricerca nazionali o internazionali</w:t>
      </w:r>
      <w:r w:rsidR="007F3E04">
        <w:rPr>
          <w:rFonts w:ascii="Arial" w:eastAsia="Times New Roman" w:hAnsi="Arial" w:cs="Arial"/>
          <w:sz w:val="20"/>
          <w:szCs w:val="20"/>
        </w:rPr>
        <w:t xml:space="preserve"> </w:t>
      </w:r>
      <w:bookmarkStart w:id="25" w:name="_Hlk219725602"/>
      <w:r w:rsidR="007F3E04">
        <w:rPr>
          <w:rFonts w:ascii="Arial" w:eastAsia="Times New Roman" w:hAnsi="Arial" w:cs="Arial"/>
          <w:sz w:val="20"/>
          <w:szCs w:val="20"/>
        </w:rPr>
        <w:t>(c.d. attività istituzionale)</w:t>
      </w:r>
      <w:r>
        <w:rPr>
          <w:rFonts w:ascii="Arial" w:eastAsia="Times New Roman" w:hAnsi="Arial" w:cs="Arial"/>
          <w:sz w:val="20"/>
          <w:szCs w:val="20"/>
        </w:rPr>
        <w:t>;</w:t>
      </w:r>
      <w:bookmarkEnd w:id="25"/>
    </w:p>
    <w:p w14:paraId="00E50A98" w14:textId="0D82CD00" w:rsidR="002333CA" w:rsidRDefault="006F7AE7"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h</w:t>
      </w:r>
      <w:r w:rsidR="002333CA">
        <w:rPr>
          <w:rFonts w:ascii="Arial" w:eastAsia="Times New Roman" w:hAnsi="Arial" w:cs="Arial"/>
          <w:sz w:val="20"/>
          <w:szCs w:val="20"/>
        </w:rPr>
        <w:t>) attività in campo clinico in relazione alla durata, alla specificità, alla continuità e al grado di responsabilità della funzione;</w:t>
      </w:r>
    </w:p>
    <w:p w14:paraId="6DFF419A" w14:textId="15B9603F" w:rsidR="007F3E04" w:rsidRPr="00953B5F" w:rsidRDefault="007F3E04"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i) c.d. terza missione;</w:t>
      </w:r>
    </w:p>
    <w:p w14:paraId="37A3EFCF" w14:textId="49233057" w:rsidR="002878A2" w:rsidRPr="00953B5F" w:rsidRDefault="007F3E04" w:rsidP="00F22AC0">
      <w:pPr>
        <w:widowControl w:val="0"/>
        <w:autoSpaceDE w:val="0"/>
        <w:autoSpaceDN w:val="0"/>
        <w:adjustRightInd w:val="0"/>
        <w:ind w:left="360" w:right="-1"/>
        <w:jc w:val="both"/>
        <w:rPr>
          <w:rFonts w:ascii="Arial" w:eastAsia="Times New Roman" w:hAnsi="Arial" w:cs="Arial"/>
          <w:sz w:val="20"/>
          <w:szCs w:val="20"/>
        </w:rPr>
      </w:pPr>
      <w:r>
        <w:rPr>
          <w:rFonts w:ascii="Arial" w:eastAsia="Times New Roman" w:hAnsi="Arial" w:cs="Arial"/>
          <w:sz w:val="20"/>
          <w:szCs w:val="20"/>
        </w:rPr>
        <w:t>j</w:t>
      </w:r>
      <w:r w:rsidR="002878A2" w:rsidRPr="00953B5F">
        <w:rPr>
          <w:rFonts w:ascii="Arial" w:eastAsia="Times New Roman" w:hAnsi="Arial" w:cs="Arial"/>
          <w:sz w:val="20"/>
          <w:szCs w:val="20"/>
        </w:rPr>
        <w:t xml:space="preserve">) </w:t>
      </w:r>
      <w:bookmarkStart w:id="26" w:name="_Hlk148611856"/>
      <w:sdt>
        <w:sdtPr>
          <w:rPr>
            <w:rFonts w:ascii="Arial" w:eastAsia="Times New Roman" w:hAnsi="Arial" w:cs="Arial"/>
            <w:sz w:val="20"/>
            <w:szCs w:val="20"/>
          </w:rPr>
          <w:id w:val="264197110"/>
          <w:placeholder>
            <w:docPart w:val="DefaultPlaceholder_-1854013440"/>
          </w:placeholder>
        </w:sdtPr>
        <w:sdtEndPr/>
        <w:sdtContent>
          <w:r w:rsidR="002878A2" w:rsidRPr="00953B5F">
            <w:rPr>
              <w:rFonts w:ascii="Arial" w:eastAsia="Times New Roman" w:hAnsi="Arial" w:cs="Arial"/>
              <w:sz w:val="20"/>
              <w:szCs w:val="20"/>
            </w:rPr>
            <w:t>ulteriori titoli rilevanti per il settore a concorso.</w:t>
          </w:r>
        </w:sdtContent>
      </w:sdt>
      <w:r w:rsidR="003E282C">
        <w:rPr>
          <w:rFonts w:ascii="Arial" w:eastAsia="Times New Roman" w:hAnsi="Arial" w:cs="Arial"/>
          <w:color w:val="FF0000"/>
          <w:sz w:val="20"/>
          <w:szCs w:val="20"/>
        </w:rPr>
        <w:t xml:space="preserve"> </w:t>
      </w:r>
      <w:bookmarkEnd w:id="26"/>
    </w:p>
    <w:bookmarkEnd w:id="24"/>
    <w:p w14:paraId="27339E42"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16B58598" w14:textId="7A5B84BC" w:rsidR="002878A2" w:rsidRPr="007F3E04" w:rsidRDefault="002878A2" w:rsidP="00E96C7F">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bookmarkStart w:id="27" w:name="_Hlk132276273"/>
      <w:r w:rsidRPr="007F3E04">
        <w:rPr>
          <w:rFonts w:ascii="Arial" w:eastAsia="Times New Roman" w:hAnsi="Arial" w:cs="Arial"/>
          <w:sz w:val="20"/>
          <w:szCs w:val="20"/>
        </w:rPr>
        <w:t>Attività didattica di livello universitario ivi inclusa l’attività didattica c.d. frontale nonché la didattica c.d. integrativa ivi inclusa l’attività svolta in qualità di relatore</w:t>
      </w:r>
      <w:r w:rsidR="0067702C" w:rsidRPr="007F3E04">
        <w:rPr>
          <w:rFonts w:ascii="Arial" w:eastAsia="Times New Roman" w:hAnsi="Arial" w:cs="Arial"/>
          <w:sz w:val="20"/>
          <w:szCs w:val="20"/>
        </w:rPr>
        <w:t>/rice</w:t>
      </w:r>
      <w:r w:rsidRPr="007F3E04">
        <w:rPr>
          <w:rFonts w:ascii="Arial" w:eastAsia="Times New Roman" w:hAnsi="Arial" w:cs="Arial"/>
          <w:sz w:val="20"/>
          <w:szCs w:val="20"/>
        </w:rPr>
        <w:t xml:space="preserve"> o tutor delle tesi di laurea, di laurea magistrale e delle tesi di dottorato</w:t>
      </w:r>
      <w:r w:rsidR="007F3E04" w:rsidRPr="007F3E04">
        <w:rPr>
          <w:rFonts w:ascii="Arial" w:eastAsia="Times New Roman" w:hAnsi="Arial" w:cs="Arial"/>
          <w:sz w:val="20"/>
          <w:szCs w:val="20"/>
        </w:rPr>
        <w:t xml:space="preserve">. </w:t>
      </w:r>
      <w:bookmarkEnd w:id="27"/>
      <w:r w:rsidRPr="007F3E04">
        <w:rPr>
          <w:rFonts w:ascii="Arial" w:eastAsia="Times New Roman" w:hAnsi="Arial" w:cs="Arial"/>
          <w:sz w:val="20"/>
          <w:szCs w:val="20"/>
        </w:rPr>
        <w:t xml:space="preserve">I criteri di valutazione sono: </w:t>
      </w:r>
    </w:p>
    <w:p w14:paraId="4CD2D044" w14:textId="4EB7A7FB"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 xml:space="preserve">congruenza con il </w:t>
      </w:r>
      <w:r w:rsidR="00D35E32">
        <w:rPr>
          <w:rFonts w:ascii="Arial" w:eastAsia="Times New Roman" w:hAnsi="Arial" w:cs="Arial"/>
          <w:sz w:val="20"/>
          <w:szCs w:val="20"/>
        </w:rPr>
        <w:t>gruppo scientifico disciplinare</w:t>
      </w:r>
      <w:r w:rsidR="00D35E32" w:rsidRPr="00953B5F">
        <w:rPr>
          <w:rFonts w:ascii="Arial" w:eastAsia="Times New Roman" w:hAnsi="Arial" w:cs="Arial"/>
          <w:sz w:val="20"/>
          <w:szCs w:val="20"/>
        </w:rPr>
        <w:t xml:space="preserve"> </w:t>
      </w:r>
      <w:r w:rsidRPr="00F22AC0">
        <w:rPr>
          <w:rFonts w:ascii="Arial" w:eastAsia="Times New Roman" w:hAnsi="Arial" w:cs="Arial"/>
          <w:sz w:val="20"/>
          <w:szCs w:val="20"/>
        </w:rPr>
        <w:t>per il quale è bandita la procedura e con l’eventuale SSD indicato nel bando</w:t>
      </w:r>
      <w:r w:rsidR="00A5476C" w:rsidRPr="00F22AC0">
        <w:rPr>
          <w:rFonts w:ascii="Arial" w:eastAsia="Times New Roman" w:hAnsi="Arial" w:cs="Arial"/>
          <w:sz w:val="20"/>
          <w:szCs w:val="20"/>
        </w:rPr>
        <w:t>;</w:t>
      </w:r>
    </w:p>
    <w:p w14:paraId="4E8CAC73" w14:textId="6334C268" w:rsidR="002878A2" w:rsidRPr="00F22AC0" w:rsidRDefault="002878A2" w:rsidP="00F22AC0">
      <w:pPr>
        <w:pStyle w:val="Paragrafoelenco"/>
        <w:widowControl w:val="0"/>
        <w:numPr>
          <w:ilvl w:val="0"/>
          <w:numId w:val="23"/>
        </w:numPr>
        <w:autoSpaceDE w:val="0"/>
        <w:autoSpaceDN w:val="0"/>
        <w:adjustRightInd w:val="0"/>
        <w:ind w:right="-1"/>
        <w:jc w:val="both"/>
        <w:rPr>
          <w:rFonts w:ascii="Arial" w:eastAsia="Times New Roman" w:hAnsi="Arial" w:cs="Arial"/>
          <w:sz w:val="20"/>
          <w:szCs w:val="20"/>
        </w:rPr>
      </w:pPr>
      <w:r w:rsidRPr="00F22AC0">
        <w:rPr>
          <w:rFonts w:ascii="Arial" w:eastAsia="Times New Roman" w:hAnsi="Arial" w:cs="Arial"/>
          <w:sz w:val="20"/>
          <w:szCs w:val="20"/>
        </w:rPr>
        <w:t>continuità, numerosità, intensità, varietà.</w:t>
      </w:r>
    </w:p>
    <w:p w14:paraId="1BA32A78"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p>
    <w:p w14:paraId="06C23DDF" w14:textId="77777777" w:rsidR="002878A2" w:rsidRPr="00953B5F" w:rsidRDefault="002878A2" w:rsidP="00F22AC0">
      <w:pPr>
        <w:widowControl w:val="0"/>
        <w:autoSpaceDE w:val="0"/>
        <w:autoSpaceDN w:val="0"/>
        <w:adjustRightInd w:val="0"/>
        <w:ind w:left="360" w:right="-1"/>
        <w:jc w:val="both"/>
        <w:rPr>
          <w:rFonts w:ascii="Arial" w:eastAsia="Times New Roman" w:hAnsi="Arial" w:cs="Arial"/>
          <w:sz w:val="20"/>
          <w:szCs w:val="20"/>
        </w:rPr>
      </w:pPr>
      <w:r w:rsidRPr="00953B5F">
        <w:rPr>
          <w:rFonts w:ascii="Arial" w:eastAsia="Times New Roman" w:hAnsi="Arial" w:cs="Arial"/>
          <w:sz w:val="20"/>
          <w:szCs w:val="20"/>
        </w:rPr>
        <w:t xml:space="preserve">Nel caso di prova didattica i criteri di valutazione sono i seguenti: </w:t>
      </w:r>
    </w:p>
    <w:p w14:paraId="78987A70" w14:textId="108642B8" w:rsidR="002878A2" w:rsidRPr="00953B5F"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con</w:t>
      </w:r>
      <w:r w:rsidR="00BB4574">
        <w:rPr>
          <w:rFonts w:ascii="Arial" w:eastAsia="Times New Roman" w:hAnsi="Arial" w:cs="Arial"/>
          <w:sz w:val="20"/>
          <w:szCs w:val="20"/>
        </w:rPr>
        <w:t>oscenza dell’argomento trattato;</w:t>
      </w:r>
    </w:p>
    <w:p w14:paraId="285BBAFE" w14:textId="09BA51DB" w:rsidR="00BB4574"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rigore metodologico</w:t>
      </w:r>
      <w:r w:rsidR="00BB4574">
        <w:rPr>
          <w:rFonts w:ascii="Arial" w:eastAsia="Times New Roman" w:hAnsi="Arial" w:cs="Arial"/>
          <w:sz w:val="20"/>
          <w:szCs w:val="20"/>
        </w:rPr>
        <w:t>;</w:t>
      </w:r>
    </w:p>
    <w:p w14:paraId="3E61A4DA" w14:textId="7508BB20" w:rsidR="002878A2" w:rsidRDefault="002878A2" w:rsidP="00F22AC0">
      <w:pPr>
        <w:pStyle w:val="Paragrafoelenco"/>
        <w:widowControl w:val="0"/>
        <w:numPr>
          <w:ilvl w:val="0"/>
          <w:numId w:val="18"/>
        </w:numPr>
        <w:autoSpaceDE w:val="0"/>
        <w:autoSpaceDN w:val="0"/>
        <w:adjustRightInd w:val="0"/>
        <w:ind w:left="720" w:right="-1"/>
        <w:jc w:val="both"/>
        <w:rPr>
          <w:rFonts w:ascii="Arial" w:eastAsia="Times New Roman" w:hAnsi="Arial" w:cs="Arial"/>
          <w:sz w:val="20"/>
          <w:szCs w:val="20"/>
        </w:rPr>
      </w:pPr>
      <w:r w:rsidRPr="00953B5F">
        <w:rPr>
          <w:rFonts w:ascii="Arial" w:eastAsia="Times New Roman" w:hAnsi="Arial" w:cs="Arial"/>
          <w:sz w:val="20"/>
          <w:szCs w:val="20"/>
        </w:rPr>
        <w:t>capacità di esposizione.</w:t>
      </w:r>
    </w:p>
    <w:p w14:paraId="6AFFC1B8" w14:textId="77777777" w:rsidR="00F22AC0" w:rsidRDefault="00F22AC0" w:rsidP="00F22AC0">
      <w:pPr>
        <w:pStyle w:val="Paragrafoelenco"/>
        <w:widowControl w:val="0"/>
        <w:autoSpaceDE w:val="0"/>
        <w:autoSpaceDN w:val="0"/>
        <w:adjustRightInd w:val="0"/>
        <w:ind w:right="-1"/>
        <w:jc w:val="both"/>
        <w:rPr>
          <w:rFonts w:ascii="Arial" w:eastAsia="Times New Roman" w:hAnsi="Arial" w:cs="Arial"/>
          <w:sz w:val="20"/>
          <w:szCs w:val="20"/>
        </w:rPr>
      </w:pPr>
    </w:p>
    <w:p w14:paraId="1BF545CE" w14:textId="4F09AF37" w:rsidR="00F22AC0" w:rsidRPr="00905A16" w:rsidRDefault="00F22AC0" w:rsidP="00F22AC0">
      <w:pPr>
        <w:pStyle w:val="Paragrafoelenco"/>
        <w:widowControl w:val="0"/>
        <w:numPr>
          <w:ilvl w:val="0"/>
          <w:numId w:val="17"/>
        </w:numPr>
        <w:autoSpaceDE w:val="0"/>
        <w:autoSpaceDN w:val="0"/>
        <w:adjustRightInd w:val="0"/>
        <w:ind w:right="-1"/>
        <w:jc w:val="both"/>
        <w:rPr>
          <w:rFonts w:ascii="Arial" w:eastAsia="Times New Roman" w:hAnsi="Arial" w:cs="Arial"/>
          <w:sz w:val="20"/>
          <w:szCs w:val="20"/>
        </w:rPr>
      </w:pPr>
      <w:r w:rsidRPr="00905A16">
        <w:rPr>
          <w:rFonts w:ascii="Arial" w:eastAsia="Times New Roman" w:hAnsi="Arial" w:cs="Arial"/>
          <w:sz w:val="20"/>
          <w:szCs w:val="20"/>
        </w:rPr>
        <w:t>Attività clinico assistenziali in ambito medico-sanitario</w:t>
      </w:r>
    </w:p>
    <w:p w14:paraId="1E1A5508" w14:textId="0AD114BE" w:rsidR="00F22AC0" w:rsidRPr="00F22AC0" w:rsidRDefault="00F22AC0" w:rsidP="00F22AC0">
      <w:pPr>
        <w:pStyle w:val="Paragrafoelenco"/>
        <w:widowControl w:val="0"/>
        <w:autoSpaceDE w:val="0"/>
        <w:autoSpaceDN w:val="0"/>
        <w:adjustRightInd w:val="0"/>
        <w:ind w:left="360" w:right="-1"/>
        <w:jc w:val="both"/>
        <w:rPr>
          <w:rFonts w:ascii="Arial" w:eastAsia="Times New Roman" w:hAnsi="Arial" w:cs="Arial"/>
          <w:sz w:val="20"/>
          <w:szCs w:val="20"/>
        </w:rPr>
      </w:pPr>
      <w:r w:rsidRPr="00905A16">
        <w:rPr>
          <w:rFonts w:ascii="Arial" w:eastAsia="Times New Roman" w:hAnsi="Arial" w:cs="Arial"/>
          <w:sz w:val="20"/>
          <w:szCs w:val="20"/>
        </w:rPr>
        <w:t>La valutazione è svolta sulla base della congruenza della complessiva attività assistenziale del</w:t>
      </w:r>
      <w:r w:rsidR="00DC7F88" w:rsidRPr="00905A16">
        <w:rPr>
          <w:rFonts w:ascii="Arial" w:eastAsia="Times New Roman" w:hAnsi="Arial" w:cs="Arial"/>
          <w:sz w:val="20"/>
          <w:szCs w:val="20"/>
        </w:rPr>
        <w:t>/la</w:t>
      </w:r>
      <w:r w:rsidRPr="00905A16">
        <w:rPr>
          <w:rFonts w:ascii="Arial" w:eastAsia="Times New Roman" w:hAnsi="Arial" w:cs="Arial"/>
          <w:sz w:val="20"/>
          <w:szCs w:val="20"/>
        </w:rPr>
        <w:t xml:space="preserve"> candidato</w:t>
      </w:r>
      <w:r w:rsidR="00DC7F88" w:rsidRPr="00905A16">
        <w:rPr>
          <w:rFonts w:ascii="Arial" w:eastAsia="Times New Roman" w:hAnsi="Arial" w:cs="Arial"/>
          <w:sz w:val="20"/>
          <w:szCs w:val="20"/>
        </w:rPr>
        <w:t>/a</w:t>
      </w:r>
      <w:r w:rsidRPr="00905A16">
        <w:rPr>
          <w:rFonts w:ascii="Arial" w:eastAsia="Times New Roman" w:hAnsi="Arial" w:cs="Arial"/>
          <w:sz w:val="20"/>
          <w:szCs w:val="20"/>
        </w:rPr>
        <w:t xml:space="preserve"> con il settore scientifico-disciplinare oggetto della selezione. Sono valutate la durata, la continuità, la specificità e il grado di responsabilità dell’attività assistenziale svolta, riportata in un’apposita relazione elaborata dal</w:t>
      </w:r>
      <w:r w:rsidR="00DC7F88" w:rsidRPr="00905A16">
        <w:rPr>
          <w:rFonts w:ascii="Arial" w:eastAsia="Times New Roman" w:hAnsi="Arial" w:cs="Arial"/>
          <w:sz w:val="20"/>
          <w:szCs w:val="20"/>
        </w:rPr>
        <w:t>/la</w:t>
      </w:r>
      <w:r w:rsidRPr="00905A16">
        <w:rPr>
          <w:rFonts w:ascii="Arial" w:eastAsia="Times New Roman" w:hAnsi="Arial" w:cs="Arial"/>
          <w:sz w:val="20"/>
          <w:szCs w:val="20"/>
        </w:rPr>
        <w:t xml:space="preserve"> candidato</w:t>
      </w:r>
      <w:r w:rsidR="00DC7F88" w:rsidRPr="00905A16">
        <w:rPr>
          <w:rFonts w:ascii="Arial" w:eastAsia="Times New Roman" w:hAnsi="Arial" w:cs="Arial"/>
          <w:sz w:val="20"/>
          <w:szCs w:val="20"/>
        </w:rPr>
        <w:t>/a</w:t>
      </w:r>
      <w:r w:rsidRPr="00905A16">
        <w:rPr>
          <w:rFonts w:ascii="Arial" w:eastAsia="Times New Roman" w:hAnsi="Arial" w:cs="Arial"/>
          <w:sz w:val="20"/>
          <w:szCs w:val="20"/>
        </w:rPr>
        <w:t>.</w:t>
      </w:r>
    </w:p>
    <w:p w14:paraId="5087FCB4" w14:textId="77777777" w:rsidR="00B9470E" w:rsidRPr="00953B5F" w:rsidRDefault="00B9470E" w:rsidP="004532D7">
      <w:pPr>
        <w:widowControl w:val="0"/>
        <w:autoSpaceDE w:val="0"/>
        <w:autoSpaceDN w:val="0"/>
        <w:adjustRightInd w:val="0"/>
        <w:ind w:right="-1"/>
        <w:jc w:val="both"/>
        <w:rPr>
          <w:rFonts w:ascii="Arial" w:eastAsia="Times New Roman" w:hAnsi="Arial" w:cs="Arial"/>
          <w:b/>
          <w:sz w:val="10"/>
          <w:szCs w:val="10"/>
        </w:rPr>
      </w:pPr>
    </w:p>
    <w:p w14:paraId="4EBD0302" w14:textId="77777777" w:rsidR="002878A2" w:rsidRPr="00953B5F" w:rsidRDefault="002878A2" w:rsidP="004532D7">
      <w:pPr>
        <w:widowControl w:val="0"/>
        <w:autoSpaceDE w:val="0"/>
        <w:autoSpaceDN w:val="0"/>
        <w:adjustRightInd w:val="0"/>
        <w:ind w:right="-1"/>
        <w:jc w:val="both"/>
        <w:rPr>
          <w:rFonts w:ascii="Arial" w:eastAsia="Times New Roman" w:hAnsi="Arial" w:cs="Arial"/>
          <w:b/>
          <w:sz w:val="20"/>
          <w:szCs w:val="20"/>
        </w:rPr>
      </w:pPr>
    </w:p>
    <w:p w14:paraId="557396EA" w14:textId="6CAE7185" w:rsidR="00120F24" w:rsidRPr="00953B5F" w:rsidRDefault="00120F24" w:rsidP="00120F24">
      <w:pPr>
        <w:widowControl w:val="0"/>
        <w:autoSpaceDE w:val="0"/>
        <w:autoSpaceDN w:val="0"/>
        <w:adjustRightInd w:val="0"/>
        <w:ind w:right="-1"/>
        <w:jc w:val="both"/>
        <w:rPr>
          <w:rFonts w:ascii="Arial" w:eastAsiaTheme="minorEastAsia" w:hAnsi="Arial" w:cs="Arial"/>
          <w:bCs/>
          <w:noProof/>
          <w:color w:val="000000"/>
          <w:sz w:val="20"/>
          <w:szCs w:val="20"/>
        </w:rPr>
      </w:pPr>
      <w:r w:rsidRPr="00953B5F">
        <w:rPr>
          <w:rFonts w:ascii="Arial" w:eastAsia="Times New Roman" w:hAnsi="Arial" w:cs="Arial"/>
          <w:b/>
          <w:sz w:val="20"/>
          <w:szCs w:val="20"/>
        </w:rPr>
        <w:t>Art. 8 – Regolarità degli atti</w:t>
      </w:r>
    </w:p>
    <w:p w14:paraId="1544AA06" w14:textId="77777777" w:rsidR="00120F24" w:rsidRPr="00953B5F" w:rsidRDefault="00120F24" w:rsidP="004532D7">
      <w:pPr>
        <w:widowControl w:val="0"/>
        <w:autoSpaceDE w:val="0"/>
        <w:autoSpaceDN w:val="0"/>
        <w:adjustRightInd w:val="0"/>
        <w:ind w:right="-1"/>
        <w:jc w:val="both"/>
        <w:rPr>
          <w:rFonts w:ascii="Arial" w:eastAsia="Times New Roman" w:hAnsi="Arial" w:cs="Arial"/>
          <w:b/>
          <w:sz w:val="20"/>
          <w:szCs w:val="20"/>
        </w:rPr>
      </w:pPr>
    </w:p>
    <w:p w14:paraId="7488B763" w14:textId="5155C322" w:rsidR="00F97388" w:rsidRPr="00953B5F" w:rsidRDefault="00261F4A" w:rsidP="00F97388">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 Rettrice</w:t>
      </w:r>
      <w:r w:rsidR="00F97388" w:rsidRPr="00953B5F">
        <w:rPr>
          <w:rFonts w:ascii="Arial" w:eastAsia="Times New Roman" w:hAnsi="Arial" w:cs="Arial"/>
          <w:sz w:val="20"/>
          <w:szCs w:val="20"/>
        </w:rPr>
        <w:t xml:space="preserve"> con proprio decreto accerta, entro il termine di trenta giorni dalla consegna, la regolarità degli atti da parte della commissione giudicatrice. </w:t>
      </w:r>
    </w:p>
    <w:p w14:paraId="3D16DC90" w14:textId="77777777" w:rsidR="000F0B88" w:rsidRPr="00953B5F" w:rsidRDefault="000F0B88" w:rsidP="00F97388">
      <w:pPr>
        <w:widowControl w:val="0"/>
        <w:autoSpaceDE w:val="0"/>
        <w:autoSpaceDN w:val="0"/>
        <w:adjustRightInd w:val="0"/>
        <w:ind w:right="-1"/>
        <w:jc w:val="both"/>
        <w:rPr>
          <w:rFonts w:ascii="Arial" w:eastAsia="Times New Roman" w:hAnsi="Arial" w:cs="Arial"/>
          <w:sz w:val="20"/>
          <w:szCs w:val="20"/>
        </w:rPr>
      </w:pPr>
    </w:p>
    <w:p w14:paraId="063B61F4" w14:textId="0C471344" w:rsidR="00120F24" w:rsidRDefault="00F97388" w:rsidP="00F97388">
      <w:pPr>
        <w:widowControl w:val="0"/>
        <w:autoSpaceDE w:val="0"/>
        <w:autoSpaceDN w:val="0"/>
        <w:adjustRightInd w:val="0"/>
        <w:ind w:right="-1"/>
        <w:jc w:val="both"/>
        <w:rPr>
          <w:rFonts w:ascii="Arial" w:eastAsia="Times New Roman" w:hAnsi="Arial" w:cs="Arial"/>
          <w:sz w:val="20"/>
          <w:szCs w:val="20"/>
        </w:rPr>
      </w:pPr>
      <w:r w:rsidRPr="00953B5F">
        <w:rPr>
          <w:rFonts w:ascii="Arial" w:eastAsia="Times New Roman" w:hAnsi="Arial" w:cs="Arial"/>
          <w:sz w:val="20"/>
          <w:szCs w:val="20"/>
        </w:rPr>
        <w:t>Nel caso in</w:t>
      </w:r>
      <w:r w:rsidR="000F0B88" w:rsidRPr="00953B5F">
        <w:rPr>
          <w:rFonts w:ascii="Arial" w:eastAsia="Times New Roman" w:hAnsi="Arial" w:cs="Arial"/>
          <w:sz w:val="20"/>
          <w:szCs w:val="20"/>
        </w:rPr>
        <w:t xml:space="preserve"> cui riscontri irregolarità </w:t>
      </w:r>
      <w:r w:rsidR="00261F4A">
        <w:rPr>
          <w:rFonts w:ascii="Arial" w:eastAsia="Times New Roman" w:hAnsi="Arial" w:cs="Arial"/>
          <w:sz w:val="20"/>
          <w:szCs w:val="20"/>
        </w:rPr>
        <w:t>la</w:t>
      </w:r>
      <w:r w:rsidR="000F0B88" w:rsidRPr="00953B5F">
        <w:rPr>
          <w:rFonts w:ascii="Arial" w:eastAsia="Times New Roman" w:hAnsi="Arial" w:cs="Arial"/>
          <w:sz w:val="20"/>
          <w:szCs w:val="20"/>
        </w:rPr>
        <w:t xml:space="preserve"> R</w:t>
      </w:r>
      <w:r w:rsidRPr="00953B5F">
        <w:rPr>
          <w:rFonts w:ascii="Arial" w:eastAsia="Times New Roman" w:hAnsi="Arial" w:cs="Arial"/>
          <w:sz w:val="20"/>
          <w:szCs w:val="20"/>
        </w:rPr>
        <w:t>ett</w:t>
      </w:r>
      <w:r w:rsidR="00261F4A">
        <w:rPr>
          <w:rFonts w:ascii="Arial" w:eastAsia="Times New Roman" w:hAnsi="Arial" w:cs="Arial"/>
          <w:sz w:val="20"/>
          <w:szCs w:val="20"/>
        </w:rPr>
        <w:t>rice</w:t>
      </w:r>
      <w:r w:rsidRPr="00953B5F">
        <w:rPr>
          <w:rFonts w:ascii="Arial" w:eastAsia="Times New Roman" w:hAnsi="Arial" w:cs="Arial"/>
          <w:sz w:val="20"/>
          <w:szCs w:val="20"/>
        </w:rPr>
        <w:t xml:space="preserve"> rinvia con provvedimento motivato gli atti alla commissione, assegnandole un termine non superiore a trenta giorni per provvedere.</w:t>
      </w:r>
    </w:p>
    <w:p w14:paraId="126732DF" w14:textId="65ECE1A6" w:rsidR="00756BD5" w:rsidRDefault="00756BD5" w:rsidP="00756BD5">
      <w:pPr>
        <w:widowControl w:val="0"/>
        <w:autoSpaceDE w:val="0"/>
        <w:autoSpaceDN w:val="0"/>
        <w:adjustRightInd w:val="0"/>
        <w:ind w:right="-1"/>
        <w:jc w:val="both"/>
        <w:rPr>
          <w:rFonts w:ascii="Arial" w:eastAsia="Times New Roman" w:hAnsi="Arial" w:cs="Arial"/>
          <w:sz w:val="20"/>
          <w:szCs w:val="20"/>
        </w:rPr>
      </w:pPr>
      <w:r w:rsidRPr="00756BD5">
        <w:rPr>
          <w:rFonts w:ascii="Arial" w:eastAsia="Times New Roman" w:hAnsi="Arial" w:cs="Arial"/>
          <w:sz w:val="20"/>
          <w:szCs w:val="20"/>
        </w:rPr>
        <w:t xml:space="preserve">Il decreto rettorale di accertamento della regolarità degli atti inerente alla procedura sarà </w:t>
      </w:r>
      <w:r w:rsidR="00B56C2B">
        <w:rPr>
          <w:rFonts w:ascii="Arial" w:eastAsia="Times New Roman" w:hAnsi="Arial" w:cs="Arial"/>
          <w:sz w:val="20"/>
          <w:szCs w:val="20"/>
        </w:rPr>
        <w:t>pubblicato</w:t>
      </w:r>
      <w:r w:rsidRPr="00756BD5">
        <w:rPr>
          <w:rFonts w:ascii="Arial" w:eastAsia="Times New Roman" w:hAnsi="Arial" w:cs="Arial"/>
          <w:sz w:val="20"/>
          <w:szCs w:val="20"/>
        </w:rPr>
        <w:t xml:space="preserve"> </w:t>
      </w:r>
      <w:r w:rsidR="007313AE" w:rsidRPr="00CF51EA">
        <w:rPr>
          <w:rFonts w:ascii="Arial" w:eastAsiaTheme="minorEastAsia" w:hAnsi="Arial" w:cs="Arial"/>
          <w:bCs/>
          <w:noProof/>
          <w:color w:val="000000"/>
          <w:sz w:val="20"/>
          <w:szCs w:val="20"/>
        </w:rPr>
        <w:t>all’</w:t>
      </w:r>
      <w:hyperlink r:id="rId14" w:history="1">
        <w:r w:rsidR="007313AE" w:rsidRPr="007313AE">
          <w:rPr>
            <w:rStyle w:val="Collegamentoipertestuale"/>
            <w:rFonts w:ascii="Arial" w:eastAsiaTheme="minorEastAsia" w:hAnsi="Arial" w:cs="Arial"/>
            <w:bCs/>
            <w:noProof/>
            <w:sz w:val="20"/>
            <w:szCs w:val="20"/>
          </w:rPr>
          <w:t>Albo Ufficiale</w:t>
        </w:r>
      </w:hyperlink>
      <w:r w:rsidR="007313AE" w:rsidRPr="00CF51EA">
        <w:rPr>
          <w:rFonts w:ascii="Arial" w:eastAsiaTheme="minorEastAsia" w:hAnsi="Arial" w:cs="Arial"/>
          <w:bCs/>
          <w:noProof/>
          <w:color w:val="000000"/>
          <w:sz w:val="20"/>
          <w:szCs w:val="20"/>
        </w:rPr>
        <w:t xml:space="preserve"> e sul </w:t>
      </w:r>
      <w:hyperlink r:id="rId15" w:history="1">
        <w:r w:rsidR="003D3EFB">
          <w:rPr>
            <w:rStyle w:val="Collegamentoipertestuale"/>
            <w:rFonts w:ascii="Arial" w:eastAsiaTheme="minorEastAsia" w:hAnsi="Arial" w:cs="Arial"/>
            <w:bCs/>
            <w:noProof/>
            <w:sz w:val="20"/>
            <w:szCs w:val="20"/>
          </w:rPr>
          <w:t>sito di Ateneo</w:t>
        </w:r>
      </w:hyperlink>
      <w:r w:rsidR="007313AE">
        <w:rPr>
          <w:rFonts w:ascii="Arial" w:eastAsiaTheme="minorEastAsia" w:hAnsi="Arial" w:cs="Arial"/>
          <w:bCs/>
          <w:noProof/>
          <w:color w:val="000000"/>
          <w:sz w:val="20"/>
          <w:szCs w:val="20"/>
        </w:rPr>
        <w:t>.</w:t>
      </w:r>
    </w:p>
    <w:p w14:paraId="66DBE6C5" w14:textId="77777777" w:rsidR="00756BD5" w:rsidRPr="00F97388" w:rsidRDefault="00756BD5" w:rsidP="00756BD5">
      <w:pPr>
        <w:widowControl w:val="0"/>
        <w:autoSpaceDE w:val="0"/>
        <w:autoSpaceDN w:val="0"/>
        <w:adjustRightInd w:val="0"/>
        <w:ind w:right="-1"/>
        <w:jc w:val="both"/>
        <w:rPr>
          <w:rFonts w:ascii="Arial" w:eastAsia="Times New Roman" w:hAnsi="Arial" w:cs="Arial"/>
          <w:sz w:val="20"/>
          <w:szCs w:val="20"/>
        </w:rPr>
      </w:pPr>
    </w:p>
    <w:p w14:paraId="1ADD9CAF" w14:textId="1292E2BE" w:rsidR="008C3D6F" w:rsidRPr="00867A7E" w:rsidRDefault="008C3D6F" w:rsidP="003D3EFB">
      <w:pPr>
        <w:widowControl w:val="0"/>
        <w:autoSpaceDE w:val="0"/>
        <w:autoSpaceDN w:val="0"/>
        <w:adjustRightInd w:val="0"/>
        <w:spacing w:after="120"/>
        <w:jc w:val="both"/>
        <w:rPr>
          <w:rFonts w:ascii="Arial" w:eastAsiaTheme="minorEastAsia" w:hAnsi="Arial" w:cs="Arial"/>
          <w:bCs/>
          <w:noProof/>
          <w:color w:val="000000"/>
          <w:sz w:val="20"/>
          <w:szCs w:val="20"/>
        </w:rPr>
      </w:pPr>
      <w:r w:rsidRPr="00B86CD9">
        <w:rPr>
          <w:rFonts w:ascii="Arial" w:eastAsia="Times New Roman" w:hAnsi="Arial" w:cs="Arial"/>
          <w:b/>
          <w:sz w:val="20"/>
          <w:szCs w:val="20"/>
        </w:rPr>
        <w:t>A</w:t>
      </w:r>
      <w:r w:rsidR="00120F24" w:rsidRPr="00B86CD9">
        <w:rPr>
          <w:rFonts w:ascii="Arial" w:eastAsia="Times New Roman" w:hAnsi="Arial" w:cs="Arial"/>
          <w:b/>
          <w:sz w:val="20"/>
          <w:szCs w:val="20"/>
        </w:rPr>
        <w:t>rt. 9</w:t>
      </w:r>
      <w:r w:rsidR="00A95E61"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w:t>
      </w:r>
      <w:r w:rsidRPr="00B86CD9">
        <w:rPr>
          <w:rFonts w:ascii="Arial" w:eastAsia="Times New Roman" w:hAnsi="Arial" w:cs="Arial"/>
          <w:b/>
          <w:sz w:val="20"/>
          <w:szCs w:val="20"/>
        </w:rPr>
        <w:t xml:space="preserve"> </w:t>
      </w:r>
      <w:r w:rsidR="00756BD5" w:rsidRPr="00B86CD9">
        <w:rPr>
          <w:rFonts w:ascii="Arial" w:eastAsia="Times New Roman" w:hAnsi="Arial" w:cs="Arial"/>
          <w:b/>
          <w:sz w:val="20"/>
          <w:szCs w:val="20"/>
        </w:rPr>
        <w:t>Proposta di c</w:t>
      </w:r>
      <w:r w:rsidRPr="00B86CD9">
        <w:rPr>
          <w:rFonts w:ascii="Arial" w:eastAsia="Times New Roman" w:hAnsi="Arial" w:cs="Arial"/>
          <w:b/>
          <w:sz w:val="20"/>
          <w:szCs w:val="20"/>
        </w:rPr>
        <w:t>hiamata</w:t>
      </w:r>
    </w:p>
    <w:p w14:paraId="2CB3869A" w14:textId="5A353CA7" w:rsidR="00DC7F88" w:rsidRPr="00905A16" w:rsidRDefault="00F91F2C" w:rsidP="003D3EFB">
      <w:pPr>
        <w:spacing w:after="120"/>
        <w:jc w:val="both"/>
        <w:rPr>
          <w:rFonts w:ascii="Arial" w:hAnsi="Arial" w:cs="Arial"/>
          <w:sz w:val="20"/>
          <w:szCs w:val="20"/>
        </w:rPr>
      </w:pPr>
      <w:bookmarkStart w:id="28" w:name="_Hlk219725690"/>
      <w:r w:rsidRPr="00905A16">
        <w:rPr>
          <w:rFonts w:ascii="Arial" w:hAnsi="Arial" w:cs="Arial"/>
          <w:sz w:val="20"/>
          <w:szCs w:val="20"/>
        </w:rPr>
        <w:lastRenderedPageBreak/>
        <w:t xml:space="preserve">All’esito della procedura di selezione, il Consiglio di Dipartimento delibera la proposta di chiamata </w:t>
      </w:r>
      <w:r w:rsidR="003D3EFB">
        <w:rPr>
          <w:rFonts w:ascii="Arial" w:hAnsi="Arial" w:cs="Arial"/>
          <w:sz w:val="20"/>
          <w:szCs w:val="20"/>
        </w:rPr>
        <w:t xml:space="preserve">del/la candidato/a maggiormente qualificato/a </w:t>
      </w:r>
      <w:r w:rsidRPr="00905A16">
        <w:rPr>
          <w:rFonts w:ascii="Arial" w:hAnsi="Arial" w:cs="Arial"/>
          <w:sz w:val="20"/>
          <w:szCs w:val="20"/>
        </w:rPr>
        <w:t>con voto favorevole della maggioranza assoluta dei</w:t>
      </w:r>
      <w:r w:rsidR="00DC7F88" w:rsidRPr="00905A16">
        <w:rPr>
          <w:rFonts w:ascii="Arial" w:hAnsi="Arial" w:cs="Arial"/>
          <w:sz w:val="20"/>
          <w:szCs w:val="20"/>
        </w:rPr>
        <w:t>/lle</w:t>
      </w:r>
      <w:r w:rsidRPr="00905A16">
        <w:rPr>
          <w:rFonts w:ascii="Arial" w:hAnsi="Arial" w:cs="Arial"/>
          <w:sz w:val="20"/>
          <w:szCs w:val="20"/>
        </w:rPr>
        <w:t xml:space="preserve"> professori</w:t>
      </w:r>
      <w:r w:rsidR="00DC7F88" w:rsidRPr="00905A16">
        <w:rPr>
          <w:rFonts w:ascii="Arial" w:hAnsi="Arial" w:cs="Arial"/>
          <w:sz w:val="20"/>
          <w:szCs w:val="20"/>
        </w:rPr>
        <w:t>/esse</w:t>
      </w:r>
      <w:r w:rsidRPr="00905A16">
        <w:rPr>
          <w:rFonts w:ascii="Arial" w:hAnsi="Arial" w:cs="Arial"/>
          <w:sz w:val="20"/>
          <w:szCs w:val="20"/>
        </w:rPr>
        <w:t xml:space="preserve"> di prima e seconda fascia.</w:t>
      </w:r>
      <w:bookmarkStart w:id="29" w:name="_Hlk194332028"/>
    </w:p>
    <w:bookmarkEnd w:id="29"/>
    <w:p w14:paraId="30D08033" w14:textId="4F891D48" w:rsidR="008C3D6F" w:rsidRDefault="003D3EFB" w:rsidP="00E521AC">
      <w:pPr>
        <w:spacing w:after="120"/>
        <w:jc w:val="both"/>
        <w:rPr>
          <w:rFonts w:ascii="Arial" w:eastAsia="Times New Roman" w:hAnsi="Arial" w:cs="Arial"/>
          <w:sz w:val="20"/>
          <w:szCs w:val="20"/>
        </w:rPr>
      </w:pPr>
      <w:r>
        <w:rPr>
          <w:rFonts w:ascii="Arial" w:hAnsi="Arial" w:cs="Arial"/>
          <w:sz w:val="20"/>
          <w:szCs w:val="20"/>
        </w:rPr>
        <w:t xml:space="preserve">La delibera deve essere adottata entro il termine di 90 giorni dal decreto rettorale di approvazione degli atti. </w:t>
      </w:r>
      <w:r w:rsidR="004102E9" w:rsidRPr="004102E9">
        <w:rPr>
          <w:rFonts w:ascii="Arial" w:hAnsi="Arial" w:cs="Arial"/>
          <w:sz w:val="20"/>
          <w:szCs w:val="20"/>
        </w:rPr>
        <w:t>T</w:t>
      </w:r>
      <w:r w:rsidR="000C5935" w:rsidRPr="004102E9">
        <w:rPr>
          <w:rFonts w:ascii="Arial" w:eastAsia="Times New Roman" w:hAnsi="Arial" w:cs="Arial"/>
          <w:sz w:val="20"/>
          <w:szCs w:val="20"/>
        </w:rPr>
        <w:t xml:space="preserve">ale proposta deve essere approvata dal </w:t>
      </w:r>
      <w:r w:rsidR="008C3D6F" w:rsidRPr="004102E9">
        <w:rPr>
          <w:rFonts w:ascii="Arial" w:eastAsia="Times New Roman" w:hAnsi="Arial" w:cs="Arial"/>
          <w:sz w:val="20"/>
          <w:szCs w:val="20"/>
        </w:rPr>
        <w:t>Consiglio di Amministrazione</w:t>
      </w:r>
      <w:r w:rsidR="000C5935" w:rsidRPr="004102E9">
        <w:rPr>
          <w:rFonts w:ascii="Arial" w:eastAsia="Times New Roman" w:hAnsi="Arial" w:cs="Arial"/>
          <w:sz w:val="20"/>
          <w:szCs w:val="20"/>
        </w:rPr>
        <w:t>.</w:t>
      </w:r>
    </w:p>
    <w:bookmarkEnd w:id="28"/>
    <w:p w14:paraId="3C3647B0" w14:textId="50022AE7"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10</w:t>
      </w:r>
      <w:r w:rsidR="008C3D6F" w:rsidRPr="00867A7E">
        <w:rPr>
          <w:rFonts w:ascii="Arial" w:eastAsiaTheme="minorEastAsia" w:hAnsi="Arial" w:cs="Arial"/>
          <w:b/>
          <w:bCs/>
          <w:noProof/>
          <w:color w:val="000000"/>
          <w:sz w:val="20"/>
          <w:szCs w:val="20"/>
        </w:rPr>
        <w:t xml:space="preserve"> - Nomina in ruolo, diritti e doveri e trattamento economico e previdenziale</w:t>
      </w:r>
    </w:p>
    <w:p w14:paraId="21D09FC6" w14:textId="70178C59" w:rsidR="009574DE" w:rsidRPr="00B86CD9" w:rsidRDefault="009574DE"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A seguito della chiamata l'Università di Verona con decreto rettorale procede alla nomina in ruolo del</w:t>
      </w:r>
      <w:r w:rsidR="0067702C">
        <w:rPr>
          <w:rFonts w:ascii="Arial" w:eastAsiaTheme="minorEastAsia" w:hAnsi="Arial" w:cs="Arial"/>
          <w:bCs/>
          <w:noProof/>
          <w:color w:val="000000"/>
          <w:sz w:val="20"/>
          <w:szCs w:val="20"/>
        </w:rPr>
        <w:t>/la</w:t>
      </w:r>
      <w:r w:rsidRPr="00B86CD9">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B86CD9">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B86CD9">
        <w:rPr>
          <w:rFonts w:ascii="Arial" w:eastAsiaTheme="minorEastAsia" w:hAnsi="Arial" w:cs="Arial"/>
          <w:bCs/>
          <w:noProof/>
          <w:color w:val="000000"/>
          <w:sz w:val="20"/>
          <w:szCs w:val="20"/>
        </w:rPr>
        <w:t xml:space="preserve"> e costituisce un rapporto di lavoro subordinato a tempo indeterminato.</w:t>
      </w:r>
    </w:p>
    <w:p w14:paraId="19E0FAE3" w14:textId="482F51A5" w:rsidR="008C3D6F" w:rsidRPr="00867A7E"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B86CD9">
        <w:rPr>
          <w:rFonts w:ascii="Arial" w:eastAsiaTheme="minorEastAsia" w:hAnsi="Arial" w:cs="Arial"/>
          <w:bCs/>
          <w:noProof/>
          <w:color w:val="000000"/>
          <w:sz w:val="20"/>
          <w:szCs w:val="20"/>
        </w:rPr>
        <w:t>La nomina in ruolo e i relativi diritti e doveri sono disciplinati dalle disposizioni normative vigenti in materia.</w:t>
      </w:r>
      <w:r w:rsidRPr="00867A7E">
        <w:rPr>
          <w:rFonts w:ascii="Arial" w:eastAsiaTheme="minorEastAsia" w:hAnsi="Arial" w:cs="Arial"/>
          <w:bCs/>
          <w:noProof/>
          <w:color w:val="000000"/>
          <w:sz w:val="20"/>
          <w:szCs w:val="20"/>
        </w:rPr>
        <w:t xml:space="preserve"> L’Amministrazione si impegna a corrispondere il trattamento economico e previdenziale per la qualifica di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associato</w:t>
      </w:r>
      <w:r w:rsidR="0067702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previsto dalle disposizioni di legge. </w:t>
      </w:r>
    </w:p>
    <w:p w14:paraId="5A7E34BD" w14:textId="0F2061DB"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11</w:t>
      </w:r>
      <w:r w:rsidR="008C3D6F" w:rsidRPr="00867A7E">
        <w:rPr>
          <w:rFonts w:ascii="Arial" w:eastAsiaTheme="minorEastAsia" w:hAnsi="Arial" w:cs="Arial"/>
          <w:b/>
          <w:bCs/>
          <w:noProof/>
          <w:color w:val="000000"/>
          <w:sz w:val="20"/>
          <w:szCs w:val="20"/>
        </w:rPr>
        <w:t xml:space="preserve"> - Documenti per la nomina in ruolo</w:t>
      </w:r>
    </w:p>
    <w:p w14:paraId="3BC6F1CA" w14:textId="5F13E3A4" w:rsidR="005B06D4" w:rsidRDefault="008C3D6F" w:rsidP="004532D7">
      <w:pPr>
        <w:widowControl w:val="0"/>
        <w:autoSpaceDE w:val="0"/>
        <w:autoSpaceDN w:val="0"/>
        <w:adjustRightInd w:val="0"/>
        <w:spacing w:after="24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Il</w:t>
      </w:r>
      <w:r w:rsidR="0067702C">
        <w:rPr>
          <w:rFonts w:ascii="Arial" w:eastAsiaTheme="minorEastAsia" w:hAnsi="Arial" w:cs="Arial"/>
          <w:bCs/>
          <w:noProof/>
          <w:color w:val="000000"/>
          <w:sz w:val="20"/>
          <w:szCs w:val="20"/>
        </w:rPr>
        <w:t>/La</w:t>
      </w:r>
      <w:r w:rsidRPr="00867A7E">
        <w:rPr>
          <w:rFonts w:ascii="Arial" w:eastAsiaTheme="minorEastAsia" w:hAnsi="Arial" w:cs="Arial"/>
          <w:bCs/>
          <w:noProof/>
          <w:color w:val="000000"/>
          <w:sz w:val="20"/>
          <w:szCs w:val="20"/>
        </w:rPr>
        <w:t xml:space="preserve"> Professore</w:t>
      </w:r>
      <w:r w:rsidR="0067702C">
        <w:rPr>
          <w:rFonts w:ascii="Arial" w:eastAsiaTheme="minorEastAsia" w:hAnsi="Arial" w:cs="Arial"/>
          <w:bCs/>
          <w:noProof/>
          <w:color w:val="000000"/>
          <w:sz w:val="20"/>
          <w:szCs w:val="20"/>
        </w:rPr>
        <w:t>/ssa</w:t>
      </w:r>
      <w:r w:rsidRPr="00867A7E">
        <w:rPr>
          <w:rFonts w:ascii="Arial" w:eastAsiaTheme="minorEastAsia" w:hAnsi="Arial" w:cs="Arial"/>
          <w:bCs/>
          <w:noProof/>
          <w:color w:val="000000"/>
          <w:sz w:val="20"/>
          <w:szCs w:val="20"/>
        </w:rPr>
        <w:t xml:space="preserve"> di seconda fascia chiamato</w:t>
      </w:r>
      <w:r w:rsidR="00A5476C">
        <w:rPr>
          <w:rFonts w:ascii="Arial" w:eastAsiaTheme="minorEastAsia" w:hAnsi="Arial" w:cs="Arial"/>
          <w:bCs/>
          <w:noProof/>
          <w:color w:val="000000"/>
          <w:sz w:val="20"/>
          <w:szCs w:val="20"/>
        </w:rPr>
        <w:t>/a</w:t>
      </w:r>
      <w:r w:rsidRPr="00867A7E">
        <w:rPr>
          <w:rFonts w:ascii="Arial" w:eastAsiaTheme="minorEastAsia" w:hAnsi="Arial" w:cs="Arial"/>
          <w:bCs/>
          <w:noProof/>
          <w:color w:val="00000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5EFE52D6" w14:textId="702466DC" w:rsidR="00620BEE" w:rsidRDefault="00C83292" w:rsidP="004532D7">
      <w:pPr>
        <w:widowControl w:val="0"/>
        <w:autoSpaceDE w:val="0"/>
        <w:autoSpaceDN w:val="0"/>
        <w:adjustRightInd w:val="0"/>
        <w:spacing w:after="120"/>
        <w:jc w:val="both"/>
        <w:rPr>
          <w:rFonts w:ascii="Arial" w:eastAsia="Times New Roman" w:hAnsi="Arial" w:cs="Arial"/>
          <w:b/>
          <w:sz w:val="20"/>
          <w:szCs w:val="20"/>
        </w:rPr>
      </w:pPr>
      <w:r>
        <w:rPr>
          <w:rFonts w:ascii="Arial" w:eastAsia="Times New Roman" w:hAnsi="Arial" w:cs="Arial"/>
          <w:b/>
          <w:sz w:val="20"/>
          <w:szCs w:val="20"/>
        </w:rPr>
        <w:t>Art</w:t>
      </w:r>
      <w:r w:rsidR="00120F24">
        <w:rPr>
          <w:rFonts w:ascii="Arial" w:eastAsia="Times New Roman" w:hAnsi="Arial" w:cs="Arial"/>
          <w:b/>
          <w:sz w:val="20"/>
          <w:szCs w:val="20"/>
        </w:rPr>
        <w:t>. 12</w:t>
      </w:r>
      <w:r w:rsidR="006F6536">
        <w:rPr>
          <w:rFonts w:ascii="Arial" w:eastAsia="Times New Roman" w:hAnsi="Arial" w:cs="Arial"/>
          <w:b/>
          <w:sz w:val="20"/>
          <w:szCs w:val="20"/>
        </w:rPr>
        <w:t xml:space="preserve"> -</w:t>
      </w:r>
      <w:r w:rsidR="00620BEE">
        <w:rPr>
          <w:rFonts w:ascii="Arial" w:eastAsia="Times New Roman" w:hAnsi="Arial" w:cs="Arial"/>
          <w:b/>
          <w:sz w:val="20"/>
          <w:szCs w:val="20"/>
        </w:rPr>
        <w:t>Trattamento dati personali</w:t>
      </w:r>
    </w:p>
    <w:p w14:paraId="7A9AEF3E" w14:textId="2B4240E7" w:rsidR="006F6536" w:rsidRPr="006F6536" w:rsidRDefault="006F6536" w:rsidP="004532D7">
      <w:pPr>
        <w:spacing w:after="240"/>
        <w:jc w:val="both"/>
        <w:rPr>
          <w:rFonts w:ascii="Arial" w:eastAsiaTheme="minorEastAsia" w:hAnsi="Arial" w:cs="Arial"/>
          <w:bCs/>
          <w:noProof/>
          <w:color w:val="000000"/>
          <w:sz w:val="20"/>
          <w:szCs w:val="20"/>
        </w:rPr>
      </w:pPr>
      <w:r w:rsidRPr="006F6536">
        <w:rPr>
          <w:rFonts w:ascii="Arial" w:eastAsiaTheme="minorEastAsia" w:hAnsi="Arial" w:cs="Arial"/>
          <w:bCs/>
          <w:noProof/>
          <w:color w:val="000000"/>
          <w:sz w:val="20"/>
          <w:szCs w:val="20"/>
        </w:rPr>
        <w:t>L’Università di Verona è titolare del trattamento dei dati personali dei</w:t>
      </w:r>
      <w:r w:rsidR="00C81987">
        <w:rPr>
          <w:rFonts w:ascii="Arial" w:eastAsiaTheme="minorEastAsia" w:hAnsi="Arial" w:cs="Arial"/>
          <w:bCs/>
          <w:noProof/>
          <w:color w:val="000000"/>
          <w:sz w:val="20"/>
          <w:szCs w:val="20"/>
        </w:rPr>
        <w:t>/lle</w:t>
      </w:r>
      <w:r w:rsidRPr="006F6536">
        <w:rPr>
          <w:rFonts w:ascii="Arial" w:eastAsiaTheme="minorEastAsia" w:hAnsi="Arial" w:cs="Arial"/>
          <w:bCs/>
          <w:noProof/>
          <w:color w:val="000000"/>
          <w:sz w:val="20"/>
          <w:szCs w:val="20"/>
        </w:rPr>
        <w:t xml:space="preserve"> partecipanti alle selezioni, ai sensi del Regolamento UE 2016/679; un’informativa di dettaglio su finalità del trattamento, destinatari</w:t>
      </w:r>
      <w:r w:rsidR="00C81987">
        <w:rPr>
          <w:rFonts w:ascii="Arial" w:eastAsiaTheme="minorEastAsia" w:hAnsi="Arial" w:cs="Arial"/>
          <w:bCs/>
          <w:noProof/>
          <w:color w:val="000000"/>
          <w:sz w:val="20"/>
          <w:szCs w:val="20"/>
        </w:rPr>
        <w:t>/e</w:t>
      </w:r>
      <w:r w:rsidRPr="006F6536">
        <w:rPr>
          <w:rFonts w:ascii="Arial" w:eastAsiaTheme="minorEastAsia" w:hAnsi="Arial" w:cs="Arial"/>
          <w:bCs/>
          <w:noProof/>
          <w:color w:val="000000"/>
          <w:sz w:val="20"/>
          <w:szCs w:val="20"/>
        </w:rPr>
        <w:t xml:space="preserve"> dei dati e esercizio dei diritti dell’interessato</w:t>
      </w:r>
      <w:r w:rsidR="0067702C">
        <w:rPr>
          <w:rFonts w:ascii="Arial" w:eastAsiaTheme="minorEastAsia" w:hAnsi="Arial" w:cs="Arial"/>
          <w:bCs/>
          <w:noProof/>
          <w:color w:val="000000"/>
          <w:sz w:val="20"/>
          <w:szCs w:val="20"/>
        </w:rPr>
        <w:t xml:space="preserve">/a </w:t>
      </w:r>
      <w:r w:rsidRPr="006F6536">
        <w:rPr>
          <w:rFonts w:ascii="Arial" w:eastAsiaTheme="minorEastAsia" w:hAnsi="Arial" w:cs="Arial"/>
          <w:bCs/>
          <w:noProof/>
          <w:color w:val="000000"/>
          <w:sz w:val="20"/>
          <w:szCs w:val="20"/>
        </w:rPr>
        <w:t xml:space="preserve">è disponibile sul </w:t>
      </w:r>
      <w:hyperlink r:id="rId16" w:history="1">
        <w:r w:rsidRPr="007313AE">
          <w:rPr>
            <w:rStyle w:val="Collegamentoipertestuale"/>
            <w:rFonts w:ascii="Arial" w:eastAsiaTheme="minorEastAsia" w:hAnsi="Arial" w:cs="Arial"/>
            <w:bCs/>
            <w:noProof/>
            <w:sz w:val="20"/>
            <w:szCs w:val="20"/>
          </w:rPr>
          <w:t>sito istituzionale dell’Ateneo</w:t>
        </w:r>
      </w:hyperlink>
      <w:r w:rsidR="007313AE">
        <w:rPr>
          <w:rFonts w:ascii="Arial" w:eastAsiaTheme="minorEastAsia" w:hAnsi="Arial" w:cs="Arial"/>
          <w:bCs/>
          <w:noProof/>
          <w:color w:val="000000"/>
          <w:sz w:val="20"/>
          <w:szCs w:val="20"/>
        </w:rPr>
        <w:t>.</w:t>
      </w:r>
      <w:r w:rsidRPr="006F6536">
        <w:rPr>
          <w:rFonts w:ascii="Arial" w:eastAsiaTheme="minorEastAsia" w:hAnsi="Arial" w:cs="Arial"/>
          <w:bCs/>
          <w:noProof/>
          <w:color w:val="000000"/>
          <w:sz w:val="20"/>
          <w:szCs w:val="20"/>
        </w:rPr>
        <w:t xml:space="preserve"> </w:t>
      </w:r>
    </w:p>
    <w:p w14:paraId="365D10B6" w14:textId="36E40A6E" w:rsidR="008C3D6F" w:rsidRPr="00867A7E" w:rsidRDefault="00120F24" w:rsidP="004532D7">
      <w:pPr>
        <w:widowControl w:val="0"/>
        <w:autoSpaceDE w:val="0"/>
        <w:autoSpaceDN w:val="0"/>
        <w:adjustRightInd w:val="0"/>
        <w:spacing w:after="120"/>
        <w:jc w:val="both"/>
        <w:rPr>
          <w:rFonts w:ascii="Arial" w:eastAsiaTheme="minorEastAsia" w:hAnsi="Arial" w:cs="Arial"/>
          <w:b/>
          <w:bCs/>
          <w:noProof/>
          <w:color w:val="000000"/>
          <w:sz w:val="20"/>
          <w:szCs w:val="20"/>
        </w:rPr>
      </w:pPr>
      <w:r>
        <w:rPr>
          <w:rFonts w:ascii="Arial" w:eastAsiaTheme="minorEastAsia" w:hAnsi="Arial" w:cs="Arial"/>
          <w:b/>
          <w:bCs/>
          <w:noProof/>
          <w:color w:val="000000"/>
          <w:sz w:val="20"/>
          <w:szCs w:val="20"/>
        </w:rPr>
        <w:t>Art. 13</w:t>
      </w:r>
      <w:r w:rsidR="008C3D6F" w:rsidRPr="00867A7E">
        <w:rPr>
          <w:rFonts w:ascii="Arial" w:eastAsiaTheme="minorEastAsia" w:hAnsi="Arial" w:cs="Arial"/>
          <w:b/>
          <w:bCs/>
          <w:noProof/>
          <w:color w:val="000000"/>
          <w:sz w:val="20"/>
          <w:szCs w:val="20"/>
        </w:rPr>
        <w:t xml:space="preserve"> - Disposizioni finali</w:t>
      </w:r>
    </w:p>
    <w:p w14:paraId="2415D0CE" w14:textId="77777777" w:rsidR="009E76C4" w:rsidRPr="00867A7E" w:rsidRDefault="009E76C4" w:rsidP="009E76C4">
      <w:pPr>
        <w:widowControl w:val="0"/>
        <w:autoSpaceDE w:val="0"/>
        <w:autoSpaceDN w:val="0"/>
        <w:adjustRightInd w:val="0"/>
        <w:spacing w:after="120"/>
        <w:jc w:val="both"/>
        <w:rPr>
          <w:rFonts w:ascii="Arial" w:eastAsiaTheme="minorEastAsia" w:hAnsi="Arial" w:cs="Arial"/>
          <w:bCs/>
          <w:noProof/>
          <w:color w:val="000000"/>
          <w:sz w:val="20"/>
          <w:szCs w:val="20"/>
        </w:rPr>
      </w:pPr>
      <w:r w:rsidRPr="00867A7E">
        <w:rPr>
          <w:rFonts w:ascii="Arial" w:eastAsiaTheme="minorEastAsia" w:hAnsi="Arial" w:cs="Arial"/>
          <w:bCs/>
          <w:noProof/>
          <w:color w:val="000000"/>
          <w:sz w:val="20"/>
          <w:szCs w:val="20"/>
        </w:rPr>
        <w:t>Per tutto quanto non previsto dal presente bando si rimanda, in quanto compatibile, alla normativa vigente in materia.</w:t>
      </w:r>
    </w:p>
    <w:p w14:paraId="73AF2580" w14:textId="00C4BB8B" w:rsidR="00C81987" w:rsidRDefault="00C81987" w:rsidP="00C81987">
      <w:pPr>
        <w:widowControl w:val="0"/>
        <w:snapToGrid w:val="0"/>
        <w:spacing w:after="120"/>
        <w:jc w:val="both"/>
        <w:rPr>
          <w:rFonts w:ascii="Arial" w:eastAsia="Times New Roman" w:hAnsi="Arial" w:cs="Arial"/>
          <w:sz w:val="20"/>
          <w:szCs w:val="20"/>
        </w:rPr>
      </w:pPr>
      <w:r>
        <w:rPr>
          <w:rFonts w:ascii="Arial" w:eastAsia="Times New Roman" w:hAnsi="Arial" w:cs="Arial"/>
          <w:sz w:val="20"/>
          <w:szCs w:val="20"/>
        </w:rPr>
        <w:t xml:space="preserve">La responsabile del procedimento è la dott.ssa </w:t>
      </w:r>
      <w:r w:rsidR="003D3EFB">
        <w:rPr>
          <w:rFonts w:ascii="Arial" w:eastAsia="Times New Roman" w:hAnsi="Arial" w:cs="Arial"/>
          <w:sz w:val="20"/>
          <w:szCs w:val="20"/>
        </w:rPr>
        <w:t>Michela Bellini</w:t>
      </w:r>
      <w:r>
        <w:rPr>
          <w:rFonts w:ascii="Arial" w:eastAsia="Times New Roman" w:hAnsi="Arial" w:cs="Arial"/>
          <w:sz w:val="20"/>
          <w:szCs w:val="20"/>
        </w:rPr>
        <w:t xml:space="preserve">, Direzione Risorse Umane, Area Personale Tecnico Amministrativo e Reclutamento – U.O. Reclutamento personale docente e ricercatore – Via dell’Artigliere, 19 – Verona </w:t>
      </w:r>
      <w:bookmarkStart w:id="30" w:name="_Hlk127361397"/>
      <w:r>
        <w:rPr>
          <w:rFonts w:ascii="Arial" w:eastAsia="Times New Roman" w:hAnsi="Arial" w:cs="Arial"/>
          <w:sz w:val="20"/>
          <w:szCs w:val="20"/>
        </w:rPr>
        <w:t>(tel. 045802</w:t>
      </w:r>
      <w:r w:rsidR="000873A1">
        <w:rPr>
          <w:rFonts w:ascii="Arial" w:eastAsia="Times New Roman" w:hAnsi="Arial" w:cs="Arial"/>
          <w:sz w:val="20"/>
          <w:szCs w:val="20"/>
        </w:rPr>
        <w:t>8336-</w:t>
      </w:r>
      <w:r>
        <w:rPr>
          <w:rFonts w:ascii="Arial" w:eastAsia="Times New Roman" w:hAnsi="Arial" w:cs="Arial"/>
          <w:sz w:val="20"/>
          <w:szCs w:val="20"/>
        </w:rPr>
        <w:t>8</w:t>
      </w:r>
      <w:r w:rsidR="003F308A">
        <w:rPr>
          <w:rFonts w:ascii="Arial" w:eastAsia="Times New Roman" w:hAnsi="Arial" w:cs="Arial"/>
          <w:sz w:val="20"/>
          <w:szCs w:val="20"/>
        </w:rPr>
        <w:t>298</w:t>
      </w:r>
      <w:r>
        <w:rPr>
          <w:rFonts w:ascii="Arial" w:eastAsia="Times New Roman" w:hAnsi="Arial" w:cs="Arial"/>
          <w:sz w:val="20"/>
          <w:szCs w:val="20"/>
        </w:rPr>
        <w:t xml:space="preserve">) e-mail: </w:t>
      </w:r>
      <w:hyperlink r:id="rId17" w:history="1">
        <w:r>
          <w:rPr>
            <w:rStyle w:val="Collegamentoipertestuale"/>
            <w:rFonts w:ascii="Arial" w:eastAsia="Times New Roman" w:hAnsi="Arial" w:cs="Arial"/>
            <w:sz w:val="20"/>
            <w:szCs w:val="20"/>
          </w:rPr>
          <w:t>concorsi.docenti@ateneo.univr.it</w:t>
        </w:r>
      </w:hyperlink>
      <w:r>
        <w:rPr>
          <w:rFonts w:ascii="Arial" w:eastAsia="Times New Roman" w:hAnsi="Arial" w:cs="Arial"/>
          <w:sz w:val="20"/>
          <w:szCs w:val="20"/>
        </w:rPr>
        <w:t xml:space="preserve"> </w:t>
      </w:r>
      <w:r>
        <w:rPr>
          <w:rFonts w:ascii="Arial" w:eastAsia="Times New Roman" w:hAnsi="Arial" w:cs="Arial"/>
          <w:snapToGrid w:val="0"/>
          <w:sz w:val="20"/>
          <w:szCs w:val="20"/>
        </w:rPr>
        <w:t>– PEC</w:t>
      </w:r>
      <w:r>
        <w:rPr>
          <w:rFonts w:ascii="Arial" w:eastAsia="Times New Roman" w:hAnsi="Arial" w:cs="Arial"/>
          <w:bCs/>
          <w:snapToGrid w:val="0"/>
          <w:sz w:val="20"/>
          <w:szCs w:val="20"/>
        </w:rPr>
        <w:t xml:space="preserve">: </w:t>
      </w:r>
      <w:hyperlink r:id="rId18" w:history="1">
        <w:r>
          <w:rPr>
            <w:rStyle w:val="Collegamentoipertestuale"/>
            <w:rFonts w:ascii="Arial" w:eastAsia="Times New Roman" w:hAnsi="Arial" w:cs="Arial"/>
            <w:bCs/>
            <w:snapToGrid w:val="0"/>
            <w:sz w:val="20"/>
            <w:szCs w:val="20"/>
          </w:rPr>
          <w:t>ufficio.protocollo@pec.univr.it</w:t>
        </w:r>
      </w:hyperlink>
      <w:bookmarkEnd w:id="30"/>
    </w:p>
    <w:p w14:paraId="50BA74D5" w14:textId="77777777" w:rsidR="003D3EFB" w:rsidRDefault="00C81987" w:rsidP="003D3EFB">
      <w:pPr>
        <w:widowControl w:val="0"/>
        <w:snapToGrid w:val="0"/>
        <w:spacing w:after="120" w:line="240" w:lineRule="atLeast"/>
        <w:jc w:val="both"/>
        <w:rPr>
          <w:rFonts w:ascii="Arial" w:eastAsia="Times New Roman" w:hAnsi="Arial" w:cs="Arial"/>
          <w:sz w:val="20"/>
          <w:szCs w:val="20"/>
        </w:rPr>
      </w:pPr>
      <w:r>
        <w:rPr>
          <w:rFonts w:ascii="Arial" w:eastAsia="Times New Roman" w:hAnsi="Arial" w:cs="Arial"/>
          <w:sz w:val="20"/>
          <w:szCs w:val="20"/>
        </w:rPr>
        <w:t xml:space="preserve">L’avviso del presente decreto sarà pubblicato nella Gazzetta Ufficiale – IV serie speciale – Concorsi ed esami. </w:t>
      </w:r>
    </w:p>
    <w:p w14:paraId="213E8B06" w14:textId="1B66C5AE" w:rsidR="00C81987" w:rsidRDefault="00C81987" w:rsidP="003D3EFB">
      <w:pPr>
        <w:widowControl w:val="0"/>
        <w:snapToGrid w:val="0"/>
        <w:spacing w:after="240" w:line="240" w:lineRule="atLeast"/>
        <w:jc w:val="both"/>
        <w:rPr>
          <w:rFonts w:ascii="Arial" w:eastAsia="Times New Roman" w:hAnsi="Arial" w:cs="Arial"/>
          <w:sz w:val="20"/>
          <w:szCs w:val="20"/>
        </w:rPr>
      </w:pPr>
      <w:r>
        <w:rPr>
          <w:rFonts w:ascii="Arial" w:eastAsia="Times New Roman" w:hAnsi="Arial" w:cs="Arial"/>
          <w:sz w:val="20"/>
          <w:szCs w:val="20"/>
        </w:rPr>
        <w:t xml:space="preserve">Il testo integrale del bando verrà pubblicato </w:t>
      </w:r>
      <w:r w:rsidR="007313AE" w:rsidRPr="00CF51EA">
        <w:rPr>
          <w:rFonts w:ascii="Arial" w:eastAsiaTheme="minorEastAsia" w:hAnsi="Arial" w:cs="Arial"/>
          <w:bCs/>
          <w:noProof/>
          <w:color w:val="000000"/>
          <w:sz w:val="20"/>
          <w:szCs w:val="20"/>
        </w:rPr>
        <w:t>all’</w:t>
      </w:r>
      <w:hyperlink r:id="rId19" w:history="1">
        <w:r w:rsidR="007313AE" w:rsidRPr="007313AE">
          <w:rPr>
            <w:rStyle w:val="Collegamentoipertestuale"/>
            <w:rFonts w:ascii="Arial" w:eastAsiaTheme="minorEastAsia" w:hAnsi="Arial" w:cs="Arial"/>
            <w:bCs/>
            <w:noProof/>
            <w:sz w:val="20"/>
            <w:szCs w:val="20"/>
          </w:rPr>
          <w:t>Albo Ufficiale</w:t>
        </w:r>
      </w:hyperlink>
      <w:r w:rsidR="007313AE">
        <w:rPr>
          <w:rFonts w:ascii="Arial" w:eastAsiaTheme="minorEastAsia" w:hAnsi="Arial" w:cs="Arial"/>
          <w:bCs/>
          <w:noProof/>
          <w:color w:val="000000"/>
          <w:sz w:val="20"/>
          <w:szCs w:val="20"/>
        </w:rPr>
        <w:t>,</w:t>
      </w:r>
      <w:r w:rsidR="007313AE" w:rsidRPr="00CF51EA">
        <w:rPr>
          <w:rFonts w:ascii="Arial" w:eastAsiaTheme="minorEastAsia" w:hAnsi="Arial" w:cs="Arial"/>
          <w:bCs/>
          <w:noProof/>
          <w:color w:val="000000"/>
          <w:sz w:val="20"/>
          <w:szCs w:val="20"/>
        </w:rPr>
        <w:t xml:space="preserve">sul </w:t>
      </w:r>
      <w:hyperlink r:id="rId20" w:history="1">
        <w:r w:rsidR="003D3EFB">
          <w:rPr>
            <w:rStyle w:val="Collegamentoipertestuale"/>
            <w:rFonts w:ascii="Arial" w:eastAsiaTheme="minorEastAsia" w:hAnsi="Arial" w:cs="Arial"/>
            <w:bCs/>
            <w:noProof/>
            <w:sz w:val="20"/>
            <w:szCs w:val="20"/>
          </w:rPr>
          <w:t>sito di Ateneo</w:t>
        </w:r>
      </w:hyperlink>
      <w:r>
        <w:rPr>
          <w:rFonts w:ascii="Arial" w:eastAsia="Times New Roman" w:hAnsi="Arial" w:cs="Arial"/>
          <w:sz w:val="20"/>
          <w:szCs w:val="20"/>
        </w:rPr>
        <w:t>, sul sito web del MIUR e sul sito web dell’Unione Europea.</w:t>
      </w:r>
    </w:p>
    <w:p w14:paraId="1E06AD18" w14:textId="7A1FB36F" w:rsidR="002A7575" w:rsidRPr="00867A7E" w:rsidRDefault="003D3EFB" w:rsidP="002E6022">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bookmarkStart w:id="31" w:name="_Hlk219725724"/>
      <w:r w:rsidR="004E4BE9">
        <w:rPr>
          <w:rFonts w:ascii="Arial" w:eastAsiaTheme="minorEastAsia" w:hAnsi="Arial" w:cs="Arial"/>
          <w:bCs/>
          <w:noProof/>
          <w:color w:val="000000"/>
          <w:sz w:val="20"/>
          <w:szCs w:val="20"/>
        </w:rPr>
        <w:t xml:space="preserve"> </w:t>
      </w:r>
      <w:r w:rsidR="002D1831" w:rsidRPr="00867A7E">
        <w:rPr>
          <w:rFonts w:ascii="Arial" w:eastAsiaTheme="minorEastAsia" w:hAnsi="Arial" w:cs="Arial"/>
          <w:bCs/>
          <w:noProof/>
          <w:color w:val="000000"/>
          <w:sz w:val="20"/>
          <w:szCs w:val="20"/>
        </w:rPr>
        <w:t>p</w:t>
      </w:r>
      <w:r w:rsidR="002A7575" w:rsidRPr="00867A7E">
        <w:rPr>
          <w:rFonts w:ascii="Arial" w:eastAsiaTheme="minorEastAsia" w:hAnsi="Arial" w:cs="Arial"/>
          <w:bCs/>
          <w:noProof/>
          <w:color w:val="000000"/>
          <w:sz w:val="20"/>
          <w:szCs w:val="20"/>
        </w:rPr>
        <w:t>rof.</w:t>
      </w:r>
      <w:r>
        <w:rPr>
          <w:rFonts w:ascii="Arial" w:eastAsiaTheme="minorEastAsia" w:hAnsi="Arial" w:cs="Arial"/>
          <w:bCs/>
          <w:noProof/>
          <w:color w:val="000000"/>
          <w:sz w:val="20"/>
          <w:szCs w:val="20"/>
        </w:rPr>
        <w:t>ssa Chiara Leardini</w:t>
      </w:r>
      <w:bookmarkEnd w:id="31"/>
    </w:p>
    <w:p w14:paraId="0693370B" w14:textId="77777777" w:rsidR="00832AF9" w:rsidRPr="008B1440" w:rsidRDefault="00832AF9" w:rsidP="008B1440">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sectPr w:rsidR="00832AF9" w:rsidRPr="008B1440" w:rsidSect="00946DBA">
      <w:headerReference w:type="default" r:id="rId21"/>
      <w:footerReference w:type="default" r:id="rId22"/>
      <w:pgSz w:w="11900" w:h="16840"/>
      <w:pgMar w:top="1134" w:right="1418" w:bottom="1134" w:left="1276" w:header="53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442C7" w14:textId="77777777" w:rsidR="00B21346" w:rsidRDefault="00B21346" w:rsidP="00C761A6">
      <w:r>
        <w:separator/>
      </w:r>
    </w:p>
  </w:endnote>
  <w:endnote w:type="continuationSeparator" w:id="0">
    <w:p w14:paraId="3570571E" w14:textId="77777777" w:rsidR="00B21346" w:rsidRDefault="00B21346" w:rsidP="00C76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158688"/>
      <w:docPartObj>
        <w:docPartGallery w:val="Page Numbers (Bottom of Page)"/>
        <w:docPartUnique/>
      </w:docPartObj>
    </w:sdtPr>
    <w:sdtEndPr>
      <w:rPr>
        <w:rFonts w:ascii="Arial" w:hAnsi="Arial" w:cs="Arial"/>
        <w:sz w:val="20"/>
        <w:szCs w:val="20"/>
      </w:rPr>
    </w:sdtEndPr>
    <w:sdtContent>
      <w:p w14:paraId="36367E8D" w14:textId="71CE4307" w:rsidR="00C87C32" w:rsidRPr="007F52F8" w:rsidRDefault="00C87C32">
        <w:pPr>
          <w:pStyle w:val="Pidipagina"/>
          <w:jc w:val="center"/>
          <w:rPr>
            <w:rFonts w:ascii="Arial" w:hAnsi="Arial" w:cs="Arial"/>
            <w:sz w:val="20"/>
            <w:szCs w:val="20"/>
          </w:rPr>
        </w:pPr>
        <w:r w:rsidRPr="007F52F8">
          <w:rPr>
            <w:rFonts w:ascii="Arial" w:hAnsi="Arial" w:cs="Arial"/>
            <w:sz w:val="20"/>
            <w:szCs w:val="20"/>
          </w:rPr>
          <w:fldChar w:fldCharType="begin"/>
        </w:r>
        <w:r w:rsidRPr="007F52F8">
          <w:rPr>
            <w:rFonts w:ascii="Arial" w:hAnsi="Arial" w:cs="Arial"/>
            <w:sz w:val="20"/>
            <w:szCs w:val="20"/>
          </w:rPr>
          <w:instrText>PAGE   \* MERGEFORMAT</w:instrText>
        </w:r>
        <w:r w:rsidRPr="007F52F8">
          <w:rPr>
            <w:rFonts w:ascii="Arial" w:hAnsi="Arial" w:cs="Arial"/>
            <w:sz w:val="20"/>
            <w:szCs w:val="20"/>
          </w:rPr>
          <w:fldChar w:fldCharType="separate"/>
        </w:r>
        <w:r w:rsidR="0054178A">
          <w:rPr>
            <w:rFonts w:ascii="Arial" w:hAnsi="Arial" w:cs="Arial"/>
            <w:noProof/>
            <w:sz w:val="20"/>
            <w:szCs w:val="20"/>
          </w:rPr>
          <w:t>4</w:t>
        </w:r>
        <w:r w:rsidRPr="007F52F8">
          <w:rPr>
            <w:rFonts w:ascii="Arial" w:hAnsi="Arial" w:cs="Arial"/>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72964" w14:textId="77777777" w:rsidR="00B21346" w:rsidRDefault="00B21346" w:rsidP="00C761A6">
      <w:r>
        <w:separator/>
      </w:r>
    </w:p>
  </w:footnote>
  <w:footnote w:type="continuationSeparator" w:id="0">
    <w:p w14:paraId="7BB98211" w14:textId="77777777" w:rsidR="00B21346" w:rsidRDefault="00B21346" w:rsidP="00C76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BA9E3" w14:textId="5C3FBFE1" w:rsidR="00C87C32" w:rsidRDefault="00C87C32" w:rsidP="00F00F50">
    <w:pPr>
      <w:pStyle w:val="Intestazione"/>
      <w:tabs>
        <w:tab w:val="clear" w:pos="9781"/>
      </w:tabs>
      <w:ind w:left="0" w:right="-8"/>
      <w:rPr>
        <w:rFonts w:ascii="Arial" w:hAnsi="Arial" w:cs="Arial"/>
        <w:sz w:val="20"/>
        <w:szCs w:val="20"/>
      </w:rPr>
    </w:pPr>
    <w:r>
      <w:drawing>
        <wp:inline distT="0" distB="0" distL="0" distR="0" wp14:anchorId="09AF69F9" wp14:editId="29811DD8">
          <wp:extent cx="1916430" cy="668474"/>
          <wp:effectExtent l="0" t="0" r="0" b="0"/>
          <wp:docPr id="2" name="Immagine 2"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p>
  <w:p w14:paraId="03775343" w14:textId="77777777" w:rsidR="00C87C32" w:rsidRDefault="00C87C32" w:rsidP="00F00F50">
    <w:pPr>
      <w:pStyle w:val="Intestazione"/>
      <w:tabs>
        <w:tab w:val="clear" w:pos="9781"/>
      </w:tabs>
      <w:ind w:left="0" w:right="-8"/>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1D09E18"/>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5"/>
    <w:lvl w:ilvl="0">
      <w:start w:val="1"/>
      <w:numFmt w:val="bullet"/>
      <w:lvlText w:val=""/>
      <w:lvlJc w:val="left"/>
      <w:pPr>
        <w:tabs>
          <w:tab w:val="num" w:pos="0"/>
        </w:tabs>
        <w:ind w:left="720" w:hanging="360"/>
      </w:pPr>
      <w:rPr>
        <w:rFonts w:ascii="Symbol" w:hAnsi="Symbol" w:cs="Symbol" w:hint="default"/>
        <w:caps w:val="0"/>
        <w:smallCaps w:val="0"/>
      </w:rPr>
    </w:lvl>
  </w:abstractNum>
  <w:abstractNum w:abstractNumId="2" w15:restartNumberingAfterBreak="0">
    <w:nsid w:val="00000002"/>
    <w:multiLevelType w:val="singleLevel"/>
    <w:tmpl w:val="00000002"/>
    <w:name w:val="WW8Num10"/>
    <w:lvl w:ilvl="0">
      <w:start w:val="1"/>
      <w:numFmt w:val="bullet"/>
      <w:lvlText w:val=""/>
      <w:lvlJc w:val="left"/>
      <w:pPr>
        <w:tabs>
          <w:tab w:val="num" w:pos="0"/>
        </w:tabs>
        <w:ind w:left="720" w:hanging="360"/>
      </w:pPr>
      <w:rPr>
        <w:rFonts w:ascii="Symbol" w:hAnsi="Symbol" w:cs="Symbol" w:hint="default"/>
        <w:sz w:val="18"/>
        <w:szCs w:val="18"/>
      </w:rPr>
    </w:lvl>
  </w:abstractNum>
  <w:abstractNum w:abstractNumId="3" w15:restartNumberingAfterBreak="0">
    <w:nsid w:val="00000003"/>
    <w:multiLevelType w:val="singleLevel"/>
    <w:tmpl w:val="00000003"/>
    <w:name w:val="WW8Num14"/>
    <w:lvl w:ilvl="0">
      <w:start w:val="1"/>
      <w:numFmt w:val="bullet"/>
      <w:lvlText w:val=""/>
      <w:lvlJc w:val="left"/>
      <w:pPr>
        <w:tabs>
          <w:tab w:val="num" w:pos="0"/>
        </w:tabs>
        <w:ind w:left="895" w:hanging="360"/>
      </w:pPr>
      <w:rPr>
        <w:rFonts w:ascii="Symbol" w:hAnsi="Symbol" w:cs="Symbol" w:hint="default"/>
        <w:sz w:val="18"/>
        <w:szCs w:val="18"/>
      </w:rPr>
    </w:lvl>
  </w:abstractNum>
  <w:abstractNum w:abstractNumId="4" w15:restartNumberingAfterBreak="0">
    <w:nsid w:val="00000004"/>
    <w:multiLevelType w:val="singleLevel"/>
    <w:tmpl w:val="00000004"/>
    <w:name w:val="WW8Num17"/>
    <w:lvl w:ilvl="0">
      <w:start w:val="1"/>
      <w:numFmt w:val="bullet"/>
      <w:lvlText w:val=""/>
      <w:lvlJc w:val="left"/>
      <w:pPr>
        <w:tabs>
          <w:tab w:val="num" w:pos="0"/>
        </w:tabs>
        <w:ind w:left="720" w:hanging="360"/>
      </w:pPr>
      <w:rPr>
        <w:rFonts w:ascii="Symbol" w:hAnsi="Symbol" w:cs="Symbol" w:hint="default"/>
        <w:sz w:val="18"/>
        <w:szCs w:val="18"/>
      </w:rPr>
    </w:lvl>
  </w:abstractNum>
  <w:abstractNum w:abstractNumId="5" w15:restartNumberingAfterBreak="0">
    <w:nsid w:val="07B31912"/>
    <w:multiLevelType w:val="hybridMultilevel"/>
    <w:tmpl w:val="09F65B74"/>
    <w:lvl w:ilvl="0" w:tplc="04100001">
      <w:start w:val="1"/>
      <w:numFmt w:val="bullet"/>
      <w:lvlText w:val=""/>
      <w:lvlJc w:val="left"/>
      <w:pPr>
        <w:ind w:left="923" w:hanging="360"/>
      </w:pPr>
      <w:rPr>
        <w:rFonts w:ascii="Symbol" w:hAnsi="Symbol" w:hint="default"/>
      </w:rPr>
    </w:lvl>
    <w:lvl w:ilvl="1" w:tplc="04100003" w:tentative="1">
      <w:start w:val="1"/>
      <w:numFmt w:val="bullet"/>
      <w:lvlText w:val="o"/>
      <w:lvlJc w:val="left"/>
      <w:pPr>
        <w:ind w:left="1643" w:hanging="360"/>
      </w:pPr>
      <w:rPr>
        <w:rFonts w:ascii="Courier New" w:hAnsi="Courier New" w:cs="Courier New" w:hint="default"/>
      </w:rPr>
    </w:lvl>
    <w:lvl w:ilvl="2" w:tplc="04100005" w:tentative="1">
      <w:start w:val="1"/>
      <w:numFmt w:val="bullet"/>
      <w:lvlText w:val=""/>
      <w:lvlJc w:val="left"/>
      <w:pPr>
        <w:ind w:left="2363" w:hanging="360"/>
      </w:pPr>
      <w:rPr>
        <w:rFonts w:ascii="Wingdings" w:hAnsi="Wingdings" w:hint="default"/>
      </w:rPr>
    </w:lvl>
    <w:lvl w:ilvl="3" w:tplc="04100001" w:tentative="1">
      <w:start w:val="1"/>
      <w:numFmt w:val="bullet"/>
      <w:lvlText w:val=""/>
      <w:lvlJc w:val="left"/>
      <w:pPr>
        <w:ind w:left="3083" w:hanging="360"/>
      </w:pPr>
      <w:rPr>
        <w:rFonts w:ascii="Symbol" w:hAnsi="Symbol" w:hint="default"/>
      </w:rPr>
    </w:lvl>
    <w:lvl w:ilvl="4" w:tplc="04100003" w:tentative="1">
      <w:start w:val="1"/>
      <w:numFmt w:val="bullet"/>
      <w:lvlText w:val="o"/>
      <w:lvlJc w:val="left"/>
      <w:pPr>
        <w:ind w:left="3803" w:hanging="360"/>
      </w:pPr>
      <w:rPr>
        <w:rFonts w:ascii="Courier New" w:hAnsi="Courier New" w:cs="Courier New" w:hint="default"/>
      </w:rPr>
    </w:lvl>
    <w:lvl w:ilvl="5" w:tplc="04100005" w:tentative="1">
      <w:start w:val="1"/>
      <w:numFmt w:val="bullet"/>
      <w:lvlText w:val=""/>
      <w:lvlJc w:val="left"/>
      <w:pPr>
        <w:ind w:left="4523" w:hanging="360"/>
      </w:pPr>
      <w:rPr>
        <w:rFonts w:ascii="Wingdings" w:hAnsi="Wingdings" w:hint="default"/>
      </w:rPr>
    </w:lvl>
    <w:lvl w:ilvl="6" w:tplc="04100001" w:tentative="1">
      <w:start w:val="1"/>
      <w:numFmt w:val="bullet"/>
      <w:lvlText w:val=""/>
      <w:lvlJc w:val="left"/>
      <w:pPr>
        <w:ind w:left="5243" w:hanging="360"/>
      </w:pPr>
      <w:rPr>
        <w:rFonts w:ascii="Symbol" w:hAnsi="Symbol" w:hint="default"/>
      </w:rPr>
    </w:lvl>
    <w:lvl w:ilvl="7" w:tplc="04100003" w:tentative="1">
      <w:start w:val="1"/>
      <w:numFmt w:val="bullet"/>
      <w:lvlText w:val="o"/>
      <w:lvlJc w:val="left"/>
      <w:pPr>
        <w:ind w:left="5963" w:hanging="360"/>
      </w:pPr>
      <w:rPr>
        <w:rFonts w:ascii="Courier New" w:hAnsi="Courier New" w:cs="Courier New" w:hint="default"/>
      </w:rPr>
    </w:lvl>
    <w:lvl w:ilvl="8" w:tplc="04100005" w:tentative="1">
      <w:start w:val="1"/>
      <w:numFmt w:val="bullet"/>
      <w:lvlText w:val=""/>
      <w:lvlJc w:val="left"/>
      <w:pPr>
        <w:ind w:left="6683" w:hanging="360"/>
      </w:pPr>
      <w:rPr>
        <w:rFonts w:ascii="Wingdings" w:hAnsi="Wingdings" w:hint="default"/>
      </w:rPr>
    </w:lvl>
  </w:abstractNum>
  <w:abstractNum w:abstractNumId="6" w15:restartNumberingAfterBreak="0">
    <w:nsid w:val="158672EC"/>
    <w:multiLevelType w:val="hybridMultilevel"/>
    <w:tmpl w:val="D8A85FA4"/>
    <w:lvl w:ilvl="0" w:tplc="630A04FC">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15F92C71"/>
    <w:multiLevelType w:val="hybridMultilevel"/>
    <w:tmpl w:val="DCD0D40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53A6122"/>
    <w:multiLevelType w:val="hybridMultilevel"/>
    <w:tmpl w:val="C03A29A4"/>
    <w:lvl w:ilvl="0" w:tplc="04100011">
      <w:start w:val="1"/>
      <w:numFmt w:val="decimal"/>
      <w:lvlText w:val="%1)"/>
      <w:lvlJc w:val="left"/>
      <w:pPr>
        <w:tabs>
          <w:tab w:val="num" w:pos="360"/>
        </w:tabs>
        <w:ind w:left="360" w:hanging="360"/>
      </w:pPr>
    </w:lvl>
    <w:lvl w:ilvl="1" w:tplc="04100019" w:tentative="1">
      <w:start w:val="1"/>
      <w:numFmt w:val="lowerLetter"/>
      <w:lvlText w:val="%2."/>
      <w:lvlJc w:val="left"/>
      <w:pPr>
        <w:tabs>
          <w:tab w:val="num" w:pos="792"/>
        </w:tabs>
        <w:ind w:left="792" w:hanging="360"/>
      </w:pPr>
    </w:lvl>
    <w:lvl w:ilvl="2" w:tplc="0410001B" w:tentative="1">
      <w:start w:val="1"/>
      <w:numFmt w:val="lowerRoman"/>
      <w:lvlText w:val="%3."/>
      <w:lvlJc w:val="right"/>
      <w:pPr>
        <w:tabs>
          <w:tab w:val="num" w:pos="1512"/>
        </w:tabs>
        <w:ind w:left="1512" w:hanging="180"/>
      </w:pPr>
    </w:lvl>
    <w:lvl w:ilvl="3" w:tplc="0410000F" w:tentative="1">
      <w:start w:val="1"/>
      <w:numFmt w:val="decimal"/>
      <w:lvlText w:val="%4."/>
      <w:lvlJc w:val="left"/>
      <w:pPr>
        <w:tabs>
          <w:tab w:val="num" w:pos="2232"/>
        </w:tabs>
        <w:ind w:left="2232" w:hanging="360"/>
      </w:pPr>
    </w:lvl>
    <w:lvl w:ilvl="4" w:tplc="04100019" w:tentative="1">
      <w:start w:val="1"/>
      <w:numFmt w:val="lowerLetter"/>
      <w:lvlText w:val="%5."/>
      <w:lvlJc w:val="left"/>
      <w:pPr>
        <w:tabs>
          <w:tab w:val="num" w:pos="2952"/>
        </w:tabs>
        <w:ind w:left="2952" w:hanging="360"/>
      </w:pPr>
    </w:lvl>
    <w:lvl w:ilvl="5" w:tplc="0410001B" w:tentative="1">
      <w:start w:val="1"/>
      <w:numFmt w:val="lowerRoman"/>
      <w:lvlText w:val="%6."/>
      <w:lvlJc w:val="right"/>
      <w:pPr>
        <w:tabs>
          <w:tab w:val="num" w:pos="3672"/>
        </w:tabs>
        <w:ind w:left="3672" w:hanging="180"/>
      </w:pPr>
    </w:lvl>
    <w:lvl w:ilvl="6" w:tplc="0410000F" w:tentative="1">
      <w:start w:val="1"/>
      <w:numFmt w:val="decimal"/>
      <w:lvlText w:val="%7."/>
      <w:lvlJc w:val="left"/>
      <w:pPr>
        <w:tabs>
          <w:tab w:val="num" w:pos="4392"/>
        </w:tabs>
        <w:ind w:left="4392" w:hanging="360"/>
      </w:pPr>
    </w:lvl>
    <w:lvl w:ilvl="7" w:tplc="04100019" w:tentative="1">
      <w:start w:val="1"/>
      <w:numFmt w:val="lowerLetter"/>
      <w:lvlText w:val="%8."/>
      <w:lvlJc w:val="left"/>
      <w:pPr>
        <w:tabs>
          <w:tab w:val="num" w:pos="5112"/>
        </w:tabs>
        <w:ind w:left="5112" w:hanging="360"/>
      </w:pPr>
    </w:lvl>
    <w:lvl w:ilvl="8" w:tplc="0410001B" w:tentative="1">
      <w:start w:val="1"/>
      <w:numFmt w:val="lowerRoman"/>
      <w:lvlText w:val="%9."/>
      <w:lvlJc w:val="right"/>
      <w:pPr>
        <w:tabs>
          <w:tab w:val="num" w:pos="5832"/>
        </w:tabs>
        <w:ind w:left="5832" w:hanging="180"/>
      </w:pPr>
    </w:lvl>
  </w:abstractNum>
  <w:abstractNum w:abstractNumId="9" w15:restartNumberingAfterBreak="0">
    <w:nsid w:val="29B82E93"/>
    <w:multiLevelType w:val="hybridMultilevel"/>
    <w:tmpl w:val="CF8A8BE8"/>
    <w:lvl w:ilvl="0" w:tplc="04100017">
      <w:start w:val="1"/>
      <w:numFmt w:val="lowerLetter"/>
      <w:lvlText w:val="%1)"/>
      <w:lvlJc w:val="left"/>
      <w:pPr>
        <w:ind w:left="578" w:hanging="360"/>
      </w:pPr>
    </w:lvl>
    <w:lvl w:ilvl="1" w:tplc="04100019" w:tentative="1">
      <w:start w:val="1"/>
      <w:numFmt w:val="lowerLetter"/>
      <w:lvlText w:val="%2."/>
      <w:lvlJc w:val="left"/>
      <w:pPr>
        <w:ind w:left="1298" w:hanging="360"/>
      </w:pPr>
    </w:lvl>
    <w:lvl w:ilvl="2" w:tplc="0410001B" w:tentative="1">
      <w:start w:val="1"/>
      <w:numFmt w:val="lowerRoman"/>
      <w:lvlText w:val="%3."/>
      <w:lvlJc w:val="right"/>
      <w:pPr>
        <w:ind w:left="2018" w:hanging="180"/>
      </w:pPr>
    </w:lvl>
    <w:lvl w:ilvl="3" w:tplc="0410000F" w:tentative="1">
      <w:start w:val="1"/>
      <w:numFmt w:val="decimal"/>
      <w:lvlText w:val="%4."/>
      <w:lvlJc w:val="left"/>
      <w:pPr>
        <w:ind w:left="2738" w:hanging="360"/>
      </w:pPr>
    </w:lvl>
    <w:lvl w:ilvl="4" w:tplc="04100019" w:tentative="1">
      <w:start w:val="1"/>
      <w:numFmt w:val="lowerLetter"/>
      <w:lvlText w:val="%5."/>
      <w:lvlJc w:val="left"/>
      <w:pPr>
        <w:ind w:left="3458" w:hanging="360"/>
      </w:pPr>
    </w:lvl>
    <w:lvl w:ilvl="5" w:tplc="0410001B" w:tentative="1">
      <w:start w:val="1"/>
      <w:numFmt w:val="lowerRoman"/>
      <w:lvlText w:val="%6."/>
      <w:lvlJc w:val="right"/>
      <w:pPr>
        <w:ind w:left="4178" w:hanging="180"/>
      </w:pPr>
    </w:lvl>
    <w:lvl w:ilvl="6" w:tplc="0410000F" w:tentative="1">
      <w:start w:val="1"/>
      <w:numFmt w:val="decimal"/>
      <w:lvlText w:val="%7."/>
      <w:lvlJc w:val="left"/>
      <w:pPr>
        <w:ind w:left="4898" w:hanging="360"/>
      </w:pPr>
    </w:lvl>
    <w:lvl w:ilvl="7" w:tplc="04100019" w:tentative="1">
      <w:start w:val="1"/>
      <w:numFmt w:val="lowerLetter"/>
      <w:lvlText w:val="%8."/>
      <w:lvlJc w:val="left"/>
      <w:pPr>
        <w:ind w:left="5618" w:hanging="360"/>
      </w:pPr>
    </w:lvl>
    <w:lvl w:ilvl="8" w:tplc="0410001B" w:tentative="1">
      <w:start w:val="1"/>
      <w:numFmt w:val="lowerRoman"/>
      <w:lvlText w:val="%9."/>
      <w:lvlJc w:val="right"/>
      <w:pPr>
        <w:ind w:left="6338" w:hanging="180"/>
      </w:pPr>
    </w:lvl>
  </w:abstractNum>
  <w:abstractNum w:abstractNumId="10" w15:restartNumberingAfterBreak="0">
    <w:nsid w:val="2A524176"/>
    <w:multiLevelType w:val="hybridMultilevel"/>
    <w:tmpl w:val="307EAD1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DEE4000"/>
    <w:multiLevelType w:val="hybridMultilevel"/>
    <w:tmpl w:val="DEF61846"/>
    <w:lvl w:ilvl="0" w:tplc="04100017">
      <w:start w:val="1"/>
      <w:numFmt w:val="lowerLetter"/>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2" w15:restartNumberingAfterBreak="0">
    <w:nsid w:val="3B5322FD"/>
    <w:multiLevelType w:val="singleLevel"/>
    <w:tmpl w:val="09E04AB0"/>
    <w:lvl w:ilvl="0">
      <w:start w:val="1"/>
      <w:numFmt w:val="decimal"/>
      <w:lvlText w:val="%1."/>
      <w:legacy w:legacy="1" w:legacySpace="0" w:legacyIndent="283"/>
      <w:lvlJc w:val="left"/>
      <w:pPr>
        <w:ind w:left="283" w:hanging="283"/>
      </w:pPr>
      <w:rPr>
        <w:b w:val="0"/>
      </w:rPr>
    </w:lvl>
  </w:abstractNum>
  <w:abstractNum w:abstractNumId="13"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14"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5A74D88"/>
    <w:multiLevelType w:val="hybridMultilevel"/>
    <w:tmpl w:val="3012AB20"/>
    <w:lvl w:ilvl="0" w:tplc="04100017">
      <w:start w:val="1"/>
      <w:numFmt w:val="lowerLetter"/>
      <w:lvlText w:val="%1)"/>
      <w:lvlJc w:val="left"/>
      <w:pPr>
        <w:ind w:left="720" w:hanging="360"/>
      </w:pPr>
    </w:lvl>
    <w:lvl w:ilvl="1" w:tplc="04100017">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47B64483"/>
    <w:multiLevelType w:val="hybridMultilevel"/>
    <w:tmpl w:val="1EEEDF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B4B44EA"/>
    <w:multiLevelType w:val="hybridMultilevel"/>
    <w:tmpl w:val="FA5650DE"/>
    <w:lvl w:ilvl="0" w:tplc="0410000F">
      <w:start w:val="1"/>
      <w:numFmt w:val="decimal"/>
      <w:lvlText w:val="%1."/>
      <w:lvlJc w:val="left"/>
      <w:pPr>
        <w:ind w:left="360" w:hanging="360"/>
      </w:pPr>
      <w:rPr>
        <w:rFonts w:hint="default"/>
      </w:rPr>
    </w:lvl>
    <w:lvl w:ilvl="1" w:tplc="235AB9A4">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51C9460F"/>
    <w:multiLevelType w:val="hybridMultilevel"/>
    <w:tmpl w:val="529A2F90"/>
    <w:lvl w:ilvl="0" w:tplc="2D8A7ED0">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52F12436"/>
    <w:multiLevelType w:val="hybridMultilevel"/>
    <w:tmpl w:val="BEF0A8E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5672413"/>
    <w:multiLevelType w:val="hybridMultilevel"/>
    <w:tmpl w:val="7032AB1E"/>
    <w:lvl w:ilvl="0" w:tplc="CB425DBC">
      <w:start w:val="1"/>
      <w:numFmt w:val="bullet"/>
      <w:lvlText w:val=""/>
      <w:lvlJc w:val="left"/>
      <w:pPr>
        <w:ind w:left="578"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1" w15:restartNumberingAfterBreak="0">
    <w:nsid w:val="633D5D5E"/>
    <w:multiLevelType w:val="hybridMultilevel"/>
    <w:tmpl w:val="491E79AC"/>
    <w:lvl w:ilvl="0" w:tplc="04100017">
      <w:start w:val="1"/>
      <w:numFmt w:val="lowerLetter"/>
      <w:lvlText w:val="%1)"/>
      <w:lvlJc w:val="left"/>
      <w:pPr>
        <w:ind w:left="1080" w:hanging="360"/>
      </w:pPr>
    </w:lvl>
    <w:lvl w:ilvl="1" w:tplc="04100019">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15:restartNumberingAfterBreak="0">
    <w:nsid w:val="6DA77325"/>
    <w:multiLevelType w:val="hybridMultilevel"/>
    <w:tmpl w:val="CC6CDB7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3" w15:restartNumberingAfterBreak="0">
    <w:nsid w:val="7E491A2B"/>
    <w:multiLevelType w:val="hybridMultilevel"/>
    <w:tmpl w:val="2A7C27F4"/>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0"/>
  </w:num>
  <w:num w:numId="7">
    <w:abstractNumId w:val="0"/>
  </w:num>
  <w:num w:numId="8">
    <w:abstractNumId w:val="13"/>
  </w:num>
  <w:num w:numId="9">
    <w:abstractNumId w:val="10"/>
  </w:num>
  <w:num w:numId="10">
    <w:abstractNumId w:val="18"/>
  </w:num>
  <w:num w:numId="11">
    <w:abstractNumId w:val="22"/>
  </w:num>
  <w:num w:numId="12">
    <w:abstractNumId w:val="7"/>
  </w:num>
  <w:num w:numId="13">
    <w:abstractNumId w:val="8"/>
  </w:num>
  <w:num w:numId="14">
    <w:abstractNumId w:val="9"/>
  </w:num>
  <w:num w:numId="15">
    <w:abstractNumId w:val="16"/>
  </w:num>
  <w:num w:numId="16">
    <w:abstractNumId w:val="5"/>
  </w:num>
  <w:num w:numId="17">
    <w:abstractNumId w:val="17"/>
  </w:num>
  <w:num w:numId="18">
    <w:abstractNumId w:val="11"/>
  </w:num>
  <w:num w:numId="19">
    <w:abstractNumId w:val="6"/>
  </w:num>
  <w:num w:numId="20">
    <w:abstractNumId w:val="20"/>
  </w:num>
  <w:num w:numId="21">
    <w:abstractNumId w:val="14"/>
  </w:num>
  <w:num w:numId="22">
    <w:abstractNumId w:val="21"/>
  </w:num>
  <w:num w:numId="23">
    <w:abstractNumId w:val="15"/>
  </w:num>
  <w:num w:numId="2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enforcement="1" w:cryptProviderType="rsaAES" w:cryptAlgorithmClass="hash" w:cryptAlgorithmType="typeAny" w:cryptAlgorithmSid="14" w:cryptSpinCount="100000" w:hash="lbxnLg9U9LYQt7IMcIH2dMIJXy1DKFXVwW0kX8F3KdQeNWfVKRv6po5QwwfCbYKmYl9aiG0uhAxuvxWcPCgOog==" w:salt="yRbLl1Jo/C+iJr6ykYB5iQ=="/>
  <w:defaultTabStop w:val="708"/>
  <w:hyphenationZone w:val="283"/>
  <w:characterSpacingControl w:val="doNotCompress"/>
  <w:hdrShapeDefaults>
    <o:shapedefaults v:ext="edit" spidmax="1515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6958"/>
    <w:rsid w:val="00000063"/>
    <w:rsid w:val="00000B89"/>
    <w:rsid w:val="000014B0"/>
    <w:rsid w:val="000017D2"/>
    <w:rsid w:val="000020DC"/>
    <w:rsid w:val="00003648"/>
    <w:rsid w:val="00003C15"/>
    <w:rsid w:val="00007F5F"/>
    <w:rsid w:val="00010382"/>
    <w:rsid w:val="0001069F"/>
    <w:rsid w:val="00011ACC"/>
    <w:rsid w:val="00011C8F"/>
    <w:rsid w:val="00011D8C"/>
    <w:rsid w:val="00017E40"/>
    <w:rsid w:val="00020BFF"/>
    <w:rsid w:val="00020FF6"/>
    <w:rsid w:val="00021204"/>
    <w:rsid w:val="00032410"/>
    <w:rsid w:val="00033F84"/>
    <w:rsid w:val="00034D54"/>
    <w:rsid w:val="000359F1"/>
    <w:rsid w:val="000368E7"/>
    <w:rsid w:val="0004222E"/>
    <w:rsid w:val="00042334"/>
    <w:rsid w:val="000423B1"/>
    <w:rsid w:val="0004365D"/>
    <w:rsid w:val="0004480E"/>
    <w:rsid w:val="00044E96"/>
    <w:rsid w:val="0004793C"/>
    <w:rsid w:val="000515B6"/>
    <w:rsid w:val="000556EC"/>
    <w:rsid w:val="00055B0E"/>
    <w:rsid w:val="00056B12"/>
    <w:rsid w:val="00057A74"/>
    <w:rsid w:val="0006156F"/>
    <w:rsid w:val="0006459C"/>
    <w:rsid w:val="00066B8A"/>
    <w:rsid w:val="0007054C"/>
    <w:rsid w:val="00071CE7"/>
    <w:rsid w:val="00071F55"/>
    <w:rsid w:val="000740E0"/>
    <w:rsid w:val="000743A8"/>
    <w:rsid w:val="00080AA3"/>
    <w:rsid w:val="00080B17"/>
    <w:rsid w:val="00080CAE"/>
    <w:rsid w:val="000823E9"/>
    <w:rsid w:val="0008260C"/>
    <w:rsid w:val="0008305B"/>
    <w:rsid w:val="00083683"/>
    <w:rsid w:val="000857DC"/>
    <w:rsid w:val="000862DF"/>
    <w:rsid w:val="0008631C"/>
    <w:rsid w:val="000873A1"/>
    <w:rsid w:val="00093806"/>
    <w:rsid w:val="000957BA"/>
    <w:rsid w:val="000968F4"/>
    <w:rsid w:val="00096B29"/>
    <w:rsid w:val="000A13CF"/>
    <w:rsid w:val="000A1567"/>
    <w:rsid w:val="000A2FEA"/>
    <w:rsid w:val="000A45C0"/>
    <w:rsid w:val="000A51A5"/>
    <w:rsid w:val="000A5BB7"/>
    <w:rsid w:val="000A6F95"/>
    <w:rsid w:val="000B0ABD"/>
    <w:rsid w:val="000B203D"/>
    <w:rsid w:val="000B2256"/>
    <w:rsid w:val="000B3E6F"/>
    <w:rsid w:val="000B501E"/>
    <w:rsid w:val="000B6888"/>
    <w:rsid w:val="000B72A9"/>
    <w:rsid w:val="000C2B6C"/>
    <w:rsid w:val="000C5935"/>
    <w:rsid w:val="000C59BA"/>
    <w:rsid w:val="000C6727"/>
    <w:rsid w:val="000C7969"/>
    <w:rsid w:val="000D1B1A"/>
    <w:rsid w:val="000D2293"/>
    <w:rsid w:val="000D2EB6"/>
    <w:rsid w:val="000D3746"/>
    <w:rsid w:val="000D3BC7"/>
    <w:rsid w:val="000D3D7F"/>
    <w:rsid w:val="000D5F0E"/>
    <w:rsid w:val="000D69A9"/>
    <w:rsid w:val="000D71C0"/>
    <w:rsid w:val="000E142B"/>
    <w:rsid w:val="000E25F4"/>
    <w:rsid w:val="000E4AB8"/>
    <w:rsid w:val="000E4AD5"/>
    <w:rsid w:val="000E518C"/>
    <w:rsid w:val="000E652C"/>
    <w:rsid w:val="000F0B88"/>
    <w:rsid w:val="000F0C41"/>
    <w:rsid w:val="000F299A"/>
    <w:rsid w:val="000F3ECA"/>
    <w:rsid w:val="000F4CD9"/>
    <w:rsid w:val="000F5EB1"/>
    <w:rsid w:val="000F635A"/>
    <w:rsid w:val="000F7CAF"/>
    <w:rsid w:val="001015D1"/>
    <w:rsid w:val="00102829"/>
    <w:rsid w:val="00104A15"/>
    <w:rsid w:val="00104FD9"/>
    <w:rsid w:val="00112575"/>
    <w:rsid w:val="00112C70"/>
    <w:rsid w:val="00115A7E"/>
    <w:rsid w:val="00115CEE"/>
    <w:rsid w:val="001175D3"/>
    <w:rsid w:val="00120F24"/>
    <w:rsid w:val="001232ED"/>
    <w:rsid w:val="00123C21"/>
    <w:rsid w:val="00123C2A"/>
    <w:rsid w:val="001253F9"/>
    <w:rsid w:val="0012723D"/>
    <w:rsid w:val="00127C85"/>
    <w:rsid w:val="00131350"/>
    <w:rsid w:val="00132B57"/>
    <w:rsid w:val="00133718"/>
    <w:rsid w:val="0013468A"/>
    <w:rsid w:val="00135198"/>
    <w:rsid w:val="00135D14"/>
    <w:rsid w:val="00137DBD"/>
    <w:rsid w:val="00137F58"/>
    <w:rsid w:val="0014158A"/>
    <w:rsid w:val="0014195F"/>
    <w:rsid w:val="00143450"/>
    <w:rsid w:val="00144400"/>
    <w:rsid w:val="0014580D"/>
    <w:rsid w:val="00150386"/>
    <w:rsid w:val="00151A46"/>
    <w:rsid w:val="00151D2E"/>
    <w:rsid w:val="00153B91"/>
    <w:rsid w:val="00156484"/>
    <w:rsid w:val="0015761A"/>
    <w:rsid w:val="00160053"/>
    <w:rsid w:val="00161B14"/>
    <w:rsid w:val="00163BFE"/>
    <w:rsid w:val="00163E17"/>
    <w:rsid w:val="00165F82"/>
    <w:rsid w:val="001665CE"/>
    <w:rsid w:val="00170791"/>
    <w:rsid w:val="00170922"/>
    <w:rsid w:val="001716A3"/>
    <w:rsid w:val="00171F7D"/>
    <w:rsid w:val="001730A7"/>
    <w:rsid w:val="00173B83"/>
    <w:rsid w:val="00174615"/>
    <w:rsid w:val="00174D2E"/>
    <w:rsid w:val="001759AD"/>
    <w:rsid w:val="00177AA6"/>
    <w:rsid w:val="001806FF"/>
    <w:rsid w:val="0018126C"/>
    <w:rsid w:val="0018534F"/>
    <w:rsid w:val="00186426"/>
    <w:rsid w:val="001869C8"/>
    <w:rsid w:val="00195E09"/>
    <w:rsid w:val="00197C62"/>
    <w:rsid w:val="001A1009"/>
    <w:rsid w:val="001A4CA8"/>
    <w:rsid w:val="001A513C"/>
    <w:rsid w:val="001A56EF"/>
    <w:rsid w:val="001B252B"/>
    <w:rsid w:val="001B591A"/>
    <w:rsid w:val="001B7DEB"/>
    <w:rsid w:val="001C0D77"/>
    <w:rsid w:val="001C1F32"/>
    <w:rsid w:val="001C38F1"/>
    <w:rsid w:val="001C4D2E"/>
    <w:rsid w:val="001C5F9A"/>
    <w:rsid w:val="001C6A0E"/>
    <w:rsid w:val="001C71D1"/>
    <w:rsid w:val="001C7CD0"/>
    <w:rsid w:val="001D0DB0"/>
    <w:rsid w:val="001D1F42"/>
    <w:rsid w:val="001D244B"/>
    <w:rsid w:val="001D2F04"/>
    <w:rsid w:val="001D32D6"/>
    <w:rsid w:val="001D584A"/>
    <w:rsid w:val="001D60F1"/>
    <w:rsid w:val="001D7242"/>
    <w:rsid w:val="001E017B"/>
    <w:rsid w:val="001E4E55"/>
    <w:rsid w:val="001E6AC7"/>
    <w:rsid w:val="001E78F5"/>
    <w:rsid w:val="001F2714"/>
    <w:rsid w:val="001F3C1F"/>
    <w:rsid w:val="001F5411"/>
    <w:rsid w:val="001F7024"/>
    <w:rsid w:val="001F7E15"/>
    <w:rsid w:val="002006E6"/>
    <w:rsid w:val="00202B9E"/>
    <w:rsid w:val="00204F86"/>
    <w:rsid w:val="002050BD"/>
    <w:rsid w:val="002052D5"/>
    <w:rsid w:val="00205CF1"/>
    <w:rsid w:val="002075B6"/>
    <w:rsid w:val="00212BE6"/>
    <w:rsid w:val="00213998"/>
    <w:rsid w:val="002153D1"/>
    <w:rsid w:val="002225BF"/>
    <w:rsid w:val="00223475"/>
    <w:rsid w:val="002277E8"/>
    <w:rsid w:val="00227AB6"/>
    <w:rsid w:val="00227F82"/>
    <w:rsid w:val="00230515"/>
    <w:rsid w:val="00231ED2"/>
    <w:rsid w:val="002332C5"/>
    <w:rsid w:val="002333CA"/>
    <w:rsid w:val="0023388C"/>
    <w:rsid w:val="00234114"/>
    <w:rsid w:val="0023658C"/>
    <w:rsid w:val="00241933"/>
    <w:rsid w:val="00244484"/>
    <w:rsid w:val="00244F0A"/>
    <w:rsid w:val="0025098A"/>
    <w:rsid w:val="00252195"/>
    <w:rsid w:val="0025791E"/>
    <w:rsid w:val="00261F4A"/>
    <w:rsid w:val="002638CA"/>
    <w:rsid w:val="0026572C"/>
    <w:rsid w:val="002665F2"/>
    <w:rsid w:val="00266AAA"/>
    <w:rsid w:val="00267A9F"/>
    <w:rsid w:val="00273228"/>
    <w:rsid w:val="00273F8D"/>
    <w:rsid w:val="0027405F"/>
    <w:rsid w:val="00275D92"/>
    <w:rsid w:val="00277F7C"/>
    <w:rsid w:val="00280C44"/>
    <w:rsid w:val="00280D1C"/>
    <w:rsid w:val="00282B1A"/>
    <w:rsid w:val="00285D2F"/>
    <w:rsid w:val="00286E99"/>
    <w:rsid w:val="002872F1"/>
    <w:rsid w:val="002878A2"/>
    <w:rsid w:val="00291BB7"/>
    <w:rsid w:val="002934B7"/>
    <w:rsid w:val="00293DCF"/>
    <w:rsid w:val="002A2A17"/>
    <w:rsid w:val="002A4856"/>
    <w:rsid w:val="002A7575"/>
    <w:rsid w:val="002B11EF"/>
    <w:rsid w:val="002B35BD"/>
    <w:rsid w:val="002B40F5"/>
    <w:rsid w:val="002B5444"/>
    <w:rsid w:val="002B5EDF"/>
    <w:rsid w:val="002B6536"/>
    <w:rsid w:val="002C2AA0"/>
    <w:rsid w:val="002C7D23"/>
    <w:rsid w:val="002D1831"/>
    <w:rsid w:val="002D25D7"/>
    <w:rsid w:val="002D340C"/>
    <w:rsid w:val="002D3F3C"/>
    <w:rsid w:val="002D737C"/>
    <w:rsid w:val="002E05DB"/>
    <w:rsid w:val="002E060A"/>
    <w:rsid w:val="002E6022"/>
    <w:rsid w:val="002E625E"/>
    <w:rsid w:val="002E6E6B"/>
    <w:rsid w:val="002F18DB"/>
    <w:rsid w:val="002F1F18"/>
    <w:rsid w:val="002F78DC"/>
    <w:rsid w:val="0030005D"/>
    <w:rsid w:val="00300432"/>
    <w:rsid w:val="00300872"/>
    <w:rsid w:val="00301489"/>
    <w:rsid w:val="0030213A"/>
    <w:rsid w:val="003037BF"/>
    <w:rsid w:val="0030466E"/>
    <w:rsid w:val="00310F9F"/>
    <w:rsid w:val="003113E4"/>
    <w:rsid w:val="00311607"/>
    <w:rsid w:val="00311CCB"/>
    <w:rsid w:val="003120AC"/>
    <w:rsid w:val="003123F0"/>
    <w:rsid w:val="003149D2"/>
    <w:rsid w:val="003170E1"/>
    <w:rsid w:val="00322ADD"/>
    <w:rsid w:val="00325D49"/>
    <w:rsid w:val="00326B69"/>
    <w:rsid w:val="00327988"/>
    <w:rsid w:val="00332913"/>
    <w:rsid w:val="00334891"/>
    <w:rsid w:val="00335170"/>
    <w:rsid w:val="00337325"/>
    <w:rsid w:val="003426FB"/>
    <w:rsid w:val="00343C06"/>
    <w:rsid w:val="00343C26"/>
    <w:rsid w:val="00344339"/>
    <w:rsid w:val="00345333"/>
    <w:rsid w:val="003456F4"/>
    <w:rsid w:val="0034604D"/>
    <w:rsid w:val="00347164"/>
    <w:rsid w:val="0034786D"/>
    <w:rsid w:val="00350D5D"/>
    <w:rsid w:val="003529B3"/>
    <w:rsid w:val="00363969"/>
    <w:rsid w:val="00367C92"/>
    <w:rsid w:val="00370D0C"/>
    <w:rsid w:val="0037344E"/>
    <w:rsid w:val="00374F41"/>
    <w:rsid w:val="003751E9"/>
    <w:rsid w:val="003754A0"/>
    <w:rsid w:val="00375B8F"/>
    <w:rsid w:val="00376874"/>
    <w:rsid w:val="003768DE"/>
    <w:rsid w:val="003776B2"/>
    <w:rsid w:val="00380DA4"/>
    <w:rsid w:val="00381044"/>
    <w:rsid w:val="00383224"/>
    <w:rsid w:val="0038379B"/>
    <w:rsid w:val="0038766D"/>
    <w:rsid w:val="00393900"/>
    <w:rsid w:val="00394242"/>
    <w:rsid w:val="00394EFA"/>
    <w:rsid w:val="003978CF"/>
    <w:rsid w:val="003A1249"/>
    <w:rsid w:val="003A1B2B"/>
    <w:rsid w:val="003A36D7"/>
    <w:rsid w:val="003A4D96"/>
    <w:rsid w:val="003A4E99"/>
    <w:rsid w:val="003A5CA3"/>
    <w:rsid w:val="003A66FB"/>
    <w:rsid w:val="003A7A2E"/>
    <w:rsid w:val="003B409D"/>
    <w:rsid w:val="003B60A4"/>
    <w:rsid w:val="003B75F0"/>
    <w:rsid w:val="003B7BB0"/>
    <w:rsid w:val="003C02F0"/>
    <w:rsid w:val="003C18FD"/>
    <w:rsid w:val="003C244B"/>
    <w:rsid w:val="003C25BA"/>
    <w:rsid w:val="003C2D69"/>
    <w:rsid w:val="003C38AE"/>
    <w:rsid w:val="003C4A45"/>
    <w:rsid w:val="003C6796"/>
    <w:rsid w:val="003D0FEE"/>
    <w:rsid w:val="003D1E02"/>
    <w:rsid w:val="003D3EFB"/>
    <w:rsid w:val="003D5063"/>
    <w:rsid w:val="003D538D"/>
    <w:rsid w:val="003D6436"/>
    <w:rsid w:val="003E11BD"/>
    <w:rsid w:val="003E235F"/>
    <w:rsid w:val="003E282C"/>
    <w:rsid w:val="003E3ADE"/>
    <w:rsid w:val="003F1F4D"/>
    <w:rsid w:val="003F308A"/>
    <w:rsid w:val="003F58ED"/>
    <w:rsid w:val="003F6554"/>
    <w:rsid w:val="00400775"/>
    <w:rsid w:val="00400FE3"/>
    <w:rsid w:val="004016AD"/>
    <w:rsid w:val="00401CB5"/>
    <w:rsid w:val="00403823"/>
    <w:rsid w:val="00404637"/>
    <w:rsid w:val="00407232"/>
    <w:rsid w:val="00407EA3"/>
    <w:rsid w:val="004102E9"/>
    <w:rsid w:val="00410FA3"/>
    <w:rsid w:val="00413CB8"/>
    <w:rsid w:val="004158DB"/>
    <w:rsid w:val="004220A6"/>
    <w:rsid w:val="00422F11"/>
    <w:rsid w:val="00423160"/>
    <w:rsid w:val="0042586B"/>
    <w:rsid w:val="00426395"/>
    <w:rsid w:val="004269BB"/>
    <w:rsid w:val="004308FB"/>
    <w:rsid w:val="00437423"/>
    <w:rsid w:val="004377CC"/>
    <w:rsid w:val="00442368"/>
    <w:rsid w:val="00442EC1"/>
    <w:rsid w:val="004448FA"/>
    <w:rsid w:val="00445888"/>
    <w:rsid w:val="004528A5"/>
    <w:rsid w:val="00452E64"/>
    <w:rsid w:val="004532D7"/>
    <w:rsid w:val="00453DE6"/>
    <w:rsid w:val="004572C9"/>
    <w:rsid w:val="004578DF"/>
    <w:rsid w:val="00462644"/>
    <w:rsid w:val="00464781"/>
    <w:rsid w:val="00465392"/>
    <w:rsid w:val="00466E14"/>
    <w:rsid w:val="00467465"/>
    <w:rsid w:val="00473A7A"/>
    <w:rsid w:val="004762B8"/>
    <w:rsid w:val="00481952"/>
    <w:rsid w:val="00481CCA"/>
    <w:rsid w:val="0048548D"/>
    <w:rsid w:val="004905FF"/>
    <w:rsid w:val="00491DBA"/>
    <w:rsid w:val="004933B7"/>
    <w:rsid w:val="004938F2"/>
    <w:rsid w:val="004940EE"/>
    <w:rsid w:val="00495096"/>
    <w:rsid w:val="00497DB3"/>
    <w:rsid w:val="004A0942"/>
    <w:rsid w:val="004A14A5"/>
    <w:rsid w:val="004A17E3"/>
    <w:rsid w:val="004A254D"/>
    <w:rsid w:val="004A28AC"/>
    <w:rsid w:val="004A2911"/>
    <w:rsid w:val="004A38CB"/>
    <w:rsid w:val="004A397D"/>
    <w:rsid w:val="004A4F2F"/>
    <w:rsid w:val="004B09F0"/>
    <w:rsid w:val="004B4D21"/>
    <w:rsid w:val="004B5A34"/>
    <w:rsid w:val="004B6CB8"/>
    <w:rsid w:val="004B7227"/>
    <w:rsid w:val="004C0884"/>
    <w:rsid w:val="004C0D68"/>
    <w:rsid w:val="004C79F8"/>
    <w:rsid w:val="004D27D3"/>
    <w:rsid w:val="004D4C71"/>
    <w:rsid w:val="004D72B6"/>
    <w:rsid w:val="004E19E3"/>
    <w:rsid w:val="004E35E2"/>
    <w:rsid w:val="004E4BE9"/>
    <w:rsid w:val="004E4F4B"/>
    <w:rsid w:val="004E567E"/>
    <w:rsid w:val="004E5C87"/>
    <w:rsid w:val="004E653E"/>
    <w:rsid w:val="004E6656"/>
    <w:rsid w:val="004F0344"/>
    <w:rsid w:val="004F26F3"/>
    <w:rsid w:val="004F2717"/>
    <w:rsid w:val="004F28A9"/>
    <w:rsid w:val="00503D43"/>
    <w:rsid w:val="00504C43"/>
    <w:rsid w:val="00505C47"/>
    <w:rsid w:val="00506468"/>
    <w:rsid w:val="00507B96"/>
    <w:rsid w:val="00514FD5"/>
    <w:rsid w:val="00515B03"/>
    <w:rsid w:val="00522F55"/>
    <w:rsid w:val="005252E9"/>
    <w:rsid w:val="00530F13"/>
    <w:rsid w:val="00536C33"/>
    <w:rsid w:val="00537017"/>
    <w:rsid w:val="00540600"/>
    <w:rsid w:val="0054178A"/>
    <w:rsid w:val="00543021"/>
    <w:rsid w:val="00545062"/>
    <w:rsid w:val="00545228"/>
    <w:rsid w:val="00551635"/>
    <w:rsid w:val="00552C10"/>
    <w:rsid w:val="0055330C"/>
    <w:rsid w:val="00553F33"/>
    <w:rsid w:val="005541EA"/>
    <w:rsid w:val="00554F33"/>
    <w:rsid w:val="00555CC5"/>
    <w:rsid w:val="00560209"/>
    <w:rsid w:val="00563693"/>
    <w:rsid w:val="005645ED"/>
    <w:rsid w:val="00564A81"/>
    <w:rsid w:val="00566F86"/>
    <w:rsid w:val="00567319"/>
    <w:rsid w:val="00570C94"/>
    <w:rsid w:val="0057114F"/>
    <w:rsid w:val="00571B88"/>
    <w:rsid w:val="00572255"/>
    <w:rsid w:val="005722C7"/>
    <w:rsid w:val="0057291F"/>
    <w:rsid w:val="00572BB1"/>
    <w:rsid w:val="0057623E"/>
    <w:rsid w:val="005839DC"/>
    <w:rsid w:val="00583A0F"/>
    <w:rsid w:val="005A1B11"/>
    <w:rsid w:val="005A259E"/>
    <w:rsid w:val="005A3C57"/>
    <w:rsid w:val="005A7636"/>
    <w:rsid w:val="005B06D4"/>
    <w:rsid w:val="005B1972"/>
    <w:rsid w:val="005B3237"/>
    <w:rsid w:val="005B56C4"/>
    <w:rsid w:val="005B5E15"/>
    <w:rsid w:val="005B6724"/>
    <w:rsid w:val="005B7232"/>
    <w:rsid w:val="005C19B1"/>
    <w:rsid w:val="005C4ED3"/>
    <w:rsid w:val="005C68BE"/>
    <w:rsid w:val="005C6B02"/>
    <w:rsid w:val="005D0ADE"/>
    <w:rsid w:val="005D0C38"/>
    <w:rsid w:val="005D12DD"/>
    <w:rsid w:val="005D44D3"/>
    <w:rsid w:val="005D7A38"/>
    <w:rsid w:val="005E3A37"/>
    <w:rsid w:val="005E3C35"/>
    <w:rsid w:val="005E4E7E"/>
    <w:rsid w:val="005E587C"/>
    <w:rsid w:val="005F187F"/>
    <w:rsid w:val="005F348A"/>
    <w:rsid w:val="005F53F3"/>
    <w:rsid w:val="0060085A"/>
    <w:rsid w:val="0060170C"/>
    <w:rsid w:val="00604CBE"/>
    <w:rsid w:val="00606230"/>
    <w:rsid w:val="006131C1"/>
    <w:rsid w:val="006134B7"/>
    <w:rsid w:val="00617531"/>
    <w:rsid w:val="00617824"/>
    <w:rsid w:val="00620BEE"/>
    <w:rsid w:val="00624D27"/>
    <w:rsid w:val="006266EC"/>
    <w:rsid w:val="00627273"/>
    <w:rsid w:val="00627B47"/>
    <w:rsid w:val="00627C90"/>
    <w:rsid w:val="0063005A"/>
    <w:rsid w:val="00630BD8"/>
    <w:rsid w:val="00631563"/>
    <w:rsid w:val="00636040"/>
    <w:rsid w:val="00637D56"/>
    <w:rsid w:val="0064261B"/>
    <w:rsid w:val="006427E8"/>
    <w:rsid w:val="00642F3C"/>
    <w:rsid w:val="006433CB"/>
    <w:rsid w:val="00643F14"/>
    <w:rsid w:val="006455AA"/>
    <w:rsid w:val="00650C6B"/>
    <w:rsid w:val="00653466"/>
    <w:rsid w:val="006536D3"/>
    <w:rsid w:val="00653740"/>
    <w:rsid w:val="00656F67"/>
    <w:rsid w:val="00664CC8"/>
    <w:rsid w:val="00666FC6"/>
    <w:rsid w:val="00667D14"/>
    <w:rsid w:val="006733F4"/>
    <w:rsid w:val="006743BF"/>
    <w:rsid w:val="00675837"/>
    <w:rsid w:val="00676312"/>
    <w:rsid w:val="0067650B"/>
    <w:rsid w:val="0067702C"/>
    <w:rsid w:val="00677387"/>
    <w:rsid w:val="00680C58"/>
    <w:rsid w:val="00680FDE"/>
    <w:rsid w:val="00683D4D"/>
    <w:rsid w:val="00684459"/>
    <w:rsid w:val="00685A02"/>
    <w:rsid w:val="006863DD"/>
    <w:rsid w:val="0068784C"/>
    <w:rsid w:val="006908D2"/>
    <w:rsid w:val="00690977"/>
    <w:rsid w:val="00690FA8"/>
    <w:rsid w:val="0069315E"/>
    <w:rsid w:val="00693E4C"/>
    <w:rsid w:val="0069459D"/>
    <w:rsid w:val="00696E34"/>
    <w:rsid w:val="0069711B"/>
    <w:rsid w:val="00697F98"/>
    <w:rsid w:val="006A038D"/>
    <w:rsid w:val="006A091F"/>
    <w:rsid w:val="006A1CBD"/>
    <w:rsid w:val="006A2490"/>
    <w:rsid w:val="006A46ED"/>
    <w:rsid w:val="006A585F"/>
    <w:rsid w:val="006A6958"/>
    <w:rsid w:val="006A76DB"/>
    <w:rsid w:val="006B12BF"/>
    <w:rsid w:val="006B1B36"/>
    <w:rsid w:val="006B7078"/>
    <w:rsid w:val="006C1CF1"/>
    <w:rsid w:val="006C3EA0"/>
    <w:rsid w:val="006C5CE9"/>
    <w:rsid w:val="006C61AC"/>
    <w:rsid w:val="006C6213"/>
    <w:rsid w:val="006C6A43"/>
    <w:rsid w:val="006C731D"/>
    <w:rsid w:val="006C768C"/>
    <w:rsid w:val="006C79CD"/>
    <w:rsid w:val="006D0090"/>
    <w:rsid w:val="006D0391"/>
    <w:rsid w:val="006D0E18"/>
    <w:rsid w:val="006D2D59"/>
    <w:rsid w:val="006D2ECB"/>
    <w:rsid w:val="006D39AA"/>
    <w:rsid w:val="006D4356"/>
    <w:rsid w:val="006D44CE"/>
    <w:rsid w:val="006D66F0"/>
    <w:rsid w:val="006E1E02"/>
    <w:rsid w:val="006E27A0"/>
    <w:rsid w:val="006E4594"/>
    <w:rsid w:val="006E6F13"/>
    <w:rsid w:val="006E7027"/>
    <w:rsid w:val="006F1EA0"/>
    <w:rsid w:val="006F236A"/>
    <w:rsid w:val="006F3C3A"/>
    <w:rsid w:val="006F4974"/>
    <w:rsid w:val="006F60BB"/>
    <w:rsid w:val="006F6536"/>
    <w:rsid w:val="006F775A"/>
    <w:rsid w:val="006F7AE7"/>
    <w:rsid w:val="007008D5"/>
    <w:rsid w:val="0070197E"/>
    <w:rsid w:val="0070479D"/>
    <w:rsid w:val="00704B06"/>
    <w:rsid w:val="00705DDE"/>
    <w:rsid w:val="007065A8"/>
    <w:rsid w:val="007104F8"/>
    <w:rsid w:val="0071156E"/>
    <w:rsid w:val="0071199A"/>
    <w:rsid w:val="00713D19"/>
    <w:rsid w:val="007143DF"/>
    <w:rsid w:val="0071516A"/>
    <w:rsid w:val="00717424"/>
    <w:rsid w:val="007179B7"/>
    <w:rsid w:val="0072200A"/>
    <w:rsid w:val="00724A8E"/>
    <w:rsid w:val="007304D6"/>
    <w:rsid w:val="007313AE"/>
    <w:rsid w:val="00731D9C"/>
    <w:rsid w:val="0073256A"/>
    <w:rsid w:val="00736957"/>
    <w:rsid w:val="007406F1"/>
    <w:rsid w:val="007417A5"/>
    <w:rsid w:val="00742647"/>
    <w:rsid w:val="007440A9"/>
    <w:rsid w:val="007440B2"/>
    <w:rsid w:val="00747B2D"/>
    <w:rsid w:val="007503F3"/>
    <w:rsid w:val="0075100A"/>
    <w:rsid w:val="00751754"/>
    <w:rsid w:val="00751D03"/>
    <w:rsid w:val="00752CEE"/>
    <w:rsid w:val="007530CB"/>
    <w:rsid w:val="00753367"/>
    <w:rsid w:val="0075341A"/>
    <w:rsid w:val="00754D86"/>
    <w:rsid w:val="00755BF7"/>
    <w:rsid w:val="00756BD5"/>
    <w:rsid w:val="00763AD8"/>
    <w:rsid w:val="00764AE9"/>
    <w:rsid w:val="00765332"/>
    <w:rsid w:val="00765463"/>
    <w:rsid w:val="00765A26"/>
    <w:rsid w:val="007700A0"/>
    <w:rsid w:val="00771BDB"/>
    <w:rsid w:val="00772203"/>
    <w:rsid w:val="00772567"/>
    <w:rsid w:val="00773015"/>
    <w:rsid w:val="00775866"/>
    <w:rsid w:val="00775928"/>
    <w:rsid w:val="00776E71"/>
    <w:rsid w:val="00777694"/>
    <w:rsid w:val="007813EA"/>
    <w:rsid w:val="007901CF"/>
    <w:rsid w:val="0079315B"/>
    <w:rsid w:val="00794889"/>
    <w:rsid w:val="007A16F1"/>
    <w:rsid w:val="007A7A3A"/>
    <w:rsid w:val="007A7D90"/>
    <w:rsid w:val="007B0465"/>
    <w:rsid w:val="007B19AF"/>
    <w:rsid w:val="007B1AC9"/>
    <w:rsid w:val="007B26C8"/>
    <w:rsid w:val="007B423F"/>
    <w:rsid w:val="007B4AF2"/>
    <w:rsid w:val="007B7A10"/>
    <w:rsid w:val="007C045C"/>
    <w:rsid w:val="007C1CE4"/>
    <w:rsid w:val="007C3C5B"/>
    <w:rsid w:val="007C42FB"/>
    <w:rsid w:val="007C47FB"/>
    <w:rsid w:val="007C4A0C"/>
    <w:rsid w:val="007C4C71"/>
    <w:rsid w:val="007C57EA"/>
    <w:rsid w:val="007D0132"/>
    <w:rsid w:val="007D0179"/>
    <w:rsid w:val="007D0992"/>
    <w:rsid w:val="007D1CBF"/>
    <w:rsid w:val="007D220B"/>
    <w:rsid w:val="007D4460"/>
    <w:rsid w:val="007D5B07"/>
    <w:rsid w:val="007E13EF"/>
    <w:rsid w:val="007E7AEE"/>
    <w:rsid w:val="007E7E77"/>
    <w:rsid w:val="007F00F7"/>
    <w:rsid w:val="007F239C"/>
    <w:rsid w:val="007F3E04"/>
    <w:rsid w:val="007F52F8"/>
    <w:rsid w:val="007F5300"/>
    <w:rsid w:val="007F7438"/>
    <w:rsid w:val="008012B3"/>
    <w:rsid w:val="008023E3"/>
    <w:rsid w:val="00802ACA"/>
    <w:rsid w:val="00802E52"/>
    <w:rsid w:val="008037B8"/>
    <w:rsid w:val="008054A2"/>
    <w:rsid w:val="00810616"/>
    <w:rsid w:val="00810E4E"/>
    <w:rsid w:val="00810EC2"/>
    <w:rsid w:val="0081106F"/>
    <w:rsid w:val="00812FDA"/>
    <w:rsid w:val="0081466F"/>
    <w:rsid w:val="00815C5C"/>
    <w:rsid w:val="00820FB8"/>
    <w:rsid w:val="00824374"/>
    <w:rsid w:val="00825CDD"/>
    <w:rsid w:val="0082691A"/>
    <w:rsid w:val="00831A0A"/>
    <w:rsid w:val="00832AF9"/>
    <w:rsid w:val="00833C72"/>
    <w:rsid w:val="008441FE"/>
    <w:rsid w:val="00846E1C"/>
    <w:rsid w:val="008506A3"/>
    <w:rsid w:val="00853A94"/>
    <w:rsid w:val="00854475"/>
    <w:rsid w:val="00855C9B"/>
    <w:rsid w:val="0085799D"/>
    <w:rsid w:val="00863B13"/>
    <w:rsid w:val="00865B97"/>
    <w:rsid w:val="008662F6"/>
    <w:rsid w:val="00867A7E"/>
    <w:rsid w:val="008702C2"/>
    <w:rsid w:val="00870E5A"/>
    <w:rsid w:val="00871158"/>
    <w:rsid w:val="00871B5A"/>
    <w:rsid w:val="00880438"/>
    <w:rsid w:val="00880D38"/>
    <w:rsid w:val="00885E4A"/>
    <w:rsid w:val="008934FE"/>
    <w:rsid w:val="008942F8"/>
    <w:rsid w:val="00895850"/>
    <w:rsid w:val="00895EE4"/>
    <w:rsid w:val="00896306"/>
    <w:rsid w:val="00896833"/>
    <w:rsid w:val="008977A3"/>
    <w:rsid w:val="00897E6F"/>
    <w:rsid w:val="008A0554"/>
    <w:rsid w:val="008A0D2C"/>
    <w:rsid w:val="008A1199"/>
    <w:rsid w:val="008A24BC"/>
    <w:rsid w:val="008A42B7"/>
    <w:rsid w:val="008A5098"/>
    <w:rsid w:val="008A56BC"/>
    <w:rsid w:val="008A709A"/>
    <w:rsid w:val="008A7D51"/>
    <w:rsid w:val="008B0EA2"/>
    <w:rsid w:val="008B1440"/>
    <w:rsid w:val="008B279C"/>
    <w:rsid w:val="008B452D"/>
    <w:rsid w:val="008B5379"/>
    <w:rsid w:val="008B6CBD"/>
    <w:rsid w:val="008B7C81"/>
    <w:rsid w:val="008B7E7B"/>
    <w:rsid w:val="008C0188"/>
    <w:rsid w:val="008C1627"/>
    <w:rsid w:val="008C22A2"/>
    <w:rsid w:val="008C2B8A"/>
    <w:rsid w:val="008C3D6F"/>
    <w:rsid w:val="008C47B3"/>
    <w:rsid w:val="008D0D77"/>
    <w:rsid w:val="008D1869"/>
    <w:rsid w:val="008D39A2"/>
    <w:rsid w:val="008D5341"/>
    <w:rsid w:val="008D7A7E"/>
    <w:rsid w:val="008E1523"/>
    <w:rsid w:val="008E275D"/>
    <w:rsid w:val="008E2B2C"/>
    <w:rsid w:val="008E38B1"/>
    <w:rsid w:val="008F3D09"/>
    <w:rsid w:val="008F4712"/>
    <w:rsid w:val="008F64B6"/>
    <w:rsid w:val="008F7720"/>
    <w:rsid w:val="008F7CF3"/>
    <w:rsid w:val="0090172A"/>
    <w:rsid w:val="00901C5B"/>
    <w:rsid w:val="00903169"/>
    <w:rsid w:val="00904894"/>
    <w:rsid w:val="00904A83"/>
    <w:rsid w:val="00905A16"/>
    <w:rsid w:val="009074DF"/>
    <w:rsid w:val="00910873"/>
    <w:rsid w:val="00912E6E"/>
    <w:rsid w:val="0091309E"/>
    <w:rsid w:val="00913AE1"/>
    <w:rsid w:val="00914C80"/>
    <w:rsid w:val="009162EF"/>
    <w:rsid w:val="00916A5C"/>
    <w:rsid w:val="00917D75"/>
    <w:rsid w:val="00920BA4"/>
    <w:rsid w:val="00921AC1"/>
    <w:rsid w:val="00924DCC"/>
    <w:rsid w:val="00924F63"/>
    <w:rsid w:val="00934507"/>
    <w:rsid w:val="0093651E"/>
    <w:rsid w:val="00942AF1"/>
    <w:rsid w:val="00942C4D"/>
    <w:rsid w:val="00943E7F"/>
    <w:rsid w:val="00944763"/>
    <w:rsid w:val="009449E6"/>
    <w:rsid w:val="00946DBA"/>
    <w:rsid w:val="009471A0"/>
    <w:rsid w:val="00947847"/>
    <w:rsid w:val="00950C0E"/>
    <w:rsid w:val="009517B1"/>
    <w:rsid w:val="00951D00"/>
    <w:rsid w:val="0095358A"/>
    <w:rsid w:val="00953B5F"/>
    <w:rsid w:val="00957076"/>
    <w:rsid w:val="009574DE"/>
    <w:rsid w:val="0096320C"/>
    <w:rsid w:val="00964B54"/>
    <w:rsid w:val="00964F7C"/>
    <w:rsid w:val="00965570"/>
    <w:rsid w:val="00965D6F"/>
    <w:rsid w:val="00966C4C"/>
    <w:rsid w:val="00967428"/>
    <w:rsid w:val="00970A6E"/>
    <w:rsid w:val="0097193A"/>
    <w:rsid w:val="009729D8"/>
    <w:rsid w:val="009733F7"/>
    <w:rsid w:val="00975E4D"/>
    <w:rsid w:val="009770DE"/>
    <w:rsid w:val="00977E3A"/>
    <w:rsid w:val="00980EC3"/>
    <w:rsid w:val="0098133C"/>
    <w:rsid w:val="00981ADC"/>
    <w:rsid w:val="009863FD"/>
    <w:rsid w:val="009872B0"/>
    <w:rsid w:val="00991642"/>
    <w:rsid w:val="00995DA1"/>
    <w:rsid w:val="009969FF"/>
    <w:rsid w:val="009A32D9"/>
    <w:rsid w:val="009A3B4A"/>
    <w:rsid w:val="009A3E0C"/>
    <w:rsid w:val="009A51EE"/>
    <w:rsid w:val="009A5A14"/>
    <w:rsid w:val="009A658D"/>
    <w:rsid w:val="009B13F0"/>
    <w:rsid w:val="009B1850"/>
    <w:rsid w:val="009B4E79"/>
    <w:rsid w:val="009B63AB"/>
    <w:rsid w:val="009C07DE"/>
    <w:rsid w:val="009C0904"/>
    <w:rsid w:val="009C0E39"/>
    <w:rsid w:val="009C1F2A"/>
    <w:rsid w:val="009C5F12"/>
    <w:rsid w:val="009C7067"/>
    <w:rsid w:val="009C75BF"/>
    <w:rsid w:val="009D06C7"/>
    <w:rsid w:val="009D42F1"/>
    <w:rsid w:val="009D49F1"/>
    <w:rsid w:val="009D4A45"/>
    <w:rsid w:val="009D5E39"/>
    <w:rsid w:val="009E08EA"/>
    <w:rsid w:val="009E2A82"/>
    <w:rsid w:val="009E2D10"/>
    <w:rsid w:val="009E5323"/>
    <w:rsid w:val="009E76C4"/>
    <w:rsid w:val="009F0C25"/>
    <w:rsid w:val="009F1FD5"/>
    <w:rsid w:val="009F20A8"/>
    <w:rsid w:val="009F38D4"/>
    <w:rsid w:val="009F408E"/>
    <w:rsid w:val="00A005F1"/>
    <w:rsid w:val="00A01BDA"/>
    <w:rsid w:val="00A0367F"/>
    <w:rsid w:val="00A03CDC"/>
    <w:rsid w:val="00A05088"/>
    <w:rsid w:val="00A0573E"/>
    <w:rsid w:val="00A10F3B"/>
    <w:rsid w:val="00A159C6"/>
    <w:rsid w:val="00A16820"/>
    <w:rsid w:val="00A208D7"/>
    <w:rsid w:val="00A2129D"/>
    <w:rsid w:val="00A22502"/>
    <w:rsid w:val="00A23475"/>
    <w:rsid w:val="00A23706"/>
    <w:rsid w:val="00A25068"/>
    <w:rsid w:val="00A26EBF"/>
    <w:rsid w:val="00A307F8"/>
    <w:rsid w:val="00A31F79"/>
    <w:rsid w:val="00A320A8"/>
    <w:rsid w:val="00A344AD"/>
    <w:rsid w:val="00A36303"/>
    <w:rsid w:val="00A36599"/>
    <w:rsid w:val="00A37622"/>
    <w:rsid w:val="00A4009C"/>
    <w:rsid w:val="00A429A1"/>
    <w:rsid w:val="00A43476"/>
    <w:rsid w:val="00A455B7"/>
    <w:rsid w:val="00A457DF"/>
    <w:rsid w:val="00A4591F"/>
    <w:rsid w:val="00A464DA"/>
    <w:rsid w:val="00A51F9E"/>
    <w:rsid w:val="00A5219E"/>
    <w:rsid w:val="00A529F9"/>
    <w:rsid w:val="00A52C0E"/>
    <w:rsid w:val="00A5399F"/>
    <w:rsid w:val="00A546FC"/>
    <w:rsid w:val="00A5476C"/>
    <w:rsid w:val="00A54AA1"/>
    <w:rsid w:val="00A55CDA"/>
    <w:rsid w:val="00A56630"/>
    <w:rsid w:val="00A568F6"/>
    <w:rsid w:val="00A56A91"/>
    <w:rsid w:val="00A61A03"/>
    <w:rsid w:val="00A70A61"/>
    <w:rsid w:val="00A717B3"/>
    <w:rsid w:val="00A71884"/>
    <w:rsid w:val="00A7417C"/>
    <w:rsid w:val="00A77072"/>
    <w:rsid w:val="00A7763D"/>
    <w:rsid w:val="00A77BB6"/>
    <w:rsid w:val="00A77C9D"/>
    <w:rsid w:val="00A80821"/>
    <w:rsid w:val="00A83E65"/>
    <w:rsid w:val="00A85E30"/>
    <w:rsid w:val="00A8676A"/>
    <w:rsid w:val="00A905F7"/>
    <w:rsid w:val="00A917D5"/>
    <w:rsid w:val="00A9247E"/>
    <w:rsid w:val="00A925DC"/>
    <w:rsid w:val="00A92A68"/>
    <w:rsid w:val="00A943E9"/>
    <w:rsid w:val="00A94D08"/>
    <w:rsid w:val="00A95E61"/>
    <w:rsid w:val="00A97842"/>
    <w:rsid w:val="00AA02E5"/>
    <w:rsid w:val="00AA077F"/>
    <w:rsid w:val="00AA169A"/>
    <w:rsid w:val="00AA1CC5"/>
    <w:rsid w:val="00AA3058"/>
    <w:rsid w:val="00AA43B4"/>
    <w:rsid w:val="00AA5447"/>
    <w:rsid w:val="00AA6AAC"/>
    <w:rsid w:val="00AB08A5"/>
    <w:rsid w:val="00AB2434"/>
    <w:rsid w:val="00AB2E7F"/>
    <w:rsid w:val="00AB388F"/>
    <w:rsid w:val="00AB494F"/>
    <w:rsid w:val="00AC1A19"/>
    <w:rsid w:val="00AC2233"/>
    <w:rsid w:val="00AC2EA6"/>
    <w:rsid w:val="00AC3600"/>
    <w:rsid w:val="00AC48A1"/>
    <w:rsid w:val="00AC4D71"/>
    <w:rsid w:val="00AC53DC"/>
    <w:rsid w:val="00AC7F27"/>
    <w:rsid w:val="00AD03C3"/>
    <w:rsid w:val="00AD2174"/>
    <w:rsid w:val="00AD414D"/>
    <w:rsid w:val="00AD50CA"/>
    <w:rsid w:val="00AE03E9"/>
    <w:rsid w:val="00AE0C08"/>
    <w:rsid w:val="00AE1E1B"/>
    <w:rsid w:val="00AE60D1"/>
    <w:rsid w:val="00AE7A51"/>
    <w:rsid w:val="00AF2214"/>
    <w:rsid w:val="00AF254C"/>
    <w:rsid w:val="00AF2A1B"/>
    <w:rsid w:val="00AF4891"/>
    <w:rsid w:val="00AF6CDD"/>
    <w:rsid w:val="00B01A73"/>
    <w:rsid w:val="00B05E79"/>
    <w:rsid w:val="00B066F6"/>
    <w:rsid w:val="00B07AD8"/>
    <w:rsid w:val="00B10051"/>
    <w:rsid w:val="00B13896"/>
    <w:rsid w:val="00B17C16"/>
    <w:rsid w:val="00B21346"/>
    <w:rsid w:val="00B21456"/>
    <w:rsid w:val="00B21504"/>
    <w:rsid w:val="00B21C73"/>
    <w:rsid w:val="00B22AF5"/>
    <w:rsid w:val="00B22CEF"/>
    <w:rsid w:val="00B24003"/>
    <w:rsid w:val="00B247A5"/>
    <w:rsid w:val="00B256C9"/>
    <w:rsid w:val="00B27D00"/>
    <w:rsid w:val="00B27F48"/>
    <w:rsid w:val="00B303AB"/>
    <w:rsid w:val="00B3206F"/>
    <w:rsid w:val="00B334B7"/>
    <w:rsid w:val="00B35FE2"/>
    <w:rsid w:val="00B36C1B"/>
    <w:rsid w:val="00B36C98"/>
    <w:rsid w:val="00B37072"/>
    <w:rsid w:val="00B3750C"/>
    <w:rsid w:val="00B376FB"/>
    <w:rsid w:val="00B37EFD"/>
    <w:rsid w:val="00B404A7"/>
    <w:rsid w:val="00B41B93"/>
    <w:rsid w:val="00B42B01"/>
    <w:rsid w:val="00B43497"/>
    <w:rsid w:val="00B4698F"/>
    <w:rsid w:val="00B471DE"/>
    <w:rsid w:val="00B5273A"/>
    <w:rsid w:val="00B547CE"/>
    <w:rsid w:val="00B54AD2"/>
    <w:rsid w:val="00B54B2E"/>
    <w:rsid w:val="00B54D15"/>
    <w:rsid w:val="00B56C2B"/>
    <w:rsid w:val="00B57D73"/>
    <w:rsid w:val="00B60319"/>
    <w:rsid w:val="00B603B9"/>
    <w:rsid w:val="00B603CA"/>
    <w:rsid w:val="00B654B9"/>
    <w:rsid w:val="00B66271"/>
    <w:rsid w:val="00B71302"/>
    <w:rsid w:val="00B73204"/>
    <w:rsid w:val="00B73C4E"/>
    <w:rsid w:val="00B751D7"/>
    <w:rsid w:val="00B7636B"/>
    <w:rsid w:val="00B7717C"/>
    <w:rsid w:val="00B775A9"/>
    <w:rsid w:val="00B80B49"/>
    <w:rsid w:val="00B80C21"/>
    <w:rsid w:val="00B81539"/>
    <w:rsid w:val="00B82F23"/>
    <w:rsid w:val="00B83ACA"/>
    <w:rsid w:val="00B86CD9"/>
    <w:rsid w:val="00B87DBE"/>
    <w:rsid w:val="00B9470E"/>
    <w:rsid w:val="00B94847"/>
    <w:rsid w:val="00B9570E"/>
    <w:rsid w:val="00B9581A"/>
    <w:rsid w:val="00B95DEE"/>
    <w:rsid w:val="00BA0321"/>
    <w:rsid w:val="00BA2350"/>
    <w:rsid w:val="00BA28F5"/>
    <w:rsid w:val="00BA2B47"/>
    <w:rsid w:val="00BA5F58"/>
    <w:rsid w:val="00BA78CE"/>
    <w:rsid w:val="00BB12AB"/>
    <w:rsid w:val="00BB20AB"/>
    <w:rsid w:val="00BB36C8"/>
    <w:rsid w:val="00BB396A"/>
    <w:rsid w:val="00BB4574"/>
    <w:rsid w:val="00BB5673"/>
    <w:rsid w:val="00BB5F44"/>
    <w:rsid w:val="00BB679C"/>
    <w:rsid w:val="00BB74CE"/>
    <w:rsid w:val="00BC0758"/>
    <w:rsid w:val="00BC0D34"/>
    <w:rsid w:val="00BC2734"/>
    <w:rsid w:val="00BC55F5"/>
    <w:rsid w:val="00BC64B7"/>
    <w:rsid w:val="00BC6527"/>
    <w:rsid w:val="00BD0382"/>
    <w:rsid w:val="00BD3E87"/>
    <w:rsid w:val="00BD5FF2"/>
    <w:rsid w:val="00BD6F9B"/>
    <w:rsid w:val="00BD7F2A"/>
    <w:rsid w:val="00BE1E53"/>
    <w:rsid w:val="00BE204A"/>
    <w:rsid w:val="00BF03CE"/>
    <w:rsid w:val="00BF050A"/>
    <w:rsid w:val="00BF0512"/>
    <w:rsid w:val="00BF2EFE"/>
    <w:rsid w:val="00BF3004"/>
    <w:rsid w:val="00BF3617"/>
    <w:rsid w:val="00BF37EF"/>
    <w:rsid w:val="00BF737D"/>
    <w:rsid w:val="00C00167"/>
    <w:rsid w:val="00C06443"/>
    <w:rsid w:val="00C07FF4"/>
    <w:rsid w:val="00C11A8E"/>
    <w:rsid w:val="00C14A8F"/>
    <w:rsid w:val="00C14B47"/>
    <w:rsid w:val="00C1595A"/>
    <w:rsid w:val="00C20777"/>
    <w:rsid w:val="00C2133B"/>
    <w:rsid w:val="00C22169"/>
    <w:rsid w:val="00C22E4E"/>
    <w:rsid w:val="00C23A81"/>
    <w:rsid w:val="00C24ABF"/>
    <w:rsid w:val="00C24DF0"/>
    <w:rsid w:val="00C25526"/>
    <w:rsid w:val="00C25AE4"/>
    <w:rsid w:val="00C263C0"/>
    <w:rsid w:val="00C32537"/>
    <w:rsid w:val="00C33C8A"/>
    <w:rsid w:val="00C36EAD"/>
    <w:rsid w:val="00C4154D"/>
    <w:rsid w:val="00C41DAE"/>
    <w:rsid w:val="00C509F4"/>
    <w:rsid w:val="00C53E10"/>
    <w:rsid w:val="00C57654"/>
    <w:rsid w:val="00C579F3"/>
    <w:rsid w:val="00C60198"/>
    <w:rsid w:val="00C6047C"/>
    <w:rsid w:val="00C63278"/>
    <w:rsid w:val="00C67736"/>
    <w:rsid w:val="00C67C1D"/>
    <w:rsid w:val="00C7093B"/>
    <w:rsid w:val="00C70DF0"/>
    <w:rsid w:val="00C71801"/>
    <w:rsid w:val="00C761A6"/>
    <w:rsid w:val="00C76EFE"/>
    <w:rsid w:val="00C81987"/>
    <w:rsid w:val="00C819E3"/>
    <w:rsid w:val="00C8227D"/>
    <w:rsid w:val="00C8270A"/>
    <w:rsid w:val="00C83292"/>
    <w:rsid w:val="00C83C35"/>
    <w:rsid w:val="00C85A95"/>
    <w:rsid w:val="00C8623E"/>
    <w:rsid w:val="00C86A45"/>
    <w:rsid w:val="00C87C32"/>
    <w:rsid w:val="00C91DDA"/>
    <w:rsid w:val="00C94CF3"/>
    <w:rsid w:val="00CA11D4"/>
    <w:rsid w:val="00CA197B"/>
    <w:rsid w:val="00CA2A66"/>
    <w:rsid w:val="00CA3D29"/>
    <w:rsid w:val="00CA4917"/>
    <w:rsid w:val="00CA5849"/>
    <w:rsid w:val="00CA669E"/>
    <w:rsid w:val="00CB52FF"/>
    <w:rsid w:val="00CB5599"/>
    <w:rsid w:val="00CB5CBC"/>
    <w:rsid w:val="00CB6854"/>
    <w:rsid w:val="00CB6937"/>
    <w:rsid w:val="00CB6FC1"/>
    <w:rsid w:val="00CB73B2"/>
    <w:rsid w:val="00CB79F4"/>
    <w:rsid w:val="00CC0767"/>
    <w:rsid w:val="00CC1DF3"/>
    <w:rsid w:val="00CC4030"/>
    <w:rsid w:val="00CD019A"/>
    <w:rsid w:val="00CD1B53"/>
    <w:rsid w:val="00CD2DE3"/>
    <w:rsid w:val="00CD3164"/>
    <w:rsid w:val="00CD3896"/>
    <w:rsid w:val="00CD40EC"/>
    <w:rsid w:val="00CD42FF"/>
    <w:rsid w:val="00CD57C0"/>
    <w:rsid w:val="00CE3AA3"/>
    <w:rsid w:val="00CE3E6F"/>
    <w:rsid w:val="00CE5AE4"/>
    <w:rsid w:val="00CE60F1"/>
    <w:rsid w:val="00CE7229"/>
    <w:rsid w:val="00CE79A5"/>
    <w:rsid w:val="00CF1323"/>
    <w:rsid w:val="00CF14A3"/>
    <w:rsid w:val="00CF1CF8"/>
    <w:rsid w:val="00CF1FAC"/>
    <w:rsid w:val="00CF2C42"/>
    <w:rsid w:val="00CF4159"/>
    <w:rsid w:val="00CF51EA"/>
    <w:rsid w:val="00CF5244"/>
    <w:rsid w:val="00CF62D2"/>
    <w:rsid w:val="00CF7CC5"/>
    <w:rsid w:val="00D034D5"/>
    <w:rsid w:val="00D04D97"/>
    <w:rsid w:val="00D05F06"/>
    <w:rsid w:val="00D06601"/>
    <w:rsid w:val="00D06DE5"/>
    <w:rsid w:val="00D0706B"/>
    <w:rsid w:val="00D110AE"/>
    <w:rsid w:val="00D1185A"/>
    <w:rsid w:val="00D145D1"/>
    <w:rsid w:val="00D147B3"/>
    <w:rsid w:val="00D14CAB"/>
    <w:rsid w:val="00D15241"/>
    <w:rsid w:val="00D222FA"/>
    <w:rsid w:val="00D23F2C"/>
    <w:rsid w:val="00D24E8C"/>
    <w:rsid w:val="00D25DE9"/>
    <w:rsid w:val="00D25FE8"/>
    <w:rsid w:val="00D30500"/>
    <w:rsid w:val="00D3189F"/>
    <w:rsid w:val="00D32D17"/>
    <w:rsid w:val="00D33E2F"/>
    <w:rsid w:val="00D3505A"/>
    <w:rsid w:val="00D35A33"/>
    <w:rsid w:val="00D35ADA"/>
    <w:rsid w:val="00D35E32"/>
    <w:rsid w:val="00D370CF"/>
    <w:rsid w:val="00D420AF"/>
    <w:rsid w:val="00D424A3"/>
    <w:rsid w:val="00D42F9E"/>
    <w:rsid w:val="00D451EB"/>
    <w:rsid w:val="00D47C97"/>
    <w:rsid w:val="00D516FB"/>
    <w:rsid w:val="00D518AB"/>
    <w:rsid w:val="00D54033"/>
    <w:rsid w:val="00D5492A"/>
    <w:rsid w:val="00D57392"/>
    <w:rsid w:val="00D6020B"/>
    <w:rsid w:val="00D61B49"/>
    <w:rsid w:val="00D64A18"/>
    <w:rsid w:val="00D65190"/>
    <w:rsid w:val="00D65E03"/>
    <w:rsid w:val="00D71259"/>
    <w:rsid w:val="00D72CF9"/>
    <w:rsid w:val="00D7352E"/>
    <w:rsid w:val="00D76AB7"/>
    <w:rsid w:val="00D83491"/>
    <w:rsid w:val="00D83A95"/>
    <w:rsid w:val="00D913DA"/>
    <w:rsid w:val="00D917CC"/>
    <w:rsid w:val="00D91F93"/>
    <w:rsid w:val="00D9396D"/>
    <w:rsid w:val="00D95A1A"/>
    <w:rsid w:val="00DA02A3"/>
    <w:rsid w:val="00DA043D"/>
    <w:rsid w:val="00DA1D85"/>
    <w:rsid w:val="00DA3076"/>
    <w:rsid w:val="00DA35FF"/>
    <w:rsid w:val="00DA6FA8"/>
    <w:rsid w:val="00DA7804"/>
    <w:rsid w:val="00DA78CE"/>
    <w:rsid w:val="00DB1C68"/>
    <w:rsid w:val="00DB2D0D"/>
    <w:rsid w:val="00DB3D99"/>
    <w:rsid w:val="00DB478E"/>
    <w:rsid w:val="00DB5674"/>
    <w:rsid w:val="00DB58F6"/>
    <w:rsid w:val="00DB5EA0"/>
    <w:rsid w:val="00DB6C14"/>
    <w:rsid w:val="00DC05ED"/>
    <w:rsid w:val="00DC2230"/>
    <w:rsid w:val="00DC54A6"/>
    <w:rsid w:val="00DC616B"/>
    <w:rsid w:val="00DC6884"/>
    <w:rsid w:val="00DC7B36"/>
    <w:rsid w:val="00DC7F88"/>
    <w:rsid w:val="00DD26D0"/>
    <w:rsid w:val="00DD3BCA"/>
    <w:rsid w:val="00DD3D66"/>
    <w:rsid w:val="00DE0300"/>
    <w:rsid w:val="00DE0F4D"/>
    <w:rsid w:val="00DE4A20"/>
    <w:rsid w:val="00DF1059"/>
    <w:rsid w:val="00DF4DCA"/>
    <w:rsid w:val="00DF7B77"/>
    <w:rsid w:val="00E02B45"/>
    <w:rsid w:val="00E03FEA"/>
    <w:rsid w:val="00E047E5"/>
    <w:rsid w:val="00E064A1"/>
    <w:rsid w:val="00E078BD"/>
    <w:rsid w:val="00E12E74"/>
    <w:rsid w:val="00E14AAA"/>
    <w:rsid w:val="00E1521D"/>
    <w:rsid w:val="00E20B70"/>
    <w:rsid w:val="00E241F2"/>
    <w:rsid w:val="00E27C5A"/>
    <w:rsid w:val="00E27CBF"/>
    <w:rsid w:val="00E322C6"/>
    <w:rsid w:val="00E347F9"/>
    <w:rsid w:val="00E34E57"/>
    <w:rsid w:val="00E3635F"/>
    <w:rsid w:val="00E37CB0"/>
    <w:rsid w:val="00E41B9F"/>
    <w:rsid w:val="00E43321"/>
    <w:rsid w:val="00E434BD"/>
    <w:rsid w:val="00E45CC4"/>
    <w:rsid w:val="00E45DF1"/>
    <w:rsid w:val="00E4690A"/>
    <w:rsid w:val="00E47BFF"/>
    <w:rsid w:val="00E47E5B"/>
    <w:rsid w:val="00E5126B"/>
    <w:rsid w:val="00E51403"/>
    <w:rsid w:val="00E51BD5"/>
    <w:rsid w:val="00E521AC"/>
    <w:rsid w:val="00E52BA8"/>
    <w:rsid w:val="00E56E75"/>
    <w:rsid w:val="00E60B4E"/>
    <w:rsid w:val="00E630A6"/>
    <w:rsid w:val="00E64BE9"/>
    <w:rsid w:val="00E65A56"/>
    <w:rsid w:val="00E67DD6"/>
    <w:rsid w:val="00E70051"/>
    <w:rsid w:val="00E714AF"/>
    <w:rsid w:val="00E71ABC"/>
    <w:rsid w:val="00E7355F"/>
    <w:rsid w:val="00E7373E"/>
    <w:rsid w:val="00E76DBE"/>
    <w:rsid w:val="00E77836"/>
    <w:rsid w:val="00E77C18"/>
    <w:rsid w:val="00E81945"/>
    <w:rsid w:val="00E824FD"/>
    <w:rsid w:val="00E8323E"/>
    <w:rsid w:val="00E8398F"/>
    <w:rsid w:val="00E8484A"/>
    <w:rsid w:val="00E8509D"/>
    <w:rsid w:val="00E85A20"/>
    <w:rsid w:val="00E865E9"/>
    <w:rsid w:val="00E91702"/>
    <w:rsid w:val="00E93308"/>
    <w:rsid w:val="00E97048"/>
    <w:rsid w:val="00E97B2E"/>
    <w:rsid w:val="00EA2802"/>
    <w:rsid w:val="00EA37DC"/>
    <w:rsid w:val="00EA3B7A"/>
    <w:rsid w:val="00EA3D19"/>
    <w:rsid w:val="00EA731D"/>
    <w:rsid w:val="00EB0E85"/>
    <w:rsid w:val="00EB1577"/>
    <w:rsid w:val="00EB2143"/>
    <w:rsid w:val="00EB22D3"/>
    <w:rsid w:val="00EB255E"/>
    <w:rsid w:val="00EB2BBF"/>
    <w:rsid w:val="00EB2EFF"/>
    <w:rsid w:val="00EB6349"/>
    <w:rsid w:val="00EB71C3"/>
    <w:rsid w:val="00EB789F"/>
    <w:rsid w:val="00EC29F4"/>
    <w:rsid w:val="00EC3A9A"/>
    <w:rsid w:val="00EC53E7"/>
    <w:rsid w:val="00EC625C"/>
    <w:rsid w:val="00ED01CD"/>
    <w:rsid w:val="00ED0490"/>
    <w:rsid w:val="00ED1ECF"/>
    <w:rsid w:val="00ED38B4"/>
    <w:rsid w:val="00ED4A17"/>
    <w:rsid w:val="00ED6058"/>
    <w:rsid w:val="00ED6630"/>
    <w:rsid w:val="00ED67B3"/>
    <w:rsid w:val="00ED711C"/>
    <w:rsid w:val="00EE3291"/>
    <w:rsid w:val="00EE343B"/>
    <w:rsid w:val="00EE49EF"/>
    <w:rsid w:val="00EE4FE6"/>
    <w:rsid w:val="00EE6328"/>
    <w:rsid w:val="00EF0213"/>
    <w:rsid w:val="00EF02C8"/>
    <w:rsid w:val="00EF08FB"/>
    <w:rsid w:val="00EF0928"/>
    <w:rsid w:val="00EF15BB"/>
    <w:rsid w:val="00EF2DE8"/>
    <w:rsid w:val="00EF3DA7"/>
    <w:rsid w:val="00EF3F84"/>
    <w:rsid w:val="00EF48E1"/>
    <w:rsid w:val="00EF4E48"/>
    <w:rsid w:val="00EF6504"/>
    <w:rsid w:val="00EF6640"/>
    <w:rsid w:val="00EF7944"/>
    <w:rsid w:val="00EF7D90"/>
    <w:rsid w:val="00F00F50"/>
    <w:rsid w:val="00F01AA8"/>
    <w:rsid w:val="00F0420E"/>
    <w:rsid w:val="00F10E3C"/>
    <w:rsid w:val="00F150F7"/>
    <w:rsid w:val="00F15C23"/>
    <w:rsid w:val="00F16FBB"/>
    <w:rsid w:val="00F174D9"/>
    <w:rsid w:val="00F17731"/>
    <w:rsid w:val="00F17BFB"/>
    <w:rsid w:val="00F22599"/>
    <w:rsid w:val="00F22AC0"/>
    <w:rsid w:val="00F24AB9"/>
    <w:rsid w:val="00F261E2"/>
    <w:rsid w:val="00F27201"/>
    <w:rsid w:val="00F27291"/>
    <w:rsid w:val="00F33034"/>
    <w:rsid w:val="00F33AF2"/>
    <w:rsid w:val="00F33EAA"/>
    <w:rsid w:val="00F340E5"/>
    <w:rsid w:val="00F344E1"/>
    <w:rsid w:val="00F35595"/>
    <w:rsid w:val="00F36416"/>
    <w:rsid w:val="00F37CAB"/>
    <w:rsid w:val="00F40C34"/>
    <w:rsid w:val="00F41EB3"/>
    <w:rsid w:val="00F41F21"/>
    <w:rsid w:val="00F42DCD"/>
    <w:rsid w:val="00F4340B"/>
    <w:rsid w:val="00F43939"/>
    <w:rsid w:val="00F45701"/>
    <w:rsid w:val="00F460FA"/>
    <w:rsid w:val="00F503A6"/>
    <w:rsid w:val="00F51115"/>
    <w:rsid w:val="00F52BA8"/>
    <w:rsid w:val="00F52BE7"/>
    <w:rsid w:val="00F639BA"/>
    <w:rsid w:val="00F64141"/>
    <w:rsid w:val="00F712B5"/>
    <w:rsid w:val="00F71900"/>
    <w:rsid w:val="00F72040"/>
    <w:rsid w:val="00F73032"/>
    <w:rsid w:val="00F7461F"/>
    <w:rsid w:val="00F75D4D"/>
    <w:rsid w:val="00F826BE"/>
    <w:rsid w:val="00F86B1E"/>
    <w:rsid w:val="00F91F2C"/>
    <w:rsid w:val="00F92773"/>
    <w:rsid w:val="00F93F41"/>
    <w:rsid w:val="00F97388"/>
    <w:rsid w:val="00F97797"/>
    <w:rsid w:val="00F97E21"/>
    <w:rsid w:val="00FA2DE5"/>
    <w:rsid w:val="00FA462B"/>
    <w:rsid w:val="00FA5BC5"/>
    <w:rsid w:val="00FA6858"/>
    <w:rsid w:val="00FA6E1C"/>
    <w:rsid w:val="00FA754F"/>
    <w:rsid w:val="00FB233B"/>
    <w:rsid w:val="00FB31A9"/>
    <w:rsid w:val="00FB352D"/>
    <w:rsid w:val="00FB40F6"/>
    <w:rsid w:val="00FB4A10"/>
    <w:rsid w:val="00FB5E1F"/>
    <w:rsid w:val="00FB734C"/>
    <w:rsid w:val="00FB78E0"/>
    <w:rsid w:val="00FC106A"/>
    <w:rsid w:val="00FC41FD"/>
    <w:rsid w:val="00FC77E1"/>
    <w:rsid w:val="00FD285A"/>
    <w:rsid w:val="00FD349C"/>
    <w:rsid w:val="00FD34A6"/>
    <w:rsid w:val="00FD510D"/>
    <w:rsid w:val="00FD53A4"/>
    <w:rsid w:val="00FD61EA"/>
    <w:rsid w:val="00FE1861"/>
    <w:rsid w:val="00FE2717"/>
    <w:rsid w:val="00FE2F89"/>
    <w:rsid w:val="00FE51F3"/>
    <w:rsid w:val="00FF064A"/>
    <w:rsid w:val="00FF78BB"/>
    <w:rsid w:val="00FF7A67"/>
    <w:rsid w:val="00FF7C0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1553"/>
    <o:shapelayout v:ext="edit">
      <o:idmap v:ext="edit" data="1"/>
    </o:shapelayout>
  </w:shapeDefaults>
  <w:decimalSymbol w:val=","/>
  <w:listSeparator w:val=";"/>
  <w14:docId w14:val="4BB2FCA1"/>
  <w14:defaultImageDpi w14:val="300"/>
  <w15:docId w15:val="{3D9584F4-01C0-4613-B0C5-7B1C1FC34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0E39"/>
    <w:rPr>
      <w:rFonts w:ascii="Cambria" w:eastAsia="MS Mincho" w:hAnsi="Cambria" w:cs="Times New Roman"/>
    </w:rPr>
  </w:style>
  <w:style w:type="paragraph" w:styleId="Titolo8">
    <w:name w:val="heading 8"/>
    <w:basedOn w:val="Normale"/>
    <w:next w:val="Normale"/>
    <w:link w:val="Titolo8Carattere"/>
    <w:qFormat/>
    <w:rsid w:val="00684459"/>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B1AC9"/>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7B1AC9"/>
    <w:rPr>
      <w:rFonts w:ascii="Lucida Grande" w:hAnsi="Lucida Grande" w:cs="Lucida Grande"/>
      <w:sz w:val="18"/>
      <w:szCs w:val="18"/>
    </w:rPr>
  </w:style>
  <w:style w:type="table" w:styleId="Grigliatabella">
    <w:name w:val="Table Grid"/>
    <w:basedOn w:val="Tabellanormale"/>
    <w:uiPriority w:val="59"/>
    <w:rsid w:val="00481C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102829"/>
    <w:pPr>
      <w:spacing w:before="100" w:beforeAutospacing="1" w:after="100" w:afterAutospacing="1"/>
    </w:pPr>
    <w:rPr>
      <w:rFonts w:ascii="Times" w:eastAsiaTheme="minorEastAsia" w:hAnsi="Times"/>
      <w:sz w:val="20"/>
      <w:szCs w:val="20"/>
    </w:rPr>
  </w:style>
  <w:style w:type="character" w:styleId="Collegamentoipertestuale">
    <w:name w:val="Hyperlink"/>
    <w:basedOn w:val="Carpredefinitoparagrafo"/>
    <w:uiPriority w:val="99"/>
    <w:unhideWhenUsed/>
    <w:rsid w:val="00102829"/>
    <w:rPr>
      <w:color w:val="0000FF"/>
      <w:u w:val="single"/>
    </w:rPr>
  </w:style>
  <w:style w:type="paragraph" w:styleId="Intestazione">
    <w:name w:val="header"/>
    <w:basedOn w:val="Normale"/>
    <w:link w:val="IntestazioneCarattere"/>
    <w:unhideWhenUsed/>
    <w:rsid w:val="00161B14"/>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161B14"/>
    <w:rPr>
      <w:noProof/>
    </w:rPr>
  </w:style>
  <w:style w:type="paragraph" w:styleId="Pidipagina">
    <w:name w:val="footer"/>
    <w:basedOn w:val="Normale"/>
    <w:link w:val="PidipaginaCarattere"/>
    <w:uiPriority w:val="99"/>
    <w:unhideWhenUsed/>
    <w:rsid w:val="00C761A6"/>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C761A6"/>
  </w:style>
  <w:style w:type="character" w:customStyle="1" w:styleId="infodoc1">
    <w:name w:val="infodoc1"/>
    <w:rsid w:val="001F3C1F"/>
    <w:rPr>
      <w:rFonts w:ascii="Arial" w:hAnsi="Arial" w:cs="Arial" w:hint="default"/>
      <w:b/>
      <w:bCs/>
      <w:strike w:val="0"/>
      <w:dstrike w:val="0"/>
      <w:color w:val="000000"/>
      <w:sz w:val="22"/>
      <w:szCs w:val="22"/>
      <w:u w:val="none"/>
      <w:effect w:val="none"/>
    </w:rPr>
  </w:style>
  <w:style w:type="character" w:customStyle="1" w:styleId="numeroprot1">
    <w:name w:val="numeroprot1"/>
    <w:rsid w:val="001F3C1F"/>
    <w:rPr>
      <w:rFonts w:ascii="Arial" w:hAnsi="Arial" w:cs="Arial" w:hint="default"/>
      <w:b/>
      <w:bCs/>
      <w:strike w:val="0"/>
      <w:dstrike w:val="0"/>
      <w:color w:val="000000"/>
      <w:sz w:val="24"/>
      <w:szCs w:val="24"/>
      <w:u w:val="none"/>
      <w:effect w:val="none"/>
    </w:rPr>
  </w:style>
  <w:style w:type="character" w:customStyle="1" w:styleId="Titolo8Carattere">
    <w:name w:val="Titolo 8 Carattere"/>
    <w:basedOn w:val="Carpredefinitoparagrafo"/>
    <w:link w:val="Titolo8"/>
    <w:rsid w:val="00684459"/>
    <w:rPr>
      <w:rFonts w:ascii="Times New Roman" w:eastAsia="Times New Roman" w:hAnsi="Times New Roman" w:cs="Times New Roman"/>
      <w:szCs w:val="20"/>
      <w:lang w:eastAsia="ar-SA"/>
    </w:rPr>
  </w:style>
  <w:style w:type="paragraph" w:styleId="Corpotesto">
    <w:name w:val="Body Text"/>
    <w:basedOn w:val="Normale"/>
    <w:link w:val="CorpotestoCarattere"/>
    <w:rsid w:val="00684459"/>
    <w:pPr>
      <w:suppressAutoHyphens/>
      <w:jc w:val="both"/>
    </w:pPr>
    <w:rPr>
      <w:rFonts w:ascii="Times New Roman" w:eastAsia="Times New Roman" w:hAnsi="Times New Roman"/>
      <w:szCs w:val="20"/>
      <w:lang w:eastAsia="ar-SA"/>
    </w:rPr>
  </w:style>
  <w:style w:type="character" w:customStyle="1" w:styleId="CorpotestoCarattere">
    <w:name w:val="Corpo testo Carattere"/>
    <w:basedOn w:val="Carpredefinitoparagrafo"/>
    <w:link w:val="Corpotesto"/>
    <w:rsid w:val="00684459"/>
    <w:rPr>
      <w:rFonts w:ascii="Times New Roman" w:eastAsia="Times New Roman" w:hAnsi="Times New Roman" w:cs="Times New Roman"/>
      <w:szCs w:val="20"/>
      <w:lang w:eastAsia="ar-SA"/>
    </w:rPr>
  </w:style>
  <w:style w:type="character" w:styleId="Numeropagina">
    <w:name w:val="page number"/>
    <w:basedOn w:val="Carpredefinitoparagrafo"/>
    <w:rsid w:val="002A7575"/>
  </w:style>
  <w:style w:type="paragraph" w:styleId="Paragrafoelenco">
    <w:name w:val="List Paragraph"/>
    <w:basedOn w:val="Normale"/>
    <w:link w:val="ParagrafoelencoCarattere"/>
    <w:uiPriority w:val="34"/>
    <w:qFormat/>
    <w:rsid w:val="009729D8"/>
    <w:pPr>
      <w:ind w:left="720"/>
      <w:contextualSpacing/>
    </w:pPr>
  </w:style>
  <w:style w:type="character" w:styleId="Rimandocommento">
    <w:name w:val="annotation reference"/>
    <w:basedOn w:val="Carpredefinitoparagrafo"/>
    <w:uiPriority w:val="99"/>
    <w:semiHidden/>
    <w:unhideWhenUsed/>
    <w:rsid w:val="00EB2143"/>
    <w:rPr>
      <w:sz w:val="16"/>
      <w:szCs w:val="16"/>
    </w:rPr>
  </w:style>
  <w:style w:type="paragraph" w:styleId="Testocommento">
    <w:name w:val="annotation text"/>
    <w:basedOn w:val="Normale"/>
    <w:link w:val="TestocommentoCarattere"/>
    <w:uiPriority w:val="99"/>
    <w:unhideWhenUsed/>
    <w:rsid w:val="00EB2143"/>
    <w:rPr>
      <w:sz w:val="20"/>
      <w:szCs w:val="20"/>
    </w:rPr>
  </w:style>
  <w:style w:type="character" w:customStyle="1" w:styleId="TestocommentoCarattere">
    <w:name w:val="Testo commento Carattere"/>
    <w:basedOn w:val="Carpredefinitoparagrafo"/>
    <w:link w:val="Testocommento"/>
    <w:uiPriority w:val="99"/>
    <w:rsid w:val="00EB2143"/>
    <w:rPr>
      <w:rFonts w:ascii="Cambria" w:eastAsia="MS Mincho" w:hAnsi="Cambria" w:cs="Times New Roman"/>
      <w:sz w:val="20"/>
      <w:szCs w:val="20"/>
    </w:rPr>
  </w:style>
  <w:style w:type="paragraph" w:styleId="Soggettocommento">
    <w:name w:val="annotation subject"/>
    <w:basedOn w:val="Testocommento"/>
    <w:next w:val="Testocommento"/>
    <w:link w:val="SoggettocommentoCarattere"/>
    <w:uiPriority w:val="99"/>
    <w:semiHidden/>
    <w:unhideWhenUsed/>
    <w:rsid w:val="00EB2143"/>
    <w:rPr>
      <w:b/>
      <w:bCs/>
    </w:rPr>
  </w:style>
  <w:style w:type="character" w:customStyle="1" w:styleId="SoggettocommentoCarattere">
    <w:name w:val="Soggetto commento Carattere"/>
    <w:basedOn w:val="TestocommentoCarattere"/>
    <w:link w:val="Soggettocommento"/>
    <w:uiPriority w:val="99"/>
    <w:semiHidden/>
    <w:rsid w:val="00EB2143"/>
    <w:rPr>
      <w:rFonts w:ascii="Cambria" w:eastAsia="MS Mincho" w:hAnsi="Cambria" w:cs="Times New Roman"/>
      <w:b/>
      <w:bCs/>
      <w:sz w:val="20"/>
      <w:szCs w:val="20"/>
    </w:rPr>
  </w:style>
  <w:style w:type="paragraph" w:customStyle="1" w:styleId="Default">
    <w:name w:val="Default"/>
    <w:qFormat/>
    <w:rsid w:val="00A5399F"/>
    <w:pPr>
      <w:widowControl w:val="0"/>
      <w:autoSpaceDE w:val="0"/>
      <w:autoSpaceDN w:val="0"/>
      <w:adjustRightInd w:val="0"/>
    </w:pPr>
    <w:rPr>
      <w:rFonts w:ascii="Calibri" w:eastAsia="Calibri" w:hAnsi="Calibri" w:cs="Calibri"/>
      <w:color w:val="000000"/>
    </w:rPr>
  </w:style>
  <w:style w:type="character" w:styleId="Collegamentovisitato">
    <w:name w:val="FollowedHyperlink"/>
    <w:basedOn w:val="Carpredefinitoparagrafo"/>
    <w:uiPriority w:val="99"/>
    <w:semiHidden/>
    <w:unhideWhenUsed/>
    <w:rsid w:val="00522F55"/>
    <w:rPr>
      <w:color w:val="800080" w:themeColor="followedHyperlink"/>
      <w:u w:val="single"/>
    </w:rPr>
  </w:style>
  <w:style w:type="table" w:customStyle="1" w:styleId="Grigliatabella1">
    <w:name w:val="Griglia tabella1"/>
    <w:basedOn w:val="Tabellanormale"/>
    <w:next w:val="Grigliatabella"/>
    <w:uiPriority w:val="59"/>
    <w:rsid w:val="0064261B"/>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nhideWhenUsed/>
    <w:qFormat/>
    <w:rsid w:val="00F52BA8"/>
    <w:pPr>
      <w:widowControl w:val="0"/>
      <w:autoSpaceDE w:val="0"/>
      <w:autoSpaceDN w:val="0"/>
    </w:pPr>
    <w:rPr>
      <w:rFonts w:eastAsiaTheme="minorHAns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52BA8"/>
    <w:pPr>
      <w:widowControl w:val="0"/>
      <w:autoSpaceDE w:val="0"/>
      <w:autoSpaceDN w:val="0"/>
      <w:spacing w:line="227" w:lineRule="exact"/>
      <w:ind w:left="69"/>
    </w:pPr>
    <w:rPr>
      <w:rFonts w:ascii="Arial" w:eastAsia="Arial" w:hAnsi="Arial" w:cs="Arial"/>
      <w:sz w:val="22"/>
      <w:szCs w:val="22"/>
      <w:lang w:val="en-US" w:eastAsia="en-US"/>
    </w:rPr>
  </w:style>
  <w:style w:type="table" w:customStyle="1" w:styleId="Grigliatabella11">
    <w:name w:val="Griglia tabella11"/>
    <w:basedOn w:val="Tabellanormale"/>
    <w:next w:val="Grigliatabella"/>
    <w:uiPriority w:val="59"/>
    <w:rsid w:val="00C509F4"/>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5F187F"/>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5F187F"/>
    <w:rPr>
      <w:rFonts w:ascii="Cambria" w:eastAsia="MS Mincho" w:hAnsi="Cambria" w:cs="Times New Roman"/>
    </w:rPr>
  </w:style>
  <w:style w:type="paragraph" w:styleId="Puntoelenco">
    <w:name w:val="List Bullet"/>
    <w:basedOn w:val="Normale"/>
    <w:uiPriority w:val="99"/>
    <w:unhideWhenUsed/>
    <w:rsid w:val="004377CC"/>
    <w:pPr>
      <w:numPr>
        <w:numId w:val="7"/>
      </w:numPr>
      <w:spacing w:after="200" w:line="276" w:lineRule="auto"/>
      <w:contextualSpacing/>
    </w:pPr>
    <w:rPr>
      <w:rFonts w:asciiTheme="minorHAnsi" w:eastAsiaTheme="minorHAnsi" w:hAnsiTheme="minorHAnsi" w:cstheme="minorBidi"/>
      <w:sz w:val="22"/>
      <w:szCs w:val="22"/>
      <w:lang w:eastAsia="en-US"/>
    </w:rPr>
  </w:style>
  <w:style w:type="character" w:customStyle="1" w:styleId="ParagrafoelencoCarattere">
    <w:name w:val="Paragrafo elenco Carattere"/>
    <w:link w:val="Paragrafoelenco"/>
    <w:uiPriority w:val="34"/>
    <w:locked/>
    <w:rsid w:val="005A3C57"/>
    <w:rPr>
      <w:rFonts w:ascii="Cambria" w:eastAsia="MS Mincho" w:hAnsi="Cambria" w:cs="Times New Roman"/>
    </w:rPr>
  </w:style>
  <w:style w:type="paragraph" w:customStyle="1" w:styleId="DidefaultA">
    <w:name w:val="Di default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2"/>
      <w:szCs w:val="22"/>
      <w:u w:color="000000"/>
      <w:bdr w:val="nil"/>
    </w:rPr>
  </w:style>
  <w:style w:type="paragraph" w:customStyle="1" w:styleId="Stiletabella2A">
    <w:name w:val="Stile tabella 2 A"/>
    <w:rsid w:val="00D64A18"/>
    <w:pPr>
      <w:pBdr>
        <w:top w:val="nil"/>
        <w:left w:val="nil"/>
        <w:bottom w:val="nil"/>
        <w:right w:val="nil"/>
        <w:between w:val="nil"/>
        <w:bar w:val="nil"/>
      </w:pBdr>
      <w:spacing w:after="200" w:line="276" w:lineRule="auto"/>
    </w:pPr>
    <w:rPr>
      <w:rFonts w:ascii="Helvetica Neue" w:eastAsia="Arial Unicode MS" w:hAnsi="Helvetica Neue" w:cs="Arial Unicode MS"/>
      <w:color w:val="000000"/>
      <w:sz w:val="20"/>
      <w:szCs w:val="20"/>
      <w:u w:color="000000"/>
      <w:bdr w:val="nil"/>
    </w:rPr>
  </w:style>
  <w:style w:type="paragraph" w:customStyle="1" w:styleId="Didefault">
    <w:name w:val="Di default"/>
    <w:rsid w:val="00C33C8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Stiletabella2">
    <w:name w:val="Stile tabella 2"/>
    <w:rsid w:val="00C33C8A"/>
    <w:pPr>
      <w:pBdr>
        <w:top w:val="nil"/>
        <w:left w:val="nil"/>
        <w:bottom w:val="nil"/>
        <w:right w:val="nil"/>
        <w:between w:val="nil"/>
        <w:bar w:val="nil"/>
      </w:pBdr>
    </w:pPr>
    <w:rPr>
      <w:rFonts w:ascii="Helvetica Neue" w:eastAsia="Arial Unicode MS" w:hAnsi="Helvetica Neue" w:cs="Arial Unicode MS"/>
      <w:color w:val="000000"/>
      <w:sz w:val="20"/>
      <w:szCs w:val="20"/>
      <w:bdr w:val="nil"/>
    </w:rPr>
  </w:style>
  <w:style w:type="paragraph" w:styleId="PreformattatoHTML">
    <w:name w:val="HTML Preformatted"/>
    <w:basedOn w:val="Normale"/>
    <w:link w:val="PreformattatoHTMLCarattere"/>
    <w:uiPriority w:val="99"/>
    <w:unhideWhenUsed/>
    <w:rsid w:val="00C862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rsid w:val="00C8623E"/>
    <w:rPr>
      <w:rFonts w:ascii="Courier New" w:eastAsia="Times New Roman" w:hAnsi="Courier New" w:cs="Courier New"/>
      <w:sz w:val="20"/>
      <w:szCs w:val="20"/>
    </w:rPr>
  </w:style>
  <w:style w:type="character" w:styleId="Testosegnaposto">
    <w:name w:val="Placeholder Text"/>
    <w:basedOn w:val="Carpredefinitoparagrafo"/>
    <w:uiPriority w:val="99"/>
    <w:semiHidden/>
    <w:rsid w:val="009A51EE"/>
    <w:rPr>
      <w:color w:val="808080"/>
    </w:rPr>
  </w:style>
  <w:style w:type="character" w:styleId="Menzionenonrisolta">
    <w:name w:val="Unresolved Mention"/>
    <w:basedOn w:val="Carpredefinitoparagrafo"/>
    <w:uiPriority w:val="99"/>
    <w:semiHidden/>
    <w:unhideWhenUsed/>
    <w:rsid w:val="00B54D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616">
      <w:bodyDiv w:val="1"/>
      <w:marLeft w:val="0"/>
      <w:marRight w:val="0"/>
      <w:marTop w:val="0"/>
      <w:marBottom w:val="0"/>
      <w:divBdr>
        <w:top w:val="none" w:sz="0" w:space="0" w:color="auto"/>
        <w:left w:val="none" w:sz="0" w:space="0" w:color="auto"/>
        <w:bottom w:val="none" w:sz="0" w:space="0" w:color="auto"/>
        <w:right w:val="none" w:sz="0" w:space="0" w:color="auto"/>
      </w:divBdr>
    </w:div>
    <w:div w:id="46882876">
      <w:bodyDiv w:val="1"/>
      <w:marLeft w:val="0"/>
      <w:marRight w:val="0"/>
      <w:marTop w:val="0"/>
      <w:marBottom w:val="0"/>
      <w:divBdr>
        <w:top w:val="none" w:sz="0" w:space="0" w:color="auto"/>
        <w:left w:val="none" w:sz="0" w:space="0" w:color="auto"/>
        <w:bottom w:val="none" w:sz="0" w:space="0" w:color="auto"/>
        <w:right w:val="none" w:sz="0" w:space="0" w:color="auto"/>
      </w:divBdr>
    </w:div>
    <w:div w:id="83454501">
      <w:bodyDiv w:val="1"/>
      <w:marLeft w:val="0"/>
      <w:marRight w:val="0"/>
      <w:marTop w:val="0"/>
      <w:marBottom w:val="0"/>
      <w:divBdr>
        <w:top w:val="none" w:sz="0" w:space="0" w:color="auto"/>
        <w:left w:val="none" w:sz="0" w:space="0" w:color="auto"/>
        <w:bottom w:val="none" w:sz="0" w:space="0" w:color="auto"/>
        <w:right w:val="none" w:sz="0" w:space="0" w:color="auto"/>
      </w:divBdr>
    </w:div>
    <w:div w:id="232933538">
      <w:bodyDiv w:val="1"/>
      <w:marLeft w:val="0"/>
      <w:marRight w:val="0"/>
      <w:marTop w:val="0"/>
      <w:marBottom w:val="0"/>
      <w:divBdr>
        <w:top w:val="none" w:sz="0" w:space="0" w:color="auto"/>
        <w:left w:val="none" w:sz="0" w:space="0" w:color="auto"/>
        <w:bottom w:val="none" w:sz="0" w:space="0" w:color="auto"/>
        <w:right w:val="none" w:sz="0" w:space="0" w:color="auto"/>
      </w:divBdr>
    </w:div>
    <w:div w:id="239558408">
      <w:bodyDiv w:val="1"/>
      <w:marLeft w:val="0"/>
      <w:marRight w:val="0"/>
      <w:marTop w:val="0"/>
      <w:marBottom w:val="0"/>
      <w:divBdr>
        <w:top w:val="none" w:sz="0" w:space="0" w:color="auto"/>
        <w:left w:val="none" w:sz="0" w:space="0" w:color="auto"/>
        <w:bottom w:val="none" w:sz="0" w:space="0" w:color="auto"/>
        <w:right w:val="none" w:sz="0" w:space="0" w:color="auto"/>
      </w:divBdr>
    </w:div>
    <w:div w:id="303436329">
      <w:bodyDiv w:val="1"/>
      <w:marLeft w:val="0"/>
      <w:marRight w:val="0"/>
      <w:marTop w:val="0"/>
      <w:marBottom w:val="0"/>
      <w:divBdr>
        <w:top w:val="none" w:sz="0" w:space="0" w:color="auto"/>
        <w:left w:val="none" w:sz="0" w:space="0" w:color="auto"/>
        <w:bottom w:val="none" w:sz="0" w:space="0" w:color="auto"/>
        <w:right w:val="none" w:sz="0" w:space="0" w:color="auto"/>
      </w:divBdr>
    </w:div>
    <w:div w:id="408386232">
      <w:bodyDiv w:val="1"/>
      <w:marLeft w:val="0"/>
      <w:marRight w:val="0"/>
      <w:marTop w:val="0"/>
      <w:marBottom w:val="0"/>
      <w:divBdr>
        <w:top w:val="none" w:sz="0" w:space="0" w:color="auto"/>
        <w:left w:val="none" w:sz="0" w:space="0" w:color="auto"/>
        <w:bottom w:val="none" w:sz="0" w:space="0" w:color="auto"/>
        <w:right w:val="none" w:sz="0" w:space="0" w:color="auto"/>
      </w:divBdr>
    </w:div>
    <w:div w:id="492183381">
      <w:bodyDiv w:val="1"/>
      <w:marLeft w:val="0"/>
      <w:marRight w:val="0"/>
      <w:marTop w:val="0"/>
      <w:marBottom w:val="0"/>
      <w:divBdr>
        <w:top w:val="none" w:sz="0" w:space="0" w:color="auto"/>
        <w:left w:val="none" w:sz="0" w:space="0" w:color="auto"/>
        <w:bottom w:val="none" w:sz="0" w:space="0" w:color="auto"/>
        <w:right w:val="none" w:sz="0" w:space="0" w:color="auto"/>
      </w:divBdr>
    </w:div>
    <w:div w:id="706876325">
      <w:bodyDiv w:val="1"/>
      <w:marLeft w:val="0"/>
      <w:marRight w:val="0"/>
      <w:marTop w:val="0"/>
      <w:marBottom w:val="0"/>
      <w:divBdr>
        <w:top w:val="none" w:sz="0" w:space="0" w:color="auto"/>
        <w:left w:val="none" w:sz="0" w:space="0" w:color="auto"/>
        <w:bottom w:val="none" w:sz="0" w:space="0" w:color="auto"/>
        <w:right w:val="none" w:sz="0" w:space="0" w:color="auto"/>
      </w:divBdr>
    </w:div>
    <w:div w:id="772827051">
      <w:bodyDiv w:val="1"/>
      <w:marLeft w:val="0"/>
      <w:marRight w:val="0"/>
      <w:marTop w:val="0"/>
      <w:marBottom w:val="0"/>
      <w:divBdr>
        <w:top w:val="none" w:sz="0" w:space="0" w:color="auto"/>
        <w:left w:val="none" w:sz="0" w:space="0" w:color="auto"/>
        <w:bottom w:val="none" w:sz="0" w:space="0" w:color="auto"/>
        <w:right w:val="none" w:sz="0" w:space="0" w:color="auto"/>
      </w:divBdr>
    </w:div>
    <w:div w:id="826095580">
      <w:bodyDiv w:val="1"/>
      <w:marLeft w:val="0"/>
      <w:marRight w:val="0"/>
      <w:marTop w:val="0"/>
      <w:marBottom w:val="0"/>
      <w:divBdr>
        <w:top w:val="none" w:sz="0" w:space="0" w:color="auto"/>
        <w:left w:val="none" w:sz="0" w:space="0" w:color="auto"/>
        <w:bottom w:val="none" w:sz="0" w:space="0" w:color="auto"/>
        <w:right w:val="none" w:sz="0" w:space="0" w:color="auto"/>
      </w:divBdr>
    </w:div>
    <w:div w:id="831028741">
      <w:bodyDiv w:val="1"/>
      <w:marLeft w:val="0"/>
      <w:marRight w:val="0"/>
      <w:marTop w:val="0"/>
      <w:marBottom w:val="0"/>
      <w:divBdr>
        <w:top w:val="none" w:sz="0" w:space="0" w:color="auto"/>
        <w:left w:val="none" w:sz="0" w:space="0" w:color="auto"/>
        <w:bottom w:val="none" w:sz="0" w:space="0" w:color="auto"/>
        <w:right w:val="none" w:sz="0" w:space="0" w:color="auto"/>
      </w:divBdr>
    </w:div>
    <w:div w:id="917326322">
      <w:bodyDiv w:val="1"/>
      <w:marLeft w:val="0"/>
      <w:marRight w:val="0"/>
      <w:marTop w:val="0"/>
      <w:marBottom w:val="0"/>
      <w:divBdr>
        <w:top w:val="none" w:sz="0" w:space="0" w:color="auto"/>
        <w:left w:val="none" w:sz="0" w:space="0" w:color="auto"/>
        <w:bottom w:val="none" w:sz="0" w:space="0" w:color="auto"/>
        <w:right w:val="none" w:sz="0" w:space="0" w:color="auto"/>
      </w:divBdr>
    </w:div>
    <w:div w:id="1038897180">
      <w:bodyDiv w:val="1"/>
      <w:marLeft w:val="0"/>
      <w:marRight w:val="0"/>
      <w:marTop w:val="0"/>
      <w:marBottom w:val="0"/>
      <w:divBdr>
        <w:top w:val="none" w:sz="0" w:space="0" w:color="auto"/>
        <w:left w:val="none" w:sz="0" w:space="0" w:color="auto"/>
        <w:bottom w:val="none" w:sz="0" w:space="0" w:color="auto"/>
        <w:right w:val="none" w:sz="0" w:space="0" w:color="auto"/>
      </w:divBdr>
    </w:div>
    <w:div w:id="1055741474">
      <w:bodyDiv w:val="1"/>
      <w:marLeft w:val="0"/>
      <w:marRight w:val="0"/>
      <w:marTop w:val="0"/>
      <w:marBottom w:val="0"/>
      <w:divBdr>
        <w:top w:val="none" w:sz="0" w:space="0" w:color="auto"/>
        <w:left w:val="none" w:sz="0" w:space="0" w:color="auto"/>
        <w:bottom w:val="none" w:sz="0" w:space="0" w:color="auto"/>
        <w:right w:val="none" w:sz="0" w:space="0" w:color="auto"/>
      </w:divBdr>
    </w:div>
    <w:div w:id="1183058924">
      <w:bodyDiv w:val="1"/>
      <w:marLeft w:val="0"/>
      <w:marRight w:val="0"/>
      <w:marTop w:val="0"/>
      <w:marBottom w:val="0"/>
      <w:divBdr>
        <w:top w:val="none" w:sz="0" w:space="0" w:color="auto"/>
        <w:left w:val="none" w:sz="0" w:space="0" w:color="auto"/>
        <w:bottom w:val="none" w:sz="0" w:space="0" w:color="auto"/>
        <w:right w:val="none" w:sz="0" w:space="0" w:color="auto"/>
      </w:divBdr>
    </w:div>
    <w:div w:id="1240864052">
      <w:bodyDiv w:val="1"/>
      <w:marLeft w:val="0"/>
      <w:marRight w:val="0"/>
      <w:marTop w:val="0"/>
      <w:marBottom w:val="0"/>
      <w:divBdr>
        <w:top w:val="none" w:sz="0" w:space="0" w:color="auto"/>
        <w:left w:val="none" w:sz="0" w:space="0" w:color="auto"/>
        <w:bottom w:val="none" w:sz="0" w:space="0" w:color="auto"/>
        <w:right w:val="none" w:sz="0" w:space="0" w:color="auto"/>
      </w:divBdr>
    </w:div>
    <w:div w:id="1314942628">
      <w:bodyDiv w:val="1"/>
      <w:marLeft w:val="0"/>
      <w:marRight w:val="0"/>
      <w:marTop w:val="0"/>
      <w:marBottom w:val="0"/>
      <w:divBdr>
        <w:top w:val="none" w:sz="0" w:space="0" w:color="auto"/>
        <w:left w:val="none" w:sz="0" w:space="0" w:color="auto"/>
        <w:bottom w:val="none" w:sz="0" w:space="0" w:color="auto"/>
        <w:right w:val="none" w:sz="0" w:space="0" w:color="auto"/>
      </w:divBdr>
    </w:div>
    <w:div w:id="1320429466">
      <w:bodyDiv w:val="1"/>
      <w:marLeft w:val="0"/>
      <w:marRight w:val="0"/>
      <w:marTop w:val="0"/>
      <w:marBottom w:val="0"/>
      <w:divBdr>
        <w:top w:val="none" w:sz="0" w:space="0" w:color="auto"/>
        <w:left w:val="none" w:sz="0" w:space="0" w:color="auto"/>
        <w:bottom w:val="none" w:sz="0" w:space="0" w:color="auto"/>
        <w:right w:val="none" w:sz="0" w:space="0" w:color="auto"/>
      </w:divBdr>
    </w:div>
    <w:div w:id="1345549875">
      <w:bodyDiv w:val="1"/>
      <w:marLeft w:val="0"/>
      <w:marRight w:val="0"/>
      <w:marTop w:val="0"/>
      <w:marBottom w:val="0"/>
      <w:divBdr>
        <w:top w:val="none" w:sz="0" w:space="0" w:color="auto"/>
        <w:left w:val="none" w:sz="0" w:space="0" w:color="auto"/>
        <w:bottom w:val="none" w:sz="0" w:space="0" w:color="auto"/>
        <w:right w:val="none" w:sz="0" w:space="0" w:color="auto"/>
      </w:divBdr>
    </w:div>
    <w:div w:id="1386022277">
      <w:bodyDiv w:val="1"/>
      <w:marLeft w:val="0"/>
      <w:marRight w:val="0"/>
      <w:marTop w:val="0"/>
      <w:marBottom w:val="0"/>
      <w:divBdr>
        <w:top w:val="none" w:sz="0" w:space="0" w:color="auto"/>
        <w:left w:val="none" w:sz="0" w:space="0" w:color="auto"/>
        <w:bottom w:val="none" w:sz="0" w:space="0" w:color="auto"/>
        <w:right w:val="none" w:sz="0" w:space="0" w:color="auto"/>
      </w:divBdr>
    </w:div>
    <w:div w:id="1423448108">
      <w:bodyDiv w:val="1"/>
      <w:marLeft w:val="0"/>
      <w:marRight w:val="0"/>
      <w:marTop w:val="0"/>
      <w:marBottom w:val="0"/>
      <w:divBdr>
        <w:top w:val="none" w:sz="0" w:space="0" w:color="auto"/>
        <w:left w:val="none" w:sz="0" w:space="0" w:color="auto"/>
        <w:bottom w:val="none" w:sz="0" w:space="0" w:color="auto"/>
        <w:right w:val="none" w:sz="0" w:space="0" w:color="auto"/>
      </w:divBdr>
    </w:div>
    <w:div w:id="1442802417">
      <w:bodyDiv w:val="1"/>
      <w:marLeft w:val="0"/>
      <w:marRight w:val="0"/>
      <w:marTop w:val="0"/>
      <w:marBottom w:val="0"/>
      <w:divBdr>
        <w:top w:val="none" w:sz="0" w:space="0" w:color="auto"/>
        <w:left w:val="none" w:sz="0" w:space="0" w:color="auto"/>
        <w:bottom w:val="none" w:sz="0" w:space="0" w:color="auto"/>
        <w:right w:val="none" w:sz="0" w:space="0" w:color="auto"/>
      </w:divBdr>
    </w:div>
    <w:div w:id="1520386889">
      <w:bodyDiv w:val="1"/>
      <w:marLeft w:val="0"/>
      <w:marRight w:val="0"/>
      <w:marTop w:val="0"/>
      <w:marBottom w:val="0"/>
      <w:divBdr>
        <w:top w:val="none" w:sz="0" w:space="0" w:color="auto"/>
        <w:left w:val="none" w:sz="0" w:space="0" w:color="auto"/>
        <w:bottom w:val="none" w:sz="0" w:space="0" w:color="auto"/>
        <w:right w:val="none" w:sz="0" w:space="0" w:color="auto"/>
      </w:divBdr>
    </w:div>
    <w:div w:id="1558786514">
      <w:bodyDiv w:val="1"/>
      <w:marLeft w:val="0"/>
      <w:marRight w:val="0"/>
      <w:marTop w:val="0"/>
      <w:marBottom w:val="0"/>
      <w:divBdr>
        <w:top w:val="none" w:sz="0" w:space="0" w:color="auto"/>
        <w:left w:val="none" w:sz="0" w:space="0" w:color="auto"/>
        <w:bottom w:val="none" w:sz="0" w:space="0" w:color="auto"/>
        <w:right w:val="none" w:sz="0" w:space="0" w:color="auto"/>
      </w:divBdr>
    </w:div>
    <w:div w:id="1651904043">
      <w:bodyDiv w:val="1"/>
      <w:marLeft w:val="0"/>
      <w:marRight w:val="0"/>
      <w:marTop w:val="0"/>
      <w:marBottom w:val="0"/>
      <w:divBdr>
        <w:top w:val="none" w:sz="0" w:space="0" w:color="auto"/>
        <w:left w:val="none" w:sz="0" w:space="0" w:color="auto"/>
        <w:bottom w:val="none" w:sz="0" w:space="0" w:color="auto"/>
        <w:right w:val="none" w:sz="0" w:space="0" w:color="auto"/>
      </w:divBdr>
    </w:div>
    <w:div w:id="1833059235">
      <w:bodyDiv w:val="1"/>
      <w:marLeft w:val="0"/>
      <w:marRight w:val="0"/>
      <w:marTop w:val="0"/>
      <w:marBottom w:val="0"/>
      <w:divBdr>
        <w:top w:val="none" w:sz="0" w:space="0" w:color="auto"/>
        <w:left w:val="none" w:sz="0" w:space="0" w:color="auto"/>
        <w:bottom w:val="none" w:sz="0" w:space="0" w:color="auto"/>
        <w:right w:val="none" w:sz="0" w:space="0" w:color="auto"/>
      </w:divBdr>
    </w:div>
    <w:div w:id="1843274231">
      <w:bodyDiv w:val="1"/>
      <w:marLeft w:val="0"/>
      <w:marRight w:val="0"/>
      <w:marTop w:val="0"/>
      <w:marBottom w:val="0"/>
      <w:divBdr>
        <w:top w:val="none" w:sz="0" w:space="0" w:color="auto"/>
        <w:left w:val="none" w:sz="0" w:space="0" w:color="auto"/>
        <w:bottom w:val="none" w:sz="0" w:space="0" w:color="auto"/>
        <w:right w:val="none" w:sz="0" w:space="0" w:color="auto"/>
      </w:divBdr>
    </w:div>
    <w:div w:id="1955400375">
      <w:bodyDiv w:val="1"/>
      <w:marLeft w:val="0"/>
      <w:marRight w:val="0"/>
      <w:marTop w:val="0"/>
      <w:marBottom w:val="0"/>
      <w:divBdr>
        <w:top w:val="none" w:sz="0" w:space="0" w:color="auto"/>
        <w:left w:val="none" w:sz="0" w:space="0" w:color="auto"/>
        <w:bottom w:val="none" w:sz="0" w:space="0" w:color="auto"/>
        <w:right w:val="none" w:sz="0" w:space="0" w:color="auto"/>
      </w:divBdr>
    </w:div>
    <w:div w:id="2016683223">
      <w:bodyDiv w:val="1"/>
      <w:marLeft w:val="0"/>
      <w:marRight w:val="0"/>
      <w:marTop w:val="0"/>
      <w:marBottom w:val="0"/>
      <w:divBdr>
        <w:top w:val="none" w:sz="0" w:space="0" w:color="auto"/>
        <w:left w:val="none" w:sz="0" w:space="0" w:color="auto"/>
        <w:bottom w:val="none" w:sz="0" w:space="0" w:color="auto"/>
        <w:right w:val="none" w:sz="0" w:space="0" w:color="auto"/>
      </w:divBdr>
    </w:div>
    <w:div w:id="2118717623">
      <w:bodyDiv w:val="1"/>
      <w:marLeft w:val="0"/>
      <w:marRight w:val="0"/>
      <w:marTop w:val="0"/>
      <w:marBottom w:val="0"/>
      <w:divBdr>
        <w:top w:val="none" w:sz="0" w:space="0" w:color="auto"/>
        <w:left w:val="none" w:sz="0" w:space="0" w:color="auto"/>
        <w:bottom w:val="none" w:sz="0" w:space="0" w:color="auto"/>
        <w:right w:val="none" w:sz="0" w:space="0" w:color="auto"/>
      </w:divBdr>
    </w:div>
    <w:div w:id="2127385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http://www.univr.it/it/concorsi" TargetMode="External"/><Relationship Id="rId18" Type="http://schemas.openxmlformats.org/officeDocument/2006/relationships/hyperlink" Target="mailto:ufficio.protocollo@pec.univr.it"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nivr.it/it/albo-ufficiale" TargetMode="External"/><Relationship Id="rId17" Type="http://schemas.openxmlformats.org/officeDocument/2006/relationships/hyperlink" Target="mailto:concorsi.docenti@ateneo.univr.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nivr.it/it/privacy" TargetMode="External"/><Relationship Id="rId20" Type="http://schemas.openxmlformats.org/officeDocument/2006/relationships/hyperlink" Target="http://www.univr.it/it/concor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albo-ufficiale"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www.univr.it/it/concorsi" TargetMode="External"/><Relationship Id="rId23" Type="http://schemas.openxmlformats.org/officeDocument/2006/relationships/fontTable" Target="fontTable.xml"/><Relationship Id="rId10" Type="http://schemas.openxmlformats.org/officeDocument/2006/relationships/hyperlink" Target="https://www.univr.it/it/concorsi" TargetMode="External"/><Relationship Id="rId19" Type="http://schemas.openxmlformats.org/officeDocument/2006/relationships/hyperlink" Target="https://www.univr.it/it/albo-ufficiale" TargetMode="Externa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https://www.univr.it/it/albo-ufficial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e"/>
          <w:gallery w:val="placeholder"/>
        </w:category>
        <w:types>
          <w:type w:val="bbPlcHdr"/>
        </w:types>
        <w:behaviors>
          <w:behavior w:val="content"/>
        </w:behaviors>
        <w:guid w:val="{8AB18A86-58F3-4ED4-9858-2CD3372A2F2C}"/>
      </w:docPartPr>
      <w:docPartBody>
        <w:p w:rsidR="007B7919" w:rsidRDefault="005E288B">
          <w:r w:rsidRPr="00776FF6">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A1002AE7" w:usb1="D000A1FF" w:usb2="00000038" w:usb3="00000000" w:csb0="000001BF" w:csb1="00000000"/>
  </w:font>
  <w:font w:name="Times">
    <w:altName w:val="????????g"/>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88B"/>
    <w:rsid w:val="005E288B"/>
    <w:rsid w:val="007B79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5E288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AD6AA-79B4-4A3F-BA0A-F6A0F74BC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8</Pages>
  <Words>4499</Words>
  <Characters>25649</Characters>
  <Application>Microsoft Office Word</Application>
  <DocSecurity>0</DocSecurity>
  <Lines>213</Lines>
  <Paragraphs>60</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30088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Tarcisio Solfa</dc:creator>
  <cp:lastModifiedBy>Michela Bellini</cp:lastModifiedBy>
  <cp:revision>50</cp:revision>
  <cp:lastPrinted>2019-09-27T14:53:00Z</cp:lastPrinted>
  <dcterms:created xsi:type="dcterms:W3CDTF">2023-08-30T08:15:00Z</dcterms:created>
  <dcterms:modified xsi:type="dcterms:W3CDTF">2026-01-19T13:44:00Z</dcterms:modified>
</cp:coreProperties>
</file>