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24" w:rsidRPr="003D0612" w:rsidRDefault="003D0612" w:rsidP="003D0612">
      <w:pPr>
        <w:tabs>
          <w:tab w:val="left" w:pos="3590"/>
        </w:tabs>
        <w:ind w:left="5400" w:hanging="5400"/>
        <w:rPr>
          <w:rFonts w:ascii="Arial" w:hAnsi="Arial" w:cs="Arial"/>
          <w:i/>
          <w:sz w:val="22"/>
          <w:szCs w:val="22"/>
        </w:rPr>
      </w:pPr>
      <w:r w:rsidRPr="003D0612">
        <w:rPr>
          <w:rFonts w:ascii="Arial" w:hAnsi="Arial" w:cs="Arial"/>
          <w:i/>
          <w:sz w:val="22"/>
          <w:szCs w:val="22"/>
        </w:rPr>
        <w:t xml:space="preserve">Carta intestata </w:t>
      </w:r>
      <w:r w:rsidR="00981485">
        <w:rPr>
          <w:rFonts w:ascii="Arial" w:hAnsi="Arial" w:cs="Arial"/>
          <w:i/>
          <w:sz w:val="22"/>
          <w:szCs w:val="22"/>
        </w:rPr>
        <w:t>dell’</w:t>
      </w:r>
      <w:proofErr w:type="spellStart"/>
      <w:r w:rsidR="00981485">
        <w:rPr>
          <w:rFonts w:ascii="Arial" w:hAnsi="Arial" w:cs="Arial"/>
          <w:i/>
          <w:sz w:val="22"/>
          <w:szCs w:val="22"/>
        </w:rPr>
        <w:t>O.E.</w:t>
      </w:r>
      <w:proofErr w:type="spellEnd"/>
    </w:p>
    <w:p w:rsidR="003D0612" w:rsidRDefault="003D0612" w:rsidP="00B8662E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</w:p>
    <w:p w:rsidR="00B8662E" w:rsidRPr="00B8662E" w:rsidRDefault="00B8662E" w:rsidP="00B8662E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All’Università di Verona</w:t>
      </w:r>
    </w:p>
    <w:p w:rsidR="009A4A9F" w:rsidRDefault="00B8662E" w:rsidP="009A4A9F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13093B">
        <w:rPr>
          <w:rFonts w:ascii="Arial" w:hAnsi="Arial" w:cs="Arial"/>
          <w:sz w:val="22"/>
          <w:szCs w:val="22"/>
        </w:rPr>
        <w:t>Direzione tecnica e logistica</w:t>
      </w:r>
    </w:p>
    <w:p w:rsidR="00B8662E" w:rsidRPr="00B8662E" w:rsidRDefault="00B8662E" w:rsidP="00B8662E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13093B">
        <w:rPr>
          <w:rFonts w:ascii="Arial" w:hAnsi="Arial" w:cs="Arial"/>
          <w:sz w:val="22"/>
          <w:szCs w:val="22"/>
        </w:rPr>
        <w:t xml:space="preserve">Area </w:t>
      </w:r>
      <w:r w:rsidR="0013093B" w:rsidRPr="0013093B">
        <w:rPr>
          <w:rFonts w:ascii="Arial" w:hAnsi="Arial" w:cs="Arial"/>
          <w:sz w:val="22"/>
          <w:szCs w:val="22"/>
        </w:rPr>
        <w:t>GARE</w:t>
      </w:r>
    </w:p>
    <w:p w:rsidR="00B8662E" w:rsidRPr="00B8662E" w:rsidRDefault="00B8662E" w:rsidP="00B8662E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PEC: </w:t>
      </w:r>
      <w:hyperlink r:id="rId8" w:history="1">
        <w:r w:rsidRPr="00B8662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 w:rsidRPr="00B8662E">
        <w:rPr>
          <w:rFonts w:ascii="Arial" w:hAnsi="Arial" w:cs="Arial"/>
          <w:sz w:val="22"/>
          <w:szCs w:val="22"/>
        </w:rPr>
        <w:t xml:space="preserve"> </w:t>
      </w:r>
    </w:p>
    <w:p w:rsidR="008A3024" w:rsidRDefault="008A3024" w:rsidP="00ED3E70">
      <w:pPr>
        <w:tabs>
          <w:tab w:val="left" w:pos="3590"/>
        </w:tabs>
        <w:ind w:left="1276" w:right="276" w:hanging="1276"/>
        <w:jc w:val="both"/>
        <w:rPr>
          <w:rFonts w:ascii="Arial" w:hAnsi="Arial" w:cs="Arial"/>
          <w:b/>
          <w:sz w:val="22"/>
          <w:szCs w:val="22"/>
        </w:rPr>
      </w:pPr>
    </w:p>
    <w:p w:rsidR="003D0612" w:rsidRDefault="003D0612" w:rsidP="00ED3E70">
      <w:pPr>
        <w:tabs>
          <w:tab w:val="left" w:pos="3590"/>
        </w:tabs>
        <w:ind w:left="1276" w:right="276" w:hanging="1276"/>
        <w:jc w:val="both"/>
        <w:rPr>
          <w:rFonts w:ascii="Arial" w:hAnsi="Arial" w:cs="Arial"/>
          <w:b/>
          <w:sz w:val="22"/>
          <w:szCs w:val="22"/>
        </w:rPr>
      </w:pPr>
    </w:p>
    <w:p w:rsidR="00B8662E" w:rsidRPr="00B8662E" w:rsidRDefault="00B8662E" w:rsidP="00ED3E70">
      <w:pPr>
        <w:tabs>
          <w:tab w:val="left" w:pos="3590"/>
        </w:tabs>
        <w:ind w:left="1276" w:right="276" w:hanging="1276"/>
        <w:jc w:val="both"/>
        <w:rPr>
          <w:rFonts w:ascii="Arial" w:hAnsi="Arial" w:cs="Arial"/>
          <w:b/>
          <w:sz w:val="22"/>
          <w:szCs w:val="22"/>
        </w:rPr>
      </w:pPr>
      <w:r w:rsidRPr="00B8662E">
        <w:rPr>
          <w:rFonts w:ascii="Arial" w:hAnsi="Arial" w:cs="Arial"/>
          <w:b/>
          <w:sz w:val="22"/>
          <w:szCs w:val="22"/>
        </w:rPr>
        <w:t xml:space="preserve">OGGETTO: </w:t>
      </w:r>
      <w:r w:rsidR="00981485">
        <w:rPr>
          <w:rFonts w:ascii="Arial" w:hAnsi="Arial" w:cs="Arial"/>
          <w:b/>
          <w:sz w:val="22"/>
          <w:szCs w:val="22"/>
        </w:rPr>
        <w:t xml:space="preserve">Manifestazione di interesse </w:t>
      </w:r>
      <w:r w:rsidR="00981485" w:rsidRPr="00981485">
        <w:rPr>
          <w:rFonts w:ascii="Arial" w:hAnsi="Arial" w:cs="Arial"/>
          <w:sz w:val="22"/>
          <w:szCs w:val="22"/>
        </w:rPr>
        <w:t>per l’a</w:t>
      </w:r>
      <w:r w:rsidR="00AC6EE4" w:rsidRPr="00981485">
        <w:rPr>
          <w:rFonts w:ascii="Arial" w:hAnsi="Arial" w:cs="Arial"/>
          <w:sz w:val="22"/>
          <w:szCs w:val="22"/>
        </w:rPr>
        <w:t xml:space="preserve">cquisizione di un sistema a 8 camere optoelettroniche </w:t>
      </w:r>
      <w:proofErr w:type="spellStart"/>
      <w:r w:rsidR="00AC6EE4" w:rsidRPr="00981485">
        <w:rPr>
          <w:rFonts w:ascii="Arial" w:hAnsi="Arial" w:cs="Arial"/>
          <w:sz w:val="22"/>
          <w:szCs w:val="22"/>
        </w:rPr>
        <w:t>Vicon</w:t>
      </w:r>
      <w:proofErr w:type="spellEnd"/>
      <w:r w:rsidR="00AC6EE4" w:rsidRPr="00981485">
        <w:rPr>
          <w:rFonts w:ascii="Arial" w:hAnsi="Arial" w:cs="Arial"/>
          <w:sz w:val="22"/>
          <w:szCs w:val="22"/>
        </w:rPr>
        <w:t xml:space="preserve">, pedane di forza AMTI ed un </w:t>
      </w:r>
      <w:proofErr w:type="spellStart"/>
      <w:r w:rsidR="00AC6EE4" w:rsidRPr="00981485">
        <w:rPr>
          <w:rFonts w:ascii="Arial" w:hAnsi="Arial" w:cs="Arial"/>
          <w:sz w:val="22"/>
          <w:szCs w:val="22"/>
        </w:rPr>
        <w:t>polielettromiografo</w:t>
      </w:r>
      <w:proofErr w:type="spellEnd"/>
      <w:r w:rsidR="00AC6EE4" w:rsidRPr="00981485">
        <w:rPr>
          <w:rFonts w:ascii="Arial" w:hAnsi="Arial" w:cs="Arial"/>
          <w:sz w:val="22"/>
          <w:szCs w:val="22"/>
        </w:rPr>
        <w:t xml:space="preserve"> di superficie Cometa con trasmettitori wireless (compreso del relativo pacchetto software) per l’installazione di un Laboratorio di Analisi del Movimento (LAM) presso il Dipartimento Neuroscienze, Biomedicina e Movimento (APP. DIPNBM 2016</w:t>
      </w:r>
      <w:r w:rsidR="00AC6EE4" w:rsidRPr="005E645A">
        <w:rPr>
          <w:rFonts w:ascii="Arial" w:hAnsi="Arial" w:cs="Arial"/>
          <w:b/>
          <w:sz w:val="22"/>
          <w:szCs w:val="22"/>
        </w:rPr>
        <w:t>).</w:t>
      </w:r>
      <w:r w:rsidR="00AC6EE4" w:rsidRPr="00AC6EE4">
        <w:rPr>
          <w:rFonts w:ascii="Arial" w:hAnsi="Arial" w:cs="Arial"/>
          <w:b/>
          <w:sz w:val="22"/>
          <w:szCs w:val="22"/>
        </w:rPr>
        <w:t xml:space="preserve">  </w:t>
      </w:r>
      <w:r w:rsidR="003B54AE">
        <w:rPr>
          <w:rFonts w:ascii="Arial" w:hAnsi="Arial" w:cs="Arial"/>
          <w:b/>
          <w:sz w:val="22"/>
          <w:szCs w:val="22"/>
        </w:rPr>
        <w:t xml:space="preserve"> </w:t>
      </w:r>
    </w:p>
    <w:p w:rsidR="00B8662E" w:rsidRPr="00B8662E" w:rsidRDefault="00B8662E" w:rsidP="00B8662E">
      <w:pPr>
        <w:tabs>
          <w:tab w:val="left" w:pos="3590"/>
        </w:tabs>
        <w:ind w:left="1276" w:hanging="1276"/>
        <w:rPr>
          <w:rFonts w:ascii="Arial" w:hAnsi="Arial" w:cs="Arial"/>
          <w:bCs/>
          <w:iCs/>
          <w:sz w:val="22"/>
          <w:szCs w:val="22"/>
        </w:rPr>
      </w:pPr>
    </w:p>
    <w:p w:rsidR="00B8662E" w:rsidRPr="00B8662E" w:rsidRDefault="00B8662E" w:rsidP="00B8662E">
      <w:pPr>
        <w:tabs>
          <w:tab w:val="left" w:pos="3590"/>
        </w:tabs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IL/LA SOTTOSCRITTO/A _______________________________________________________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NATO/A A ______________________________________IL_______________</w:t>
      </w:r>
      <w:r>
        <w:rPr>
          <w:rFonts w:ascii="Arial" w:hAnsi="Arial" w:cs="Arial"/>
          <w:sz w:val="22"/>
          <w:szCs w:val="22"/>
        </w:rPr>
        <w:t>_</w:t>
      </w:r>
      <w:r w:rsidRPr="00B8662E">
        <w:rPr>
          <w:rFonts w:ascii="Arial" w:hAnsi="Arial" w:cs="Arial"/>
          <w:sz w:val="22"/>
          <w:szCs w:val="22"/>
        </w:rPr>
        <w:t>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RESIDENTE A___________________________ VIA__________________________________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IN QUAL</w:t>
      </w:r>
      <w:r w:rsidR="00DF5147">
        <w:rPr>
          <w:rFonts w:ascii="Arial" w:hAnsi="Arial" w:cs="Arial"/>
          <w:sz w:val="22"/>
          <w:szCs w:val="22"/>
        </w:rPr>
        <w:t>ITA’ Di _____________________________________________________</w:t>
      </w:r>
      <w:r w:rsidRPr="00B8662E">
        <w:rPr>
          <w:rFonts w:ascii="Arial" w:hAnsi="Arial" w:cs="Arial"/>
          <w:sz w:val="22"/>
          <w:szCs w:val="22"/>
        </w:rPr>
        <w:t>DELL</w:t>
      </w:r>
      <w:r w:rsidR="00DF5147">
        <w:rPr>
          <w:rFonts w:ascii="Arial" w:hAnsi="Arial" w:cs="Arial"/>
          <w:sz w:val="22"/>
          <w:szCs w:val="22"/>
        </w:rPr>
        <w:t>A DITTA</w:t>
      </w:r>
      <w:r w:rsidRPr="00B8662E">
        <w:rPr>
          <w:rFonts w:ascii="Arial" w:hAnsi="Arial" w:cs="Arial"/>
          <w:sz w:val="22"/>
          <w:szCs w:val="22"/>
        </w:rPr>
        <w:t xml:space="preserve"> __________________________</w:t>
      </w:r>
      <w:r w:rsidR="00DF5147">
        <w:rPr>
          <w:rFonts w:ascii="Arial" w:hAnsi="Arial" w:cs="Arial"/>
          <w:sz w:val="22"/>
          <w:szCs w:val="22"/>
        </w:rPr>
        <w:t>___________________________________________________</w:t>
      </w:r>
    </w:p>
    <w:p w:rsidR="00B8662E" w:rsidRPr="00B8662E" w:rsidRDefault="00DF5147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</w:t>
      </w:r>
      <w:r w:rsidR="00B8662E" w:rsidRPr="00B8662E">
        <w:rPr>
          <w:rFonts w:ascii="Arial" w:hAnsi="Arial" w:cs="Arial"/>
          <w:sz w:val="22"/>
          <w:szCs w:val="22"/>
        </w:rPr>
        <w:t>/P</w:t>
      </w:r>
      <w:r>
        <w:rPr>
          <w:rFonts w:ascii="Arial" w:hAnsi="Arial" w:cs="Arial"/>
          <w:sz w:val="22"/>
          <w:szCs w:val="22"/>
        </w:rPr>
        <w:t>.</w:t>
      </w:r>
      <w:r w:rsidR="00B8662E" w:rsidRPr="00B8662E">
        <w:rPr>
          <w:rFonts w:ascii="Arial" w:hAnsi="Arial" w:cs="Arial"/>
          <w:sz w:val="22"/>
          <w:szCs w:val="22"/>
        </w:rPr>
        <w:t xml:space="preserve"> IVA: 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SEDE LEGALE (via, n. civico e cap.) _______________________________________________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SEDE OPERATIVA (via, n. civico e cap.) ____________________________________________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N. TEL. FISSO_______________________N. TEL. MOBILE ____________________________</w:t>
      </w:r>
    </w:p>
    <w:p w:rsidR="00B8662E" w:rsidRPr="00B8662E" w:rsidRDefault="00B8662E" w:rsidP="00B8662E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E-MAIL ___________________________________</w:t>
      </w:r>
      <w:r w:rsidR="00A521C0">
        <w:rPr>
          <w:rFonts w:ascii="Arial" w:hAnsi="Arial" w:cs="Arial"/>
          <w:sz w:val="22"/>
          <w:szCs w:val="22"/>
        </w:rPr>
        <w:t>PEC</w:t>
      </w:r>
      <w:r w:rsidRPr="00B8662E">
        <w:rPr>
          <w:rFonts w:ascii="Arial" w:hAnsi="Arial" w:cs="Arial"/>
          <w:sz w:val="22"/>
          <w:szCs w:val="22"/>
        </w:rPr>
        <w:t>________________________________</w:t>
      </w:r>
    </w:p>
    <w:p w:rsidR="00B8662E" w:rsidRPr="00B8662E" w:rsidRDefault="00B8662E" w:rsidP="00B8662E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consapevole delle pene previste dall’art. 76 del D.P.R. 445/2000 e </w:t>
      </w:r>
      <w:proofErr w:type="spellStart"/>
      <w:r w:rsidRPr="00B8662E">
        <w:rPr>
          <w:rFonts w:ascii="Arial" w:hAnsi="Arial" w:cs="Arial"/>
          <w:sz w:val="22"/>
          <w:szCs w:val="22"/>
        </w:rPr>
        <w:t>s.m.i.</w:t>
      </w:r>
      <w:proofErr w:type="spellEnd"/>
      <w:r w:rsidRPr="00B8662E">
        <w:rPr>
          <w:rFonts w:ascii="Arial" w:hAnsi="Arial" w:cs="Arial"/>
          <w:sz w:val="22"/>
          <w:szCs w:val="22"/>
        </w:rPr>
        <w:t xml:space="preserve"> in caso di dichiarazioni mendaci</w:t>
      </w:r>
    </w:p>
    <w:p w:rsidR="00B8662E" w:rsidRDefault="00B8662E" w:rsidP="00B8662E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 w:rsidRPr="00B8662E">
        <w:rPr>
          <w:rFonts w:ascii="Arial" w:hAnsi="Arial" w:cs="Arial"/>
          <w:b/>
          <w:sz w:val="22"/>
          <w:szCs w:val="22"/>
        </w:rPr>
        <w:t>DICHIARA</w:t>
      </w:r>
    </w:p>
    <w:p w:rsidR="00FE3F72" w:rsidRPr="00985C87" w:rsidRDefault="00FE3F72" w:rsidP="00B8662E">
      <w:pPr>
        <w:tabs>
          <w:tab w:val="left" w:pos="3590"/>
        </w:tabs>
        <w:jc w:val="center"/>
        <w:rPr>
          <w:rFonts w:ascii="Arial" w:hAnsi="Arial" w:cs="Arial"/>
          <w:b/>
          <w:sz w:val="20"/>
          <w:szCs w:val="20"/>
        </w:rPr>
      </w:pPr>
    </w:p>
    <w:p w:rsidR="00B8662E" w:rsidRDefault="00B8662E" w:rsidP="00B8662E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5C87">
        <w:rPr>
          <w:rFonts w:ascii="Arial" w:hAnsi="Arial" w:cs="Arial"/>
          <w:sz w:val="20"/>
          <w:szCs w:val="20"/>
        </w:rPr>
        <w:t>di manifestare interes</w:t>
      </w:r>
      <w:r w:rsidR="00B04063">
        <w:rPr>
          <w:rFonts w:ascii="Arial" w:hAnsi="Arial" w:cs="Arial"/>
          <w:sz w:val="20"/>
          <w:szCs w:val="20"/>
        </w:rPr>
        <w:t>se a partecipare alla procedura di acquisizione della fornitura descritta in oggetto</w:t>
      </w:r>
      <w:r w:rsidRPr="00985C87">
        <w:rPr>
          <w:rFonts w:ascii="Arial" w:hAnsi="Arial" w:cs="Arial"/>
          <w:sz w:val="20"/>
          <w:szCs w:val="20"/>
        </w:rPr>
        <w:t xml:space="preserve"> per quanto specificato </w:t>
      </w:r>
      <w:r w:rsidRPr="00985C87">
        <w:rPr>
          <w:rFonts w:ascii="Arial" w:hAnsi="Arial" w:cs="Arial"/>
          <w:bCs/>
          <w:sz w:val="20"/>
          <w:szCs w:val="20"/>
        </w:rPr>
        <w:t xml:space="preserve">in premessa </w:t>
      </w:r>
      <w:r w:rsidRPr="00985C87">
        <w:rPr>
          <w:rFonts w:ascii="Arial" w:hAnsi="Arial" w:cs="Arial"/>
          <w:sz w:val="20"/>
          <w:szCs w:val="20"/>
        </w:rPr>
        <w:t>ed allo scopo fornisce le seguenti informazioni:</w:t>
      </w:r>
    </w:p>
    <w:p w:rsidR="00DF5147" w:rsidRDefault="00DF5147" w:rsidP="00B8662E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F5147" w:rsidRPr="00DF5147" w:rsidRDefault="00DF5147" w:rsidP="00DF5147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DF5147">
        <w:rPr>
          <w:rFonts w:ascii="Arial" w:hAnsi="Arial" w:cs="Arial"/>
          <w:sz w:val="20"/>
          <w:szCs w:val="20"/>
        </w:rPr>
        <w:t xml:space="preserve">i essere in possesso dei requisiti di ordine generale richiesti per poter contrattare con le pubbliche amministrazioni e che quindi non sussiste nei suoi confronti alcuna delle cause di esclusione di cui all’art. 80 del D. </w:t>
      </w:r>
      <w:proofErr w:type="spellStart"/>
      <w:r w:rsidRPr="00DF5147">
        <w:rPr>
          <w:rFonts w:ascii="Arial" w:hAnsi="Arial" w:cs="Arial"/>
          <w:sz w:val="20"/>
          <w:szCs w:val="20"/>
        </w:rPr>
        <w:t>Lgs</w:t>
      </w:r>
      <w:proofErr w:type="spellEnd"/>
      <w:r w:rsidRPr="00DF5147">
        <w:rPr>
          <w:rFonts w:ascii="Arial" w:hAnsi="Arial" w:cs="Arial"/>
          <w:sz w:val="20"/>
          <w:szCs w:val="20"/>
        </w:rPr>
        <w:t>. n. 50/2016</w:t>
      </w:r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 w:rsidRPr="00DF5147">
        <w:rPr>
          <w:rFonts w:ascii="Arial" w:hAnsi="Arial" w:cs="Arial"/>
          <w:sz w:val="20"/>
          <w:szCs w:val="20"/>
        </w:rPr>
        <w:t>;</w:t>
      </w:r>
      <w:r w:rsidRPr="00DF5147">
        <w:rPr>
          <w:rFonts w:ascii="Garamond" w:hAnsi="Garamond"/>
          <w:sz w:val="20"/>
          <w:szCs w:val="20"/>
        </w:rPr>
        <w:t xml:space="preserve"> </w:t>
      </w:r>
    </w:p>
    <w:p w:rsidR="00B8662E" w:rsidRDefault="000206DD" w:rsidP="000206DD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B8662E" w:rsidRPr="000206DD">
        <w:rPr>
          <w:rFonts w:ascii="Arial" w:hAnsi="Arial" w:cs="Arial"/>
          <w:bCs/>
          <w:sz w:val="20"/>
          <w:szCs w:val="20"/>
        </w:rPr>
        <w:t xml:space="preserve">essere iscritto alla CCIAA, </w:t>
      </w:r>
      <w:r w:rsidR="00DF5147" w:rsidRPr="00DF5147">
        <w:rPr>
          <w:rFonts w:ascii="Arial" w:hAnsi="Arial" w:cs="Arial"/>
          <w:bCs/>
          <w:sz w:val="20"/>
          <w:szCs w:val="20"/>
        </w:rPr>
        <w:t xml:space="preserve">per attività coerente con l’oggetto dell’affidamento in esame (indicare estremi e oggetto dell’iscrizione); </w:t>
      </w:r>
    </w:p>
    <w:p w:rsidR="00DF5147" w:rsidRPr="00DF5147" w:rsidRDefault="00DF5147" w:rsidP="00DF5147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Pr="00DF5147">
        <w:rPr>
          <w:rFonts w:ascii="Arial" w:hAnsi="Arial" w:cs="Arial"/>
          <w:bCs/>
          <w:sz w:val="20"/>
          <w:szCs w:val="20"/>
        </w:rPr>
        <w:t xml:space="preserve">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DF5147" w:rsidRPr="00DF5147" w:rsidRDefault="00DF5147" w:rsidP="00DF5147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 w:rsidRPr="005E645A">
        <w:rPr>
          <w:rFonts w:ascii="Arial" w:hAnsi="Arial" w:cs="Arial"/>
          <w:bCs/>
          <w:sz w:val="20"/>
          <w:szCs w:val="20"/>
        </w:rPr>
        <w:t>- di essere a conoscenza che la presente istanza non costituisce prova di possesso dei requisiti generali e speciali richiesti per l’affidamento della fornitura ma che gli stessi andranno dichiarati in occasione della procedura negoziata ed accertati dall’Università nei modi indicati dalla legge;</w:t>
      </w:r>
      <w:r w:rsidRPr="00DF5147">
        <w:rPr>
          <w:rFonts w:ascii="Arial" w:hAnsi="Arial" w:cs="Arial"/>
          <w:bCs/>
          <w:sz w:val="20"/>
          <w:szCs w:val="20"/>
        </w:rPr>
        <w:t xml:space="preserve"> </w:t>
      </w:r>
    </w:p>
    <w:p w:rsidR="00DF5147" w:rsidRDefault="00DF5147" w:rsidP="00DF5147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Pr="00DF5147">
        <w:rPr>
          <w:rFonts w:ascii="Arial" w:hAnsi="Arial" w:cs="Arial"/>
          <w:bCs/>
          <w:sz w:val="20"/>
          <w:szCs w:val="20"/>
        </w:rPr>
        <w:t>di aver preso visione dell’informativa sul trattamento dei dati personali e di autorizzare l’Università ad utilizzare i dati forniti per le finalità connesse e strumentali alla gestione dell’istruttoria della gara d’appalto. I dati contenuti nel presente modulo saranno trattati dall’Università nel rispetto della normativa vigente in materia di protezione dei dati perso</w:t>
      </w:r>
      <w:r>
        <w:rPr>
          <w:rFonts w:ascii="Arial" w:hAnsi="Arial" w:cs="Arial"/>
          <w:bCs/>
          <w:sz w:val="20"/>
          <w:szCs w:val="20"/>
        </w:rPr>
        <w:t xml:space="preserve">nali (Regolamento UE 2016/679) </w:t>
      </w:r>
      <w:r w:rsidRPr="00DF5147">
        <w:rPr>
          <w:rFonts w:ascii="Arial" w:hAnsi="Arial" w:cs="Arial"/>
          <w:bCs/>
          <w:sz w:val="20"/>
          <w:szCs w:val="20"/>
        </w:rPr>
        <w:t>per le finalità per cui sono richiesti;</w:t>
      </w:r>
    </w:p>
    <w:p w:rsidR="008A3024" w:rsidRPr="008A3024" w:rsidRDefault="00981485" w:rsidP="008A3024">
      <w:pPr>
        <w:tabs>
          <w:tab w:val="left" w:pos="359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B04063" w:rsidRPr="00981485">
        <w:rPr>
          <w:rFonts w:ascii="Arial" w:hAnsi="Arial" w:cs="Arial"/>
          <w:b/>
          <w:bCs/>
          <w:sz w:val="20"/>
          <w:szCs w:val="20"/>
        </w:rPr>
        <w:t xml:space="preserve">Di allegare alla presente istanza </w:t>
      </w:r>
      <w:r w:rsidR="008A3024" w:rsidRPr="00981485">
        <w:rPr>
          <w:rFonts w:ascii="Arial" w:hAnsi="Arial" w:cs="Arial"/>
          <w:b/>
          <w:sz w:val="20"/>
          <w:szCs w:val="20"/>
        </w:rPr>
        <w:t>una proposta tecnico-economica contenente</w:t>
      </w:r>
      <w:r w:rsidR="008A3024" w:rsidRPr="008A3024">
        <w:rPr>
          <w:rFonts w:ascii="Arial" w:hAnsi="Arial" w:cs="Arial"/>
          <w:sz w:val="20"/>
          <w:szCs w:val="20"/>
        </w:rPr>
        <w:t>:</w:t>
      </w:r>
    </w:p>
    <w:p w:rsidR="008A3024" w:rsidRPr="008A3024" w:rsidRDefault="008A3024" w:rsidP="008A3024">
      <w:pPr>
        <w:tabs>
          <w:tab w:val="left" w:pos="3590"/>
        </w:tabs>
        <w:jc w:val="both"/>
        <w:rPr>
          <w:rFonts w:ascii="Arial" w:hAnsi="Arial" w:cs="Arial"/>
          <w:sz w:val="20"/>
          <w:szCs w:val="20"/>
        </w:rPr>
      </w:pPr>
      <w:r w:rsidRPr="008A3024">
        <w:rPr>
          <w:rFonts w:ascii="Arial" w:hAnsi="Arial" w:cs="Arial"/>
          <w:sz w:val="20"/>
          <w:szCs w:val="20"/>
        </w:rPr>
        <w:t xml:space="preserve">- descrizione del prodotto con puntuale evidenza delle caratteristiche tecniche; </w:t>
      </w:r>
    </w:p>
    <w:p w:rsidR="008A3024" w:rsidRPr="008A3024" w:rsidRDefault="008A3024" w:rsidP="008A3024">
      <w:pPr>
        <w:tabs>
          <w:tab w:val="left" w:pos="3590"/>
        </w:tabs>
        <w:jc w:val="both"/>
        <w:rPr>
          <w:rFonts w:ascii="Arial" w:hAnsi="Arial" w:cs="Arial"/>
          <w:sz w:val="20"/>
          <w:szCs w:val="20"/>
        </w:rPr>
      </w:pPr>
      <w:r w:rsidRPr="008A3024">
        <w:rPr>
          <w:rFonts w:ascii="Arial" w:hAnsi="Arial" w:cs="Arial"/>
          <w:sz w:val="20"/>
          <w:szCs w:val="20"/>
        </w:rPr>
        <w:t>- valorizzazione economica della proposta (comprensiva del servizio di assistenza e di manutenzione</w:t>
      </w:r>
      <w:r>
        <w:rPr>
          <w:rFonts w:ascii="Arial" w:hAnsi="Arial" w:cs="Arial"/>
          <w:sz w:val="20"/>
          <w:szCs w:val="20"/>
        </w:rPr>
        <w:t>)</w:t>
      </w:r>
      <w:r w:rsidRPr="008A3024">
        <w:rPr>
          <w:rFonts w:ascii="Arial" w:hAnsi="Arial" w:cs="Arial"/>
          <w:sz w:val="20"/>
          <w:szCs w:val="20"/>
        </w:rPr>
        <w:t xml:space="preserve">; </w:t>
      </w:r>
    </w:p>
    <w:p w:rsidR="008A3024" w:rsidRPr="008A3024" w:rsidRDefault="008A3024" w:rsidP="008A3024">
      <w:pPr>
        <w:tabs>
          <w:tab w:val="left" w:pos="359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8A3024">
        <w:rPr>
          <w:rFonts w:ascii="Arial" w:hAnsi="Arial" w:cs="Arial"/>
          <w:sz w:val="20"/>
          <w:szCs w:val="20"/>
        </w:rPr>
        <w:t>- indicazione di una tempistica di erogazione e di consegna della fornitura.</w:t>
      </w:r>
    </w:p>
    <w:p w:rsidR="00981485" w:rsidRDefault="00981485" w:rsidP="00B8662E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:rsidR="00B8662E" w:rsidRPr="00B8662E" w:rsidRDefault="00B8662E" w:rsidP="00B8662E">
      <w:pPr>
        <w:tabs>
          <w:tab w:val="left" w:pos="3590"/>
        </w:tabs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Data, ____________</w:t>
      </w:r>
    </w:p>
    <w:p w:rsidR="00B8662E" w:rsidRDefault="00B8662E" w:rsidP="00B8662E">
      <w:pPr>
        <w:tabs>
          <w:tab w:val="left" w:pos="3590"/>
        </w:tabs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Firma</w:t>
      </w:r>
      <w:r w:rsidR="00FE3F72">
        <w:rPr>
          <w:rFonts w:ascii="Arial" w:hAnsi="Arial" w:cs="Arial"/>
          <w:sz w:val="22"/>
          <w:szCs w:val="22"/>
        </w:rPr>
        <w:t xml:space="preserve"> </w:t>
      </w:r>
      <w:r w:rsidR="00DF5147">
        <w:rPr>
          <w:rFonts w:ascii="Arial" w:hAnsi="Arial" w:cs="Arial"/>
          <w:sz w:val="22"/>
          <w:szCs w:val="22"/>
        </w:rPr>
        <w:t>del soggetto dichiarante</w:t>
      </w:r>
    </w:p>
    <w:p w:rsidR="00B8662E" w:rsidRPr="00B8662E" w:rsidRDefault="00B8662E" w:rsidP="00B8662E">
      <w:pPr>
        <w:tabs>
          <w:tab w:val="left" w:pos="3590"/>
        </w:tabs>
        <w:ind w:left="4820"/>
        <w:jc w:val="center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---------------------------------------------------</w:t>
      </w:r>
    </w:p>
    <w:p w:rsidR="00B8662E" w:rsidRPr="00B8662E" w:rsidRDefault="00B8662E" w:rsidP="00B8662E">
      <w:pPr>
        <w:tabs>
          <w:tab w:val="left" w:pos="3590"/>
        </w:tabs>
        <w:rPr>
          <w:rFonts w:ascii="Arial" w:hAnsi="Arial" w:cs="Arial"/>
          <w:i/>
          <w:sz w:val="22"/>
          <w:szCs w:val="22"/>
        </w:rPr>
      </w:pPr>
      <w:r w:rsidRPr="00B8662E">
        <w:rPr>
          <w:rFonts w:ascii="Arial" w:hAnsi="Arial" w:cs="Arial"/>
          <w:i/>
          <w:sz w:val="22"/>
          <w:szCs w:val="22"/>
        </w:rPr>
        <w:t>Il presente modulo può essere sottoscritto digitalmente</w:t>
      </w:r>
    </w:p>
    <w:p w:rsidR="00DF5147" w:rsidRPr="00B42959" w:rsidRDefault="00DF5147" w:rsidP="00DF5147">
      <w:pPr>
        <w:pStyle w:val="Default"/>
        <w:jc w:val="center"/>
        <w:rPr>
          <w:rFonts w:ascii="Garamond" w:hAnsi="Garamond"/>
        </w:rPr>
      </w:pPr>
    </w:p>
    <w:p w:rsidR="0096740B" w:rsidRDefault="0096740B" w:rsidP="00277FFA">
      <w:pPr>
        <w:rPr>
          <w:rFonts w:ascii="Arial" w:hAnsi="Arial" w:cs="Arial"/>
          <w:sz w:val="20"/>
          <w:szCs w:val="20"/>
        </w:rPr>
      </w:pPr>
    </w:p>
    <w:p w:rsidR="0096740B" w:rsidRDefault="0096740B" w:rsidP="00277FFA">
      <w:pPr>
        <w:rPr>
          <w:rFonts w:ascii="Arial" w:hAnsi="Arial" w:cs="Arial"/>
          <w:sz w:val="20"/>
          <w:szCs w:val="20"/>
        </w:rPr>
      </w:pPr>
    </w:p>
    <w:p w:rsidR="0096740B" w:rsidRDefault="0096740B" w:rsidP="00277FFA">
      <w:pPr>
        <w:rPr>
          <w:rFonts w:ascii="Arial" w:hAnsi="Arial" w:cs="Arial"/>
          <w:sz w:val="20"/>
          <w:szCs w:val="20"/>
        </w:rPr>
      </w:pPr>
    </w:p>
    <w:p w:rsidR="0013093B" w:rsidRDefault="00981485" w:rsidP="00277F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</w:t>
      </w:r>
    </w:p>
    <w:p w:rsidR="00981485" w:rsidRDefault="00981485" w:rsidP="00277FFA">
      <w:pPr>
        <w:rPr>
          <w:rFonts w:ascii="Arial" w:hAnsi="Arial" w:cs="Arial"/>
          <w:sz w:val="20"/>
          <w:szCs w:val="20"/>
        </w:rPr>
      </w:pPr>
    </w:p>
    <w:p w:rsidR="00981485" w:rsidRDefault="00981485" w:rsidP="00277FFA">
      <w:pPr>
        <w:rPr>
          <w:rFonts w:ascii="Arial" w:hAnsi="Arial" w:cs="Arial"/>
          <w:sz w:val="20"/>
          <w:szCs w:val="20"/>
        </w:rPr>
      </w:pPr>
    </w:p>
    <w:p w:rsidR="00981485" w:rsidRDefault="00981485" w:rsidP="00277FFA">
      <w:pPr>
        <w:rPr>
          <w:rFonts w:ascii="Arial" w:hAnsi="Arial"/>
          <w:i/>
          <w:sz w:val="20"/>
          <w:szCs w:val="20"/>
        </w:rPr>
      </w:pPr>
    </w:p>
    <w:p w:rsidR="0013093B" w:rsidRPr="003B129F" w:rsidRDefault="0013093B" w:rsidP="0013093B">
      <w:pPr>
        <w:tabs>
          <w:tab w:val="left" w:pos="3590"/>
        </w:tabs>
        <w:jc w:val="center"/>
        <w:rPr>
          <w:rFonts w:ascii="Arial" w:hAnsi="Arial"/>
          <w:i/>
          <w:sz w:val="16"/>
          <w:szCs w:val="16"/>
        </w:rPr>
      </w:pPr>
      <w:r w:rsidRPr="003B129F">
        <w:rPr>
          <w:rFonts w:ascii="Arial" w:hAnsi="Arial"/>
          <w:i/>
          <w:sz w:val="16"/>
          <w:szCs w:val="16"/>
        </w:rPr>
        <w:t>Informativa per il trattamento dati personali</w:t>
      </w:r>
    </w:p>
    <w:p w:rsidR="0013093B" w:rsidRDefault="0013093B" w:rsidP="0013093B">
      <w:pPr>
        <w:tabs>
          <w:tab w:val="left" w:pos="3590"/>
        </w:tabs>
        <w:jc w:val="center"/>
        <w:rPr>
          <w:rFonts w:ascii="Arial" w:hAnsi="Arial"/>
          <w:b/>
          <w:bCs/>
          <w:i/>
          <w:sz w:val="16"/>
          <w:szCs w:val="16"/>
        </w:rPr>
      </w:pPr>
      <w:r w:rsidRPr="003B129F">
        <w:rPr>
          <w:rFonts w:ascii="Arial" w:hAnsi="Arial"/>
          <w:b/>
          <w:bCs/>
          <w:i/>
          <w:sz w:val="16"/>
          <w:szCs w:val="16"/>
        </w:rPr>
        <w:t>ai sensi dell’art. 13 del Regolamento (UE) 2016/679 (GDPR)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1. Premessa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Ai sensi dell’art. 13 del Regolamento europeo n. 679/2016, l'Università di Verona, in qualità di “Titolare” del trattamento, è tenuta a fornirle informazioni in merito all’utilizzo dei suoi dati personali.  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2. Identità e i dati di contatto del titolare del trattamento: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Il Titolare del trattamento dei dati personali di cui alla presente Informativa è l'Università di Verona, con sede in via Dell'Artigliere 8, 37129 Verona. pec: </w:t>
      </w:r>
      <w:hyperlink r:id="rId9" w:tgtFrame="_blank" w:history="1">
        <w:r w:rsidRPr="00772FED">
          <w:rPr>
            <w:rFonts w:ascii="Arial Narrow" w:eastAsia="Calibri" w:hAnsi="Arial Narrow"/>
            <w:color w:val="954F72"/>
            <w:sz w:val="20"/>
            <w:szCs w:val="20"/>
            <w:u w:val="single"/>
            <w:bdr w:val="none" w:sz="0" w:space="0" w:color="auto" w:frame="1"/>
          </w:rPr>
          <w:t>ufficio.protocollo@pec.univr.it</w:t>
        </w:r>
      </w:hyperlink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 – e-mail: </w:t>
      </w:r>
      <w:hyperlink r:id="rId10" w:tgtFrame="_blank" w:history="1">
        <w:r w:rsidRPr="00772FED">
          <w:rPr>
            <w:rFonts w:ascii="Arial Narrow" w:eastAsia="Calibri" w:hAnsi="Arial Narrow"/>
            <w:color w:val="954F72"/>
            <w:sz w:val="20"/>
            <w:szCs w:val="20"/>
            <w:u w:val="single"/>
            <w:bdr w:val="none" w:sz="0" w:space="0" w:color="auto" w:frame="1"/>
          </w:rPr>
          <w:t>privacy@ateneo.univr.it</w:t>
        </w:r>
      </w:hyperlink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 – tel. +39 045 8028777 – </w:t>
      </w:r>
      <w:hyperlink r:id="rId11" w:tgtFrame="_blank" w:history="1">
        <w:r w:rsidRPr="00772FED">
          <w:rPr>
            <w:rFonts w:ascii="Arial Narrow" w:eastAsia="Calibri" w:hAnsi="Arial Narrow"/>
            <w:color w:val="954F72"/>
            <w:sz w:val="20"/>
            <w:szCs w:val="20"/>
            <w:u w:val="single"/>
            <w:bdr w:val="none" w:sz="0" w:space="0" w:color="auto" w:frame="1"/>
          </w:rPr>
          <w:t>https://www.univr.it/it/privacy</w:t>
        </w:r>
      </w:hyperlink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)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.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3. Il Responsabile della protezione dei dati personali: Il Responsabile della protezione dei dati è raggiungibile al seguente recapito: </w:t>
      </w:r>
      <w:hyperlink r:id="rId12" w:tgtFrame="_blank" w:history="1">
        <w:r w:rsidRPr="00772FED">
          <w:rPr>
            <w:rFonts w:ascii="Arial Narrow" w:eastAsia="Calibri" w:hAnsi="Arial Narrow"/>
            <w:color w:val="954F72"/>
            <w:sz w:val="20"/>
            <w:szCs w:val="20"/>
            <w:u w:val="single"/>
            <w:bdr w:val="none" w:sz="0" w:space="0" w:color="auto" w:frame="1"/>
          </w:rPr>
          <w:t>DPO@ateneo.univr.it</w:t>
        </w:r>
      </w:hyperlink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.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4. Responsabili del trattamento - L’Ente può avvalersi di soggetti terzi per l’espletamento di attività e relativi trattamenti di dati personali di cui l’Ente ha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  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5. Soggetti autorizzati al trattamento - I 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s</w:t>
      </w: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uoi dati personali sono trattati da personale interno previamente autorizzato e designato quale incaricato del trattamento, a cui sono impartite idonee istruzioni in ordine a misure, accorgimenti, modus operandi, tutti volti alla concreta tutela dei tuoi dati personali. 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6. Finalità e base giuridica del trattamento - Il trattamento dei suoi dati personali viene effettuato dall'Università di Verona per lo svolgimento di funzioni istituzionali e, pertanto, ai sensi dell’art. 6 comma 1 lett. e) non necessita del suo consenso. I dati personali sono tra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ttati per le seguenti finalità:</w:t>
      </w: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 a) il trattamento dei dati conferiti con la presente istanza/dichiarazione sono finalizzati allo sviluppo del procedimento di gara in oggetto, nonché delle attività ad esso correlate e conseguenti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7. Destinatari dei dati personali I dati conferiti (anche sensibili) saranno comunicati, per adempimenti procedimentali, ad altre Pubbliche Amministrazioni e/o altri operatori economici richiedenti nell'ambito del procedimento in oggetto e nel rispetto della vigente normativa.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8. Trasferimento dei dati personali a Paesi extra UE </w:t>
      </w:r>
      <w:r w:rsidRPr="005331B1">
        <w:rPr>
          <w:rFonts w:ascii="Arial Narrow" w:eastAsia="Calibri" w:hAnsi="Arial Narrow" w:cs="Arial"/>
          <w:color w:val="201F1E"/>
          <w:sz w:val="20"/>
          <w:szCs w:val="20"/>
          <w:bdr w:val="none" w:sz="0" w:space="0" w:color="auto" w:frame="1"/>
        </w:rPr>
        <w:t>Non sono di norma previsti trasferimenti di dati verso Paesi terzi extra-UE o organizzazioni internazionali, salvo quando espressamente previsto dal singolo affidamento, contratto o convenzione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9. Conservazione dei dati </w:t>
      </w:r>
      <w:r w:rsidRPr="005331B1">
        <w:rPr>
          <w:rFonts w:ascii="Arial Narrow" w:eastAsia="Calibri" w:hAnsi="Arial Narrow" w:cs="Arial"/>
          <w:color w:val="201F1E"/>
          <w:sz w:val="20"/>
          <w:szCs w:val="20"/>
          <w:bdr w:val="none" w:sz="0" w:space="0" w:color="auto" w:frame="1"/>
        </w:rPr>
        <w:t>I dati forniti verranno conservati per un arco di tempo non superiore al conseguimento delle finalità per le quali sono trattati (“principio di limitazione della conservazione”: art.5 del Regolamento) o in base alle scadenze previste dalle norme di legge.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10. Diritti degli interessati Gli interessati hanno il diritto di ottenere dall’Università, nei casi previsti, l'accesso ai dati personali e la rettifica o la cancellazione degli stessi o la limitazione del trattamento che li riguarda o di opporsi al trattamento (art. 15 e seg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g.</w:t>
      </w: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 del Regolamento). L'apposita istanza all'Università è presentata contattando il Titolare del trattamento dei dati (e-mail: </w:t>
      </w:r>
      <w:hyperlink r:id="rId13" w:history="1">
        <w:r w:rsidRPr="00772FED">
          <w:rPr>
            <w:rFonts w:ascii="Arial Narrow" w:eastAsia="Calibri" w:hAnsi="Arial Narrow"/>
            <w:color w:val="0000FF"/>
            <w:sz w:val="20"/>
            <w:szCs w:val="20"/>
            <w:u w:val="single"/>
            <w:bdr w:val="none" w:sz="0" w:space="0" w:color="auto" w:frame="1"/>
          </w:rPr>
          <w:t>privacy@ateneo.univr.it</w:t>
        </w:r>
      </w:hyperlink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 ).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11. Conferimento dei dati Il conferimento dei Suoi dati è facoltativo, ma necessario per le final</w:t>
      </w:r>
      <w:r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>ità sopra indicate. Il mancato conferimento comporterà</w:t>
      </w:r>
      <w:r w:rsidRPr="005331B1">
        <w:rPr>
          <w:rFonts w:ascii="Arial Narrow" w:eastAsia="Calibri" w:hAnsi="Arial Narrow" w:cs="Arial"/>
          <w:color w:val="000000"/>
          <w:sz w:val="20"/>
          <w:szCs w:val="20"/>
          <w:bdr w:val="none" w:sz="0" w:space="0" w:color="auto" w:frame="1"/>
        </w:rPr>
        <w:t xml:space="preserve"> l'impossibilità di procedere con gli adempimenti inerenti il procedimento di cui trattasi.</w:t>
      </w:r>
    </w:p>
    <w:p w:rsidR="0013093B" w:rsidRPr="005331B1" w:rsidRDefault="0013093B" w:rsidP="0013093B">
      <w:pPr>
        <w:shd w:val="clear" w:color="auto" w:fill="FFFFFF"/>
        <w:spacing w:line="240" w:lineRule="atLeast"/>
        <w:jc w:val="both"/>
        <w:rPr>
          <w:rFonts w:ascii="Arial Narrow" w:eastAsia="Calibri" w:hAnsi="Arial Narrow" w:cs="Arial"/>
          <w:color w:val="201F1E"/>
          <w:sz w:val="20"/>
          <w:szCs w:val="20"/>
        </w:rPr>
      </w:pPr>
      <w:r w:rsidRPr="005331B1">
        <w:rPr>
          <w:rFonts w:ascii="Arial Narrow" w:eastAsia="Calibri" w:hAnsi="Arial Narrow" w:cs="Arial"/>
          <w:i/>
          <w:iCs/>
          <w:color w:val="201F1E"/>
          <w:sz w:val="20"/>
          <w:szCs w:val="20"/>
          <w:bdr w:val="none" w:sz="0" w:space="0" w:color="auto" w:frame="1"/>
        </w:rPr>
        <w:t>L’informativa relativa al Trattamento dei dati personali è pubblicata nel porta di Ateneo alla sezione “Privacy” (</w:t>
      </w:r>
      <w:hyperlink r:id="rId14" w:tgtFrame="_blank" w:history="1">
        <w:r w:rsidRPr="00772FED">
          <w:rPr>
            <w:rFonts w:ascii="Arial Narrow" w:eastAsia="Calibri" w:hAnsi="Arial Narrow"/>
            <w:i/>
            <w:iCs/>
            <w:color w:val="954F72"/>
            <w:sz w:val="20"/>
            <w:szCs w:val="20"/>
            <w:u w:val="single"/>
            <w:bdr w:val="none" w:sz="0" w:space="0" w:color="auto" w:frame="1"/>
          </w:rPr>
          <w:t>https://www.univr.it/it/privacy</w:t>
        </w:r>
      </w:hyperlink>
      <w:r w:rsidRPr="005331B1">
        <w:rPr>
          <w:rFonts w:ascii="Arial Narrow" w:eastAsia="Calibri" w:hAnsi="Arial Narrow" w:cs="Arial"/>
          <w:i/>
          <w:iCs/>
          <w:color w:val="201F1E"/>
          <w:sz w:val="20"/>
          <w:szCs w:val="20"/>
          <w:bdr w:val="none" w:sz="0" w:space="0" w:color="auto" w:frame="1"/>
        </w:rPr>
        <w:t>) il cui documento è scaricabile al seguente link: </w:t>
      </w:r>
      <w:hyperlink r:id="rId15" w:tgtFrame="_blank" w:history="1">
        <w:r w:rsidRPr="00772FED">
          <w:rPr>
            <w:rFonts w:ascii="Arial Narrow" w:eastAsia="Calibri" w:hAnsi="Arial Narrow"/>
            <w:i/>
            <w:iCs/>
            <w:color w:val="954F72"/>
            <w:sz w:val="20"/>
            <w:szCs w:val="20"/>
            <w:u w:val="single"/>
            <w:bdr w:val="none" w:sz="0" w:space="0" w:color="auto" w:frame="1"/>
          </w:rPr>
          <w:t>https://docs.univr.it/documenti/Documento/allegati/allegati730571.pdf</w:t>
        </w:r>
      </w:hyperlink>
    </w:p>
    <w:p w:rsidR="0013093B" w:rsidRPr="005331B1" w:rsidRDefault="0013093B" w:rsidP="0013093B">
      <w:pPr>
        <w:shd w:val="clear" w:color="auto" w:fill="FFFFFF"/>
        <w:jc w:val="both"/>
        <w:rPr>
          <w:rFonts w:ascii="Arial Narrow" w:hAnsi="Arial Narrow"/>
          <w:color w:val="201F1E"/>
          <w:sz w:val="20"/>
          <w:szCs w:val="20"/>
        </w:rPr>
      </w:pPr>
      <w:r w:rsidRPr="005331B1">
        <w:rPr>
          <w:rFonts w:ascii="Arial Narrow" w:hAnsi="Arial Narrow" w:cs="Calibri"/>
          <w:color w:val="1F497D"/>
          <w:sz w:val="20"/>
          <w:szCs w:val="20"/>
          <w:bdr w:val="none" w:sz="0" w:space="0" w:color="auto" w:frame="1"/>
        </w:rPr>
        <w:t> </w:t>
      </w:r>
    </w:p>
    <w:p w:rsidR="0013093B" w:rsidRPr="003B129F" w:rsidRDefault="0013093B" w:rsidP="0013093B">
      <w:pPr>
        <w:tabs>
          <w:tab w:val="left" w:pos="3590"/>
        </w:tabs>
        <w:jc w:val="both"/>
        <w:rPr>
          <w:rFonts w:ascii="Arial" w:hAnsi="Arial"/>
          <w:b/>
          <w:bCs/>
          <w:i/>
          <w:sz w:val="16"/>
          <w:szCs w:val="16"/>
        </w:rPr>
      </w:pPr>
    </w:p>
    <w:p w:rsidR="0013093B" w:rsidRPr="00B8662E" w:rsidRDefault="0013093B" w:rsidP="00B8662E">
      <w:pPr>
        <w:jc w:val="both"/>
        <w:rPr>
          <w:rFonts w:ascii="Arial" w:hAnsi="Arial" w:cs="Arial"/>
          <w:sz w:val="22"/>
          <w:szCs w:val="22"/>
        </w:rPr>
      </w:pPr>
    </w:p>
    <w:sectPr w:rsidR="0013093B" w:rsidRPr="00B8662E" w:rsidSect="003D0612">
      <w:headerReference w:type="even" r:id="rId16"/>
      <w:headerReference w:type="default" r:id="rId17"/>
      <w:pgSz w:w="11900" w:h="16840"/>
      <w:pgMar w:top="851" w:right="1134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1A" w:rsidRDefault="00E0261A" w:rsidP="00C761A6">
      <w:r>
        <w:separator/>
      </w:r>
    </w:p>
  </w:endnote>
  <w:endnote w:type="continuationSeparator" w:id="0">
    <w:p w:rsidR="00E0261A" w:rsidRDefault="00E0261A" w:rsidP="00C76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1A" w:rsidRDefault="00E0261A" w:rsidP="00C761A6">
      <w:r>
        <w:separator/>
      </w:r>
    </w:p>
  </w:footnote>
  <w:footnote w:type="continuationSeparator" w:id="0">
    <w:p w:rsidR="00E0261A" w:rsidRDefault="00E0261A" w:rsidP="00C76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3B" w:rsidRDefault="0013093B">
    <w:pPr>
      <w:pStyle w:val="Intestazione"/>
    </w:pP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B14" w:rsidRDefault="003D0612" w:rsidP="003D0612">
    <w:pPr>
      <w:pStyle w:val="Intestazione"/>
      <w:tabs>
        <w:tab w:val="clear" w:pos="4819"/>
        <w:tab w:val="clear" w:pos="9781"/>
        <w:tab w:val="left" w:pos="5028"/>
        <w:tab w:val="left" w:pos="5412"/>
      </w:tabs>
      <w:ind w:right="-149" w:firstLine="142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9A6"/>
    <w:multiLevelType w:val="hybridMultilevel"/>
    <w:tmpl w:val="3F24CF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5606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E410946"/>
    <w:multiLevelType w:val="hybridMultilevel"/>
    <w:tmpl w:val="09509490"/>
    <w:lvl w:ilvl="0" w:tplc="DFD0D024">
      <w:numFmt w:val="bullet"/>
      <w:lvlText w:val="-"/>
      <w:lvlJc w:val="left"/>
      <w:pPr>
        <w:ind w:left="1080" w:hanging="360"/>
      </w:pPr>
      <w:rPr>
        <w:rFonts w:ascii="Garamond" w:eastAsiaTheme="minorHAnsi" w:hAnsi="Garamond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62C77"/>
    <w:multiLevelType w:val="hybridMultilevel"/>
    <w:tmpl w:val="B50E7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25EC8"/>
    <w:multiLevelType w:val="hybridMultilevel"/>
    <w:tmpl w:val="47D426E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17">
      <w:start w:val="1"/>
      <w:numFmt w:val="lowerLetter"/>
      <w:lvlText w:val="%4)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D3E0981"/>
    <w:multiLevelType w:val="hybridMultilevel"/>
    <w:tmpl w:val="437438C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202639"/>
    <w:multiLevelType w:val="hybridMultilevel"/>
    <w:tmpl w:val="7438E6B2"/>
    <w:lvl w:ilvl="0" w:tplc="01B4D2E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87ABC"/>
    <w:multiLevelType w:val="hybridMultilevel"/>
    <w:tmpl w:val="B55CFA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7"/>
  </w:num>
  <w:num w:numId="16">
    <w:abstractNumId w:val="8"/>
  </w:num>
  <w:num w:numId="17">
    <w:abstractNumId w:val="0"/>
  </w:num>
  <w:num w:numId="18">
    <w:abstractNumId w:val="10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6958"/>
    <w:rsid w:val="000020DC"/>
    <w:rsid w:val="00002136"/>
    <w:rsid w:val="00013130"/>
    <w:rsid w:val="000206DD"/>
    <w:rsid w:val="00021A9B"/>
    <w:rsid w:val="00030FFF"/>
    <w:rsid w:val="00044521"/>
    <w:rsid w:val="000624A5"/>
    <w:rsid w:val="0006336E"/>
    <w:rsid w:val="0006544A"/>
    <w:rsid w:val="000846E5"/>
    <w:rsid w:val="0009163F"/>
    <w:rsid w:val="000C2735"/>
    <w:rsid w:val="000E4521"/>
    <w:rsid w:val="00102829"/>
    <w:rsid w:val="001268AE"/>
    <w:rsid w:val="0013093B"/>
    <w:rsid w:val="00135198"/>
    <w:rsid w:val="00160053"/>
    <w:rsid w:val="00161B14"/>
    <w:rsid w:val="00171680"/>
    <w:rsid w:val="001716A3"/>
    <w:rsid w:val="00172C17"/>
    <w:rsid w:val="00174D2E"/>
    <w:rsid w:val="00177342"/>
    <w:rsid w:val="001C7192"/>
    <w:rsid w:val="001E124B"/>
    <w:rsid w:val="001F6FDE"/>
    <w:rsid w:val="00216F44"/>
    <w:rsid w:val="002342BC"/>
    <w:rsid w:val="00270CB8"/>
    <w:rsid w:val="00273228"/>
    <w:rsid w:val="00277FFA"/>
    <w:rsid w:val="00280D1C"/>
    <w:rsid w:val="002A4856"/>
    <w:rsid w:val="002A5E03"/>
    <w:rsid w:val="002B6536"/>
    <w:rsid w:val="002B748D"/>
    <w:rsid w:val="002C5C50"/>
    <w:rsid w:val="002D25D7"/>
    <w:rsid w:val="002F02D2"/>
    <w:rsid w:val="002F51F3"/>
    <w:rsid w:val="00322E45"/>
    <w:rsid w:val="0032457E"/>
    <w:rsid w:val="00352FAA"/>
    <w:rsid w:val="00370D0C"/>
    <w:rsid w:val="0039413D"/>
    <w:rsid w:val="003978CF"/>
    <w:rsid w:val="003A4C2D"/>
    <w:rsid w:val="003A4D9C"/>
    <w:rsid w:val="003B54AE"/>
    <w:rsid w:val="003B6D33"/>
    <w:rsid w:val="003C5F46"/>
    <w:rsid w:val="003C7CB8"/>
    <w:rsid w:val="003D0612"/>
    <w:rsid w:val="003E65CE"/>
    <w:rsid w:val="003F266C"/>
    <w:rsid w:val="00410FA3"/>
    <w:rsid w:val="00417B16"/>
    <w:rsid w:val="004245B0"/>
    <w:rsid w:val="004364EA"/>
    <w:rsid w:val="00445C25"/>
    <w:rsid w:val="0045045C"/>
    <w:rsid w:val="00451B15"/>
    <w:rsid w:val="0046638B"/>
    <w:rsid w:val="0047034B"/>
    <w:rsid w:val="004711A5"/>
    <w:rsid w:val="004810B7"/>
    <w:rsid w:val="0048111E"/>
    <w:rsid w:val="00481CCA"/>
    <w:rsid w:val="004905FF"/>
    <w:rsid w:val="0049661C"/>
    <w:rsid w:val="004A7D3B"/>
    <w:rsid w:val="004B3CE1"/>
    <w:rsid w:val="004B7EE3"/>
    <w:rsid w:val="004D4D33"/>
    <w:rsid w:val="004D72B6"/>
    <w:rsid w:val="004E4741"/>
    <w:rsid w:val="00506DEF"/>
    <w:rsid w:val="005250AA"/>
    <w:rsid w:val="00540963"/>
    <w:rsid w:val="00562ED4"/>
    <w:rsid w:val="00580D4E"/>
    <w:rsid w:val="005A259E"/>
    <w:rsid w:val="005A5080"/>
    <w:rsid w:val="005B71E1"/>
    <w:rsid w:val="005C780F"/>
    <w:rsid w:val="005D1D34"/>
    <w:rsid w:val="005E645A"/>
    <w:rsid w:val="0060170C"/>
    <w:rsid w:val="0060749A"/>
    <w:rsid w:val="00607E46"/>
    <w:rsid w:val="0062550E"/>
    <w:rsid w:val="0063647A"/>
    <w:rsid w:val="006619BC"/>
    <w:rsid w:val="00690FA8"/>
    <w:rsid w:val="006A091F"/>
    <w:rsid w:val="006A6958"/>
    <w:rsid w:val="006E2F36"/>
    <w:rsid w:val="006E4594"/>
    <w:rsid w:val="006F1C56"/>
    <w:rsid w:val="00715F2F"/>
    <w:rsid w:val="00721237"/>
    <w:rsid w:val="00737AE3"/>
    <w:rsid w:val="00744BBE"/>
    <w:rsid w:val="00747B2D"/>
    <w:rsid w:val="00765DF5"/>
    <w:rsid w:val="00773015"/>
    <w:rsid w:val="00785972"/>
    <w:rsid w:val="007B1AC9"/>
    <w:rsid w:val="007C42FB"/>
    <w:rsid w:val="007D1249"/>
    <w:rsid w:val="007D68B0"/>
    <w:rsid w:val="007D7EF6"/>
    <w:rsid w:val="007E7E77"/>
    <w:rsid w:val="007F357C"/>
    <w:rsid w:val="00835124"/>
    <w:rsid w:val="0085302D"/>
    <w:rsid w:val="008702C2"/>
    <w:rsid w:val="00881ECC"/>
    <w:rsid w:val="0089237F"/>
    <w:rsid w:val="00896306"/>
    <w:rsid w:val="008A3024"/>
    <w:rsid w:val="008A42B7"/>
    <w:rsid w:val="008C441B"/>
    <w:rsid w:val="009162EF"/>
    <w:rsid w:val="00917B0C"/>
    <w:rsid w:val="00932F2B"/>
    <w:rsid w:val="00955BBE"/>
    <w:rsid w:val="00965D6F"/>
    <w:rsid w:val="0096740B"/>
    <w:rsid w:val="00972662"/>
    <w:rsid w:val="00973D3F"/>
    <w:rsid w:val="00981485"/>
    <w:rsid w:val="009815FC"/>
    <w:rsid w:val="009822F4"/>
    <w:rsid w:val="00985C87"/>
    <w:rsid w:val="009872B0"/>
    <w:rsid w:val="009A4A9F"/>
    <w:rsid w:val="009B1850"/>
    <w:rsid w:val="009C7067"/>
    <w:rsid w:val="009D2431"/>
    <w:rsid w:val="009D7696"/>
    <w:rsid w:val="009E2A82"/>
    <w:rsid w:val="00A04B1A"/>
    <w:rsid w:val="00A06875"/>
    <w:rsid w:val="00A2140E"/>
    <w:rsid w:val="00A44A29"/>
    <w:rsid w:val="00A44C9C"/>
    <w:rsid w:val="00A46122"/>
    <w:rsid w:val="00A521C0"/>
    <w:rsid w:val="00A626A3"/>
    <w:rsid w:val="00A67AA3"/>
    <w:rsid w:val="00A80B4F"/>
    <w:rsid w:val="00A861FF"/>
    <w:rsid w:val="00A94DC3"/>
    <w:rsid w:val="00AB08A5"/>
    <w:rsid w:val="00AB4BCD"/>
    <w:rsid w:val="00AC20A1"/>
    <w:rsid w:val="00AC6EE4"/>
    <w:rsid w:val="00AE2905"/>
    <w:rsid w:val="00B04063"/>
    <w:rsid w:val="00B06A6B"/>
    <w:rsid w:val="00B236F2"/>
    <w:rsid w:val="00B25340"/>
    <w:rsid w:val="00B853D1"/>
    <w:rsid w:val="00B8662E"/>
    <w:rsid w:val="00BB20AB"/>
    <w:rsid w:val="00BB4755"/>
    <w:rsid w:val="00BD0382"/>
    <w:rsid w:val="00BF13E0"/>
    <w:rsid w:val="00C05C6C"/>
    <w:rsid w:val="00C1481C"/>
    <w:rsid w:val="00C23CAC"/>
    <w:rsid w:val="00C24AFC"/>
    <w:rsid w:val="00C263C0"/>
    <w:rsid w:val="00C264C1"/>
    <w:rsid w:val="00C4182E"/>
    <w:rsid w:val="00C42BC4"/>
    <w:rsid w:val="00C761A6"/>
    <w:rsid w:val="00C828C2"/>
    <w:rsid w:val="00CA11D4"/>
    <w:rsid w:val="00CE002F"/>
    <w:rsid w:val="00CE151D"/>
    <w:rsid w:val="00CF1323"/>
    <w:rsid w:val="00D0123A"/>
    <w:rsid w:val="00D22F54"/>
    <w:rsid w:val="00D546AB"/>
    <w:rsid w:val="00D6073D"/>
    <w:rsid w:val="00DC420D"/>
    <w:rsid w:val="00DC686C"/>
    <w:rsid w:val="00DE2A2C"/>
    <w:rsid w:val="00DF5147"/>
    <w:rsid w:val="00E0261A"/>
    <w:rsid w:val="00E2596A"/>
    <w:rsid w:val="00E300F1"/>
    <w:rsid w:val="00E8021C"/>
    <w:rsid w:val="00EC39D2"/>
    <w:rsid w:val="00ED06CE"/>
    <w:rsid w:val="00ED1642"/>
    <w:rsid w:val="00ED3E70"/>
    <w:rsid w:val="00ED7FC5"/>
    <w:rsid w:val="00EF27C7"/>
    <w:rsid w:val="00EF61DA"/>
    <w:rsid w:val="00EF7944"/>
    <w:rsid w:val="00F00EE7"/>
    <w:rsid w:val="00F62EE7"/>
    <w:rsid w:val="00F92854"/>
    <w:rsid w:val="00FA2EB4"/>
    <w:rsid w:val="00FB26F1"/>
    <w:rsid w:val="00FB45CF"/>
    <w:rsid w:val="00FC0F0D"/>
    <w:rsid w:val="00FC41FD"/>
    <w:rsid w:val="00FE1FDA"/>
    <w:rsid w:val="00FE3F72"/>
    <w:rsid w:val="00FF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62E"/>
  </w:style>
  <w:style w:type="paragraph" w:styleId="Titolo1">
    <w:name w:val="heading 1"/>
    <w:basedOn w:val="Normale"/>
    <w:next w:val="Normale"/>
    <w:link w:val="Titolo1Carattere"/>
    <w:qFormat/>
    <w:rsid w:val="00FC0F0D"/>
    <w:pPr>
      <w:keepNext/>
      <w:keepLines/>
      <w:spacing w:before="480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FC0F0D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Corpodeltesto">
    <w:name w:val="Body Text"/>
    <w:basedOn w:val="Normale"/>
    <w:link w:val="CorpodeltestoCarattere"/>
    <w:qFormat/>
    <w:rsid w:val="0013093B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3093B"/>
  </w:style>
  <w:style w:type="character" w:customStyle="1" w:styleId="CorpodeltestoCarattere">
    <w:name w:val="Corpo del testo Carattere"/>
    <w:link w:val="Corpodeltesto"/>
    <w:rsid w:val="0013093B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customStyle="1" w:styleId="Default">
    <w:name w:val="Default"/>
    <w:rsid w:val="00DF514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Revisione">
    <w:name w:val="Revision"/>
    <w:hidden/>
    <w:uiPriority w:val="99"/>
    <w:semiHidden/>
    <w:rsid w:val="005E6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hyperlink" Target="mailto:privacy@ateneo.univr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ateneo.univr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r.it/it/priva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univr.it/documenti/Documento/allegati/allegati730571.pdf" TargetMode="External"/><Relationship Id="rId10" Type="http://schemas.openxmlformats.org/officeDocument/2006/relationships/hyperlink" Target="mailto:privacy@ateneo.univr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fficio.protocollo@pec.univr.it" TargetMode="External"/><Relationship Id="rId14" Type="http://schemas.openxmlformats.org/officeDocument/2006/relationships/hyperlink" Target="https://www.univr.it/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5E3D-6F07-4029-93F6-939B8FA4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2020-10-07T08:59:00Z</dcterms:created>
  <dcterms:modified xsi:type="dcterms:W3CDTF">2020-10-08T08:43:00Z</dcterms:modified>
</cp:coreProperties>
</file>