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628" w:rsidRDefault="00227628" w:rsidP="00D0407E">
      <w:pPr>
        <w:jc w:val="both"/>
        <w:rPr>
          <w:rFonts w:cs="Times New Roman"/>
        </w:rPr>
      </w:pPr>
      <w:r>
        <w:rPr>
          <w:rFonts w:cs="Times New Roman"/>
        </w:rPr>
        <w:t xml:space="preserve">Le fonti </w:t>
      </w:r>
      <w:r w:rsidRPr="00D0407E">
        <w:rPr>
          <w:rFonts w:cs="Times New Roman"/>
        </w:rPr>
        <w:t>giuridiche</w:t>
      </w:r>
      <w:r>
        <w:rPr>
          <w:rFonts w:cs="Times New Roman"/>
        </w:rPr>
        <w:t xml:space="preserve"> </w:t>
      </w:r>
      <w:r w:rsidRPr="00D0407E">
        <w:rPr>
          <w:rFonts w:cs="Times New Roman"/>
        </w:rPr>
        <w:t xml:space="preserve">citate nel corso delle lezioni </w:t>
      </w:r>
      <w:r>
        <w:rPr>
          <w:rFonts w:cs="Times New Roman"/>
        </w:rPr>
        <w:t xml:space="preserve">di ‘Istituzioni di diritto romano’, </w:t>
      </w:r>
      <w:r w:rsidRPr="00D0407E">
        <w:rPr>
          <w:rFonts w:cs="Times New Roman"/>
        </w:rPr>
        <w:t>sono consulta</w:t>
      </w:r>
      <w:r>
        <w:rPr>
          <w:rFonts w:cs="Times New Roman"/>
        </w:rPr>
        <w:t>bili ai seguenti indirizzi URL:</w:t>
      </w:r>
    </w:p>
    <w:p w:rsidR="00227628" w:rsidRDefault="00227628" w:rsidP="00D0407E">
      <w:pPr>
        <w:jc w:val="both"/>
        <w:rPr>
          <w:rFonts w:cs="Times New Roman"/>
        </w:rPr>
      </w:pPr>
      <w:r w:rsidRPr="00D0407E">
        <w:rPr>
          <w:rFonts w:cs="Times New Roman"/>
        </w:rPr>
        <w:br/>
      </w:r>
      <w:hyperlink r:id="rId4" w:history="1">
        <w:r w:rsidRPr="00070C15">
          <w:rPr>
            <w:rStyle w:val="Hyperlink"/>
          </w:rPr>
          <w:t>http://www.thelatinlibrary.com/ius.html</w:t>
        </w:r>
      </w:hyperlink>
      <w:r>
        <w:rPr>
          <w:rFonts w:cs="Times New Roman"/>
        </w:rPr>
        <w:t xml:space="preserve"> </w:t>
      </w:r>
      <w:r w:rsidRPr="00D0407E">
        <w:rPr>
          <w:rFonts w:cs="Times New Roman"/>
        </w:rPr>
        <w:br/>
      </w:r>
    </w:p>
    <w:p w:rsidR="00227628" w:rsidRDefault="00227628" w:rsidP="00D0407E">
      <w:pPr>
        <w:jc w:val="both"/>
        <w:rPr>
          <w:rFonts w:cs="Times New Roman"/>
        </w:rPr>
      </w:pPr>
      <w:r w:rsidRPr="00D0407E">
        <w:rPr>
          <w:rFonts w:cs="Times New Roman"/>
        </w:rPr>
        <w:br/>
      </w:r>
      <w:hyperlink r:id="rId5" w:history="1">
        <w:r w:rsidRPr="00070C15">
          <w:rPr>
            <w:rStyle w:val="Hyperlink"/>
          </w:rPr>
          <w:t>http://webu2.upmf-grenoble.fr/Haiti/Cours/Ak/</w:t>
        </w:r>
      </w:hyperlink>
    </w:p>
    <w:p w:rsidR="00227628" w:rsidRPr="00D0407E" w:rsidRDefault="00227628">
      <w:pPr>
        <w:rPr>
          <w:rFonts w:cs="Times New Roman"/>
        </w:rPr>
      </w:pPr>
    </w:p>
    <w:sectPr w:rsidR="00227628" w:rsidRPr="00D0407E" w:rsidSect="00451E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407E"/>
    <w:rsid w:val="00036D14"/>
    <w:rsid w:val="000652DA"/>
    <w:rsid w:val="00070C15"/>
    <w:rsid w:val="001305F3"/>
    <w:rsid w:val="00136EAC"/>
    <w:rsid w:val="001B2829"/>
    <w:rsid w:val="002123A1"/>
    <w:rsid w:val="00227628"/>
    <w:rsid w:val="002677FF"/>
    <w:rsid w:val="002C23D3"/>
    <w:rsid w:val="002E4AD8"/>
    <w:rsid w:val="003D3720"/>
    <w:rsid w:val="00451E00"/>
    <w:rsid w:val="004A202F"/>
    <w:rsid w:val="005465A8"/>
    <w:rsid w:val="00562371"/>
    <w:rsid w:val="0063469E"/>
    <w:rsid w:val="00671D53"/>
    <w:rsid w:val="0081276B"/>
    <w:rsid w:val="008E2762"/>
    <w:rsid w:val="009318C5"/>
    <w:rsid w:val="00990FEF"/>
    <w:rsid w:val="00991FB3"/>
    <w:rsid w:val="009E3E6E"/>
    <w:rsid w:val="00A06FDA"/>
    <w:rsid w:val="00AE3986"/>
    <w:rsid w:val="00BB5E91"/>
    <w:rsid w:val="00C427F8"/>
    <w:rsid w:val="00C878CC"/>
    <w:rsid w:val="00CA78B5"/>
    <w:rsid w:val="00D0407E"/>
    <w:rsid w:val="00D15CEE"/>
    <w:rsid w:val="00D36B2E"/>
    <w:rsid w:val="00DB05A4"/>
    <w:rsid w:val="00DF1672"/>
    <w:rsid w:val="00E11F0E"/>
    <w:rsid w:val="00E82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="Calibri" w:hAnsi="Garamond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E00"/>
    <w:pPr>
      <w:spacing w:after="200" w:line="276" w:lineRule="auto"/>
    </w:pPr>
    <w:rPr>
      <w:sz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0407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ebu2.upmf-grenoble.fr/Haiti/Cours/Ak/" TargetMode="External"/><Relationship Id="rId4" Type="http://schemas.openxmlformats.org/officeDocument/2006/relationships/hyperlink" Target="http://www.thelatinlibrary.com/iu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50</Words>
  <Characters>289</Characters>
  <Application>Microsoft Office Outlook</Application>
  <DocSecurity>0</DocSecurity>
  <Lines>0</Lines>
  <Paragraphs>0</Paragraphs>
  <ScaleCrop>false</ScaleCrop>
  <Company>Your Company Name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fonti giuridiche citate nel corso delle lezioni di ‘Istituzioni di diritto romano’, sono consultabili ai seguenti indirizzi URL:</dc:title>
  <dc:subject/>
  <dc:creator>Pelloso</dc:creator>
  <cp:keywords/>
  <dc:description/>
  <cp:lastModifiedBy>Servizi Informatici di Ateneo</cp:lastModifiedBy>
  <cp:revision>2</cp:revision>
  <dcterms:created xsi:type="dcterms:W3CDTF">2012-02-28T07:46:00Z</dcterms:created>
  <dcterms:modified xsi:type="dcterms:W3CDTF">2012-02-28T07:46:00Z</dcterms:modified>
</cp:coreProperties>
</file>