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C54F" w14:textId="77777777" w:rsidR="00F233F0" w:rsidRDefault="00F233F0" w:rsidP="00FD4CFF">
      <w:pPr>
        <w:pStyle w:val="Titolo1"/>
        <w:jc w:val="both"/>
        <w:rPr>
          <w:sz w:val="24"/>
        </w:rPr>
      </w:pPr>
      <w:r>
        <w:rPr>
          <w:rFonts w:ascii="Times New Roman" w:hAnsi="Times New Roman"/>
          <w:b w:val="0"/>
        </w:rPr>
        <w:t xml:space="preserve">GIAN PAOLO </w:t>
      </w:r>
      <w:r w:rsidRPr="00951175">
        <w:rPr>
          <w:rFonts w:ascii="Times New Roman" w:hAnsi="Times New Roman"/>
          <w:b w:val="0"/>
        </w:rPr>
        <w:t>R</w:t>
      </w:r>
      <w:r>
        <w:rPr>
          <w:rFonts w:ascii="Times New Roman" w:hAnsi="Times New Roman"/>
          <w:b w:val="0"/>
        </w:rPr>
        <w:t>OMAGNANI (Torino 06/07/1957)</w:t>
      </w:r>
    </w:p>
    <w:p w14:paraId="24D66641" w14:textId="2EF5BE92" w:rsidR="00072BF7" w:rsidRDefault="00072BF7" w:rsidP="00F233F0">
      <w:pPr>
        <w:jc w:val="both"/>
        <w:rPr>
          <w:sz w:val="24"/>
        </w:rPr>
      </w:pPr>
      <w:r w:rsidRPr="00072BF7">
        <w:rPr>
          <w:sz w:val="24"/>
        </w:rPr>
        <w:t>Professore ordinario di storia moderna presso l’</w:t>
      </w:r>
      <w:r>
        <w:rPr>
          <w:sz w:val="24"/>
        </w:rPr>
        <w:t>Università di</w:t>
      </w:r>
      <w:r w:rsidRPr="00072BF7">
        <w:rPr>
          <w:sz w:val="24"/>
        </w:rPr>
        <w:t xml:space="preserve"> Verona</w:t>
      </w:r>
      <w:r w:rsidR="00FD4CFF">
        <w:rPr>
          <w:sz w:val="24"/>
        </w:rPr>
        <w:t xml:space="preserve"> (</w:t>
      </w:r>
      <w:r w:rsidR="00DB69C8">
        <w:rPr>
          <w:sz w:val="24"/>
        </w:rPr>
        <w:t>HIST</w:t>
      </w:r>
      <w:r w:rsidRPr="00072BF7">
        <w:rPr>
          <w:sz w:val="24"/>
        </w:rPr>
        <w:t>02</w:t>
      </w:r>
      <w:r w:rsidR="00DB69C8">
        <w:rPr>
          <w:sz w:val="24"/>
        </w:rPr>
        <w:t>/A</w:t>
      </w:r>
      <w:r w:rsidR="00FD4CFF">
        <w:rPr>
          <w:sz w:val="24"/>
        </w:rPr>
        <w:t>)</w:t>
      </w:r>
    </w:p>
    <w:p w14:paraId="501D9D6F" w14:textId="77777777" w:rsidR="00FD4CFF" w:rsidRDefault="00FD4CFF" w:rsidP="00F233F0">
      <w:pPr>
        <w:jc w:val="both"/>
        <w:rPr>
          <w:sz w:val="24"/>
        </w:rPr>
      </w:pPr>
    </w:p>
    <w:p w14:paraId="1B2D92A7" w14:textId="07543D0D" w:rsidR="00072BF7" w:rsidRPr="00072BF7" w:rsidRDefault="00072BF7" w:rsidP="00F233F0">
      <w:pPr>
        <w:jc w:val="both"/>
        <w:rPr>
          <w:sz w:val="24"/>
        </w:rPr>
      </w:pPr>
      <w:r w:rsidRPr="00072BF7">
        <w:rPr>
          <w:b/>
          <w:sz w:val="24"/>
        </w:rPr>
        <w:t>Campi d’interesse:</w:t>
      </w:r>
      <w:r>
        <w:rPr>
          <w:b/>
          <w:sz w:val="24"/>
        </w:rPr>
        <w:t xml:space="preserve"> </w:t>
      </w:r>
      <w:r>
        <w:rPr>
          <w:sz w:val="24"/>
        </w:rPr>
        <w:t>storia politica e intellettuale dei secoli XVIII-XIX, storia dell’età dell’illuminismo, storia dell’età napoleonica, storia del Risorgimento, storia del mondo accademico settecentesco; storia di Verona in età moderna (secoli XVIII-XIX); storia delle minoranze religiose in età moderna; storia della storiografia</w:t>
      </w:r>
      <w:r w:rsidR="006E7F8C">
        <w:rPr>
          <w:sz w:val="24"/>
        </w:rPr>
        <w:t>; storia della tradizione “azionista”.</w:t>
      </w:r>
    </w:p>
    <w:p w14:paraId="3E5FD6A7" w14:textId="77777777" w:rsidR="000725D8" w:rsidRDefault="00D434B7" w:rsidP="00072BF7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7DBA912B" w14:textId="77777777" w:rsidR="000725D8" w:rsidRPr="00F233F0" w:rsidRDefault="00FD4CFF" w:rsidP="000725D8">
      <w:pPr>
        <w:jc w:val="both"/>
        <w:rPr>
          <w:b/>
          <w:sz w:val="24"/>
        </w:rPr>
      </w:pPr>
      <w:r>
        <w:rPr>
          <w:b/>
          <w:sz w:val="24"/>
        </w:rPr>
        <w:t>Cariche accademiche ricoperte</w:t>
      </w:r>
      <w:r w:rsidR="000725D8" w:rsidRPr="00F233F0">
        <w:rPr>
          <w:b/>
          <w:sz w:val="24"/>
        </w:rPr>
        <w:t>:</w:t>
      </w:r>
    </w:p>
    <w:p w14:paraId="796009EA" w14:textId="77777777" w:rsidR="00344B51" w:rsidRDefault="00344B51" w:rsidP="00344B51">
      <w:pPr>
        <w:jc w:val="both"/>
        <w:rPr>
          <w:sz w:val="24"/>
        </w:rPr>
      </w:pPr>
      <w:r>
        <w:rPr>
          <w:sz w:val="24"/>
        </w:rPr>
        <w:t>2015-</w:t>
      </w:r>
      <w:r w:rsidR="00054E84">
        <w:rPr>
          <w:sz w:val="24"/>
        </w:rPr>
        <w:t>2018: Direttore del Dipartimento</w:t>
      </w:r>
      <w:r>
        <w:rPr>
          <w:sz w:val="24"/>
        </w:rPr>
        <w:t xml:space="preserve"> di Culture e Civiltà</w:t>
      </w:r>
    </w:p>
    <w:p w14:paraId="74695A67" w14:textId="77777777" w:rsidR="00344B51" w:rsidRDefault="00344B51" w:rsidP="00344B51">
      <w:pPr>
        <w:jc w:val="both"/>
        <w:rPr>
          <w:sz w:val="24"/>
        </w:rPr>
      </w:pPr>
      <w:r>
        <w:rPr>
          <w:sz w:val="24"/>
        </w:rPr>
        <w:t>2012-2015:</w:t>
      </w:r>
      <w:r w:rsidRPr="00344B51">
        <w:rPr>
          <w:sz w:val="24"/>
        </w:rPr>
        <w:t xml:space="preserve"> </w:t>
      </w:r>
      <w:r w:rsidR="00054E84">
        <w:rPr>
          <w:sz w:val="24"/>
        </w:rPr>
        <w:t>Direttore del Dipartimento</w:t>
      </w:r>
      <w:r>
        <w:rPr>
          <w:sz w:val="24"/>
        </w:rPr>
        <w:t xml:space="preserve"> Tempo Spazio Immagine e Società</w:t>
      </w:r>
    </w:p>
    <w:p w14:paraId="08BE2020" w14:textId="77777777" w:rsidR="004700AC" w:rsidRDefault="00344B51" w:rsidP="000725D8">
      <w:pPr>
        <w:jc w:val="both"/>
        <w:rPr>
          <w:sz w:val="24"/>
        </w:rPr>
      </w:pPr>
      <w:r>
        <w:rPr>
          <w:sz w:val="24"/>
        </w:rPr>
        <w:t>2009-2</w:t>
      </w:r>
      <w:r w:rsidR="00054E84">
        <w:rPr>
          <w:sz w:val="24"/>
        </w:rPr>
        <w:t xml:space="preserve">012: Direttore del </w:t>
      </w:r>
      <w:r>
        <w:rPr>
          <w:sz w:val="24"/>
        </w:rPr>
        <w:t xml:space="preserve">Dipartimento di Arte Archeologia Storia e Società, </w:t>
      </w:r>
      <w:r w:rsidR="00D434B7">
        <w:rPr>
          <w:sz w:val="24"/>
        </w:rPr>
        <w:t xml:space="preserve"> </w:t>
      </w:r>
    </w:p>
    <w:p w14:paraId="260BB6A2" w14:textId="11DE61B4" w:rsidR="00B83A33" w:rsidRDefault="00B83A33" w:rsidP="000725D8">
      <w:pPr>
        <w:jc w:val="both"/>
        <w:rPr>
          <w:sz w:val="24"/>
        </w:rPr>
      </w:pPr>
      <w:r>
        <w:rPr>
          <w:sz w:val="24"/>
        </w:rPr>
        <w:t>2020-202</w:t>
      </w:r>
      <w:r w:rsidR="006E7F8C">
        <w:rPr>
          <w:sz w:val="24"/>
        </w:rPr>
        <w:t>6</w:t>
      </w:r>
      <w:r>
        <w:rPr>
          <w:sz w:val="24"/>
        </w:rPr>
        <w:t>: componente del Collegio didattico del dottorato in Scienze archeologiche, storico artistiche e storiche dell’Università di Verona</w:t>
      </w:r>
    </w:p>
    <w:p w14:paraId="00E32519" w14:textId="7902157C" w:rsidR="000725D8" w:rsidRDefault="000725D8" w:rsidP="000725D8">
      <w:pPr>
        <w:jc w:val="both"/>
        <w:rPr>
          <w:sz w:val="24"/>
        </w:rPr>
      </w:pPr>
      <w:r>
        <w:rPr>
          <w:sz w:val="24"/>
        </w:rPr>
        <w:t>2012</w:t>
      </w:r>
      <w:r w:rsidR="00344B51">
        <w:rPr>
          <w:sz w:val="24"/>
        </w:rPr>
        <w:t>-</w:t>
      </w:r>
      <w:r w:rsidR="00B83A33">
        <w:rPr>
          <w:sz w:val="24"/>
        </w:rPr>
        <w:t>2019</w:t>
      </w:r>
      <w:r w:rsidR="00344B51">
        <w:rPr>
          <w:sz w:val="24"/>
        </w:rPr>
        <w:t>:</w:t>
      </w:r>
      <w:r>
        <w:rPr>
          <w:sz w:val="24"/>
        </w:rPr>
        <w:t xml:space="preserve"> </w:t>
      </w:r>
      <w:r w:rsidR="00344B51">
        <w:rPr>
          <w:sz w:val="24"/>
        </w:rPr>
        <w:t xml:space="preserve">componente il </w:t>
      </w:r>
      <w:r>
        <w:rPr>
          <w:sz w:val="24"/>
        </w:rPr>
        <w:t>Collegio docenti della Scuola Superiore Interateneo in scienze storiche, geografiche e antropo</w:t>
      </w:r>
      <w:r w:rsidR="00344B51">
        <w:rPr>
          <w:sz w:val="24"/>
        </w:rPr>
        <w:t>logiche (Verona-Padova-Venezia)</w:t>
      </w:r>
    </w:p>
    <w:p w14:paraId="2512EFC6" w14:textId="77777777" w:rsidR="00344B51" w:rsidRDefault="00344B51" w:rsidP="000725D8">
      <w:pPr>
        <w:jc w:val="both"/>
        <w:rPr>
          <w:sz w:val="24"/>
        </w:rPr>
      </w:pPr>
      <w:r>
        <w:rPr>
          <w:sz w:val="24"/>
        </w:rPr>
        <w:t>2010-2012: Direttore della Scuola di dottorato in Studi Umanistici</w:t>
      </w:r>
      <w:r w:rsidR="00054E84">
        <w:rPr>
          <w:sz w:val="24"/>
        </w:rPr>
        <w:t xml:space="preserve"> dell’Università di Verona</w:t>
      </w:r>
    </w:p>
    <w:p w14:paraId="6285418A" w14:textId="77777777" w:rsidR="00344B51" w:rsidRDefault="00344B51" w:rsidP="000725D8">
      <w:pPr>
        <w:jc w:val="both"/>
        <w:rPr>
          <w:sz w:val="24"/>
        </w:rPr>
      </w:pPr>
      <w:r>
        <w:rPr>
          <w:sz w:val="24"/>
        </w:rPr>
        <w:t>2005-</w:t>
      </w:r>
      <w:r w:rsidR="000725D8">
        <w:rPr>
          <w:sz w:val="24"/>
        </w:rPr>
        <w:t>2009</w:t>
      </w:r>
      <w:r>
        <w:rPr>
          <w:sz w:val="24"/>
        </w:rPr>
        <w:t>: Coordinatore del D</w:t>
      </w:r>
      <w:r w:rsidR="000725D8">
        <w:rPr>
          <w:sz w:val="24"/>
        </w:rPr>
        <w:t>ottorato</w:t>
      </w:r>
      <w:r>
        <w:rPr>
          <w:sz w:val="24"/>
        </w:rPr>
        <w:t xml:space="preserve"> di ricerca</w:t>
      </w:r>
      <w:r w:rsidR="000725D8">
        <w:rPr>
          <w:sz w:val="24"/>
        </w:rPr>
        <w:t xml:space="preserve"> in “Scienze storiche e antropologiche” </w:t>
      </w:r>
      <w:r w:rsidR="00D434B7">
        <w:rPr>
          <w:sz w:val="24"/>
        </w:rPr>
        <w:t xml:space="preserve"> </w:t>
      </w:r>
    </w:p>
    <w:p w14:paraId="2D3042D5" w14:textId="77777777" w:rsidR="000725D8" w:rsidRDefault="00344B51" w:rsidP="000725D8">
      <w:pPr>
        <w:jc w:val="both"/>
        <w:rPr>
          <w:sz w:val="24"/>
        </w:rPr>
      </w:pPr>
      <w:r>
        <w:rPr>
          <w:sz w:val="24"/>
        </w:rPr>
        <w:t>2001-</w:t>
      </w:r>
      <w:r w:rsidR="000725D8">
        <w:rPr>
          <w:sz w:val="24"/>
        </w:rPr>
        <w:t>2005</w:t>
      </w:r>
      <w:r w:rsidR="004700AC">
        <w:rPr>
          <w:sz w:val="24"/>
        </w:rPr>
        <w:t xml:space="preserve">: </w:t>
      </w:r>
      <w:r>
        <w:rPr>
          <w:sz w:val="24"/>
        </w:rPr>
        <w:t>C</w:t>
      </w:r>
      <w:r w:rsidR="000725D8">
        <w:rPr>
          <w:sz w:val="24"/>
        </w:rPr>
        <w:t xml:space="preserve">oordinatore del dottorato di ricerca in </w:t>
      </w:r>
      <w:r>
        <w:rPr>
          <w:sz w:val="24"/>
        </w:rPr>
        <w:t>“Storia della società europea”</w:t>
      </w:r>
    </w:p>
    <w:p w14:paraId="2F80B28E" w14:textId="77777777" w:rsidR="00B619A6" w:rsidRDefault="0038101C" w:rsidP="0038101C">
      <w:pPr>
        <w:jc w:val="both"/>
        <w:rPr>
          <w:sz w:val="24"/>
        </w:rPr>
      </w:pPr>
      <w:r>
        <w:rPr>
          <w:sz w:val="24"/>
        </w:rPr>
        <w:t xml:space="preserve">2010-2013: Componente eletto </w:t>
      </w:r>
      <w:r w:rsidR="006B1BCF">
        <w:rPr>
          <w:sz w:val="24"/>
        </w:rPr>
        <w:t xml:space="preserve">in rappresentanza dei professori ordinari </w:t>
      </w:r>
      <w:r w:rsidR="00B619A6">
        <w:rPr>
          <w:sz w:val="24"/>
        </w:rPr>
        <w:t>nel Senato Accademico Allargato:</w:t>
      </w:r>
      <w:r>
        <w:rPr>
          <w:sz w:val="24"/>
        </w:rPr>
        <w:t xml:space="preserve"> </w:t>
      </w:r>
    </w:p>
    <w:p w14:paraId="774ECEDE" w14:textId="77777777" w:rsidR="00B619A6" w:rsidRPr="00B619A6" w:rsidRDefault="0038101C" w:rsidP="00B619A6">
      <w:pPr>
        <w:pStyle w:val="Paragrafoelenco"/>
        <w:numPr>
          <w:ilvl w:val="0"/>
          <w:numId w:val="9"/>
        </w:numPr>
        <w:jc w:val="both"/>
        <w:rPr>
          <w:sz w:val="24"/>
        </w:rPr>
      </w:pPr>
      <w:r w:rsidRPr="00B619A6">
        <w:rPr>
          <w:sz w:val="24"/>
        </w:rPr>
        <w:t>Componente de</w:t>
      </w:r>
      <w:r w:rsidR="00B619A6" w:rsidRPr="00B619A6">
        <w:rPr>
          <w:sz w:val="24"/>
        </w:rPr>
        <w:t>l Senato Accademico ristretto</w:t>
      </w:r>
    </w:p>
    <w:p w14:paraId="25632053" w14:textId="77777777" w:rsidR="0038101C" w:rsidRPr="00B619A6" w:rsidRDefault="0038101C" w:rsidP="00B619A6">
      <w:pPr>
        <w:pStyle w:val="Paragrafoelenco"/>
        <w:numPr>
          <w:ilvl w:val="0"/>
          <w:numId w:val="9"/>
        </w:numPr>
        <w:jc w:val="both"/>
        <w:rPr>
          <w:sz w:val="24"/>
        </w:rPr>
      </w:pPr>
      <w:r w:rsidRPr="00B619A6">
        <w:rPr>
          <w:sz w:val="24"/>
        </w:rPr>
        <w:t>Presidente della Commissione istruttoria permanente per la ricerca di Ateneo</w:t>
      </w:r>
    </w:p>
    <w:p w14:paraId="66DBC56D" w14:textId="77777777" w:rsidR="00B619A6" w:rsidRDefault="0038101C" w:rsidP="000725D8">
      <w:pPr>
        <w:jc w:val="both"/>
        <w:rPr>
          <w:sz w:val="24"/>
        </w:rPr>
      </w:pPr>
      <w:r>
        <w:rPr>
          <w:sz w:val="24"/>
        </w:rPr>
        <w:t xml:space="preserve">2007-2010: Componente eletto </w:t>
      </w:r>
      <w:r w:rsidR="006B1BCF">
        <w:rPr>
          <w:sz w:val="24"/>
        </w:rPr>
        <w:t xml:space="preserve">in rappresentanza dei professori ordinari </w:t>
      </w:r>
      <w:r>
        <w:rPr>
          <w:sz w:val="24"/>
        </w:rPr>
        <w:t>ne</w:t>
      </w:r>
      <w:r w:rsidR="00B619A6">
        <w:rPr>
          <w:sz w:val="24"/>
        </w:rPr>
        <w:t>l Senato Accademico Allargato:</w:t>
      </w:r>
    </w:p>
    <w:p w14:paraId="1831C60F" w14:textId="77777777" w:rsidR="00252817" w:rsidRPr="00B619A6" w:rsidRDefault="00B619A6" w:rsidP="00B619A6">
      <w:pPr>
        <w:pStyle w:val="Paragrafoelenco"/>
        <w:numPr>
          <w:ilvl w:val="0"/>
          <w:numId w:val="10"/>
        </w:numPr>
        <w:jc w:val="both"/>
        <w:rPr>
          <w:sz w:val="24"/>
        </w:rPr>
      </w:pPr>
      <w:r w:rsidRPr="00B619A6">
        <w:rPr>
          <w:sz w:val="24"/>
        </w:rPr>
        <w:t>C</w:t>
      </w:r>
      <w:r w:rsidR="0038101C" w:rsidRPr="00B619A6">
        <w:rPr>
          <w:sz w:val="24"/>
        </w:rPr>
        <w:t>omponente della Commissione istruttoria perma</w:t>
      </w:r>
      <w:r w:rsidR="00795E1E" w:rsidRPr="00B619A6">
        <w:rPr>
          <w:sz w:val="24"/>
        </w:rPr>
        <w:t xml:space="preserve">nente per la ricerca di Ateneo </w:t>
      </w:r>
    </w:p>
    <w:p w14:paraId="4887F0A9" w14:textId="77777777" w:rsidR="000725D8" w:rsidRDefault="00D434B7" w:rsidP="00072BF7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22285A9D" w14:textId="77777777" w:rsidR="000725D8" w:rsidRPr="000725D8" w:rsidRDefault="000725D8" w:rsidP="00072BF7">
      <w:pPr>
        <w:jc w:val="both"/>
        <w:rPr>
          <w:b/>
          <w:sz w:val="24"/>
        </w:rPr>
      </w:pPr>
      <w:r w:rsidRPr="000725D8">
        <w:rPr>
          <w:b/>
          <w:sz w:val="24"/>
        </w:rPr>
        <w:t>Insegnamenti:</w:t>
      </w:r>
    </w:p>
    <w:p w14:paraId="226A6E85" w14:textId="3F712EFB" w:rsidR="00B83A33" w:rsidRDefault="00196E5B" w:rsidP="00B83A33">
      <w:pPr>
        <w:jc w:val="both"/>
        <w:rPr>
          <w:sz w:val="24"/>
        </w:rPr>
      </w:pPr>
      <w:r>
        <w:rPr>
          <w:sz w:val="24"/>
        </w:rPr>
        <w:t>201</w:t>
      </w:r>
      <w:r w:rsidR="00B83A33">
        <w:rPr>
          <w:sz w:val="24"/>
        </w:rPr>
        <w:t>9</w:t>
      </w:r>
      <w:r>
        <w:rPr>
          <w:sz w:val="24"/>
        </w:rPr>
        <w:t xml:space="preserve">-oggi: </w:t>
      </w:r>
      <w:r w:rsidR="00B83A33">
        <w:rPr>
          <w:sz w:val="24"/>
        </w:rPr>
        <w:t>docente nel dottorato in Scienze archeologiche, storico artistiche e storiche dell’Università di Verona</w:t>
      </w:r>
    </w:p>
    <w:p w14:paraId="1C7E92D0" w14:textId="681EA62D" w:rsidR="00196E5B" w:rsidRDefault="00196E5B" w:rsidP="00FD4CFF">
      <w:pPr>
        <w:jc w:val="both"/>
        <w:rPr>
          <w:sz w:val="24"/>
        </w:rPr>
      </w:pPr>
      <w:r>
        <w:rPr>
          <w:sz w:val="24"/>
        </w:rPr>
        <w:t>2012-2019</w:t>
      </w:r>
      <w:r w:rsidR="00FD4CFF">
        <w:rPr>
          <w:sz w:val="24"/>
        </w:rPr>
        <w:t xml:space="preserve">: docente nel Dottorato di ricerca Interateneo in Scienze storiche geografiche e </w:t>
      </w:r>
    </w:p>
    <w:p w14:paraId="3ED2F6AD" w14:textId="77777777" w:rsidR="00FD4CFF" w:rsidRDefault="00FD4CFF" w:rsidP="00FD4CFF">
      <w:pPr>
        <w:jc w:val="both"/>
        <w:rPr>
          <w:sz w:val="24"/>
        </w:rPr>
      </w:pPr>
      <w:r>
        <w:rPr>
          <w:sz w:val="24"/>
        </w:rPr>
        <w:t>antropologiche (Verona-Padova-Venezia).</w:t>
      </w:r>
    </w:p>
    <w:p w14:paraId="3E4E2A45" w14:textId="77777777" w:rsidR="00FD4CFF" w:rsidRDefault="00FD4CFF" w:rsidP="00072BF7">
      <w:pPr>
        <w:jc w:val="both"/>
        <w:rPr>
          <w:sz w:val="24"/>
        </w:rPr>
      </w:pPr>
      <w:r>
        <w:rPr>
          <w:sz w:val="24"/>
        </w:rPr>
        <w:t xml:space="preserve">2000-oggi: titolare degli insegnamenti di </w:t>
      </w:r>
      <w:r w:rsidRPr="00FD4CFF">
        <w:rPr>
          <w:i/>
          <w:sz w:val="24"/>
        </w:rPr>
        <w:t>Storia moderna</w:t>
      </w:r>
      <w:r>
        <w:rPr>
          <w:sz w:val="24"/>
        </w:rPr>
        <w:t xml:space="preserve"> nella laurea triennale L 10: </w:t>
      </w:r>
      <w:r w:rsidRPr="00FD4CFF">
        <w:rPr>
          <w:i/>
          <w:sz w:val="24"/>
        </w:rPr>
        <w:t>Lettere</w:t>
      </w:r>
      <w:r>
        <w:rPr>
          <w:sz w:val="24"/>
        </w:rPr>
        <w:t xml:space="preserve"> e di </w:t>
      </w:r>
      <w:r w:rsidRPr="00FD4CFF">
        <w:rPr>
          <w:i/>
          <w:sz w:val="24"/>
        </w:rPr>
        <w:t>Storia della storiografia</w:t>
      </w:r>
      <w:r>
        <w:rPr>
          <w:sz w:val="24"/>
        </w:rPr>
        <w:t xml:space="preserve"> nella laurea magistrale LM84: </w:t>
      </w:r>
      <w:r w:rsidRPr="00FD4CFF">
        <w:rPr>
          <w:i/>
          <w:sz w:val="24"/>
        </w:rPr>
        <w:t>Scienze Storiche</w:t>
      </w:r>
      <w:r>
        <w:rPr>
          <w:sz w:val="24"/>
        </w:rPr>
        <w:t xml:space="preserve"> (Interateneo con Trento)</w:t>
      </w:r>
    </w:p>
    <w:p w14:paraId="57B86BF0" w14:textId="77777777" w:rsidR="00FD4CFF" w:rsidRDefault="00FD4CFF" w:rsidP="00072BF7">
      <w:pPr>
        <w:jc w:val="both"/>
        <w:rPr>
          <w:sz w:val="24"/>
        </w:rPr>
      </w:pPr>
    </w:p>
    <w:p w14:paraId="5911ABFB" w14:textId="77777777" w:rsidR="00F233F0" w:rsidRPr="005F796A" w:rsidRDefault="00F233F0" w:rsidP="00F233F0">
      <w:pPr>
        <w:jc w:val="both"/>
        <w:rPr>
          <w:sz w:val="24"/>
        </w:rPr>
      </w:pPr>
      <w:r w:rsidRPr="00F233F0">
        <w:rPr>
          <w:b/>
          <w:sz w:val="24"/>
        </w:rPr>
        <w:t>Formazione:</w:t>
      </w:r>
    </w:p>
    <w:p w14:paraId="15FF9534" w14:textId="77777777" w:rsidR="005F796A" w:rsidRDefault="005F796A" w:rsidP="00F233F0">
      <w:pPr>
        <w:jc w:val="both"/>
        <w:rPr>
          <w:sz w:val="24"/>
        </w:rPr>
      </w:pPr>
      <w:r>
        <w:rPr>
          <w:sz w:val="24"/>
        </w:rPr>
        <w:t xml:space="preserve">1985: Dottorato di ricerca in </w:t>
      </w:r>
      <w:r>
        <w:rPr>
          <w:i/>
          <w:sz w:val="24"/>
        </w:rPr>
        <w:t>Storia della società europea (I ciclo)</w:t>
      </w:r>
      <w:r>
        <w:rPr>
          <w:sz w:val="24"/>
        </w:rPr>
        <w:t>, Università di Torino (supervisore: Franco Venturi)</w:t>
      </w:r>
    </w:p>
    <w:p w14:paraId="090B9747" w14:textId="77777777" w:rsidR="005F796A" w:rsidRDefault="005F796A" w:rsidP="005F796A">
      <w:pPr>
        <w:jc w:val="both"/>
        <w:rPr>
          <w:sz w:val="24"/>
        </w:rPr>
      </w:pPr>
      <w:r>
        <w:rPr>
          <w:sz w:val="24"/>
        </w:rPr>
        <w:t>1982-84: Borsa di studio presso la Fondazione L. Einaudi di Torino</w:t>
      </w:r>
    </w:p>
    <w:p w14:paraId="1CB738CA" w14:textId="77777777" w:rsidR="005F796A" w:rsidRDefault="005F796A" w:rsidP="00F233F0">
      <w:pPr>
        <w:jc w:val="both"/>
        <w:rPr>
          <w:sz w:val="24"/>
        </w:rPr>
      </w:pPr>
      <w:r>
        <w:rPr>
          <w:sz w:val="24"/>
        </w:rPr>
        <w:t>1982: Laurea in Lettere e Filosofia a</w:t>
      </w:r>
      <w:r w:rsidR="00F233F0">
        <w:rPr>
          <w:sz w:val="24"/>
        </w:rPr>
        <w:t xml:space="preserve">ll’Università di Torino </w:t>
      </w:r>
      <w:r>
        <w:rPr>
          <w:sz w:val="24"/>
        </w:rPr>
        <w:t>(punteggio 110/110 con lode e dignità di stampa. Relatori: Giuseppe Ricuperati e Alessandro Galante Garrone)</w:t>
      </w:r>
    </w:p>
    <w:p w14:paraId="3C0A677D" w14:textId="77777777" w:rsidR="005F796A" w:rsidRDefault="005F796A" w:rsidP="00F233F0">
      <w:pPr>
        <w:jc w:val="both"/>
        <w:rPr>
          <w:sz w:val="24"/>
        </w:rPr>
      </w:pPr>
      <w:r>
        <w:rPr>
          <w:sz w:val="24"/>
        </w:rPr>
        <w:t xml:space="preserve">1978: Maturità classica presso il Liceo Massimo D’Azeglio di Torino </w:t>
      </w:r>
    </w:p>
    <w:p w14:paraId="7630F289" w14:textId="77777777" w:rsidR="00F233F0" w:rsidRDefault="00F233F0" w:rsidP="00F233F0">
      <w:pPr>
        <w:jc w:val="both"/>
        <w:rPr>
          <w:sz w:val="24"/>
        </w:rPr>
      </w:pPr>
    </w:p>
    <w:p w14:paraId="4ED56097" w14:textId="77777777" w:rsidR="00F233F0" w:rsidRPr="00F233F0" w:rsidRDefault="00F233F0" w:rsidP="00F233F0">
      <w:pPr>
        <w:jc w:val="both"/>
        <w:rPr>
          <w:b/>
          <w:sz w:val="24"/>
        </w:rPr>
      </w:pPr>
      <w:r w:rsidRPr="00F233F0">
        <w:rPr>
          <w:b/>
          <w:sz w:val="24"/>
        </w:rPr>
        <w:t>Ricerche:</w:t>
      </w:r>
    </w:p>
    <w:p w14:paraId="6AE74D35" w14:textId="41979C26" w:rsidR="00DE3B4F" w:rsidRDefault="00F233F0" w:rsidP="00F233F0">
      <w:pPr>
        <w:jc w:val="both"/>
        <w:rPr>
          <w:sz w:val="24"/>
        </w:rPr>
      </w:pPr>
      <w:r>
        <w:rPr>
          <w:sz w:val="24"/>
        </w:rPr>
        <w:t>Le sue ricerche</w:t>
      </w:r>
      <w:r w:rsidR="00610796">
        <w:rPr>
          <w:sz w:val="24"/>
        </w:rPr>
        <w:t xml:space="preserve"> hanno toccato i seguenti temi:</w:t>
      </w:r>
      <w:r>
        <w:rPr>
          <w:sz w:val="24"/>
        </w:rPr>
        <w:t xml:space="preserve"> </w:t>
      </w:r>
    </w:p>
    <w:p w14:paraId="475A5A07" w14:textId="77777777" w:rsidR="00610796" w:rsidRPr="00B63284" w:rsidRDefault="00610796" w:rsidP="00610796">
      <w:pPr>
        <w:pStyle w:val="Paragrafoelenco"/>
        <w:numPr>
          <w:ilvl w:val="0"/>
          <w:numId w:val="7"/>
        </w:numPr>
        <w:jc w:val="both"/>
        <w:rPr>
          <w:sz w:val="24"/>
        </w:rPr>
      </w:pPr>
      <w:r w:rsidRPr="00B63284">
        <w:rPr>
          <w:sz w:val="24"/>
        </w:rPr>
        <w:t>storia politica ed intellettuale dei secoli XVIII e XIX;</w:t>
      </w:r>
    </w:p>
    <w:p w14:paraId="072F00DD" w14:textId="77777777" w:rsidR="00610796" w:rsidRPr="00B63284" w:rsidRDefault="00610796" w:rsidP="00610796">
      <w:pPr>
        <w:pStyle w:val="Paragrafoelenco"/>
        <w:numPr>
          <w:ilvl w:val="0"/>
          <w:numId w:val="7"/>
        </w:numPr>
        <w:jc w:val="both"/>
        <w:rPr>
          <w:sz w:val="24"/>
        </w:rPr>
      </w:pPr>
      <w:r w:rsidRPr="00B63284">
        <w:rPr>
          <w:sz w:val="24"/>
        </w:rPr>
        <w:t xml:space="preserve">storia del mondo accademico settecentesco; </w:t>
      </w:r>
    </w:p>
    <w:p w14:paraId="4689C79D" w14:textId="77777777" w:rsidR="00B63284" w:rsidRDefault="00B63284" w:rsidP="00B63284">
      <w:pPr>
        <w:pStyle w:val="Paragrafoelenco"/>
        <w:numPr>
          <w:ilvl w:val="0"/>
          <w:numId w:val="7"/>
        </w:numPr>
        <w:jc w:val="both"/>
        <w:rPr>
          <w:sz w:val="24"/>
        </w:rPr>
      </w:pPr>
      <w:r w:rsidRPr="00B63284">
        <w:rPr>
          <w:sz w:val="24"/>
        </w:rPr>
        <w:t>s</w:t>
      </w:r>
      <w:r>
        <w:rPr>
          <w:sz w:val="24"/>
        </w:rPr>
        <w:t>toria dell’età dell’illuminismo;</w:t>
      </w:r>
      <w:r w:rsidRPr="00B63284">
        <w:rPr>
          <w:sz w:val="24"/>
        </w:rPr>
        <w:t xml:space="preserve"> </w:t>
      </w:r>
    </w:p>
    <w:p w14:paraId="2EBBB877" w14:textId="77777777" w:rsidR="00B63284" w:rsidRDefault="00B63284" w:rsidP="00B63284">
      <w:pPr>
        <w:pStyle w:val="Paragrafoelenco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storia dell’età napoleonica;</w:t>
      </w:r>
      <w:r w:rsidRPr="00B63284">
        <w:rPr>
          <w:sz w:val="24"/>
        </w:rPr>
        <w:t xml:space="preserve"> </w:t>
      </w:r>
    </w:p>
    <w:p w14:paraId="72A06C51" w14:textId="77777777" w:rsidR="00B63284" w:rsidRDefault="00B63284" w:rsidP="00B63284">
      <w:pPr>
        <w:pStyle w:val="Paragrafoelenco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lastRenderedPageBreak/>
        <w:t>storia del Risorgimento;</w:t>
      </w:r>
      <w:r w:rsidRPr="00B63284">
        <w:rPr>
          <w:sz w:val="24"/>
        </w:rPr>
        <w:t xml:space="preserve"> </w:t>
      </w:r>
    </w:p>
    <w:p w14:paraId="31D3391E" w14:textId="77777777" w:rsidR="00B63284" w:rsidRDefault="00B63284" w:rsidP="00B63284">
      <w:pPr>
        <w:pStyle w:val="Paragrafoelenco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storia del</w:t>
      </w:r>
      <w:r w:rsidR="00722B40">
        <w:rPr>
          <w:sz w:val="24"/>
        </w:rPr>
        <w:t xml:space="preserve"> Piemonte</w:t>
      </w:r>
      <w:r>
        <w:rPr>
          <w:sz w:val="24"/>
        </w:rPr>
        <w:t xml:space="preserve"> dei secoli XVIII-XIX</w:t>
      </w:r>
      <w:r w:rsidR="00F233F0" w:rsidRPr="00B63284">
        <w:rPr>
          <w:sz w:val="24"/>
        </w:rPr>
        <w:t xml:space="preserve">; </w:t>
      </w:r>
    </w:p>
    <w:p w14:paraId="0F42F670" w14:textId="77777777" w:rsidR="00B63284" w:rsidRDefault="00B63284" w:rsidP="00B63284">
      <w:pPr>
        <w:pStyle w:val="Paragrafoelenco"/>
        <w:numPr>
          <w:ilvl w:val="0"/>
          <w:numId w:val="7"/>
        </w:numPr>
        <w:jc w:val="both"/>
        <w:rPr>
          <w:sz w:val="24"/>
        </w:rPr>
      </w:pPr>
      <w:r w:rsidRPr="00B63284">
        <w:rPr>
          <w:sz w:val="24"/>
        </w:rPr>
        <w:t xml:space="preserve">storia di Verona </w:t>
      </w:r>
      <w:r>
        <w:rPr>
          <w:sz w:val="24"/>
        </w:rPr>
        <w:t xml:space="preserve">e della Repubblica di Venezia </w:t>
      </w:r>
      <w:r w:rsidRPr="00B63284">
        <w:rPr>
          <w:sz w:val="24"/>
        </w:rPr>
        <w:t xml:space="preserve">in età moderna (secoli XVIII-XIX); </w:t>
      </w:r>
    </w:p>
    <w:p w14:paraId="4C173B46" w14:textId="77777777" w:rsidR="00B63284" w:rsidRDefault="00F233F0" w:rsidP="00F233F0">
      <w:pPr>
        <w:pStyle w:val="Paragrafoelenco"/>
        <w:numPr>
          <w:ilvl w:val="0"/>
          <w:numId w:val="7"/>
        </w:numPr>
        <w:jc w:val="both"/>
        <w:rPr>
          <w:sz w:val="24"/>
        </w:rPr>
      </w:pPr>
      <w:r w:rsidRPr="00B63284">
        <w:rPr>
          <w:sz w:val="24"/>
        </w:rPr>
        <w:t>storia delle minoranze religiose (</w:t>
      </w:r>
      <w:r w:rsidR="00B63284">
        <w:rPr>
          <w:sz w:val="24"/>
        </w:rPr>
        <w:t>protestanti ed ebrei) in Italia;</w:t>
      </w:r>
    </w:p>
    <w:p w14:paraId="3249B93B" w14:textId="77777777" w:rsidR="00B63284" w:rsidRDefault="00B63284" w:rsidP="00F233F0">
      <w:pPr>
        <w:pStyle w:val="Paragrafoelenco"/>
        <w:numPr>
          <w:ilvl w:val="0"/>
          <w:numId w:val="7"/>
        </w:numPr>
        <w:jc w:val="both"/>
        <w:rPr>
          <w:sz w:val="24"/>
        </w:rPr>
      </w:pPr>
      <w:r w:rsidRPr="00B63284">
        <w:rPr>
          <w:sz w:val="24"/>
        </w:rPr>
        <w:t>st</w:t>
      </w:r>
      <w:r>
        <w:rPr>
          <w:sz w:val="24"/>
        </w:rPr>
        <w:t>oria della storiografia moderna.</w:t>
      </w:r>
    </w:p>
    <w:p w14:paraId="01CB1CDD" w14:textId="77777777" w:rsidR="00610796" w:rsidRDefault="00610796" w:rsidP="00610796">
      <w:pPr>
        <w:jc w:val="both"/>
        <w:rPr>
          <w:sz w:val="24"/>
        </w:rPr>
      </w:pPr>
    </w:p>
    <w:p w14:paraId="18EF3B3D" w14:textId="28278273" w:rsidR="00610796" w:rsidRDefault="00610796" w:rsidP="00610796">
      <w:pPr>
        <w:jc w:val="both"/>
        <w:rPr>
          <w:sz w:val="24"/>
        </w:rPr>
      </w:pPr>
      <w:r>
        <w:rPr>
          <w:sz w:val="24"/>
        </w:rPr>
        <w:t>Nell’ultimo quinquennio le su ricerche si sono concentrate in particolare su:</w:t>
      </w:r>
    </w:p>
    <w:p w14:paraId="7DB0C19C" w14:textId="77777777" w:rsidR="00610796" w:rsidRDefault="00610796" w:rsidP="00610796">
      <w:pPr>
        <w:pStyle w:val="Paragrafoelenco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storia dei valdesi fra XVIII e XIX secolo;</w:t>
      </w:r>
    </w:p>
    <w:p w14:paraId="22C33439" w14:textId="5813463E" w:rsidR="00610796" w:rsidRDefault="00610796" w:rsidP="00610796">
      <w:pPr>
        <w:pStyle w:val="Paragrafoelenco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>toria della tradizione “azionista” nella cultura italiana del Novecento</w:t>
      </w:r>
      <w:r>
        <w:rPr>
          <w:sz w:val="24"/>
        </w:rPr>
        <w:t>;</w:t>
      </w:r>
    </w:p>
    <w:p w14:paraId="60FDB243" w14:textId="77777777" w:rsidR="00610796" w:rsidRDefault="00610796" w:rsidP="00610796">
      <w:pPr>
        <w:pStyle w:val="Paragrafoelenco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storia del Risorgimento;</w:t>
      </w:r>
      <w:r w:rsidRPr="00B63284">
        <w:rPr>
          <w:sz w:val="24"/>
        </w:rPr>
        <w:t xml:space="preserve"> </w:t>
      </w:r>
    </w:p>
    <w:p w14:paraId="6B739353" w14:textId="77777777" w:rsidR="00610796" w:rsidRPr="00B63284" w:rsidRDefault="00610796" w:rsidP="00610796">
      <w:pPr>
        <w:pStyle w:val="Paragrafoelenco"/>
        <w:numPr>
          <w:ilvl w:val="0"/>
          <w:numId w:val="11"/>
        </w:numPr>
        <w:jc w:val="both"/>
        <w:rPr>
          <w:sz w:val="24"/>
        </w:rPr>
      </w:pPr>
      <w:r w:rsidRPr="00B63284">
        <w:rPr>
          <w:sz w:val="24"/>
        </w:rPr>
        <w:t>storia politica ed intellettuale dei secoli XVIII e XIX;</w:t>
      </w:r>
    </w:p>
    <w:p w14:paraId="64BE4456" w14:textId="19D74C63" w:rsidR="00610796" w:rsidRDefault="00610796" w:rsidP="00610796">
      <w:pPr>
        <w:pStyle w:val="Paragrafoelenco"/>
        <w:numPr>
          <w:ilvl w:val="0"/>
          <w:numId w:val="11"/>
        </w:numPr>
        <w:jc w:val="both"/>
        <w:rPr>
          <w:sz w:val="24"/>
        </w:rPr>
      </w:pPr>
      <w:r w:rsidRPr="00B63284">
        <w:rPr>
          <w:sz w:val="24"/>
        </w:rPr>
        <w:t>st</w:t>
      </w:r>
      <w:r>
        <w:rPr>
          <w:sz w:val="24"/>
        </w:rPr>
        <w:t>oria della storiografia moderna</w:t>
      </w:r>
      <w:r>
        <w:rPr>
          <w:sz w:val="24"/>
        </w:rPr>
        <w:t>.</w:t>
      </w:r>
    </w:p>
    <w:p w14:paraId="19ED6C11" w14:textId="77777777" w:rsidR="00610796" w:rsidRPr="00610796" w:rsidRDefault="00610796" w:rsidP="00610796">
      <w:pPr>
        <w:jc w:val="both"/>
        <w:rPr>
          <w:sz w:val="24"/>
        </w:rPr>
      </w:pPr>
    </w:p>
    <w:p w14:paraId="5153ED3D" w14:textId="77777777" w:rsidR="00054E84" w:rsidRDefault="00054E84" w:rsidP="00F233F0">
      <w:pPr>
        <w:jc w:val="both"/>
        <w:rPr>
          <w:sz w:val="24"/>
        </w:rPr>
      </w:pPr>
    </w:p>
    <w:p w14:paraId="1BC13114" w14:textId="77777777" w:rsidR="00054E84" w:rsidRPr="00054E84" w:rsidRDefault="00054E84" w:rsidP="00F233F0">
      <w:pPr>
        <w:jc w:val="both"/>
        <w:rPr>
          <w:b/>
          <w:sz w:val="24"/>
        </w:rPr>
      </w:pPr>
      <w:r w:rsidRPr="00054E84">
        <w:rPr>
          <w:b/>
          <w:sz w:val="24"/>
        </w:rPr>
        <w:t>Gruppi di ricerca:</w:t>
      </w:r>
    </w:p>
    <w:p w14:paraId="2B028F4D" w14:textId="31F53AB8" w:rsidR="00B83A33" w:rsidRPr="00B83A33" w:rsidRDefault="00B83A33" w:rsidP="00B83A33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PRIN finanziato (2023-25): </w:t>
      </w:r>
      <w:r w:rsidRPr="00B83A33">
        <w:rPr>
          <w:i/>
          <w:iCs/>
          <w:sz w:val="24"/>
          <w:szCs w:val="24"/>
        </w:rPr>
        <w:t>Cursing God. Blasphemy and its repression in Early Modern Italy (late fifteenth - early nineteenth century)</w:t>
      </w:r>
      <w:r>
        <w:t xml:space="preserve">, </w:t>
      </w:r>
      <w:r w:rsidRPr="00B83A33">
        <w:rPr>
          <w:sz w:val="24"/>
          <w:szCs w:val="24"/>
        </w:rPr>
        <w:t>Università di Bari e Università di Verona</w:t>
      </w:r>
      <w:r>
        <w:rPr>
          <w:sz w:val="24"/>
          <w:szCs w:val="24"/>
        </w:rPr>
        <w:t>. C</w:t>
      </w:r>
      <w:r w:rsidRPr="00B83A33">
        <w:rPr>
          <w:sz w:val="24"/>
          <w:szCs w:val="24"/>
        </w:rPr>
        <w:t>oordinatore scientifico prof. Pierroberto Scaramella</w:t>
      </w:r>
      <w:r>
        <w:rPr>
          <w:sz w:val="24"/>
          <w:szCs w:val="24"/>
        </w:rPr>
        <w:t>. Resp. Unità Locale prof. Federico Barbierato (Verona)</w:t>
      </w:r>
    </w:p>
    <w:p w14:paraId="5D847FAA" w14:textId="74242DEB" w:rsidR="00520AFD" w:rsidRPr="00520AFD" w:rsidRDefault="00520AFD" w:rsidP="00520AFD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bCs/>
          <w:sz w:val="24"/>
          <w:szCs w:val="24"/>
        </w:rPr>
      </w:pPr>
      <w:r w:rsidRPr="00520AFD">
        <w:rPr>
          <w:bCs/>
          <w:sz w:val="24"/>
          <w:szCs w:val="24"/>
        </w:rPr>
        <w:t>PRIN finanziato</w:t>
      </w:r>
      <w:r>
        <w:rPr>
          <w:bCs/>
          <w:sz w:val="24"/>
          <w:szCs w:val="24"/>
        </w:rPr>
        <w:t xml:space="preserve"> (2013-2015)</w:t>
      </w:r>
      <w:r w:rsidRPr="00520AFD">
        <w:rPr>
          <w:bCs/>
          <w:sz w:val="24"/>
          <w:szCs w:val="24"/>
        </w:rPr>
        <w:t>: </w:t>
      </w:r>
      <w:r w:rsidRPr="00520AFD">
        <w:rPr>
          <w:bCs/>
          <w:i/>
          <w:sz w:val="24"/>
          <w:szCs w:val="24"/>
        </w:rPr>
        <w:t>La medievistica italiana 1880-1940. Nascita e sviluppo di una disciplina</w:t>
      </w:r>
      <w:r>
        <w:rPr>
          <w:bCs/>
          <w:sz w:val="24"/>
          <w:szCs w:val="24"/>
        </w:rPr>
        <w:t>. C</w:t>
      </w:r>
      <w:r w:rsidRPr="00520AFD">
        <w:rPr>
          <w:bCs/>
          <w:sz w:val="24"/>
          <w:szCs w:val="24"/>
        </w:rPr>
        <w:t>oord. Nazionale Roberto Delle Donne (Napoli Fedrrico II) resp. Unità Locale: Gian Maria Varanini (Verona</w:t>
      </w:r>
      <w:r>
        <w:rPr>
          <w:bCs/>
          <w:sz w:val="24"/>
          <w:szCs w:val="24"/>
        </w:rPr>
        <w:t>)</w:t>
      </w:r>
    </w:p>
    <w:p w14:paraId="3F228DD3" w14:textId="77777777" w:rsidR="00520AFD" w:rsidRDefault="00520AFD" w:rsidP="00520AFD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bCs/>
          <w:sz w:val="24"/>
          <w:szCs w:val="24"/>
        </w:rPr>
      </w:pPr>
      <w:r w:rsidRPr="00520AFD">
        <w:rPr>
          <w:bCs/>
          <w:sz w:val="24"/>
          <w:szCs w:val="24"/>
        </w:rPr>
        <w:t>PRIN valutato positivamente</w:t>
      </w:r>
      <w:r>
        <w:rPr>
          <w:bCs/>
          <w:sz w:val="24"/>
          <w:szCs w:val="24"/>
        </w:rPr>
        <w:t xml:space="preserve"> (2007)</w:t>
      </w:r>
      <w:r w:rsidRPr="00520AFD">
        <w:rPr>
          <w:bCs/>
          <w:sz w:val="24"/>
          <w:szCs w:val="24"/>
        </w:rPr>
        <w:t xml:space="preserve">: </w:t>
      </w:r>
      <w:r w:rsidRPr="00520AFD">
        <w:rPr>
          <w:bCs/>
          <w:i/>
          <w:sz w:val="24"/>
          <w:szCs w:val="24"/>
        </w:rPr>
        <w:t>Lo spazio regionale nell'Europa d'Antico Regime: relazioni, conflitti e culture nell'Italia settentrionale: secoli XV-XIX</w:t>
      </w:r>
      <w:r w:rsidRPr="00520AF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. C</w:t>
      </w:r>
      <w:r w:rsidRPr="00520AFD">
        <w:rPr>
          <w:bCs/>
          <w:sz w:val="24"/>
          <w:szCs w:val="24"/>
        </w:rPr>
        <w:t xml:space="preserve">oord. Nazionale: Alessandro Pastore (Verona) </w:t>
      </w:r>
    </w:p>
    <w:p w14:paraId="2BA7B52A" w14:textId="77777777" w:rsidR="00520AFD" w:rsidRDefault="00520AFD" w:rsidP="00520AFD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bCs/>
          <w:sz w:val="24"/>
          <w:szCs w:val="24"/>
        </w:rPr>
      </w:pPr>
      <w:r w:rsidRPr="00520AFD">
        <w:rPr>
          <w:bCs/>
          <w:sz w:val="24"/>
          <w:szCs w:val="24"/>
        </w:rPr>
        <w:t>PRIN finanziato</w:t>
      </w:r>
      <w:r>
        <w:rPr>
          <w:bCs/>
          <w:sz w:val="24"/>
          <w:szCs w:val="24"/>
        </w:rPr>
        <w:t xml:space="preserve"> (2005-2007)</w:t>
      </w:r>
      <w:r w:rsidRPr="00520AFD">
        <w:rPr>
          <w:bCs/>
          <w:sz w:val="24"/>
          <w:szCs w:val="24"/>
        </w:rPr>
        <w:t xml:space="preserve">: </w:t>
      </w:r>
      <w:r w:rsidRPr="00520AFD">
        <w:rPr>
          <w:bCs/>
          <w:i/>
          <w:sz w:val="24"/>
          <w:szCs w:val="24"/>
        </w:rPr>
        <w:t>Ai confini d'Italia: insediamenti e traffici fra Adige e Garda</w:t>
      </w:r>
      <w:r>
        <w:rPr>
          <w:bCs/>
          <w:sz w:val="24"/>
          <w:szCs w:val="24"/>
        </w:rPr>
        <w:t>.</w:t>
      </w:r>
      <w:r w:rsidRPr="00520AF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</w:t>
      </w:r>
      <w:r w:rsidRPr="00520AFD">
        <w:rPr>
          <w:bCs/>
          <w:sz w:val="24"/>
          <w:szCs w:val="24"/>
        </w:rPr>
        <w:t>oord. Nazionale: Alessandro Pastore (Verona)</w:t>
      </w:r>
    </w:p>
    <w:p w14:paraId="5BDDDA1B" w14:textId="77777777" w:rsidR="00DE3B4F" w:rsidRPr="00D434B7" w:rsidRDefault="00054E84" w:rsidP="00D434B7">
      <w:pPr>
        <w:pStyle w:val="Paragrafoelenco"/>
        <w:numPr>
          <w:ilvl w:val="0"/>
          <w:numId w:val="6"/>
        </w:numPr>
        <w:spacing w:before="100" w:beforeAutospacing="1" w:after="100" w:afterAutospacing="1"/>
        <w:rPr>
          <w:bCs/>
          <w:sz w:val="24"/>
          <w:szCs w:val="24"/>
        </w:rPr>
      </w:pPr>
      <w:r w:rsidRPr="00520AFD">
        <w:rPr>
          <w:sz w:val="24"/>
          <w:szCs w:val="24"/>
        </w:rPr>
        <w:t>PRIN finanziato</w:t>
      </w:r>
      <w:r w:rsidR="00520AFD">
        <w:rPr>
          <w:sz w:val="24"/>
          <w:szCs w:val="24"/>
        </w:rPr>
        <w:t xml:space="preserve"> (2003-2005)</w:t>
      </w:r>
      <w:r w:rsidRPr="00520AFD">
        <w:rPr>
          <w:sz w:val="24"/>
          <w:szCs w:val="24"/>
        </w:rPr>
        <w:t xml:space="preserve">: </w:t>
      </w:r>
      <w:r w:rsidRPr="00520AFD">
        <w:rPr>
          <w:bCs/>
          <w:i/>
          <w:sz w:val="24"/>
          <w:szCs w:val="24"/>
        </w:rPr>
        <w:t>F</w:t>
      </w:r>
      <w:r w:rsidR="00722B40">
        <w:rPr>
          <w:bCs/>
          <w:i/>
          <w:sz w:val="24"/>
          <w:szCs w:val="24"/>
        </w:rPr>
        <w:t>rontiere: politica, religione, cultura nell’arco alpino</w:t>
      </w:r>
      <w:r w:rsidR="00520AFD">
        <w:rPr>
          <w:bCs/>
          <w:sz w:val="24"/>
          <w:szCs w:val="24"/>
        </w:rPr>
        <w:t>. C</w:t>
      </w:r>
      <w:r w:rsidRPr="00520AFD">
        <w:rPr>
          <w:bCs/>
          <w:sz w:val="24"/>
          <w:szCs w:val="24"/>
        </w:rPr>
        <w:t>oord. Nazionale: Alessandro Pastore (Verona)</w:t>
      </w:r>
    </w:p>
    <w:p w14:paraId="69053372" w14:textId="77777777" w:rsidR="00DE3B4F" w:rsidRDefault="00DE3B4F" w:rsidP="00F233F0">
      <w:pPr>
        <w:jc w:val="both"/>
        <w:rPr>
          <w:b/>
          <w:sz w:val="24"/>
        </w:rPr>
      </w:pPr>
      <w:r>
        <w:rPr>
          <w:b/>
          <w:sz w:val="24"/>
        </w:rPr>
        <w:t>Riconoscimenti nazionali</w:t>
      </w:r>
      <w:r w:rsidRPr="00F233F0">
        <w:rPr>
          <w:b/>
          <w:sz w:val="24"/>
        </w:rPr>
        <w:t>:</w:t>
      </w:r>
    </w:p>
    <w:p w14:paraId="5EF93F08" w14:textId="56372FBC" w:rsidR="006E7F8C" w:rsidRDefault="006E7F8C" w:rsidP="00DE3B4F">
      <w:pPr>
        <w:jc w:val="both"/>
        <w:rPr>
          <w:sz w:val="24"/>
        </w:rPr>
      </w:pPr>
      <w:r>
        <w:rPr>
          <w:sz w:val="24"/>
        </w:rPr>
        <w:t>2025: Premio nazionale “Vittoria Aganoor Pompilj” per l’edizione di corrispondenze</w:t>
      </w:r>
    </w:p>
    <w:p w14:paraId="07937D00" w14:textId="1AF3FCC9" w:rsidR="00DE3B4F" w:rsidRDefault="006E7F8C" w:rsidP="00DE3B4F">
      <w:pPr>
        <w:jc w:val="both"/>
        <w:rPr>
          <w:sz w:val="24"/>
        </w:rPr>
      </w:pPr>
      <w:r>
        <w:rPr>
          <w:sz w:val="24"/>
        </w:rPr>
        <w:t>1</w:t>
      </w:r>
      <w:r w:rsidR="00DE3B4F">
        <w:rPr>
          <w:sz w:val="24"/>
        </w:rPr>
        <w:t xml:space="preserve">991: Premio storico “Pasolini dell’Onda Borghese” (Accademia Nazionale dei Lincei) per la storia del Risorgimento. </w:t>
      </w:r>
    </w:p>
    <w:p w14:paraId="402F21A5" w14:textId="77777777" w:rsidR="00DE3B4F" w:rsidRDefault="00DE3B4F" w:rsidP="00F233F0">
      <w:pPr>
        <w:jc w:val="both"/>
        <w:rPr>
          <w:sz w:val="24"/>
        </w:rPr>
      </w:pPr>
      <w:r>
        <w:rPr>
          <w:sz w:val="24"/>
        </w:rPr>
        <w:t>1983: P</w:t>
      </w:r>
      <w:r w:rsidR="00F233F0">
        <w:rPr>
          <w:sz w:val="24"/>
        </w:rPr>
        <w:t>remi</w:t>
      </w:r>
      <w:r>
        <w:rPr>
          <w:sz w:val="24"/>
        </w:rPr>
        <w:t>o storico</w:t>
      </w:r>
      <w:r w:rsidR="00F233F0">
        <w:rPr>
          <w:sz w:val="24"/>
        </w:rPr>
        <w:t xml:space="preserve"> </w:t>
      </w:r>
      <w:r>
        <w:rPr>
          <w:sz w:val="24"/>
        </w:rPr>
        <w:t>“M.C. Daviso di Charvensod”</w:t>
      </w:r>
      <w:r w:rsidR="00F233F0">
        <w:rPr>
          <w:sz w:val="24"/>
        </w:rPr>
        <w:t xml:space="preserve"> (Deputazione subalpina di storia patr</w:t>
      </w:r>
      <w:r>
        <w:rPr>
          <w:sz w:val="24"/>
        </w:rPr>
        <w:t>ia) per la storia del Piemonte</w:t>
      </w:r>
    </w:p>
    <w:p w14:paraId="6B2A9D11" w14:textId="77777777" w:rsidR="00F233F0" w:rsidRDefault="00F233F0" w:rsidP="00F233F0">
      <w:pPr>
        <w:jc w:val="both"/>
        <w:rPr>
          <w:sz w:val="24"/>
        </w:rPr>
      </w:pPr>
    </w:p>
    <w:p w14:paraId="5CD8851E" w14:textId="20F09E63" w:rsidR="00520AFD" w:rsidRPr="00DF6CDB" w:rsidRDefault="00DF6CDB" w:rsidP="00F233F0">
      <w:pPr>
        <w:jc w:val="both"/>
        <w:rPr>
          <w:b/>
          <w:bCs/>
          <w:sz w:val="24"/>
        </w:rPr>
      </w:pPr>
      <w:r w:rsidRPr="00DF6CDB">
        <w:rPr>
          <w:b/>
          <w:bCs/>
          <w:sz w:val="24"/>
        </w:rPr>
        <w:t>Società scientifiche:</w:t>
      </w:r>
    </w:p>
    <w:p w14:paraId="7F5D9F72" w14:textId="031E76A4" w:rsidR="00DF6CDB" w:rsidRDefault="00DF6CDB" w:rsidP="00F233F0">
      <w:pPr>
        <w:jc w:val="both"/>
        <w:rPr>
          <w:sz w:val="24"/>
        </w:rPr>
      </w:pPr>
      <w:r>
        <w:rPr>
          <w:sz w:val="24"/>
        </w:rPr>
        <w:t>2020: Presidente della Società di studi valdesi”</w:t>
      </w:r>
    </w:p>
    <w:p w14:paraId="23AA4791" w14:textId="1C913079" w:rsidR="00DF6CDB" w:rsidRDefault="00DF6CDB" w:rsidP="00F233F0">
      <w:pPr>
        <w:jc w:val="both"/>
        <w:rPr>
          <w:sz w:val="24"/>
        </w:rPr>
      </w:pPr>
      <w:r>
        <w:rPr>
          <w:sz w:val="24"/>
        </w:rPr>
        <w:t xml:space="preserve">Socio: </w:t>
      </w:r>
      <w:r w:rsidR="008235BF">
        <w:rPr>
          <w:sz w:val="24"/>
        </w:rPr>
        <w:t>Società Italiana studi di storia conte</w:t>
      </w:r>
      <w:r w:rsidR="00610796">
        <w:rPr>
          <w:sz w:val="24"/>
        </w:rPr>
        <w:t>m</w:t>
      </w:r>
      <w:r w:rsidR="008235BF">
        <w:rPr>
          <w:sz w:val="24"/>
        </w:rPr>
        <w:t xml:space="preserve">poranea (SISSCO); </w:t>
      </w:r>
      <w:r>
        <w:rPr>
          <w:sz w:val="24"/>
        </w:rPr>
        <w:t>Società Italiana degli Storici dell’Età Moderna</w:t>
      </w:r>
      <w:r w:rsidR="006E7F8C">
        <w:rPr>
          <w:sz w:val="24"/>
        </w:rPr>
        <w:t xml:space="preserve"> (SISEM)</w:t>
      </w:r>
      <w:r>
        <w:rPr>
          <w:sz w:val="24"/>
        </w:rPr>
        <w:t>; Società italiana di studi sul secolo Diciottesimo</w:t>
      </w:r>
      <w:r w:rsidR="006E7F8C">
        <w:rPr>
          <w:sz w:val="24"/>
        </w:rPr>
        <w:t xml:space="preserve"> (SISSD)</w:t>
      </w:r>
      <w:r>
        <w:rPr>
          <w:sz w:val="24"/>
        </w:rPr>
        <w:t>, Società di studi valdesi</w:t>
      </w:r>
      <w:r w:rsidR="006E7F8C">
        <w:rPr>
          <w:sz w:val="24"/>
        </w:rPr>
        <w:t xml:space="preserve"> (SSV)</w:t>
      </w:r>
      <w:r>
        <w:rPr>
          <w:sz w:val="24"/>
        </w:rPr>
        <w:t xml:space="preserve">, Centro studi muratoriani, </w:t>
      </w:r>
      <w:r w:rsidR="00824B51">
        <w:rPr>
          <w:sz w:val="24"/>
        </w:rPr>
        <w:t xml:space="preserve">Società di studi trentini di Scienze storiche, </w:t>
      </w:r>
      <w:r>
        <w:rPr>
          <w:sz w:val="24"/>
        </w:rPr>
        <w:t>Società italiana per la storia del Risorgimento, Istituto veronese per la storia della Resistenza e dell’età contemporanea</w:t>
      </w:r>
    </w:p>
    <w:p w14:paraId="4EAB87BF" w14:textId="39CA1876" w:rsidR="00DF6CDB" w:rsidRDefault="00DF6CDB" w:rsidP="00F233F0">
      <w:pPr>
        <w:jc w:val="both"/>
        <w:rPr>
          <w:sz w:val="24"/>
        </w:rPr>
      </w:pPr>
      <w:r>
        <w:rPr>
          <w:sz w:val="24"/>
        </w:rPr>
        <w:t>Socio corrispondente: Accademia degli Agiati di Rovereto, Deputazione subalpina di storia patria</w:t>
      </w:r>
    </w:p>
    <w:p w14:paraId="12222392" w14:textId="77777777" w:rsidR="00DF6CDB" w:rsidRDefault="00DF6CDB" w:rsidP="00F233F0">
      <w:pPr>
        <w:jc w:val="both"/>
        <w:rPr>
          <w:sz w:val="24"/>
        </w:rPr>
      </w:pPr>
    </w:p>
    <w:p w14:paraId="729B5EF4" w14:textId="602ACB16" w:rsidR="00DF6CDB" w:rsidRPr="00DF6CDB" w:rsidRDefault="00DF6CDB" w:rsidP="00F233F0">
      <w:pPr>
        <w:jc w:val="both"/>
        <w:rPr>
          <w:b/>
          <w:bCs/>
          <w:sz w:val="24"/>
        </w:rPr>
      </w:pPr>
      <w:r w:rsidRPr="00DF6CDB">
        <w:rPr>
          <w:b/>
          <w:bCs/>
          <w:sz w:val="24"/>
        </w:rPr>
        <w:t>Direzione di riviste:</w:t>
      </w:r>
    </w:p>
    <w:p w14:paraId="66E55153" w14:textId="77777777" w:rsidR="00DF6CDB" w:rsidRDefault="00DF6CDB" w:rsidP="00DF6CDB">
      <w:pPr>
        <w:jc w:val="both"/>
        <w:rPr>
          <w:sz w:val="24"/>
        </w:rPr>
      </w:pPr>
      <w:r>
        <w:rPr>
          <w:sz w:val="24"/>
        </w:rPr>
        <w:t>2024: Direttore scientifico della rivista “Riforma e movimenti religiosi” (rivista di fascia A)</w:t>
      </w:r>
    </w:p>
    <w:p w14:paraId="7851DFEF" w14:textId="7B823546" w:rsidR="006E7F8C" w:rsidRDefault="006E7F8C" w:rsidP="00DF6CDB">
      <w:pPr>
        <w:jc w:val="both"/>
        <w:rPr>
          <w:sz w:val="24"/>
        </w:rPr>
      </w:pPr>
      <w:r>
        <w:rPr>
          <w:sz w:val="24"/>
        </w:rPr>
        <w:t>2025: Comitato scientifico di “Veneti</w:t>
      </w:r>
      <w:r w:rsidR="00610796">
        <w:rPr>
          <w:sz w:val="24"/>
        </w:rPr>
        <w:t>c</w:t>
      </w:r>
      <w:r>
        <w:rPr>
          <w:sz w:val="24"/>
        </w:rPr>
        <w:t xml:space="preserve">a” </w:t>
      </w:r>
    </w:p>
    <w:p w14:paraId="66595605" w14:textId="77777777" w:rsidR="00DF6CDB" w:rsidRDefault="00DF6CDB" w:rsidP="00F233F0">
      <w:pPr>
        <w:jc w:val="both"/>
        <w:rPr>
          <w:sz w:val="24"/>
        </w:rPr>
      </w:pPr>
    </w:p>
    <w:p w14:paraId="71859623" w14:textId="77777777" w:rsidR="00DF6CDB" w:rsidRDefault="00DF6CDB" w:rsidP="00F233F0">
      <w:pPr>
        <w:jc w:val="both"/>
        <w:rPr>
          <w:sz w:val="24"/>
        </w:rPr>
      </w:pPr>
    </w:p>
    <w:p w14:paraId="7977B81F" w14:textId="77777777" w:rsidR="00F233F0" w:rsidRPr="00F233F0" w:rsidRDefault="00F233F0" w:rsidP="00F233F0">
      <w:pPr>
        <w:jc w:val="both"/>
        <w:rPr>
          <w:b/>
          <w:sz w:val="24"/>
        </w:rPr>
      </w:pPr>
      <w:r w:rsidRPr="00F233F0">
        <w:rPr>
          <w:b/>
          <w:sz w:val="24"/>
        </w:rPr>
        <w:t>Pubblicazioni principali:</w:t>
      </w:r>
    </w:p>
    <w:p w14:paraId="00DF7081" w14:textId="611845E3" w:rsidR="00F233F0" w:rsidRPr="006E7F8C" w:rsidRDefault="006E7F8C" w:rsidP="00F233F0">
      <w:pPr>
        <w:jc w:val="both"/>
        <w:rPr>
          <w:sz w:val="24"/>
          <w:szCs w:val="24"/>
        </w:rPr>
      </w:pPr>
      <w:r w:rsidRPr="006E7F8C">
        <w:rPr>
          <w:sz w:val="24"/>
          <w:szCs w:val="24"/>
        </w:rPr>
        <w:t>È</w:t>
      </w:r>
      <w:r w:rsidR="00F233F0" w:rsidRPr="006E7F8C">
        <w:rPr>
          <w:sz w:val="24"/>
          <w:szCs w:val="24"/>
        </w:rPr>
        <w:t xml:space="preserve"> autore </w:t>
      </w:r>
      <w:r w:rsidR="005C47F3" w:rsidRPr="006E7F8C">
        <w:rPr>
          <w:sz w:val="24"/>
          <w:szCs w:val="24"/>
        </w:rPr>
        <w:t xml:space="preserve">di oltre </w:t>
      </w:r>
      <w:r w:rsidR="00DF6CDB" w:rsidRPr="006E7F8C">
        <w:rPr>
          <w:sz w:val="24"/>
          <w:szCs w:val="24"/>
        </w:rPr>
        <w:t>2</w:t>
      </w:r>
      <w:r w:rsidR="005C47F3" w:rsidRPr="006E7F8C">
        <w:rPr>
          <w:sz w:val="24"/>
          <w:szCs w:val="24"/>
        </w:rPr>
        <w:t>50 pubblicazioni fra le quali si segnalano i</w:t>
      </w:r>
      <w:r w:rsidR="00F233F0" w:rsidRPr="006E7F8C">
        <w:rPr>
          <w:sz w:val="24"/>
          <w:szCs w:val="24"/>
        </w:rPr>
        <w:t xml:space="preserve"> volumi</w:t>
      </w:r>
      <w:r w:rsidR="004206E0" w:rsidRPr="006E7F8C">
        <w:rPr>
          <w:sz w:val="24"/>
          <w:szCs w:val="24"/>
        </w:rPr>
        <w:t xml:space="preserve"> monografici</w:t>
      </w:r>
      <w:r w:rsidR="00F233F0" w:rsidRPr="006E7F8C">
        <w:rPr>
          <w:sz w:val="24"/>
          <w:szCs w:val="24"/>
        </w:rPr>
        <w:t>:</w:t>
      </w:r>
    </w:p>
    <w:p w14:paraId="61303AFE" w14:textId="4FCC71B2" w:rsidR="006E7F8C" w:rsidRPr="006E7F8C" w:rsidRDefault="006E7F8C" w:rsidP="00F233F0">
      <w:pPr>
        <w:jc w:val="both"/>
        <w:rPr>
          <w:sz w:val="24"/>
          <w:szCs w:val="24"/>
        </w:rPr>
      </w:pPr>
      <w:r w:rsidRPr="006E7F8C">
        <w:rPr>
          <w:b/>
          <w:bCs/>
          <w:sz w:val="24"/>
          <w:szCs w:val="24"/>
        </w:rPr>
        <w:t xml:space="preserve">– </w:t>
      </w:r>
      <w:r w:rsidRPr="006E7F8C">
        <w:rPr>
          <w:i/>
          <w:iCs/>
          <w:sz w:val="24"/>
          <w:szCs w:val="24"/>
        </w:rPr>
        <w:t>L’Italia di Carlo. Vita e avventure di un bersagliere nel Risorgimento</w:t>
      </w:r>
      <w:r w:rsidRPr="006E7F8C">
        <w:rPr>
          <w:sz w:val="24"/>
          <w:szCs w:val="24"/>
        </w:rPr>
        <w:t>, Quiedit, Verona 2</w:t>
      </w:r>
      <w:r>
        <w:rPr>
          <w:sz w:val="24"/>
          <w:szCs w:val="24"/>
        </w:rPr>
        <w:t>026</w:t>
      </w:r>
    </w:p>
    <w:p w14:paraId="14655A3E" w14:textId="40F2A4EF" w:rsidR="006E7F8C" w:rsidRPr="006E7F8C" w:rsidRDefault="006E7F8C" w:rsidP="00F233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-. </w:t>
      </w:r>
      <w:r w:rsidRPr="006E7F8C">
        <w:rPr>
          <w:sz w:val="24"/>
          <w:szCs w:val="24"/>
        </w:rPr>
        <w:t>Carlo Dionisotti e Alessandro Galante Garrone</w:t>
      </w:r>
      <w:r w:rsidRPr="006E7F8C">
        <w:rPr>
          <w:i/>
          <w:iCs/>
          <w:sz w:val="24"/>
          <w:szCs w:val="24"/>
        </w:rPr>
        <w:t>, “Le radici della vita”. Una lunga amicizia attraverso la corrispondenza (1941-1997),</w:t>
      </w:r>
      <w:r w:rsidRPr="006E7F8C">
        <w:rPr>
          <w:sz w:val="24"/>
          <w:szCs w:val="24"/>
        </w:rPr>
        <w:t xml:space="preserve"> a cura di Gian Paolo Romagnani, Edizioni di storia e letteratura, Roma 2024</w:t>
      </w:r>
    </w:p>
    <w:p w14:paraId="16EBC66E" w14:textId="77777777" w:rsidR="00C76842" w:rsidRPr="006E7F8C" w:rsidRDefault="00C76842" w:rsidP="00F233F0">
      <w:pPr>
        <w:jc w:val="both"/>
        <w:rPr>
          <w:sz w:val="24"/>
          <w:szCs w:val="24"/>
        </w:rPr>
      </w:pPr>
      <w:bookmarkStart w:id="0" w:name="_Hlk160533041"/>
      <w:r w:rsidRPr="006E7F8C">
        <w:rPr>
          <w:sz w:val="24"/>
          <w:szCs w:val="24"/>
        </w:rPr>
        <w:t>- “</w:t>
      </w:r>
      <w:r w:rsidRPr="006E7F8C">
        <w:rPr>
          <w:i/>
          <w:sz w:val="24"/>
          <w:szCs w:val="24"/>
        </w:rPr>
        <w:t>Religionari”. Protestanti e valdesi nel Piemonte del Settecento</w:t>
      </w:r>
      <w:r w:rsidRPr="006E7F8C">
        <w:rPr>
          <w:sz w:val="24"/>
          <w:szCs w:val="24"/>
        </w:rPr>
        <w:t>, Claudiana, Torino, 2021</w:t>
      </w:r>
    </w:p>
    <w:bookmarkEnd w:id="0"/>
    <w:p w14:paraId="6E281AF6" w14:textId="77777777" w:rsidR="004206E0" w:rsidRPr="006E7F8C" w:rsidRDefault="004206E0" w:rsidP="00F233F0">
      <w:pPr>
        <w:jc w:val="both"/>
        <w:rPr>
          <w:sz w:val="24"/>
          <w:szCs w:val="24"/>
        </w:rPr>
      </w:pPr>
      <w:r w:rsidRPr="006E7F8C">
        <w:rPr>
          <w:sz w:val="24"/>
          <w:szCs w:val="24"/>
        </w:rPr>
        <w:t xml:space="preserve">- </w:t>
      </w:r>
      <w:r w:rsidRPr="006E7F8C">
        <w:rPr>
          <w:i/>
          <w:sz w:val="24"/>
          <w:szCs w:val="24"/>
        </w:rPr>
        <w:t>Storia della storiografia. Dall’antichità a oggi</w:t>
      </w:r>
      <w:r w:rsidRPr="006E7F8C">
        <w:rPr>
          <w:sz w:val="24"/>
          <w:szCs w:val="24"/>
        </w:rPr>
        <w:t>, C</w:t>
      </w:r>
      <w:r w:rsidR="00C76842" w:rsidRPr="006E7F8C">
        <w:rPr>
          <w:sz w:val="24"/>
          <w:szCs w:val="24"/>
        </w:rPr>
        <w:t>arocci, Roma 2019</w:t>
      </w:r>
    </w:p>
    <w:p w14:paraId="139F5322" w14:textId="77777777" w:rsidR="00DE3B4F" w:rsidRDefault="00DE3B4F" w:rsidP="00DE3B4F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La società di antico regime. Temi e problemi storiografici</w:t>
      </w:r>
      <w:r>
        <w:rPr>
          <w:sz w:val="24"/>
        </w:rPr>
        <w:t>, Carocci, Roma, 2010</w:t>
      </w:r>
    </w:p>
    <w:p w14:paraId="6244EFAE" w14:textId="77777777" w:rsidR="00DE3B4F" w:rsidRDefault="00DE3B4F" w:rsidP="00DE3B4F">
      <w:pPr>
        <w:jc w:val="both"/>
        <w:rPr>
          <w:sz w:val="24"/>
        </w:rPr>
      </w:pPr>
      <w:r>
        <w:rPr>
          <w:i/>
          <w:sz w:val="24"/>
        </w:rPr>
        <w:t>- “Sotto la bandiera dell’istoria”. Eruditi e uomini di lettere nell’Italia del Settecento: Maffei, Muratori, Tartarotti</w:t>
      </w:r>
      <w:r>
        <w:rPr>
          <w:sz w:val="24"/>
        </w:rPr>
        <w:t>, Cierre edizioni, Verona 1999</w:t>
      </w:r>
    </w:p>
    <w:p w14:paraId="09ABC61F" w14:textId="77777777" w:rsidR="00DE3B4F" w:rsidRDefault="00DE3B4F" w:rsidP="00DE3B4F">
      <w:pPr>
        <w:jc w:val="both"/>
        <w:rPr>
          <w:sz w:val="24"/>
        </w:rPr>
      </w:pPr>
      <w:r>
        <w:rPr>
          <w:i/>
          <w:sz w:val="24"/>
        </w:rPr>
        <w:t>- “Fortemente moderati”. Intellettuali subalpini fra Sette e Ottocento</w:t>
      </w:r>
      <w:r>
        <w:rPr>
          <w:sz w:val="24"/>
        </w:rPr>
        <w:t>, Edizioni dell’Orso, Alessandria 1999</w:t>
      </w:r>
    </w:p>
    <w:p w14:paraId="1DDC59EC" w14:textId="77777777" w:rsidR="00DE3B4F" w:rsidRDefault="00DE3B4F" w:rsidP="00DE3B4F">
      <w:pPr>
        <w:jc w:val="both"/>
        <w:rPr>
          <w:sz w:val="24"/>
        </w:rPr>
      </w:pPr>
      <w:r>
        <w:rPr>
          <w:i/>
          <w:sz w:val="24"/>
        </w:rPr>
        <w:t>- Prospero Balbo intellettuale e uomo di stato (1762-1837)</w:t>
      </w:r>
      <w:r>
        <w:rPr>
          <w:sz w:val="24"/>
        </w:rPr>
        <w:t xml:space="preserve">, Vol. I: </w:t>
      </w:r>
      <w:r>
        <w:rPr>
          <w:i/>
          <w:sz w:val="24"/>
        </w:rPr>
        <w:t>Il tramonto dell’antico regime in Piemonte (1762-1800)</w:t>
      </w:r>
      <w:r>
        <w:rPr>
          <w:sz w:val="24"/>
        </w:rPr>
        <w:t xml:space="preserve">, Deputazione subalpina di storia patria, Torino 1988; Vol. II: </w:t>
      </w:r>
      <w:r>
        <w:rPr>
          <w:i/>
          <w:sz w:val="24"/>
        </w:rPr>
        <w:t>Da Napoleone a Carlo Alberto (1800-1837)</w:t>
      </w:r>
      <w:r>
        <w:rPr>
          <w:sz w:val="24"/>
        </w:rPr>
        <w:t>, Deputazione subalpina di storia patria, Torino 1990.</w:t>
      </w:r>
    </w:p>
    <w:p w14:paraId="2972713A" w14:textId="77777777" w:rsidR="00F233F0" w:rsidRDefault="00F233F0" w:rsidP="00F233F0">
      <w:pPr>
        <w:jc w:val="both"/>
        <w:rPr>
          <w:sz w:val="24"/>
        </w:rPr>
      </w:pPr>
      <w:r>
        <w:rPr>
          <w:i/>
          <w:sz w:val="24"/>
        </w:rPr>
        <w:t>- Storiografia e politica culturale nel Piemonte di Carlo Alberto,</w:t>
      </w:r>
      <w:r>
        <w:rPr>
          <w:sz w:val="24"/>
        </w:rPr>
        <w:t xml:space="preserve"> Deputazione subalpina di storia patria, Torino 1985</w:t>
      </w:r>
    </w:p>
    <w:p w14:paraId="266E8448" w14:textId="77777777" w:rsidR="00F233F0" w:rsidRPr="00D062DA" w:rsidRDefault="00F233F0" w:rsidP="00F233F0">
      <w:pPr>
        <w:jc w:val="both"/>
        <w:rPr>
          <w:sz w:val="24"/>
        </w:rPr>
      </w:pPr>
    </w:p>
    <w:p w14:paraId="78D57932" w14:textId="77777777" w:rsidR="00F233F0" w:rsidRDefault="00F233F0" w:rsidP="00F233F0">
      <w:pPr>
        <w:jc w:val="both"/>
        <w:rPr>
          <w:sz w:val="24"/>
        </w:rPr>
      </w:pPr>
      <w:r>
        <w:rPr>
          <w:sz w:val="24"/>
        </w:rPr>
        <w:t>Ha inoltre curato i volumi</w:t>
      </w:r>
      <w:r w:rsidR="004206E0">
        <w:rPr>
          <w:sz w:val="24"/>
        </w:rPr>
        <w:t xml:space="preserve"> collettanei</w:t>
      </w:r>
      <w:r>
        <w:rPr>
          <w:sz w:val="24"/>
        </w:rPr>
        <w:t>:</w:t>
      </w:r>
    </w:p>
    <w:p w14:paraId="03DED563" w14:textId="1322A899" w:rsidR="00B83A33" w:rsidRPr="00B83A33" w:rsidRDefault="00B83A33" w:rsidP="00F233F0">
      <w:pPr>
        <w:jc w:val="both"/>
        <w:rPr>
          <w:sz w:val="24"/>
        </w:rPr>
      </w:pPr>
      <w:bookmarkStart w:id="1" w:name="_Hlk160533064"/>
      <w:r>
        <w:rPr>
          <w:sz w:val="24"/>
        </w:rPr>
        <w:t xml:space="preserve">- </w:t>
      </w:r>
      <w:r>
        <w:rPr>
          <w:i/>
          <w:iCs/>
          <w:sz w:val="24"/>
        </w:rPr>
        <w:t>Storia dei valdesi. Dal rimpatrio all’emancipazione (1690-1870)</w:t>
      </w:r>
      <w:r>
        <w:rPr>
          <w:sz w:val="24"/>
        </w:rPr>
        <w:t>, Claudiana, Torino, 2024</w:t>
      </w:r>
    </w:p>
    <w:p w14:paraId="30977876" w14:textId="77777777" w:rsidR="00C76842" w:rsidRPr="00C76842" w:rsidRDefault="00C76842" w:rsidP="00F233F0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Storia di Veron</w:t>
      </w:r>
      <w:r w:rsidR="00196E5B">
        <w:rPr>
          <w:i/>
          <w:sz w:val="24"/>
        </w:rPr>
        <w:t>a dall’antichità all’età contem</w:t>
      </w:r>
      <w:r>
        <w:rPr>
          <w:i/>
          <w:sz w:val="24"/>
        </w:rPr>
        <w:t>poranea</w:t>
      </w:r>
      <w:r>
        <w:rPr>
          <w:sz w:val="24"/>
        </w:rPr>
        <w:t>, Cierre, Verona, 2021</w:t>
      </w:r>
    </w:p>
    <w:bookmarkEnd w:id="1"/>
    <w:p w14:paraId="3DF5261A" w14:textId="77777777" w:rsidR="00421FB8" w:rsidRDefault="00421FB8" w:rsidP="00421FB8">
      <w:pPr>
        <w:jc w:val="both"/>
        <w:rPr>
          <w:sz w:val="24"/>
        </w:rPr>
      </w:pPr>
      <w:r>
        <w:rPr>
          <w:sz w:val="24"/>
        </w:rPr>
        <w:t xml:space="preserve">- </w:t>
      </w:r>
      <w:r w:rsidRPr="00D062DA">
        <w:rPr>
          <w:i/>
          <w:sz w:val="24"/>
        </w:rPr>
        <w:t>Storia della Società Letteraria di Verona tra Otto e Novecento</w:t>
      </w:r>
      <w:r>
        <w:rPr>
          <w:sz w:val="24"/>
        </w:rPr>
        <w:t>, (in collaborazione con M. Zangarini), 2 voll., Cierre, Verona, 2008-2010</w:t>
      </w:r>
    </w:p>
    <w:p w14:paraId="00C3881E" w14:textId="77777777" w:rsidR="00421FB8" w:rsidRPr="00D062DA" w:rsidRDefault="00421FB8" w:rsidP="00421FB8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Conoscere Verona</w:t>
      </w:r>
      <w:r>
        <w:rPr>
          <w:sz w:val="24"/>
        </w:rPr>
        <w:t>, Fondazione Campostrini, Verona, 2008</w:t>
      </w:r>
    </w:p>
    <w:p w14:paraId="6849A41D" w14:textId="77777777" w:rsidR="00421FB8" w:rsidRPr="00D062DA" w:rsidRDefault="00421FB8" w:rsidP="00421FB8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Carlantonio Pilati. Un intellettuale trentino nell’Europa dei Lumi</w:t>
      </w:r>
      <w:r>
        <w:rPr>
          <w:sz w:val="24"/>
        </w:rPr>
        <w:t>, (in collaborazione con S. Ferrari), F. Angeli, Milano 2005</w:t>
      </w:r>
    </w:p>
    <w:p w14:paraId="6C29D5BC" w14:textId="77777777" w:rsidR="00421FB8" w:rsidRDefault="00421FB8" w:rsidP="00421FB8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Le interdizioni del Duce</w:t>
      </w:r>
      <w:r>
        <w:rPr>
          <w:sz w:val="24"/>
        </w:rPr>
        <w:t>, (in collaborazione con A. Cavaglion), Claudiana, Torino 2002 (seconda edizione)</w:t>
      </w:r>
    </w:p>
    <w:p w14:paraId="1BF97380" w14:textId="71BB61A5" w:rsidR="00421FB8" w:rsidRDefault="00421FB8" w:rsidP="00421FB8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La Bibbia, la coccarda, il  tricolore. I Valdesi tra due emancipazioni 1798-1848</w:t>
      </w:r>
      <w:r>
        <w:rPr>
          <w:sz w:val="24"/>
        </w:rPr>
        <w:t>, Claudiana, Torino 2001</w:t>
      </w:r>
    </w:p>
    <w:p w14:paraId="4BD0C60C" w14:textId="77777777" w:rsidR="00573844" w:rsidRPr="00C76842" w:rsidRDefault="00F233F0" w:rsidP="00C76842">
      <w:p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Scipione Maffei nell’Europa del Settecento</w:t>
      </w:r>
      <w:r>
        <w:rPr>
          <w:sz w:val="24"/>
        </w:rPr>
        <w:t>, Consorzio Editori Veneti-Cierre edizioni, Verona 1998</w:t>
      </w:r>
    </w:p>
    <w:sectPr w:rsidR="00573844" w:rsidRPr="00C76842" w:rsidSect="00A17DE2">
      <w:pgSz w:w="11907" w:h="16840"/>
      <w:pgMar w:top="1418" w:right="2410" w:bottom="1134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771"/>
    <w:multiLevelType w:val="multilevel"/>
    <w:tmpl w:val="F5E6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04B6"/>
    <w:multiLevelType w:val="multilevel"/>
    <w:tmpl w:val="DE0E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163C9"/>
    <w:multiLevelType w:val="multilevel"/>
    <w:tmpl w:val="D102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9243B"/>
    <w:multiLevelType w:val="hybridMultilevel"/>
    <w:tmpl w:val="C728F5C6"/>
    <w:lvl w:ilvl="0" w:tplc="3D8A30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F7EA9"/>
    <w:multiLevelType w:val="multilevel"/>
    <w:tmpl w:val="D4E0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9329C"/>
    <w:multiLevelType w:val="hybridMultilevel"/>
    <w:tmpl w:val="B0FE9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8739C"/>
    <w:multiLevelType w:val="hybridMultilevel"/>
    <w:tmpl w:val="B6D220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C6955"/>
    <w:multiLevelType w:val="hybridMultilevel"/>
    <w:tmpl w:val="B6D220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14C64"/>
    <w:multiLevelType w:val="hybridMultilevel"/>
    <w:tmpl w:val="961416D6"/>
    <w:lvl w:ilvl="0" w:tplc="3D8A30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307C8"/>
    <w:multiLevelType w:val="multilevel"/>
    <w:tmpl w:val="6CCA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7021A0"/>
    <w:multiLevelType w:val="hybridMultilevel"/>
    <w:tmpl w:val="5B3EE176"/>
    <w:lvl w:ilvl="0" w:tplc="3D8A30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148940">
    <w:abstractNumId w:val="1"/>
  </w:num>
  <w:num w:numId="2" w16cid:durableId="642739725">
    <w:abstractNumId w:val="4"/>
  </w:num>
  <w:num w:numId="3" w16cid:durableId="1060405151">
    <w:abstractNumId w:val="9"/>
  </w:num>
  <w:num w:numId="4" w16cid:durableId="938946669">
    <w:abstractNumId w:val="0"/>
  </w:num>
  <w:num w:numId="5" w16cid:durableId="821236308">
    <w:abstractNumId w:val="2"/>
  </w:num>
  <w:num w:numId="6" w16cid:durableId="2088576273">
    <w:abstractNumId w:val="3"/>
  </w:num>
  <w:num w:numId="7" w16cid:durableId="1571646796">
    <w:abstractNumId w:val="7"/>
  </w:num>
  <w:num w:numId="8" w16cid:durableId="760415017">
    <w:abstractNumId w:val="5"/>
  </w:num>
  <w:num w:numId="9" w16cid:durableId="209806058">
    <w:abstractNumId w:val="8"/>
  </w:num>
  <w:num w:numId="10" w16cid:durableId="2066297893">
    <w:abstractNumId w:val="10"/>
  </w:num>
  <w:num w:numId="11" w16cid:durableId="193083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3F0"/>
    <w:rsid w:val="00054E84"/>
    <w:rsid w:val="000725D8"/>
    <w:rsid w:val="00072BF7"/>
    <w:rsid w:val="00196E5B"/>
    <w:rsid w:val="00252817"/>
    <w:rsid w:val="002C5678"/>
    <w:rsid w:val="00344B51"/>
    <w:rsid w:val="0038101C"/>
    <w:rsid w:val="00386890"/>
    <w:rsid w:val="003B1853"/>
    <w:rsid w:val="004206E0"/>
    <w:rsid w:val="00421FB8"/>
    <w:rsid w:val="004700AC"/>
    <w:rsid w:val="00520AFD"/>
    <w:rsid w:val="00573844"/>
    <w:rsid w:val="005C47F3"/>
    <w:rsid w:val="005F796A"/>
    <w:rsid w:val="00610796"/>
    <w:rsid w:val="006B1BCF"/>
    <w:rsid w:val="006C0DFD"/>
    <w:rsid w:val="006E7F8C"/>
    <w:rsid w:val="00720F47"/>
    <w:rsid w:val="00722B40"/>
    <w:rsid w:val="00795E1E"/>
    <w:rsid w:val="007A0AFF"/>
    <w:rsid w:val="008235BF"/>
    <w:rsid w:val="00824B51"/>
    <w:rsid w:val="008A1D43"/>
    <w:rsid w:val="009A01A2"/>
    <w:rsid w:val="00A17DE2"/>
    <w:rsid w:val="00A85D79"/>
    <w:rsid w:val="00B07C1F"/>
    <w:rsid w:val="00B619A6"/>
    <w:rsid w:val="00B63284"/>
    <w:rsid w:val="00B83A33"/>
    <w:rsid w:val="00BA7F07"/>
    <w:rsid w:val="00C0590F"/>
    <w:rsid w:val="00C22E22"/>
    <w:rsid w:val="00C76842"/>
    <w:rsid w:val="00CE3A65"/>
    <w:rsid w:val="00D434B7"/>
    <w:rsid w:val="00DB69C8"/>
    <w:rsid w:val="00DC5CD1"/>
    <w:rsid w:val="00DE3B4F"/>
    <w:rsid w:val="00DF6CDB"/>
    <w:rsid w:val="00E025A3"/>
    <w:rsid w:val="00E27D6B"/>
    <w:rsid w:val="00E87931"/>
    <w:rsid w:val="00F233F0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6728"/>
  <w15:docId w15:val="{DA714606-EAAC-4065-A1CB-EB1BAF2A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33F0"/>
    <w:pPr>
      <w:keepNext/>
      <w:spacing w:before="240" w:after="60"/>
      <w:outlineLvl w:val="0"/>
    </w:pPr>
    <w:rPr>
      <w:rFonts w:ascii="Helvetica" w:eastAsia="Times" w:hAnsi="Helvetica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33F0"/>
    <w:rPr>
      <w:rFonts w:ascii="Helvetica" w:eastAsia="Times" w:hAnsi="Helvetica" w:cs="Times New Roman"/>
      <w:b/>
      <w:kern w:val="28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7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7F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2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GIAN PAOLO ROMAGNANI (Torino 06/07/1957)</vt:lpstr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Paolo Romagnani</dc:creator>
  <cp:lastModifiedBy>Gian Paolo Romagnani</cp:lastModifiedBy>
  <cp:revision>32</cp:revision>
  <cp:lastPrinted>2019-04-18T14:14:00Z</cp:lastPrinted>
  <dcterms:created xsi:type="dcterms:W3CDTF">2010-11-15T00:00:00Z</dcterms:created>
  <dcterms:modified xsi:type="dcterms:W3CDTF">2026-05-06T18:22:00Z</dcterms:modified>
</cp:coreProperties>
</file>