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BA02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-Born in Venice, Italy, August 10, 1964</w:t>
      </w:r>
    </w:p>
    <w:p w14:paraId="6B758F6D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-1989 Medical Doctor degree with highest distinction, University of Padova – Italy</w:t>
      </w:r>
    </w:p>
    <w:p w14:paraId="180C4B5A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-1989-1991 Physician at the Institute of Orthopedics and Traumatology, University of Padova, Italy</w:t>
      </w:r>
    </w:p>
    <w:p w14:paraId="2AB36DD3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 xml:space="preserve">-1990-1991 Physician of the Italian air Force, Military Airport of </w:t>
      </w:r>
      <w:proofErr w:type="spellStart"/>
      <w:r w:rsidRPr="0075419A">
        <w:rPr>
          <w:rFonts w:ascii="Arial" w:hAnsi="Arial" w:cs="Arial"/>
        </w:rPr>
        <w:t>Istrana</w:t>
      </w:r>
      <w:proofErr w:type="spellEnd"/>
      <w:r w:rsidRPr="0075419A">
        <w:rPr>
          <w:rFonts w:ascii="Arial" w:hAnsi="Arial" w:cs="Arial"/>
        </w:rPr>
        <w:t>, Italy</w:t>
      </w:r>
    </w:p>
    <w:p w14:paraId="4088FEFC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 xml:space="preserve">-1992-1995 PhD student in Neuroscience at the Dept. of Neurological and Visual Science, University of Verona, Italy (neuromuscular junction development and trophism. Supervisor Alberto </w:t>
      </w:r>
      <w:proofErr w:type="spellStart"/>
      <w:r w:rsidRPr="0075419A">
        <w:rPr>
          <w:rFonts w:ascii="Arial" w:hAnsi="Arial" w:cs="Arial"/>
        </w:rPr>
        <w:t>Cangiano</w:t>
      </w:r>
      <w:proofErr w:type="spellEnd"/>
      <w:r w:rsidRPr="0075419A">
        <w:rPr>
          <w:rFonts w:ascii="Arial" w:hAnsi="Arial" w:cs="Arial"/>
        </w:rPr>
        <w:t>)</w:t>
      </w:r>
    </w:p>
    <w:p w14:paraId="62AAE063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 xml:space="preserve">-1996 Degree PhD in Neuroscience </w:t>
      </w:r>
    </w:p>
    <w:p w14:paraId="506F23CF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-2002 Assistant Professor at the Dept. of Neurological and Visual Science, University of Verona, Italy</w:t>
      </w:r>
    </w:p>
    <w:p w14:paraId="52BDA0FA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2002/2005 Research Scholar in the lab of Bernardo Sabatini, Dept. of Neurobiology, Harvard Medical School, Boston MA (AMPA/NMDA receptor development at the single spine level in cortical pyramidal neurons, synaptic plasticity in the striatal medium spiny neurons</w:t>
      </w:r>
      <w:proofErr w:type="gramStart"/>
      <w:r w:rsidRPr="0075419A">
        <w:rPr>
          <w:rFonts w:ascii="Arial" w:hAnsi="Arial" w:cs="Arial"/>
        </w:rPr>
        <w:t>. )</w:t>
      </w:r>
      <w:proofErr w:type="gramEnd"/>
      <w:r w:rsidRPr="0075419A">
        <w:rPr>
          <w:rFonts w:ascii="Arial" w:hAnsi="Arial" w:cs="Arial"/>
        </w:rPr>
        <w:t xml:space="preserve"> </w:t>
      </w:r>
    </w:p>
    <w:p w14:paraId="4FD57C6C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-2006/to-day: Assistant Professor at the Dept. of Neurological and Movement Sciences, University of Verona</w:t>
      </w:r>
    </w:p>
    <w:p w14:paraId="4C1320C3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 xml:space="preserve">-2013: 3 months visit at the Dept of Psychology, University of Otago, Dunedin NZ, lab of Prof Wickliffe Abraham </w:t>
      </w:r>
    </w:p>
    <w:p w14:paraId="14DCB767" w14:textId="77777777" w:rsidR="00975DC1" w:rsidRPr="0075419A" w:rsidRDefault="00975DC1" w:rsidP="00975DC1">
      <w:pPr>
        <w:rPr>
          <w:rFonts w:ascii="Arial" w:hAnsi="Arial" w:cs="Arial"/>
        </w:rPr>
      </w:pPr>
    </w:p>
    <w:p w14:paraId="7274A6BC" w14:textId="77777777" w:rsidR="00975DC1" w:rsidRPr="0075419A" w:rsidRDefault="00975DC1" w:rsidP="00975DC1">
      <w:pPr>
        <w:rPr>
          <w:rFonts w:ascii="Arial" w:hAnsi="Arial" w:cs="Arial"/>
          <w:b/>
          <w:sz w:val="24"/>
        </w:rPr>
      </w:pPr>
      <w:r w:rsidRPr="0075419A">
        <w:rPr>
          <w:rFonts w:ascii="Arial" w:hAnsi="Arial" w:cs="Arial"/>
          <w:b/>
          <w:sz w:val="24"/>
        </w:rPr>
        <w:t>Research Interests</w:t>
      </w:r>
    </w:p>
    <w:p w14:paraId="002D5C9B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 xml:space="preserve">-Homeostatic control of synaptic plasticity </w:t>
      </w:r>
    </w:p>
    <w:p w14:paraId="674665C5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-Modulation of hippocampal synaptic plasticity during Alzheimer disease</w:t>
      </w:r>
    </w:p>
    <w:p w14:paraId="12BB3101" w14:textId="77777777" w:rsidR="00975DC1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-Role of motoneuron firing pattern in the process of synapse competition and elimination during the development of the neuromuscular junction</w:t>
      </w:r>
    </w:p>
    <w:p w14:paraId="3253AD95" w14:textId="77777777" w:rsidR="004C763D" w:rsidRPr="0075419A" w:rsidRDefault="004C763D" w:rsidP="00975DC1">
      <w:pPr>
        <w:rPr>
          <w:rFonts w:ascii="Arial" w:hAnsi="Arial" w:cs="Arial"/>
        </w:rPr>
      </w:pPr>
      <w:r>
        <w:rPr>
          <w:rFonts w:ascii="Arial" w:hAnsi="Arial" w:cs="Arial"/>
        </w:rPr>
        <w:t>-Nerve-muscle trophic interactions</w:t>
      </w:r>
    </w:p>
    <w:p w14:paraId="4F370C23" w14:textId="77777777" w:rsidR="00975DC1" w:rsidRDefault="004C763D" w:rsidP="00975DC1">
      <w:pPr>
        <w:rPr>
          <w:rFonts w:ascii="Arial" w:hAnsi="Arial" w:cs="Arial"/>
        </w:rPr>
      </w:pPr>
      <w:r>
        <w:rPr>
          <w:rFonts w:ascii="Arial" w:hAnsi="Arial" w:cs="Arial"/>
        </w:rPr>
        <w:t>-Endocannabinoid</w:t>
      </w:r>
      <w:r w:rsidR="00975DC1" w:rsidRPr="0075419A">
        <w:rPr>
          <w:rFonts w:ascii="Arial" w:hAnsi="Arial" w:cs="Arial"/>
        </w:rPr>
        <w:t xml:space="preserve">-mediated </w:t>
      </w:r>
      <w:r>
        <w:rPr>
          <w:rFonts w:ascii="Arial" w:hAnsi="Arial" w:cs="Arial"/>
        </w:rPr>
        <w:t>plasticity</w:t>
      </w:r>
      <w:r w:rsidR="00975DC1" w:rsidRPr="0075419A">
        <w:rPr>
          <w:rFonts w:ascii="Arial" w:hAnsi="Arial" w:cs="Arial"/>
        </w:rPr>
        <w:t xml:space="preserve"> of synaptic function in the Lateral Hypothalamus involved in the control of total body fat mass</w:t>
      </w:r>
    </w:p>
    <w:p w14:paraId="0DD980D8" w14:textId="77777777" w:rsidR="004C763D" w:rsidRDefault="004C763D" w:rsidP="00975DC1">
      <w:pPr>
        <w:rPr>
          <w:rFonts w:ascii="Arial" w:hAnsi="Arial" w:cs="Arial"/>
        </w:rPr>
      </w:pPr>
      <w:r>
        <w:rPr>
          <w:rFonts w:ascii="Arial" w:hAnsi="Arial" w:cs="Arial"/>
        </w:rPr>
        <w:t>-Endocannabinoid-mediated modulation of skeletal muscle function</w:t>
      </w:r>
    </w:p>
    <w:p w14:paraId="6C30A80C" w14:textId="77777777" w:rsidR="004C763D" w:rsidRPr="0075419A" w:rsidRDefault="004C763D" w:rsidP="00975DC1">
      <w:pPr>
        <w:rPr>
          <w:rFonts w:ascii="Arial" w:hAnsi="Arial" w:cs="Arial"/>
        </w:rPr>
      </w:pPr>
      <w:r>
        <w:rPr>
          <w:rFonts w:ascii="Arial" w:hAnsi="Arial" w:cs="Arial"/>
        </w:rPr>
        <w:t>-Plasticity of neural control of ejaculation.</w:t>
      </w:r>
    </w:p>
    <w:p w14:paraId="21ABBC70" w14:textId="77777777" w:rsidR="00975DC1" w:rsidRPr="0075419A" w:rsidRDefault="00975DC1" w:rsidP="00975DC1">
      <w:pPr>
        <w:rPr>
          <w:rFonts w:ascii="Arial" w:hAnsi="Arial" w:cs="Arial"/>
        </w:rPr>
      </w:pPr>
    </w:p>
    <w:p w14:paraId="5468D3B4" w14:textId="77777777" w:rsidR="00975DC1" w:rsidRPr="0075419A" w:rsidRDefault="00975DC1" w:rsidP="00975DC1">
      <w:pPr>
        <w:rPr>
          <w:rFonts w:ascii="Arial" w:hAnsi="Arial" w:cs="Arial"/>
          <w:b/>
          <w:sz w:val="24"/>
        </w:rPr>
      </w:pPr>
      <w:r w:rsidRPr="0075419A">
        <w:rPr>
          <w:rFonts w:ascii="Arial" w:hAnsi="Arial" w:cs="Arial"/>
          <w:b/>
          <w:sz w:val="24"/>
        </w:rPr>
        <w:t>Scientific Collaborations</w:t>
      </w:r>
    </w:p>
    <w:p w14:paraId="548E7103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-Prof Wickliffe Abraham, Dept of Psychology, University of Otago, Dunedin NZ.</w:t>
      </w:r>
    </w:p>
    <w:p w14:paraId="77926B02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 xml:space="preserve">-Dr. Enzo Di </w:t>
      </w:r>
      <w:proofErr w:type="spellStart"/>
      <w:r w:rsidRPr="0075419A">
        <w:rPr>
          <w:rFonts w:ascii="Arial" w:hAnsi="Arial" w:cs="Arial"/>
        </w:rPr>
        <w:t>Marzo</w:t>
      </w:r>
      <w:proofErr w:type="spellEnd"/>
      <w:r w:rsidRPr="0075419A">
        <w:rPr>
          <w:rFonts w:ascii="Arial" w:hAnsi="Arial" w:cs="Arial"/>
        </w:rPr>
        <w:t xml:space="preserve"> and </w:t>
      </w:r>
      <w:proofErr w:type="spellStart"/>
      <w:r w:rsidRPr="0075419A">
        <w:rPr>
          <w:rFonts w:ascii="Arial" w:hAnsi="Arial" w:cs="Arial"/>
        </w:rPr>
        <w:t>Dr.ssa</w:t>
      </w:r>
      <w:proofErr w:type="spellEnd"/>
      <w:r w:rsidRPr="0075419A">
        <w:rPr>
          <w:rFonts w:ascii="Arial" w:hAnsi="Arial" w:cs="Arial"/>
        </w:rPr>
        <w:t xml:space="preserve"> </w:t>
      </w:r>
      <w:proofErr w:type="spellStart"/>
      <w:r w:rsidRPr="0075419A">
        <w:rPr>
          <w:rFonts w:ascii="Arial" w:hAnsi="Arial" w:cs="Arial"/>
        </w:rPr>
        <w:t>Luigia</w:t>
      </w:r>
      <w:proofErr w:type="spellEnd"/>
      <w:r w:rsidRPr="0075419A">
        <w:rPr>
          <w:rFonts w:ascii="Arial" w:hAnsi="Arial" w:cs="Arial"/>
        </w:rPr>
        <w:t xml:space="preserve"> </w:t>
      </w:r>
      <w:proofErr w:type="spellStart"/>
      <w:r w:rsidRPr="0075419A">
        <w:rPr>
          <w:rFonts w:ascii="Arial" w:hAnsi="Arial" w:cs="Arial"/>
        </w:rPr>
        <w:t>Cristino</w:t>
      </w:r>
      <w:proofErr w:type="spellEnd"/>
      <w:r w:rsidRPr="0075419A">
        <w:rPr>
          <w:rFonts w:ascii="Arial" w:hAnsi="Arial" w:cs="Arial"/>
        </w:rPr>
        <w:t>, Endocannabinoid Research Group, Institute of Biomolecular Chemistry, CNR Pozzuoli Italy</w:t>
      </w:r>
    </w:p>
    <w:p w14:paraId="472033A5" w14:textId="77777777" w:rsidR="00975DC1" w:rsidRPr="00CE0D67" w:rsidRDefault="00975DC1" w:rsidP="00975DC1">
      <w:pPr>
        <w:rPr>
          <w:rFonts w:ascii="Arial" w:hAnsi="Arial" w:cs="Arial"/>
        </w:rPr>
      </w:pPr>
      <w:r w:rsidRPr="00CE0D67">
        <w:rPr>
          <w:rFonts w:ascii="Arial" w:hAnsi="Arial" w:cs="Arial"/>
        </w:rPr>
        <w:lastRenderedPageBreak/>
        <w:t xml:space="preserve">-Prof Bruno Bonetti, </w:t>
      </w:r>
      <w:r w:rsidR="00CF7BB4" w:rsidRPr="00CE0D67">
        <w:rPr>
          <w:rFonts w:ascii="Arial" w:hAnsi="Arial" w:cs="Arial"/>
        </w:rPr>
        <w:t>Neurology Division, Borgo Trento Hospital, Verona</w:t>
      </w:r>
    </w:p>
    <w:p w14:paraId="396A2DF6" w14:textId="33898A61" w:rsidR="00123EA9" w:rsidRDefault="00123EA9" w:rsidP="00123EA9">
      <w:pPr>
        <w:rPr>
          <w:rFonts w:ascii="Arial" w:hAnsi="Arial" w:cs="Arial"/>
        </w:rPr>
      </w:pPr>
      <w:r w:rsidRPr="00C6382E">
        <w:rPr>
          <w:rFonts w:ascii="Arial" w:hAnsi="Arial" w:cs="Arial"/>
        </w:rPr>
        <w:t xml:space="preserve">-Prof. Lorenzo </w:t>
      </w:r>
      <w:proofErr w:type="spellStart"/>
      <w:r w:rsidRPr="00C6382E">
        <w:rPr>
          <w:rFonts w:ascii="Arial" w:hAnsi="Arial" w:cs="Arial"/>
        </w:rPr>
        <w:t>Cangiano</w:t>
      </w:r>
      <w:proofErr w:type="spellEnd"/>
      <w:r w:rsidRPr="00C6382E">
        <w:rPr>
          <w:rFonts w:ascii="Arial" w:hAnsi="Arial" w:cs="Arial"/>
        </w:rPr>
        <w:t>, Department of Translational Researches, University of Pisa</w:t>
      </w:r>
    </w:p>
    <w:p w14:paraId="798EF039" w14:textId="77777777" w:rsidR="00C00F4A" w:rsidRPr="00337355" w:rsidRDefault="00C00F4A" w:rsidP="00C00F4A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-Prof.ssa Raffaella Mariotti, Dipartimento di Neuroscienze Biomedicina e Movimento, </w:t>
      </w:r>
      <w:proofErr w:type="spellStart"/>
      <w:r>
        <w:rPr>
          <w:rFonts w:ascii="Arial" w:hAnsi="Arial" w:cs="Arial"/>
          <w:lang w:val="it-IT"/>
        </w:rPr>
        <w:t>Universita’</w:t>
      </w:r>
      <w:proofErr w:type="spellEnd"/>
      <w:r>
        <w:rPr>
          <w:rFonts w:ascii="Arial" w:hAnsi="Arial" w:cs="Arial"/>
          <w:lang w:val="it-IT"/>
        </w:rPr>
        <w:t xml:space="preserve"> di Verona</w:t>
      </w:r>
    </w:p>
    <w:p w14:paraId="3E8E70EC" w14:textId="77777777" w:rsidR="00C00F4A" w:rsidRPr="00C00F4A" w:rsidRDefault="00C00F4A" w:rsidP="00123EA9">
      <w:pPr>
        <w:rPr>
          <w:rFonts w:ascii="Arial" w:hAnsi="Arial" w:cs="Arial"/>
          <w:lang w:val="it-IT"/>
        </w:rPr>
      </w:pPr>
    </w:p>
    <w:p w14:paraId="39721B39" w14:textId="77777777" w:rsidR="00123EA9" w:rsidRPr="00C00F4A" w:rsidRDefault="00123EA9" w:rsidP="00975DC1">
      <w:pPr>
        <w:rPr>
          <w:rFonts w:ascii="Arial" w:hAnsi="Arial" w:cs="Arial"/>
          <w:lang w:val="it-IT"/>
        </w:rPr>
      </w:pPr>
    </w:p>
    <w:p w14:paraId="698B1FEA" w14:textId="77777777" w:rsidR="00975DC1" w:rsidRPr="00C00F4A" w:rsidRDefault="00975DC1" w:rsidP="00975DC1">
      <w:pPr>
        <w:rPr>
          <w:rFonts w:ascii="Arial" w:hAnsi="Arial" w:cs="Arial"/>
          <w:lang w:val="it-IT"/>
        </w:rPr>
      </w:pPr>
    </w:p>
    <w:p w14:paraId="1954356B" w14:textId="77777777" w:rsidR="00975DC1" w:rsidRPr="0075419A" w:rsidRDefault="00975DC1" w:rsidP="00975DC1">
      <w:pPr>
        <w:rPr>
          <w:rFonts w:ascii="Arial" w:hAnsi="Arial" w:cs="Arial"/>
          <w:b/>
          <w:sz w:val="24"/>
        </w:rPr>
      </w:pPr>
      <w:r w:rsidRPr="0075419A">
        <w:rPr>
          <w:rFonts w:ascii="Arial" w:hAnsi="Arial" w:cs="Arial"/>
          <w:b/>
          <w:sz w:val="24"/>
        </w:rPr>
        <w:t>Grants and Fellowships</w:t>
      </w:r>
    </w:p>
    <w:p w14:paraId="4E920271" w14:textId="77777777" w:rsidR="00975DC1" w:rsidRPr="0075419A" w:rsidRDefault="00A12FDC" w:rsidP="00975DC1">
      <w:pPr>
        <w:rPr>
          <w:rFonts w:ascii="Arial" w:hAnsi="Arial" w:cs="Arial"/>
        </w:rPr>
      </w:pPr>
      <w:r>
        <w:rPr>
          <w:rFonts w:ascii="Arial" w:hAnsi="Arial" w:cs="Arial"/>
        </w:rPr>
        <w:t>-1996</w:t>
      </w:r>
      <w:r w:rsidR="00975DC1" w:rsidRPr="0075419A">
        <w:rPr>
          <w:rFonts w:ascii="Arial" w:hAnsi="Arial" w:cs="Arial"/>
        </w:rPr>
        <w:t>: Glaxo-</w:t>
      </w:r>
      <w:proofErr w:type="spellStart"/>
      <w:r w:rsidR="00975DC1" w:rsidRPr="0075419A">
        <w:rPr>
          <w:rFonts w:ascii="Arial" w:hAnsi="Arial" w:cs="Arial"/>
        </w:rPr>
        <w:t>Wellcome</w:t>
      </w:r>
      <w:proofErr w:type="spellEnd"/>
      <w:r w:rsidR="00975DC1" w:rsidRPr="0075419A">
        <w:rPr>
          <w:rFonts w:ascii="Arial" w:hAnsi="Arial" w:cs="Arial"/>
        </w:rPr>
        <w:t xml:space="preserve"> fellowship: Neurotrophic control and neuromuscular synaptogenesis</w:t>
      </w:r>
    </w:p>
    <w:p w14:paraId="52748835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-2006: Italian Minist</w:t>
      </w:r>
      <w:r w:rsidR="00A12FDC">
        <w:rPr>
          <w:rFonts w:ascii="Arial" w:hAnsi="Arial" w:cs="Arial"/>
        </w:rPr>
        <w:t xml:space="preserve">ry of the Research, fellowship </w:t>
      </w:r>
      <w:r w:rsidRPr="0075419A">
        <w:rPr>
          <w:rFonts w:ascii="Arial" w:hAnsi="Arial" w:cs="Arial"/>
        </w:rPr>
        <w:t xml:space="preserve">“PRIN2006”: Role of action potentials in controlling the plastic phenomena of the nervous system. </w:t>
      </w:r>
    </w:p>
    <w:p w14:paraId="5B9A4D51" w14:textId="77777777" w:rsidR="00975DC1" w:rsidRPr="0075419A" w:rsidRDefault="00975DC1" w:rsidP="00975DC1">
      <w:pPr>
        <w:rPr>
          <w:rFonts w:ascii="Arial" w:hAnsi="Arial" w:cs="Arial"/>
        </w:rPr>
      </w:pPr>
      <w:r w:rsidRPr="0075419A">
        <w:rPr>
          <w:rFonts w:ascii="Arial" w:hAnsi="Arial" w:cs="Arial"/>
        </w:rPr>
        <w:t>-2008: Bank of San Paolo – Program in Neuroscience: Interaction between endocannabinoid and hypocretin system as a novel hypothalamic regulatory mechanism</w:t>
      </w:r>
    </w:p>
    <w:p w14:paraId="49950420" w14:textId="77777777" w:rsidR="00D97683" w:rsidRPr="005A5BBC" w:rsidRDefault="00D97683" w:rsidP="00D976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-2017: Verona Brain Research </w:t>
      </w:r>
      <w:r w:rsidRPr="005A5BBC">
        <w:rPr>
          <w:rFonts w:ascii="Arial" w:hAnsi="Arial" w:cs="Arial"/>
        </w:rPr>
        <w:t xml:space="preserve">Foundation (VBRF) - </w:t>
      </w:r>
      <w:proofErr w:type="spellStart"/>
      <w:r w:rsidRPr="005A5BBC">
        <w:rPr>
          <w:rFonts w:ascii="Arial" w:hAnsi="Arial" w:cs="Arial"/>
        </w:rPr>
        <w:t>Fondi</w:t>
      </w:r>
      <w:proofErr w:type="spellEnd"/>
      <w:r w:rsidRPr="005A5BBC">
        <w:rPr>
          <w:rFonts w:ascii="Arial" w:hAnsi="Arial" w:cs="Arial"/>
        </w:rPr>
        <w:t xml:space="preserve"> di </w:t>
      </w:r>
      <w:proofErr w:type="spellStart"/>
      <w:r w:rsidRPr="005A5BBC">
        <w:rPr>
          <w:rFonts w:ascii="Arial" w:hAnsi="Arial" w:cs="Arial"/>
        </w:rPr>
        <w:t>ricerca</w:t>
      </w:r>
      <w:proofErr w:type="spellEnd"/>
      <w:r w:rsidRPr="005A5BBC">
        <w:rPr>
          <w:rFonts w:ascii="Arial" w:hAnsi="Arial" w:cs="Arial"/>
        </w:rPr>
        <w:t xml:space="preserve"> per le </w:t>
      </w:r>
      <w:proofErr w:type="spellStart"/>
      <w:r w:rsidRPr="005A5BBC">
        <w:rPr>
          <w:rFonts w:ascii="Arial" w:hAnsi="Arial" w:cs="Arial"/>
        </w:rPr>
        <w:t>Neuroscienze</w:t>
      </w:r>
      <w:proofErr w:type="spellEnd"/>
      <w:r w:rsidRPr="005A5BBC">
        <w:rPr>
          <w:rFonts w:ascii="Arial" w:hAnsi="Arial" w:cs="Arial"/>
        </w:rPr>
        <w:t>: Fire to wire: Action Potentials for the Priming of Memory Mechanisms</w:t>
      </w:r>
    </w:p>
    <w:p w14:paraId="74CC2872" w14:textId="77777777" w:rsidR="00975DC1" w:rsidRPr="0075419A" w:rsidRDefault="00975DC1" w:rsidP="00975DC1">
      <w:pPr>
        <w:rPr>
          <w:rFonts w:ascii="Arial" w:hAnsi="Arial" w:cs="Arial"/>
        </w:rPr>
      </w:pPr>
    </w:p>
    <w:p w14:paraId="5738A209" w14:textId="77777777" w:rsidR="00975DC1" w:rsidRPr="0075419A" w:rsidRDefault="00975DC1" w:rsidP="00975DC1">
      <w:pPr>
        <w:rPr>
          <w:rFonts w:ascii="Arial" w:hAnsi="Arial" w:cs="Arial"/>
          <w:sz w:val="24"/>
        </w:rPr>
      </w:pPr>
    </w:p>
    <w:p w14:paraId="2CBD027F" w14:textId="77777777" w:rsidR="00975DC1" w:rsidRDefault="00975DC1" w:rsidP="00975DC1"/>
    <w:p w14:paraId="6A159BAC" w14:textId="77777777" w:rsidR="0075419A" w:rsidRDefault="0075419A" w:rsidP="0075419A">
      <w:pPr>
        <w:ind w:right="142"/>
        <w:rPr>
          <w:rFonts w:ascii="Arial" w:hAnsi="Arial" w:cs="Arial"/>
          <w:b/>
          <w:color w:val="000000"/>
          <w:sz w:val="24"/>
        </w:rPr>
      </w:pPr>
    </w:p>
    <w:p w14:paraId="5A021802" w14:textId="77777777" w:rsidR="0075419A" w:rsidRPr="0075419A" w:rsidRDefault="0075419A" w:rsidP="0075419A">
      <w:pPr>
        <w:ind w:right="142"/>
        <w:rPr>
          <w:rFonts w:ascii="Arial" w:hAnsi="Arial" w:cs="Arial"/>
          <w:b/>
          <w:color w:val="000000"/>
          <w:sz w:val="24"/>
        </w:rPr>
      </w:pPr>
      <w:r w:rsidRPr="0075419A">
        <w:rPr>
          <w:rFonts w:ascii="Arial" w:hAnsi="Arial" w:cs="Arial"/>
          <w:b/>
          <w:color w:val="000000"/>
          <w:sz w:val="24"/>
        </w:rPr>
        <w:t>Publications</w:t>
      </w:r>
    </w:p>
    <w:p w14:paraId="1D5FEE9A" w14:textId="77777777" w:rsidR="0075419A" w:rsidRDefault="0075419A" w:rsidP="0075419A">
      <w:pPr>
        <w:ind w:right="142"/>
        <w:rPr>
          <w:rFonts w:ascii="Arial" w:hAnsi="Arial" w:cs="Arial"/>
          <w:b/>
          <w:color w:val="000000"/>
        </w:rPr>
      </w:pPr>
    </w:p>
    <w:p w14:paraId="045156AD" w14:textId="77777777" w:rsidR="0075419A" w:rsidRDefault="0075419A" w:rsidP="0075419A">
      <w:pPr>
        <w:ind w:right="14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Articles in scientific journals</w:t>
      </w:r>
    </w:p>
    <w:p w14:paraId="27DCD52E" w14:textId="77777777" w:rsidR="007542AB" w:rsidRPr="00EB0E5C" w:rsidRDefault="007542AB" w:rsidP="007542AB">
      <w:pPr>
        <w:pStyle w:val="HTMLPreformatted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sz w:val="22"/>
          <w:szCs w:val="22"/>
        </w:rPr>
        <w:t xml:space="preserve">Dolci S, Mannino L, Rossi E, Bottani E, Ciarpella F, Piazza N, </w:t>
      </w:r>
      <w:proofErr w:type="spellStart"/>
      <w:r w:rsidRPr="00EB0E5C">
        <w:rPr>
          <w:rFonts w:ascii="Arial" w:hAnsi="Arial" w:cs="Arial"/>
          <w:sz w:val="22"/>
          <w:szCs w:val="22"/>
        </w:rPr>
        <w:t>Karkossa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I, Di Chio M, Savino B, Lucidi B, Pruonto G, Barone I, Campanelli A, </w:t>
      </w:r>
      <w:proofErr w:type="spellStart"/>
      <w:r w:rsidRPr="00EB0E5C">
        <w:rPr>
          <w:rFonts w:ascii="Arial" w:hAnsi="Arial" w:cs="Arial"/>
          <w:sz w:val="22"/>
          <w:szCs w:val="22"/>
        </w:rPr>
        <w:t>Cersosimo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F, </w:t>
      </w:r>
      <w:proofErr w:type="spellStart"/>
      <w:r w:rsidRPr="00EB0E5C">
        <w:rPr>
          <w:rFonts w:ascii="Arial" w:hAnsi="Arial" w:cs="Arial"/>
          <w:sz w:val="22"/>
          <w:szCs w:val="22"/>
        </w:rPr>
        <w:t>Setten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EB0E5C">
        <w:rPr>
          <w:rFonts w:ascii="Arial" w:hAnsi="Arial" w:cs="Arial"/>
          <w:sz w:val="22"/>
          <w:szCs w:val="22"/>
        </w:rPr>
        <w:t>Gianoli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S, Malik Z, </w:t>
      </w:r>
      <w:r w:rsidRPr="00EB0E5C">
        <w:rPr>
          <w:rFonts w:ascii="Arial" w:hAnsi="Arial" w:cs="Arial"/>
          <w:b/>
          <w:bCs/>
          <w:sz w:val="22"/>
          <w:szCs w:val="22"/>
        </w:rPr>
        <w:t>Busetto G</w:t>
      </w:r>
      <w:r w:rsidRPr="00EB0E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0E5C">
        <w:rPr>
          <w:rFonts w:ascii="Arial" w:hAnsi="Arial" w:cs="Arial"/>
          <w:sz w:val="22"/>
          <w:szCs w:val="22"/>
        </w:rPr>
        <w:t>Pezzotta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EB0E5C">
        <w:rPr>
          <w:rFonts w:ascii="Arial" w:hAnsi="Arial" w:cs="Arial"/>
          <w:sz w:val="22"/>
          <w:szCs w:val="22"/>
        </w:rPr>
        <w:t>Castagna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A, Martinelli N, Ferretti S, Boschi F, Doherty A, Scupoli MT, Cavallini C, Malpeli G, Amenta A, </w:t>
      </w:r>
      <w:proofErr w:type="spellStart"/>
      <w:r w:rsidRPr="00EB0E5C">
        <w:rPr>
          <w:rFonts w:ascii="Arial" w:hAnsi="Arial" w:cs="Arial"/>
          <w:sz w:val="22"/>
          <w:szCs w:val="22"/>
        </w:rPr>
        <w:t>Sagripanti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L, </w:t>
      </w:r>
      <w:proofErr w:type="spellStart"/>
      <w:r w:rsidRPr="00EB0E5C">
        <w:rPr>
          <w:rFonts w:ascii="Arial" w:hAnsi="Arial" w:cs="Arial"/>
          <w:sz w:val="22"/>
          <w:szCs w:val="22"/>
        </w:rPr>
        <w:t>Silani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V, Cristofori P, </w:t>
      </w:r>
      <w:proofErr w:type="spellStart"/>
      <w:r w:rsidRPr="00EB0E5C">
        <w:rPr>
          <w:rFonts w:ascii="Arial" w:hAnsi="Arial" w:cs="Arial"/>
          <w:sz w:val="22"/>
          <w:szCs w:val="22"/>
        </w:rPr>
        <w:t>Scanziani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E, Sandri M, </w:t>
      </w:r>
      <w:proofErr w:type="spellStart"/>
      <w:r w:rsidRPr="00EB0E5C">
        <w:rPr>
          <w:rFonts w:ascii="Arial" w:hAnsi="Arial" w:cs="Arial"/>
          <w:sz w:val="22"/>
          <w:szCs w:val="22"/>
        </w:rPr>
        <w:t>Pistocchi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EB0E5C">
        <w:rPr>
          <w:rFonts w:ascii="Arial" w:hAnsi="Arial" w:cs="Arial"/>
          <w:sz w:val="22"/>
          <w:szCs w:val="22"/>
        </w:rPr>
        <w:t>Bossolasco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P, </w:t>
      </w:r>
      <w:proofErr w:type="spellStart"/>
      <w:r w:rsidRPr="00EB0E5C">
        <w:rPr>
          <w:rFonts w:ascii="Arial" w:hAnsi="Arial" w:cs="Arial"/>
          <w:sz w:val="22"/>
          <w:szCs w:val="22"/>
        </w:rPr>
        <w:t>Endrizzi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M, Schubert K, Fumagalli GF, </w:t>
      </w:r>
      <w:proofErr w:type="spellStart"/>
      <w:r w:rsidRPr="00EB0E5C">
        <w:rPr>
          <w:rFonts w:ascii="Arial" w:hAnsi="Arial" w:cs="Arial"/>
          <w:sz w:val="22"/>
          <w:szCs w:val="22"/>
        </w:rPr>
        <w:t>Locati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M, Bifari F, Decimo I. </w:t>
      </w:r>
    </w:p>
    <w:p w14:paraId="5DEB1F79" w14:textId="77777777" w:rsidR="007542AB" w:rsidRPr="00EB0E5C" w:rsidRDefault="007542AB" w:rsidP="007542AB">
      <w:pPr>
        <w:pStyle w:val="HTMLPreformatted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sz w:val="22"/>
          <w:szCs w:val="22"/>
        </w:rPr>
        <w:t xml:space="preserve">Tumor-associated macrophages enhance peripheral nerve tumor infiltration and spinal cord repair. </w:t>
      </w:r>
      <w:r w:rsidRPr="00EB0E5C">
        <w:rPr>
          <w:rFonts w:ascii="Arial" w:hAnsi="Arial" w:cs="Arial"/>
          <w:i/>
          <w:iCs/>
          <w:sz w:val="22"/>
          <w:szCs w:val="22"/>
        </w:rPr>
        <w:t>Immunity</w:t>
      </w:r>
      <w:r w:rsidRPr="00EB0E5C">
        <w:rPr>
          <w:rFonts w:ascii="Arial" w:hAnsi="Arial" w:cs="Arial"/>
          <w:sz w:val="22"/>
          <w:szCs w:val="22"/>
        </w:rPr>
        <w:t xml:space="preserve">, </w:t>
      </w:r>
      <w:r w:rsidRPr="00EB0E5C">
        <w:rPr>
          <w:rFonts w:ascii="Arial" w:hAnsi="Arial" w:cs="Arial"/>
          <w:b/>
          <w:bCs/>
          <w:sz w:val="22"/>
          <w:szCs w:val="22"/>
        </w:rPr>
        <w:t>2026</w:t>
      </w:r>
      <w:r w:rsidRPr="00EB0E5C">
        <w:rPr>
          <w:rFonts w:ascii="Arial" w:hAnsi="Arial" w:cs="Arial"/>
          <w:sz w:val="22"/>
          <w:szCs w:val="22"/>
        </w:rPr>
        <w:t xml:space="preserve"> Feb 10;59(2):438-457.e16. </w:t>
      </w:r>
      <w:proofErr w:type="spellStart"/>
      <w:r w:rsidRPr="00EB0E5C">
        <w:rPr>
          <w:rFonts w:ascii="Arial" w:hAnsi="Arial" w:cs="Arial"/>
          <w:sz w:val="22"/>
          <w:szCs w:val="22"/>
        </w:rPr>
        <w:t>doi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: 10.1016/j.immuni.2025.12.016. </w:t>
      </w:r>
      <w:proofErr w:type="spellStart"/>
      <w:r w:rsidRPr="00EB0E5C">
        <w:rPr>
          <w:rFonts w:ascii="Arial" w:hAnsi="Arial" w:cs="Arial"/>
          <w:sz w:val="22"/>
          <w:szCs w:val="22"/>
        </w:rPr>
        <w:t>Epub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2026 Jan 26. PMID: 41592573.</w:t>
      </w:r>
    </w:p>
    <w:p w14:paraId="20235607" w14:textId="77777777" w:rsidR="007542AB" w:rsidRPr="00EB0E5C" w:rsidRDefault="007542AB" w:rsidP="007542AB">
      <w:pPr>
        <w:pStyle w:val="HTMLPreformatted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06A801B2" w14:textId="77777777" w:rsidR="007542AB" w:rsidRPr="00EB0E5C" w:rsidRDefault="007542AB" w:rsidP="007542AB">
      <w:pPr>
        <w:pStyle w:val="HTMLPreformatted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sz w:val="22"/>
          <w:szCs w:val="22"/>
        </w:rPr>
        <w:t xml:space="preserve">Dolci S, Di Chio M, </w:t>
      </w:r>
      <w:r w:rsidRPr="00EB0E5C">
        <w:rPr>
          <w:rFonts w:ascii="Arial" w:hAnsi="Arial" w:cs="Arial"/>
          <w:b/>
          <w:bCs/>
          <w:sz w:val="22"/>
          <w:szCs w:val="22"/>
        </w:rPr>
        <w:t>Busetto G</w:t>
      </w:r>
      <w:r w:rsidRPr="00EB0E5C">
        <w:rPr>
          <w:rFonts w:ascii="Arial" w:hAnsi="Arial" w:cs="Arial"/>
          <w:sz w:val="22"/>
          <w:szCs w:val="22"/>
        </w:rPr>
        <w:t xml:space="preserve">, Bifari F, Decimo I. </w:t>
      </w:r>
    </w:p>
    <w:p w14:paraId="7655B126" w14:textId="77777777" w:rsidR="007542AB" w:rsidRPr="00EB0E5C" w:rsidRDefault="007542AB" w:rsidP="007542AB">
      <w:pPr>
        <w:pStyle w:val="HTMLPreformatted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sz w:val="22"/>
          <w:szCs w:val="22"/>
        </w:rPr>
        <w:t xml:space="preserve">Protocol to develop a preclinical severe contusive-compressive SCI mouse model for translational research. </w:t>
      </w:r>
      <w:r w:rsidRPr="00EB0E5C">
        <w:rPr>
          <w:rFonts w:ascii="Arial" w:hAnsi="Arial" w:cs="Arial"/>
          <w:i/>
          <w:iCs/>
          <w:sz w:val="22"/>
          <w:szCs w:val="22"/>
        </w:rPr>
        <w:t>STAR Protocols</w:t>
      </w:r>
      <w:r w:rsidRPr="00EB0E5C">
        <w:rPr>
          <w:rFonts w:ascii="Arial" w:hAnsi="Arial" w:cs="Arial"/>
          <w:sz w:val="22"/>
          <w:szCs w:val="22"/>
        </w:rPr>
        <w:t xml:space="preserve">, </w:t>
      </w:r>
      <w:r w:rsidRPr="00EB0E5C">
        <w:rPr>
          <w:rFonts w:ascii="Arial" w:hAnsi="Arial" w:cs="Arial"/>
          <w:b/>
          <w:bCs/>
          <w:sz w:val="22"/>
          <w:szCs w:val="22"/>
        </w:rPr>
        <w:t>2025</w:t>
      </w:r>
      <w:r w:rsidRPr="00EB0E5C">
        <w:rPr>
          <w:rFonts w:ascii="Arial" w:hAnsi="Arial" w:cs="Arial"/>
          <w:sz w:val="22"/>
          <w:szCs w:val="22"/>
        </w:rPr>
        <w:t xml:space="preserve"> Dec 27;7(1):104029. </w:t>
      </w:r>
      <w:proofErr w:type="spellStart"/>
      <w:r w:rsidRPr="00EB0E5C">
        <w:rPr>
          <w:rFonts w:ascii="Arial" w:hAnsi="Arial" w:cs="Arial"/>
          <w:sz w:val="22"/>
          <w:szCs w:val="22"/>
        </w:rPr>
        <w:t>doi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: </w:t>
      </w:r>
      <w:r w:rsidRPr="00EB0E5C">
        <w:rPr>
          <w:rFonts w:ascii="Arial" w:hAnsi="Arial" w:cs="Arial"/>
          <w:sz w:val="22"/>
          <w:szCs w:val="22"/>
        </w:rPr>
        <w:lastRenderedPageBreak/>
        <w:t xml:space="preserve">10.1016/j.xpro.2025.104029. </w:t>
      </w:r>
      <w:proofErr w:type="spellStart"/>
      <w:r w:rsidRPr="00EB0E5C">
        <w:rPr>
          <w:rFonts w:ascii="Arial" w:hAnsi="Arial" w:cs="Arial"/>
          <w:sz w:val="22"/>
          <w:szCs w:val="22"/>
        </w:rPr>
        <w:t>Epub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ahead of print. PMID: 41456281; PMCID: PMC12803807.</w:t>
      </w:r>
    </w:p>
    <w:p w14:paraId="5079F471" w14:textId="77777777" w:rsidR="007542AB" w:rsidRPr="00EB0E5C" w:rsidRDefault="007542AB" w:rsidP="007542AB">
      <w:pPr>
        <w:pStyle w:val="HTMLPreformatted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71A373C8" w14:textId="77777777" w:rsidR="007542AB" w:rsidRPr="00EB0E5C" w:rsidRDefault="007542AB" w:rsidP="007542AB">
      <w:pPr>
        <w:pStyle w:val="HTMLPreformatted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b/>
          <w:sz w:val="22"/>
          <w:szCs w:val="22"/>
        </w:rPr>
        <w:t>Busetto G</w:t>
      </w:r>
      <w:r w:rsidRPr="00EB0E5C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EB0E5C">
        <w:rPr>
          <w:rFonts w:ascii="Arial" w:hAnsi="Arial" w:cs="Arial"/>
          <w:sz w:val="22"/>
          <w:szCs w:val="22"/>
        </w:rPr>
        <w:t>Cangiano</w:t>
      </w:r>
      <w:proofErr w:type="spellEnd"/>
      <w:r w:rsidRPr="00EB0E5C">
        <w:rPr>
          <w:rFonts w:ascii="Arial" w:hAnsi="Arial" w:cs="Arial"/>
          <w:sz w:val="22"/>
          <w:szCs w:val="22"/>
        </w:rPr>
        <w:t xml:space="preserve"> A. </w:t>
      </w:r>
    </w:p>
    <w:p w14:paraId="269DAC9B" w14:textId="77777777" w:rsidR="007542AB" w:rsidRPr="00EB0E5C" w:rsidRDefault="007542AB" w:rsidP="007542AB">
      <w:pPr>
        <w:pStyle w:val="HTMLPreformatted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EB0E5C">
        <w:rPr>
          <w:rFonts w:ascii="Arial" w:hAnsi="Arial" w:cs="Arial"/>
          <w:sz w:val="22"/>
          <w:szCs w:val="22"/>
        </w:rPr>
        <w:t xml:space="preserve">Pre- and post-synaptic roles of action potential activity in synapse elimination revealed by using ectopic neuromuscular junction formation by a foreign nerve. </w:t>
      </w:r>
      <w:r w:rsidRPr="00EB0E5C">
        <w:rPr>
          <w:rFonts w:ascii="Arial" w:hAnsi="Arial" w:cs="Arial"/>
          <w:i/>
          <w:sz w:val="22"/>
          <w:szCs w:val="22"/>
        </w:rPr>
        <w:t>Neuroscience Letters,</w:t>
      </w:r>
      <w:r w:rsidRPr="00EB0E5C">
        <w:rPr>
          <w:rFonts w:ascii="Arial" w:hAnsi="Arial" w:cs="Arial"/>
          <w:sz w:val="22"/>
          <w:szCs w:val="22"/>
        </w:rPr>
        <w:t xml:space="preserve"> </w:t>
      </w:r>
      <w:r w:rsidRPr="00EB0E5C">
        <w:rPr>
          <w:rFonts w:ascii="Arial" w:hAnsi="Arial" w:cs="Arial"/>
          <w:b/>
          <w:sz w:val="22"/>
          <w:szCs w:val="22"/>
        </w:rPr>
        <w:t>2020</w:t>
      </w:r>
      <w:r w:rsidRPr="00EB0E5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0E5C">
        <w:rPr>
          <w:rFonts w:ascii="Arial" w:hAnsi="Arial" w:cs="Arial"/>
          <w:sz w:val="22"/>
          <w:szCs w:val="22"/>
        </w:rPr>
        <w:t>doi</w:t>
      </w:r>
      <w:proofErr w:type="spellEnd"/>
      <w:r w:rsidRPr="00EB0E5C">
        <w:rPr>
          <w:rFonts w:ascii="Arial" w:hAnsi="Arial" w:cs="Arial"/>
          <w:sz w:val="22"/>
          <w:szCs w:val="22"/>
        </w:rPr>
        <w:t>: 10.1016/j.neulet.2020.134835</w:t>
      </w:r>
    </w:p>
    <w:p w14:paraId="09F36DFC" w14:textId="77777777" w:rsidR="007542AB" w:rsidRPr="00EB0E5C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</w:p>
    <w:p w14:paraId="5ACF0E73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Iannotti FA., Pagano E, Guardiola O, Adinolfi S, Saccone V, Consalvi S, Piscitelli F, </w:t>
      </w:r>
      <w:proofErr w:type="spellStart"/>
      <w:r w:rsidRPr="002C2E38">
        <w:rPr>
          <w:rFonts w:ascii="Arial" w:hAnsi="Arial" w:cs="Arial"/>
          <w:sz w:val="22"/>
          <w:szCs w:val="22"/>
          <w:lang w:val="it-IT"/>
        </w:rPr>
        <w:t>Gazzerro</w:t>
      </w:r>
      <w:proofErr w:type="spellEnd"/>
      <w:r w:rsidRPr="002C2E38">
        <w:rPr>
          <w:rFonts w:ascii="Arial" w:hAnsi="Arial" w:cs="Arial"/>
          <w:sz w:val="22"/>
          <w:szCs w:val="22"/>
          <w:lang w:val="it-IT"/>
        </w:rPr>
        <w:t xml:space="preserve"> E,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, Carrella D, Capasso R, Puri PL, </w:t>
      </w:r>
      <w:proofErr w:type="spellStart"/>
      <w:r w:rsidRPr="002C2E38">
        <w:rPr>
          <w:rFonts w:ascii="Arial" w:hAnsi="Arial" w:cs="Arial"/>
          <w:sz w:val="22"/>
          <w:szCs w:val="22"/>
          <w:lang w:val="it-IT"/>
        </w:rPr>
        <w:t>Minchiotti</w:t>
      </w:r>
      <w:proofErr w:type="spellEnd"/>
      <w:r w:rsidRPr="002C2E38">
        <w:rPr>
          <w:rFonts w:ascii="Arial" w:hAnsi="Arial" w:cs="Arial"/>
          <w:sz w:val="22"/>
          <w:szCs w:val="22"/>
          <w:lang w:val="it-IT"/>
        </w:rPr>
        <w:t xml:space="preserve"> G, Di Marzo V. </w:t>
      </w:r>
    </w:p>
    <w:p w14:paraId="546A2A91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Genetic and pharmacological regulation of the endocannabinoid CB1 receptor in Duchenne muscular dystrophy. </w:t>
      </w:r>
      <w:r w:rsidRPr="002C2E38">
        <w:rPr>
          <w:rFonts w:ascii="Arial" w:hAnsi="Arial" w:cs="Arial"/>
          <w:i/>
          <w:sz w:val="22"/>
          <w:szCs w:val="22"/>
        </w:rPr>
        <w:t>Nature Communications,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2018</w:t>
      </w:r>
      <w:r w:rsidRPr="002C2E38">
        <w:rPr>
          <w:rFonts w:ascii="Arial" w:hAnsi="Arial" w:cs="Arial"/>
          <w:sz w:val="22"/>
          <w:szCs w:val="22"/>
        </w:rPr>
        <w:t xml:space="preserve">, vol. 9, 1-13, </w:t>
      </w:r>
      <w:proofErr w:type="spellStart"/>
      <w:r w:rsidRPr="002C2E38">
        <w:rPr>
          <w:rFonts w:ascii="Arial" w:hAnsi="Arial" w:cs="Arial"/>
          <w:sz w:val="22"/>
          <w:szCs w:val="22"/>
        </w:rPr>
        <w:t>doi</w:t>
      </w:r>
      <w:proofErr w:type="spellEnd"/>
      <w:r w:rsidRPr="002C2E38">
        <w:rPr>
          <w:rFonts w:ascii="Arial" w:hAnsi="Arial" w:cs="Arial"/>
          <w:sz w:val="22"/>
          <w:szCs w:val="22"/>
        </w:rPr>
        <w:t>: 10.1038/s41467-018-06267-1</w:t>
      </w:r>
    </w:p>
    <w:p w14:paraId="07EFDFE2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</w:p>
    <w:p w14:paraId="186CA776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  <w:r w:rsidRPr="002C2E38">
        <w:rPr>
          <w:rFonts w:ascii="Arial" w:hAnsi="Arial" w:cs="Arial"/>
          <w:sz w:val="22"/>
          <w:szCs w:val="22"/>
        </w:rPr>
        <w:t xml:space="preserve">Buffelli M, </w:t>
      </w:r>
      <w:proofErr w:type="spellStart"/>
      <w:r w:rsidRPr="002C2E38">
        <w:rPr>
          <w:rFonts w:ascii="Arial" w:hAnsi="Arial" w:cs="Arial"/>
          <w:sz w:val="22"/>
          <w:szCs w:val="22"/>
        </w:rPr>
        <w:t>Tognana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2C2E38">
        <w:rPr>
          <w:rFonts w:ascii="Arial" w:hAnsi="Arial" w:cs="Arial"/>
          <w:sz w:val="22"/>
          <w:szCs w:val="22"/>
        </w:rPr>
        <w:t>Cangiano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A, </w:t>
      </w:r>
      <w:r w:rsidRPr="002C2E38">
        <w:rPr>
          <w:rFonts w:ascii="Arial" w:hAnsi="Arial" w:cs="Arial"/>
          <w:b/>
          <w:sz w:val="22"/>
          <w:szCs w:val="22"/>
        </w:rPr>
        <w:t>Busetto G</w:t>
      </w:r>
      <w:r w:rsidRPr="002C2E38">
        <w:rPr>
          <w:rFonts w:ascii="Arial" w:hAnsi="Arial" w:cs="Arial"/>
          <w:sz w:val="22"/>
          <w:szCs w:val="22"/>
        </w:rPr>
        <w:t xml:space="preserve">. </w:t>
      </w:r>
    </w:p>
    <w:p w14:paraId="1B6122DA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  <w:r w:rsidRPr="002C2E38">
        <w:rPr>
          <w:rFonts w:ascii="Arial" w:hAnsi="Arial" w:cs="Arial"/>
          <w:sz w:val="22"/>
          <w:szCs w:val="22"/>
        </w:rPr>
        <w:t xml:space="preserve">Activity-dependent vs neurotrophic modulation of acetylcholine receptor expression: evidence from rat soleus and extensor digitorum longus muscles confirms the exclusive role of activity. </w:t>
      </w:r>
      <w:r w:rsidRPr="002C2E38">
        <w:rPr>
          <w:rFonts w:ascii="Arial" w:hAnsi="Arial" w:cs="Arial"/>
          <w:i/>
          <w:sz w:val="22"/>
          <w:szCs w:val="22"/>
        </w:rPr>
        <w:t>European Journal of Neuroscience,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2018</w:t>
      </w:r>
      <w:r w:rsidRPr="002C2E38">
        <w:rPr>
          <w:rFonts w:ascii="Arial" w:hAnsi="Arial" w:cs="Arial"/>
          <w:sz w:val="22"/>
          <w:szCs w:val="22"/>
        </w:rPr>
        <w:t xml:space="preserve">, vol. 47, 1474-1481, </w:t>
      </w:r>
      <w:proofErr w:type="spellStart"/>
      <w:r w:rsidRPr="002C2E38">
        <w:rPr>
          <w:rFonts w:ascii="Arial" w:hAnsi="Arial" w:cs="Arial"/>
          <w:sz w:val="22"/>
          <w:szCs w:val="22"/>
        </w:rPr>
        <w:t>doi</w:t>
      </w:r>
      <w:proofErr w:type="spellEnd"/>
      <w:r w:rsidRPr="002C2E38">
        <w:rPr>
          <w:rFonts w:ascii="Arial" w:hAnsi="Arial" w:cs="Arial"/>
          <w:sz w:val="22"/>
          <w:szCs w:val="22"/>
        </w:rPr>
        <w:t>: 10.1111/ejn.14020</w:t>
      </w:r>
    </w:p>
    <w:p w14:paraId="7882B585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</w:p>
    <w:p w14:paraId="497AB596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b/>
          <w:sz w:val="22"/>
          <w:szCs w:val="22"/>
          <w:lang w:val="it-IT"/>
        </w:rPr>
      </w:pPr>
      <w:r w:rsidRPr="002C2E38">
        <w:rPr>
          <w:rFonts w:ascii="Arial" w:eastAsiaTheme="minorHAnsi" w:hAnsi="Arial" w:cs="Arial"/>
          <w:sz w:val="22"/>
          <w:szCs w:val="22"/>
          <w:lang w:val="it-IT"/>
        </w:rPr>
        <w:t xml:space="preserve">Becker TM, Favero M, Di Marzo V, Cristino L, </w:t>
      </w:r>
      <w:r w:rsidRPr="002C2E38">
        <w:rPr>
          <w:rFonts w:ascii="Arial" w:eastAsiaTheme="minorHAnsi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eastAsiaTheme="minorHAnsi" w:hAnsi="Arial" w:cs="Arial"/>
          <w:sz w:val="22"/>
          <w:szCs w:val="22"/>
          <w:lang w:val="it-IT"/>
        </w:rPr>
        <w:t xml:space="preserve">. </w:t>
      </w:r>
    </w:p>
    <w:p w14:paraId="03952884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eastAsiaTheme="minorHAnsi" w:hAnsi="Arial" w:cs="Arial"/>
          <w:b/>
          <w:sz w:val="22"/>
          <w:szCs w:val="22"/>
          <w:u w:val="single"/>
          <w:lang w:val="it-IT"/>
        </w:rPr>
      </w:pPr>
      <w:r w:rsidRPr="002C2E38">
        <w:rPr>
          <w:rFonts w:ascii="Arial" w:eastAsiaTheme="minorHAnsi" w:hAnsi="Arial" w:cs="Arial"/>
          <w:sz w:val="22"/>
          <w:szCs w:val="22"/>
        </w:rPr>
        <w:t>Endocannabinoid dependent disinhibition of orexinergic neurons: electrophysiological evidence in leptin-knockout obese mice</w:t>
      </w:r>
      <w:r w:rsidRPr="002C2E38">
        <w:rPr>
          <w:rFonts w:ascii="Arial" w:hAnsi="Arial" w:cs="Arial"/>
          <w:sz w:val="22"/>
          <w:szCs w:val="22"/>
        </w:rPr>
        <w:t>.</w:t>
      </w:r>
      <w:r w:rsidRPr="002C2E38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2C2E38">
        <w:rPr>
          <w:rFonts w:ascii="Arial" w:eastAsiaTheme="minorHAnsi" w:hAnsi="Arial" w:cs="Arial"/>
          <w:i/>
          <w:iCs/>
          <w:sz w:val="22"/>
          <w:szCs w:val="22"/>
        </w:rPr>
        <w:t>Molecular Metabolism</w:t>
      </w:r>
      <w:r w:rsidRPr="002C2E38">
        <w:rPr>
          <w:rFonts w:ascii="Arial" w:hAnsi="Arial" w:cs="Arial"/>
          <w:i/>
          <w:iCs/>
          <w:sz w:val="22"/>
          <w:szCs w:val="22"/>
        </w:rPr>
        <w:t>,</w:t>
      </w:r>
      <w:r w:rsidRPr="002C2E38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Pr="002C2E38">
        <w:rPr>
          <w:rFonts w:ascii="Arial" w:eastAsiaTheme="minorHAnsi" w:hAnsi="Arial" w:cs="Arial"/>
          <w:b/>
          <w:sz w:val="22"/>
          <w:szCs w:val="22"/>
        </w:rPr>
        <w:t>2017</w:t>
      </w:r>
      <w:r w:rsidRPr="002C2E38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2C2E38">
        <w:rPr>
          <w:rFonts w:ascii="Arial" w:eastAsiaTheme="minorHAnsi" w:hAnsi="Arial" w:cs="Arial"/>
          <w:sz w:val="22"/>
          <w:szCs w:val="22"/>
        </w:rPr>
        <w:t>doi</w:t>
      </w:r>
      <w:proofErr w:type="spellEnd"/>
      <w:r w:rsidRPr="002C2E38">
        <w:rPr>
          <w:rFonts w:ascii="Arial" w:eastAsiaTheme="minorHAnsi" w:hAnsi="Arial" w:cs="Arial"/>
          <w:sz w:val="22"/>
          <w:szCs w:val="22"/>
        </w:rPr>
        <w:t>: 10.1016/j.molmet.2017.04.005</w:t>
      </w:r>
    </w:p>
    <w:p w14:paraId="0C400E72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</w:p>
    <w:p w14:paraId="1076F1A0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2C2E38">
        <w:rPr>
          <w:rFonts w:ascii="Arial" w:hAnsi="Arial" w:cs="Arial"/>
          <w:sz w:val="22"/>
          <w:szCs w:val="22"/>
        </w:rPr>
        <w:t>Cristino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L, </w:t>
      </w:r>
      <w:proofErr w:type="spellStart"/>
      <w:r w:rsidRPr="002C2E38">
        <w:rPr>
          <w:rFonts w:ascii="Arial" w:hAnsi="Arial" w:cs="Arial"/>
          <w:sz w:val="22"/>
          <w:szCs w:val="22"/>
        </w:rPr>
        <w:t>Luongo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L, </w:t>
      </w:r>
      <w:proofErr w:type="spellStart"/>
      <w:r w:rsidRPr="002C2E38">
        <w:rPr>
          <w:rFonts w:ascii="Arial" w:hAnsi="Arial" w:cs="Arial"/>
          <w:sz w:val="22"/>
          <w:szCs w:val="22"/>
        </w:rPr>
        <w:t>Imperatore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R, </w:t>
      </w:r>
      <w:proofErr w:type="spellStart"/>
      <w:r w:rsidRPr="002C2E38">
        <w:rPr>
          <w:rFonts w:ascii="Arial" w:hAnsi="Arial" w:cs="Arial"/>
          <w:sz w:val="22"/>
          <w:szCs w:val="22"/>
        </w:rPr>
        <w:t>Boccella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S, Becker T, Morello G, </w:t>
      </w:r>
      <w:proofErr w:type="spellStart"/>
      <w:r w:rsidRPr="002C2E38">
        <w:rPr>
          <w:rFonts w:ascii="Arial" w:hAnsi="Arial" w:cs="Arial"/>
          <w:sz w:val="22"/>
          <w:szCs w:val="22"/>
        </w:rPr>
        <w:t>Piscitelli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F, </w:t>
      </w:r>
      <w:r w:rsidRPr="002C2E38">
        <w:rPr>
          <w:rFonts w:ascii="Arial" w:hAnsi="Arial" w:cs="Arial"/>
          <w:b/>
          <w:sz w:val="22"/>
          <w:szCs w:val="22"/>
        </w:rPr>
        <w:t>Busetto G</w:t>
      </w:r>
      <w:r w:rsidRPr="002C2E3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2E38">
        <w:rPr>
          <w:rFonts w:ascii="Arial" w:hAnsi="Arial" w:cs="Arial"/>
          <w:sz w:val="22"/>
          <w:szCs w:val="22"/>
        </w:rPr>
        <w:t>Maione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S, Di </w:t>
      </w:r>
      <w:proofErr w:type="spellStart"/>
      <w:r w:rsidRPr="002C2E38">
        <w:rPr>
          <w:rFonts w:ascii="Arial" w:hAnsi="Arial" w:cs="Arial"/>
          <w:sz w:val="22"/>
          <w:szCs w:val="22"/>
        </w:rPr>
        <w:t>Marzo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V. </w:t>
      </w:r>
    </w:p>
    <w:p w14:paraId="3E20422B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u w:val="single"/>
        </w:rPr>
      </w:pPr>
      <w:r w:rsidRPr="002C2E38">
        <w:rPr>
          <w:rFonts w:ascii="Arial" w:hAnsi="Arial" w:cs="Arial"/>
          <w:sz w:val="22"/>
          <w:szCs w:val="22"/>
        </w:rPr>
        <w:t xml:space="preserve">Orexin-A and endocannabinoid activation of the descending antinociceptive pathway underlies altered pain perception in leptin </w:t>
      </w:r>
      <w:proofErr w:type="spellStart"/>
      <w:r w:rsidRPr="002C2E38">
        <w:rPr>
          <w:rFonts w:ascii="Arial" w:hAnsi="Arial" w:cs="Arial"/>
          <w:sz w:val="22"/>
          <w:szCs w:val="22"/>
        </w:rPr>
        <w:t>signalling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deficiency</w:t>
      </w:r>
      <w:r w:rsidRPr="002C2E38">
        <w:rPr>
          <w:rFonts w:ascii="Arial" w:hAnsi="Arial" w:cs="Arial"/>
          <w:b/>
          <w:sz w:val="22"/>
          <w:szCs w:val="22"/>
        </w:rPr>
        <w:t xml:space="preserve">. </w:t>
      </w:r>
      <w:r w:rsidRPr="002C2E38">
        <w:rPr>
          <w:rFonts w:ascii="Arial" w:hAnsi="Arial" w:cs="Arial"/>
          <w:i/>
          <w:iCs/>
          <w:sz w:val="22"/>
          <w:szCs w:val="22"/>
        </w:rPr>
        <w:t>Neuropsychopharmacology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2016</w:t>
      </w:r>
      <w:r w:rsidRPr="002C2E38">
        <w:rPr>
          <w:rFonts w:ascii="Arial" w:hAnsi="Arial" w:cs="Arial"/>
          <w:sz w:val="22"/>
          <w:szCs w:val="22"/>
        </w:rPr>
        <w:t xml:space="preserve">; vol. </w:t>
      </w:r>
      <w:r w:rsidRPr="002C2E38">
        <w:rPr>
          <w:rFonts w:ascii="Arial" w:hAnsi="Arial" w:cs="Arial"/>
          <w:bCs/>
          <w:sz w:val="22"/>
          <w:szCs w:val="22"/>
        </w:rPr>
        <w:t>41,</w:t>
      </w:r>
      <w:r w:rsidRPr="002C2E38">
        <w:rPr>
          <w:rFonts w:ascii="Arial" w:hAnsi="Arial" w:cs="Arial"/>
          <w:sz w:val="22"/>
          <w:szCs w:val="22"/>
        </w:rPr>
        <w:t xml:space="preserve"> 508–520; doi:10.1038/npp.2015.173; published online 15 July 2015</w:t>
      </w:r>
    </w:p>
    <w:p w14:paraId="76974A8D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251408BF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2E38">
        <w:rPr>
          <w:rFonts w:ascii="Arial" w:hAnsi="Arial" w:cs="Arial"/>
          <w:sz w:val="22"/>
          <w:szCs w:val="22"/>
        </w:rPr>
        <w:t>Favero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M, </w:t>
      </w:r>
      <w:proofErr w:type="spellStart"/>
      <w:r w:rsidRPr="002C2E38">
        <w:rPr>
          <w:rFonts w:ascii="Arial" w:hAnsi="Arial" w:cs="Arial"/>
          <w:sz w:val="22"/>
          <w:szCs w:val="22"/>
        </w:rPr>
        <w:t>Cangiano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A, </w:t>
      </w:r>
      <w:r w:rsidRPr="002C2E38">
        <w:rPr>
          <w:rFonts w:ascii="Arial" w:hAnsi="Arial" w:cs="Arial"/>
          <w:b/>
          <w:sz w:val="22"/>
          <w:szCs w:val="22"/>
        </w:rPr>
        <w:t>Busetto G</w:t>
      </w:r>
      <w:r w:rsidRPr="002C2E38">
        <w:rPr>
          <w:rFonts w:ascii="Arial" w:hAnsi="Arial" w:cs="Arial"/>
          <w:sz w:val="22"/>
          <w:szCs w:val="22"/>
        </w:rPr>
        <w:t xml:space="preserve">. </w:t>
      </w:r>
    </w:p>
    <w:p w14:paraId="0CA0553E" w14:textId="77777777" w:rsidR="007542AB" w:rsidRPr="002C2E38" w:rsidRDefault="007542AB" w:rsidP="007542AB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2E38">
        <w:rPr>
          <w:rFonts w:ascii="Arial" w:hAnsi="Arial" w:cs="Arial"/>
          <w:sz w:val="22"/>
          <w:szCs w:val="22"/>
        </w:rPr>
        <w:t xml:space="preserve">Lesson from the neuromuscular junction: role of pattern of nerve activity in development. Editorial in </w:t>
      </w:r>
      <w:r w:rsidRPr="002C2E38">
        <w:rPr>
          <w:rFonts w:ascii="Arial" w:hAnsi="Arial" w:cs="Arial"/>
          <w:i/>
          <w:sz w:val="22"/>
          <w:szCs w:val="22"/>
        </w:rPr>
        <w:t>Neural Regeneration Research,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2015</w:t>
      </w:r>
      <w:r w:rsidRPr="002C2E38">
        <w:rPr>
          <w:rFonts w:ascii="Arial" w:hAnsi="Arial" w:cs="Arial"/>
          <w:sz w:val="22"/>
          <w:szCs w:val="22"/>
        </w:rPr>
        <w:t xml:space="preserve">; vol. 10, Issue 5, 686-688. </w:t>
      </w:r>
      <w:r w:rsidRPr="002C2E38">
        <w:rPr>
          <w:rFonts w:ascii="Arial" w:hAnsi="Arial" w:cs="Arial"/>
          <w:i/>
          <w:sz w:val="22"/>
          <w:szCs w:val="22"/>
        </w:rPr>
        <w:t>Invited</w:t>
      </w:r>
      <w:r w:rsidRPr="002C2E38">
        <w:rPr>
          <w:rFonts w:ascii="Arial" w:hAnsi="Arial" w:cs="Arial"/>
          <w:sz w:val="22"/>
          <w:szCs w:val="22"/>
        </w:rPr>
        <w:t xml:space="preserve"> </w:t>
      </w:r>
    </w:p>
    <w:p w14:paraId="7DF2D46E" w14:textId="77777777" w:rsidR="007542AB" w:rsidRPr="002C2E38" w:rsidRDefault="007542AB" w:rsidP="007542AB">
      <w:pPr>
        <w:spacing w:after="0"/>
        <w:ind w:right="142"/>
        <w:rPr>
          <w:rFonts w:ascii="Arial" w:hAnsi="Arial" w:cs="Arial"/>
          <w:lang w:val="it-IT"/>
        </w:rPr>
      </w:pPr>
    </w:p>
    <w:p w14:paraId="67CC86E8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u w:val="single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>Favero M, Cangiano A</w:t>
      </w:r>
      <w:r w:rsidRPr="002C2E38">
        <w:rPr>
          <w:rFonts w:ascii="Arial" w:hAnsi="Arial" w:cs="Arial"/>
          <w:b/>
          <w:sz w:val="22"/>
          <w:szCs w:val="22"/>
          <w:lang w:val="it-IT"/>
        </w:rPr>
        <w:t>, Busetto G.</w:t>
      </w:r>
      <w:r w:rsidRPr="002C2E38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</w:p>
    <w:p w14:paraId="2C60515E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bCs/>
          <w:kern w:val="36"/>
          <w:sz w:val="22"/>
          <w:szCs w:val="22"/>
          <w:lang w:eastAsia="it-IT"/>
        </w:rPr>
        <w:t>Adult Rat Motor Neurons Do Not Re-Establish Electrical Coupling during Axonal Regeneration and Muscle Reinnervation.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i/>
          <w:sz w:val="22"/>
          <w:szCs w:val="22"/>
        </w:rPr>
        <w:t>PLOS one,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2015</w:t>
      </w:r>
      <w:r w:rsidRPr="002C2E38">
        <w:rPr>
          <w:rFonts w:ascii="Arial" w:hAnsi="Arial" w:cs="Arial"/>
          <w:sz w:val="22"/>
          <w:szCs w:val="22"/>
        </w:rPr>
        <w:t xml:space="preserve">; </w:t>
      </w:r>
      <w:r w:rsidRPr="002C2E38">
        <w:rPr>
          <w:rFonts w:ascii="Arial" w:hAnsi="Arial" w:cs="Arial"/>
          <w:sz w:val="22"/>
          <w:szCs w:val="22"/>
          <w:lang w:eastAsia="it-IT"/>
        </w:rPr>
        <w:t xml:space="preserve">DOI: 10.1371/journal.pone.0123576, </w:t>
      </w:r>
      <w:r w:rsidRPr="002C2E38">
        <w:rPr>
          <w:rFonts w:ascii="Arial" w:hAnsi="Arial" w:cs="Arial"/>
          <w:sz w:val="22"/>
          <w:szCs w:val="22"/>
        </w:rPr>
        <w:t>Published: April 13, 2015</w:t>
      </w:r>
    </w:p>
    <w:p w14:paraId="061E49E2" w14:textId="77777777" w:rsidR="007542AB" w:rsidRPr="002C2E38" w:rsidRDefault="007542AB" w:rsidP="007542AB">
      <w:pPr>
        <w:spacing w:after="0"/>
        <w:ind w:right="142"/>
        <w:rPr>
          <w:rFonts w:ascii="Arial" w:hAnsi="Arial" w:cs="Arial"/>
          <w:u w:val="single"/>
          <w:lang w:val="it-IT"/>
        </w:rPr>
      </w:pPr>
    </w:p>
    <w:p w14:paraId="5305288F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-720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 w:eastAsia="it-IT"/>
        </w:rPr>
        <w:t xml:space="preserve">Turano E, </w:t>
      </w:r>
      <w:r w:rsidRPr="002C2E38">
        <w:rPr>
          <w:rFonts w:ascii="Arial" w:hAnsi="Arial" w:cs="Arial"/>
          <w:b/>
          <w:sz w:val="22"/>
          <w:szCs w:val="22"/>
          <w:lang w:val="it-IT" w:eastAsia="it-IT"/>
        </w:rPr>
        <w:t>Busetto G,</w:t>
      </w:r>
      <w:r w:rsidRPr="002C2E38">
        <w:rPr>
          <w:rFonts w:ascii="Arial" w:hAnsi="Arial" w:cs="Arial"/>
          <w:sz w:val="22"/>
          <w:szCs w:val="22"/>
          <w:lang w:val="it-IT" w:eastAsia="it-IT"/>
        </w:rPr>
        <w:t xml:space="preserve"> Marconi S, Guzzo F, Farinazzo A, Commisso M, </w:t>
      </w:r>
      <w:proofErr w:type="spellStart"/>
      <w:r w:rsidRPr="002C2E38">
        <w:rPr>
          <w:rFonts w:ascii="Arial" w:hAnsi="Arial" w:cs="Arial"/>
          <w:sz w:val="22"/>
          <w:szCs w:val="22"/>
          <w:lang w:val="it-IT" w:eastAsia="it-IT"/>
        </w:rPr>
        <w:t>Bistaffa</w:t>
      </w:r>
      <w:proofErr w:type="spellEnd"/>
      <w:r w:rsidRPr="002C2E38">
        <w:rPr>
          <w:rFonts w:ascii="Arial" w:hAnsi="Arial" w:cs="Arial"/>
          <w:sz w:val="22"/>
          <w:szCs w:val="22"/>
          <w:lang w:val="it-IT" w:eastAsia="it-IT"/>
        </w:rPr>
        <w:t xml:space="preserve"> E, Musumeci S, Sotgiu S, Bonetti B.</w:t>
      </w:r>
    </w:p>
    <w:p w14:paraId="07F1DE67" w14:textId="77777777" w:rsidR="007542AB" w:rsidRPr="002C2E38" w:rsidRDefault="007542AB" w:rsidP="007542AB">
      <w:pPr>
        <w:pStyle w:val="ListParagraph"/>
        <w:spacing w:line="276" w:lineRule="auto"/>
        <w:ind w:right="-720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eastAsia="it-IT"/>
        </w:rPr>
        <w:t xml:space="preserve">Neurotoxicity and synaptic plasticity impairment of N-acetylglucosamine polymers: implications for Alzheimer's disease. </w:t>
      </w:r>
      <w:r w:rsidRPr="002C2E38">
        <w:rPr>
          <w:rFonts w:ascii="Arial" w:hAnsi="Arial" w:cs="Arial"/>
          <w:i/>
          <w:sz w:val="22"/>
          <w:szCs w:val="22"/>
          <w:lang w:eastAsia="it-IT"/>
        </w:rPr>
        <w:t>Neurobiology of Aging,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2015</w:t>
      </w:r>
      <w:r w:rsidRPr="002C2E38">
        <w:rPr>
          <w:rFonts w:ascii="Arial" w:hAnsi="Arial" w:cs="Arial"/>
          <w:sz w:val="22"/>
          <w:szCs w:val="22"/>
        </w:rPr>
        <w:t xml:space="preserve">; vol. 36, Issue 5, 1780 - 1791 </w:t>
      </w:r>
      <w:proofErr w:type="gramStart"/>
      <w:r w:rsidRPr="002C2E38">
        <w:rPr>
          <w:rFonts w:ascii="Arial" w:hAnsi="Arial" w:cs="Arial"/>
          <w:sz w:val="22"/>
          <w:szCs w:val="22"/>
          <w:lang w:eastAsia="it-IT"/>
        </w:rPr>
        <w:t>DOI:10.1016/j.neurobiolaging</w:t>
      </w:r>
      <w:proofErr w:type="gramEnd"/>
      <w:r w:rsidRPr="002C2E38">
        <w:rPr>
          <w:rFonts w:ascii="Arial" w:hAnsi="Arial" w:cs="Arial"/>
          <w:sz w:val="22"/>
          <w:szCs w:val="22"/>
          <w:lang w:eastAsia="it-IT"/>
        </w:rPr>
        <w:t>.2014.12.033</w:t>
      </w:r>
    </w:p>
    <w:p w14:paraId="64EDD0D6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u w:val="single"/>
        </w:rPr>
      </w:pPr>
    </w:p>
    <w:p w14:paraId="12717D28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u w:val="single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>Favero M, Cangiano A</w:t>
      </w:r>
      <w:r w:rsidRPr="002C2E38">
        <w:rPr>
          <w:rFonts w:ascii="Arial" w:hAnsi="Arial" w:cs="Arial"/>
          <w:b/>
          <w:sz w:val="22"/>
          <w:szCs w:val="22"/>
          <w:lang w:val="it-IT"/>
        </w:rPr>
        <w:t>, Busetto G.</w:t>
      </w:r>
    </w:p>
    <w:p w14:paraId="26DB3216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u w:val="single"/>
          <w:lang w:val="it-IT"/>
        </w:rPr>
      </w:pPr>
      <w:r w:rsidRPr="002C2E38">
        <w:rPr>
          <w:rFonts w:ascii="Arial" w:hAnsi="Arial" w:cs="Arial"/>
          <w:sz w:val="22"/>
          <w:szCs w:val="22"/>
        </w:rPr>
        <w:lastRenderedPageBreak/>
        <w:t>The timing of activity is a regulatory signal during development of neural connections.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i/>
          <w:sz w:val="22"/>
          <w:szCs w:val="22"/>
        </w:rPr>
        <w:t>Journal of Molecular Neuroscience,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2014</w:t>
      </w:r>
      <w:r w:rsidRPr="002C2E38">
        <w:rPr>
          <w:rFonts w:ascii="Arial" w:hAnsi="Arial" w:cs="Arial"/>
          <w:sz w:val="22"/>
          <w:szCs w:val="22"/>
        </w:rPr>
        <w:t>;</w:t>
      </w:r>
      <w:r w:rsidRPr="002C2E38">
        <w:rPr>
          <w:rFonts w:ascii="Arial" w:hAnsi="Arial" w:cs="Arial"/>
          <w:b/>
          <w:sz w:val="22"/>
          <w:szCs w:val="22"/>
        </w:rPr>
        <w:t xml:space="preserve"> </w:t>
      </w:r>
      <w:r w:rsidRPr="002C2E38">
        <w:rPr>
          <w:rFonts w:ascii="Arial" w:hAnsi="Arial" w:cs="Arial"/>
          <w:sz w:val="22"/>
          <w:szCs w:val="22"/>
        </w:rPr>
        <w:t xml:space="preserve">vol. 53: 324-329; DOI: </w:t>
      </w:r>
      <w:r w:rsidRPr="002C2E38">
        <w:rPr>
          <w:rStyle w:val="articledoi"/>
          <w:rFonts w:ascii="Arial" w:hAnsi="Arial" w:cs="Arial"/>
          <w:sz w:val="22"/>
          <w:szCs w:val="22"/>
        </w:rPr>
        <w:t xml:space="preserve">10.1007/s12031-013-0128-z. </w:t>
      </w:r>
      <w:r w:rsidRPr="002C2E38">
        <w:rPr>
          <w:rFonts w:ascii="Arial" w:hAnsi="Arial" w:cs="Arial"/>
          <w:sz w:val="22"/>
          <w:szCs w:val="22"/>
        </w:rPr>
        <w:t>E-published in 2013</w:t>
      </w:r>
    </w:p>
    <w:p w14:paraId="421D4591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7802A1C4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b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Favero M, Cangiano A,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G.</w:t>
      </w:r>
    </w:p>
    <w:p w14:paraId="1804D118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b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>Hebb-based rules of neural plasticity: are they ubiquitously important for the refinement of synaptic connections in development?</w:t>
      </w:r>
      <w:r w:rsidRPr="002C2E38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i/>
          <w:sz w:val="22"/>
          <w:szCs w:val="22"/>
        </w:rPr>
        <w:t>The Neuroscientist,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2014</w:t>
      </w:r>
      <w:r w:rsidRPr="002C2E38">
        <w:rPr>
          <w:rFonts w:ascii="Arial" w:hAnsi="Arial" w:cs="Arial"/>
          <w:sz w:val="22"/>
          <w:szCs w:val="22"/>
        </w:rPr>
        <w:t xml:space="preserve">; vol. 20: 8-14; DOI: </w:t>
      </w:r>
      <w:r w:rsidRPr="002C2E38">
        <w:rPr>
          <w:rStyle w:val="cit-doi"/>
          <w:rFonts w:ascii="Arial" w:hAnsi="Arial" w:cs="Arial"/>
          <w:iCs/>
          <w:sz w:val="22"/>
          <w:szCs w:val="22"/>
        </w:rPr>
        <w:t>10.1177/1073858413491148</w:t>
      </w:r>
      <w:r w:rsidRPr="002C2E38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sz w:val="22"/>
          <w:szCs w:val="22"/>
        </w:rPr>
        <w:t xml:space="preserve">E-published in 2013.  </w:t>
      </w:r>
      <w:r w:rsidRPr="002C2E38">
        <w:rPr>
          <w:rFonts w:ascii="Arial" w:hAnsi="Arial" w:cs="Arial"/>
          <w:i/>
          <w:sz w:val="22"/>
          <w:szCs w:val="22"/>
        </w:rPr>
        <w:t>Cover picture.</w:t>
      </w:r>
    </w:p>
    <w:p w14:paraId="0BD646FC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366DED0A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Cristino L,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, Imperatore R, Ferrandino I, Palomba L, Silvestri C, Petrosino S, Orlando P, Bentivoglio M, Mackie K, Di Marzo V. </w:t>
      </w:r>
    </w:p>
    <w:p w14:paraId="322B7B04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>Obesity-driven synaptic remodeling affects endocannabinoid control of orexinergic neurons.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i/>
          <w:sz w:val="22"/>
          <w:szCs w:val="22"/>
        </w:rPr>
        <w:t>Proceedings of the National Academy of Sciences,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2013</w:t>
      </w:r>
      <w:r w:rsidRPr="002C2E38">
        <w:rPr>
          <w:rFonts w:ascii="Arial" w:hAnsi="Arial" w:cs="Arial"/>
          <w:sz w:val="22"/>
          <w:szCs w:val="22"/>
        </w:rPr>
        <w:t xml:space="preserve">; vol. 110, no. 24: E2229-E2238; DOI: 10.1073/pnas.1219485110.  Received a </w:t>
      </w:r>
      <w:r w:rsidRPr="002C2E38">
        <w:rPr>
          <w:rFonts w:ascii="Arial" w:hAnsi="Arial" w:cs="Arial"/>
          <w:i/>
          <w:sz w:val="22"/>
          <w:szCs w:val="22"/>
        </w:rPr>
        <w:t>Commentary</w:t>
      </w:r>
      <w:r w:rsidRPr="002C2E38">
        <w:rPr>
          <w:rFonts w:ascii="Arial" w:hAnsi="Arial" w:cs="Arial"/>
          <w:sz w:val="22"/>
          <w:szCs w:val="22"/>
        </w:rPr>
        <w:t xml:space="preserve"> in the same issue.</w:t>
      </w:r>
    </w:p>
    <w:p w14:paraId="491B0EE3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2E16EA6A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Favero M,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, Cangiano A. </w:t>
      </w:r>
    </w:p>
    <w:p w14:paraId="402BB714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Spike timing plays a key role in synapse elimination at the neuromuscular junction. </w:t>
      </w:r>
      <w:r w:rsidRPr="002C2E38">
        <w:rPr>
          <w:rFonts w:ascii="Arial" w:hAnsi="Arial" w:cs="Arial"/>
          <w:i/>
          <w:sz w:val="22"/>
          <w:szCs w:val="22"/>
        </w:rPr>
        <w:t>Proceedings of the National Academy of Sciences,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2012</w:t>
      </w:r>
      <w:r w:rsidRPr="002C2E38">
        <w:rPr>
          <w:rFonts w:ascii="Arial" w:hAnsi="Arial" w:cs="Arial"/>
          <w:sz w:val="22"/>
          <w:szCs w:val="22"/>
        </w:rPr>
        <w:t>; vol. 109, no 25: E1667-E1675; DOI: 10.1073/pnas.1201147109.</w:t>
      </w:r>
    </w:p>
    <w:p w14:paraId="681B5A8C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7C6D965B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Buffelli M,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>, Favero M, Cangiano L, Cangiano A.</w:t>
      </w:r>
    </w:p>
    <w:p w14:paraId="132E17AC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Synaptic plasticity at developing neuromuscular junctions: role of the timing of spike activity in the competing inputs. </w:t>
      </w:r>
      <w:r w:rsidRPr="002C2E38">
        <w:rPr>
          <w:rFonts w:ascii="Arial" w:hAnsi="Arial" w:cs="Arial"/>
          <w:i/>
          <w:sz w:val="22"/>
          <w:szCs w:val="22"/>
        </w:rPr>
        <w:t xml:space="preserve">Archives </w:t>
      </w:r>
      <w:proofErr w:type="spellStart"/>
      <w:r w:rsidRPr="002C2E38">
        <w:rPr>
          <w:rFonts w:ascii="Arial" w:hAnsi="Arial" w:cs="Arial"/>
          <w:i/>
          <w:sz w:val="22"/>
          <w:szCs w:val="22"/>
        </w:rPr>
        <w:t>Italiennes</w:t>
      </w:r>
      <w:proofErr w:type="spellEnd"/>
      <w:r w:rsidRPr="002C2E38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2C2E38">
        <w:rPr>
          <w:rFonts w:ascii="Arial" w:hAnsi="Arial" w:cs="Arial"/>
          <w:i/>
          <w:sz w:val="22"/>
          <w:szCs w:val="22"/>
        </w:rPr>
        <w:t>Biologie</w:t>
      </w:r>
      <w:proofErr w:type="spellEnd"/>
      <w:r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2011</w:t>
      </w:r>
      <w:r w:rsidRPr="002C2E38">
        <w:rPr>
          <w:rFonts w:ascii="Arial" w:hAnsi="Arial" w:cs="Arial"/>
          <w:sz w:val="22"/>
          <w:szCs w:val="22"/>
        </w:rPr>
        <w:t>; 149 (Suppl.): 167-174</w:t>
      </w:r>
    </w:p>
    <w:p w14:paraId="6A4EE9A3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70660F58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u w:val="single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Favero M, Buffelli M, Cangiano A,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G.</w:t>
      </w:r>
    </w:p>
    <w:p w14:paraId="166789D9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u w:val="single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The timing of impulse activity shapes the process of synaptic competition at the neuromuscular junction. </w:t>
      </w:r>
      <w:proofErr w:type="spellStart"/>
      <w:r w:rsidRPr="002C2E38">
        <w:rPr>
          <w:rFonts w:ascii="Arial" w:hAnsi="Arial" w:cs="Arial"/>
          <w:i/>
          <w:sz w:val="22"/>
          <w:szCs w:val="22"/>
          <w:lang w:val="it-IT"/>
        </w:rPr>
        <w:t>Neuroscience</w:t>
      </w:r>
      <w:proofErr w:type="spellEnd"/>
      <w:r w:rsidRPr="002C2E38">
        <w:rPr>
          <w:rFonts w:ascii="Arial" w:hAnsi="Arial" w:cs="Arial"/>
          <w:i/>
          <w:sz w:val="22"/>
          <w:szCs w:val="22"/>
          <w:lang w:val="it-IT"/>
        </w:rPr>
        <w:t>,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b/>
          <w:sz w:val="22"/>
          <w:szCs w:val="22"/>
          <w:lang w:val="it-IT"/>
        </w:rPr>
        <w:t>2010</w:t>
      </w:r>
      <w:r w:rsidRPr="002C2E38">
        <w:rPr>
          <w:rFonts w:ascii="Arial" w:hAnsi="Arial" w:cs="Arial"/>
          <w:sz w:val="22"/>
          <w:szCs w:val="22"/>
          <w:lang w:val="it-IT"/>
        </w:rPr>
        <w:t>; 167: 343-353.</w:t>
      </w:r>
    </w:p>
    <w:p w14:paraId="1D200C72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718A373F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2C2E38">
        <w:rPr>
          <w:rFonts w:ascii="Arial" w:hAnsi="Arial" w:cs="Arial"/>
          <w:sz w:val="22"/>
          <w:szCs w:val="22"/>
          <w:lang w:val="it-IT"/>
        </w:rPr>
        <w:t>Higley</w:t>
      </w:r>
      <w:proofErr w:type="spellEnd"/>
      <w:r w:rsidRPr="002C2E38">
        <w:rPr>
          <w:rFonts w:ascii="Arial" w:hAnsi="Arial" w:cs="Arial"/>
          <w:sz w:val="22"/>
          <w:szCs w:val="22"/>
          <w:lang w:val="it-IT"/>
        </w:rPr>
        <w:t xml:space="preserve"> MJ, Sabatini BL.  </w:t>
      </w:r>
    </w:p>
    <w:p w14:paraId="5E7650D0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Developmental presence and disappearance of </w:t>
      </w:r>
      <w:proofErr w:type="spellStart"/>
      <w:r w:rsidRPr="002C2E38">
        <w:rPr>
          <w:rFonts w:ascii="Arial" w:hAnsi="Arial" w:cs="Arial"/>
          <w:sz w:val="22"/>
          <w:szCs w:val="22"/>
        </w:rPr>
        <w:t>postynaptically</w:t>
      </w:r>
      <w:proofErr w:type="spellEnd"/>
      <w:r w:rsidRPr="002C2E38">
        <w:rPr>
          <w:rFonts w:ascii="Arial" w:hAnsi="Arial" w:cs="Arial"/>
          <w:sz w:val="22"/>
          <w:szCs w:val="22"/>
        </w:rPr>
        <w:t xml:space="preserve"> silent synapses on dendritic spines of rat layer 2/3 pyramidal neurons. </w:t>
      </w:r>
      <w:r w:rsidRPr="002C2E38">
        <w:rPr>
          <w:rFonts w:ascii="Arial" w:hAnsi="Arial" w:cs="Arial"/>
          <w:i/>
          <w:sz w:val="22"/>
          <w:szCs w:val="22"/>
        </w:rPr>
        <w:t>Journal of Physiology,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2008</w:t>
      </w:r>
      <w:r w:rsidRPr="002C2E38">
        <w:rPr>
          <w:rFonts w:ascii="Arial" w:hAnsi="Arial" w:cs="Arial"/>
          <w:sz w:val="22"/>
          <w:szCs w:val="22"/>
        </w:rPr>
        <w:t>; 586.6: 1519-1527.</w:t>
      </w:r>
    </w:p>
    <w:p w14:paraId="7C072F2C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1BA8B049" w14:textId="76E201DA" w:rsidR="007542AB" w:rsidRPr="00B1086F" w:rsidRDefault="009D3F03" w:rsidP="00B1086F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5" w:history="1">
        <w:r w:rsidR="007542AB" w:rsidRPr="00B1086F">
          <w:rPr>
            <w:rFonts w:ascii="Arial" w:hAnsi="Arial" w:cs="Arial"/>
            <w:sz w:val="22"/>
            <w:szCs w:val="22"/>
            <w:lang w:val="it-IT"/>
          </w:rPr>
          <w:t xml:space="preserve">Favero M, Lorenzetto E, </w:t>
        </w:r>
        <w:proofErr w:type="spellStart"/>
        <w:r w:rsidR="007542AB" w:rsidRPr="00B1086F">
          <w:rPr>
            <w:rFonts w:ascii="Arial" w:hAnsi="Arial" w:cs="Arial"/>
            <w:sz w:val="22"/>
            <w:szCs w:val="22"/>
            <w:lang w:val="it-IT"/>
          </w:rPr>
          <w:t>Bidoia</w:t>
        </w:r>
        <w:proofErr w:type="spellEnd"/>
        <w:r w:rsidR="007542AB" w:rsidRPr="00B1086F">
          <w:rPr>
            <w:rFonts w:ascii="Arial" w:hAnsi="Arial" w:cs="Arial"/>
            <w:sz w:val="22"/>
            <w:szCs w:val="22"/>
            <w:lang w:val="it-IT"/>
          </w:rPr>
          <w:t xml:space="preserve"> C, Buffelli M, </w:t>
        </w:r>
        <w:r w:rsidR="007542AB" w:rsidRPr="00B1086F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2AB" w:rsidRPr="00B1086F">
          <w:rPr>
            <w:rFonts w:ascii="Arial" w:hAnsi="Arial" w:cs="Arial"/>
            <w:sz w:val="22"/>
            <w:szCs w:val="22"/>
            <w:lang w:val="it-IT"/>
          </w:rPr>
          <w:t>, Cangiano A.</w:t>
        </w:r>
      </w:hyperlink>
      <w:r w:rsidR="00B1086F">
        <w:rPr>
          <w:rFonts w:ascii="Arial" w:hAnsi="Arial" w:cs="Arial"/>
          <w:sz w:val="22"/>
          <w:szCs w:val="22"/>
          <w:lang w:val="it-IT"/>
        </w:rPr>
        <w:t xml:space="preserve"> </w:t>
      </w:r>
      <w:r w:rsidR="007542AB" w:rsidRPr="00B1086F">
        <w:rPr>
          <w:rFonts w:ascii="Arial" w:hAnsi="Arial" w:cs="Arial"/>
        </w:rPr>
        <w:t xml:space="preserve">Synapse formation and elimination: role of activity studied in different models of adult muscle reinnervation.  </w:t>
      </w:r>
      <w:r w:rsidR="007542AB" w:rsidRPr="00B1086F">
        <w:rPr>
          <w:rFonts w:ascii="Arial" w:hAnsi="Arial" w:cs="Arial"/>
          <w:i/>
        </w:rPr>
        <w:t>Journal of Neuroscience Research,</w:t>
      </w:r>
      <w:r w:rsidR="007542AB" w:rsidRPr="00B1086F">
        <w:rPr>
          <w:rFonts w:ascii="Arial" w:hAnsi="Arial" w:cs="Arial"/>
        </w:rPr>
        <w:t xml:space="preserve"> </w:t>
      </w:r>
      <w:r w:rsidR="007542AB" w:rsidRPr="00B1086F">
        <w:rPr>
          <w:rFonts w:ascii="Arial" w:hAnsi="Arial" w:cs="Arial"/>
          <w:b/>
        </w:rPr>
        <w:t>2007</w:t>
      </w:r>
      <w:r w:rsidR="007542AB" w:rsidRPr="00B1086F">
        <w:rPr>
          <w:rFonts w:ascii="Arial" w:hAnsi="Arial" w:cs="Arial"/>
        </w:rPr>
        <w:t xml:space="preserve">; 85:2610-9. </w:t>
      </w:r>
      <w:r w:rsidR="00B1086F" w:rsidRPr="00B1086F">
        <w:rPr>
          <w:rFonts w:ascii="Arial" w:hAnsi="Arial" w:cs="Arial"/>
          <w:lang w:val="en-GB" w:eastAsia="en-GB"/>
        </w:rPr>
        <w:t>PMID: 17139683 DOI: 10.1002/jnr.21143</w:t>
      </w:r>
      <w:r w:rsidR="00B1086F" w:rsidRPr="00B1086F">
        <w:rPr>
          <w:rFonts w:ascii="Arial" w:hAnsi="Arial" w:cs="Arial"/>
          <w:u w:val="single"/>
          <w:lang w:val="en-GB" w:eastAsia="en-GB"/>
        </w:rPr>
        <w:t xml:space="preserve"> </w:t>
      </w:r>
    </w:p>
    <w:p w14:paraId="317FA41B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08C77382" w14:textId="77777777" w:rsidR="007542AB" w:rsidRPr="002C2E38" w:rsidRDefault="009D3F03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6" w:history="1">
        <w:r w:rsidR="007542AB" w:rsidRPr="002C2E38">
          <w:rPr>
            <w:rFonts w:ascii="Arial" w:hAnsi="Arial" w:cs="Arial"/>
            <w:sz w:val="22"/>
            <w:szCs w:val="22"/>
            <w:lang w:val="it-IT"/>
          </w:rPr>
          <w:t>Buffelli M,</w:t>
        </w:r>
        <w:r w:rsidR="007542AB" w:rsidRPr="002C2E38">
          <w:rPr>
            <w:rFonts w:ascii="Arial" w:hAnsi="Arial" w:cs="Arial"/>
            <w:b/>
            <w:sz w:val="22"/>
            <w:szCs w:val="22"/>
            <w:lang w:val="it-IT"/>
          </w:rPr>
          <w:t xml:space="preserve"> Busetto G</w:t>
        </w:r>
        <w:r w:rsidR="007542AB" w:rsidRPr="002C2E38">
          <w:rPr>
            <w:rFonts w:ascii="Arial" w:hAnsi="Arial" w:cs="Arial"/>
            <w:sz w:val="22"/>
            <w:szCs w:val="22"/>
            <w:lang w:val="it-IT"/>
          </w:rPr>
          <w:t xml:space="preserve">, </w:t>
        </w:r>
        <w:proofErr w:type="spellStart"/>
        <w:r w:rsidR="007542AB" w:rsidRPr="002C2E38">
          <w:rPr>
            <w:rFonts w:ascii="Arial" w:hAnsi="Arial" w:cs="Arial"/>
            <w:sz w:val="22"/>
            <w:szCs w:val="22"/>
            <w:lang w:val="it-IT"/>
          </w:rPr>
          <w:t>Bidoia</w:t>
        </w:r>
        <w:proofErr w:type="spellEnd"/>
        <w:r w:rsidR="007542AB" w:rsidRPr="002C2E38">
          <w:rPr>
            <w:rFonts w:ascii="Arial" w:hAnsi="Arial" w:cs="Arial"/>
            <w:sz w:val="22"/>
            <w:szCs w:val="22"/>
            <w:lang w:val="it-IT"/>
          </w:rPr>
          <w:t xml:space="preserve"> C, Favero M, Cangiano A.</w:t>
        </w:r>
      </w:hyperlink>
    </w:p>
    <w:p w14:paraId="66A6F194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Activity-dependent synaptic competition at mammalian neuromuscular junctions. </w:t>
      </w:r>
      <w:r w:rsidRPr="002C2E38">
        <w:rPr>
          <w:rFonts w:ascii="Arial" w:hAnsi="Arial" w:cs="Arial"/>
          <w:i/>
          <w:sz w:val="22"/>
          <w:szCs w:val="22"/>
        </w:rPr>
        <w:t>News in Physiological Sciences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2004</w:t>
      </w:r>
      <w:r w:rsidRPr="002C2E38">
        <w:rPr>
          <w:rFonts w:ascii="Arial" w:hAnsi="Arial" w:cs="Arial"/>
          <w:sz w:val="22"/>
          <w:szCs w:val="22"/>
        </w:rPr>
        <w:t xml:space="preserve">; 19:85-91. </w:t>
      </w:r>
      <w:r w:rsidRPr="002C2E38">
        <w:rPr>
          <w:rFonts w:ascii="Arial" w:hAnsi="Arial" w:cs="Arial"/>
          <w:i/>
          <w:sz w:val="22"/>
          <w:szCs w:val="22"/>
        </w:rPr>
        <w:t>Cover picture.</w:t>
      </w:r>
    </w:p>
    <w:p w14:paraId="2D8EB32D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567C9B37" w14:textId="77777777" w:rsidR="007542AB" w:rsidRPr="002C2E38" w:rsidRDefault="009D3F03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7" w:history="1">
        <w:r w:rsidR="007542AB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2AB" w:rsidRPr="002C2E38">
          <w:rPr>
            <w:rFonts w:ascii="Arial" w:hAnsi="Arial" w:cs="Arial"/>
            <w:sz w:val="22"/>
            <w:szCs w:val="22"/>
            <w:lang w:val="it-IT"/>
          </w:rPr>
          <w:t>, Buffelli M, Cangiano L, Cangiano A.</w:t>
        </w:r>
      </w:hyperlink>
    </w:p>
    <w:p w14:paraId="055B6CF8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Effects of evoked and spontaneous motoneuronal firing on synapse competition and elimination in skeletal muscle. </w:t>
      </w:r>
      <w:r w:rsidRPr="002C2E38">
        <w:rPr>
          <w:rFonts w:ascii="Arial" w:hAnsi="Arial" w:cs="Arial"/>
          <w:i/>
          <w:sz w:val="22"/>
          <w:szCs w:val="22"/>
        </w:rPr>
        <w:t xml:space="preserve">Journal of </w:t>
      </w:r>
      <w:proofErr w:type="spellStart"/>
      <w:r w:rsidRPr="002C2E38">
        <w:rPr>
          <w:rFonts w:ascii="Arial" w:hAnsi="Arial" w:cs="Arial"/>
          <w:i/>
          <w:sz w:val="22"/>
          <w:szCs w:val="22"/>
        </w:rPr>
        <w:t>Neurocytology</w:t>
      </w:r>
      <w:proofErr w:type="spellEnd"/>
      <w:r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2003</w:t>
      </w:r>
      <w:r w:rsidRPr="002C2E38">
        <w:rPr>
          <w:rFonts w:ascii="Arial" w:hAnsi="Arial" w:cs="Arial"/>
          <w:sz w:val="22"/>
          <w:szCs w:val="22"/>
        </w:rPr>
        <w:t xml:space="preserve">; 32:795-802. Became </w:t>
      </w:r>
      <w:r w:rsidRPr="002C2E38">
        <w:rPr>
          <w:rFonts w:ascii="Arial" w:hAnsi="Arial" w:cs="Arial"/>
          <w:i/>
          <w:sz w:val="22"/>
          <w:szCs w:val="22"/>
        </w:rPr>
        <w:t>Brain Cell Biology</w:t>
      </w:r>
      <w:r w:rsidRPr="002C2E38">
        <w:rPr>
          <w:rFonts w:ascii="Arial" w:hAnsi="Arial" w:cs="Arial"/>
          <w:sz w:val="22"/>
          <w:szCs w:val="22"/>
        </w:rPr>
        <w:t xml:space="preserve"> in Dec. 2005</w:t>
      </w:r>
    </w:p>
    <w:p w14:paraId="1F700D5C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28BD3CCB" w14:textId="77777777" w:rsidR="007542AB" w:rsidRPr="002C2E38" w:rsidRDefault="009D3F03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8" w:history="1">
        <w:r w:rsidR="007542AB" w:rsidRPr="002C2E38">
          <w:rPr>
            <w:rFonts w:ascii="Arial" w:hAnsi="Arial" w:cs="Arial"/>
            <w:sz w:val="22"/>
            <w:szCs w:val="22"/>
            <w:lang w:val="it-IT"/>
          </w:rPr>
          <w:t xml:space="preserve">Buffelli M, </w:t>
        </w:r>
        <w:r w:rsidR="007542AB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2AB" w:rsidRPr="002C2E38">
          <w:rPr>
            <w:rFonts w:ascii="Arial" w:hAnsi="Arial" w:cs="Arial"/>
            <w:sz w:val="22"/>
            <w:szCs w:val="22"/>
            <w:lang w:val="it-IT"/>
          </w:rPr>
          <w:t>, Cangiano L, Cangiano A.</w:t>
        </w:r>
      </w:hyperlink>
    </w:p>
    <w:p w14:paraId="7ED1FE53" w14:textId="7F2002ED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lastRenderedPageBreak/>
        <w:t xml:space="preserve">Perinatal switch from synchronous to asynchronous activity of motoneurons: link with synapse elimination.  </w:t>
      </w:r>
      <w:r w:rsidRPr="002C2E38">
        <w:rPr>
          <w:rFonts w:ascii="Arial" w:hAnsi="Arial" w:cs="Arial"/>
          <w:i/>
          <w:sz w:val="22"/>
          <w:szCs w:val="22"/>
        </w:rPr>
        <w:t>Proceedings of the National Academy of Sciences,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2002</w:t>
      </w:r>
      <w:r w:rsidRPr="002C2E38">
        <w:rPr>
          <w:rFonts w:ascii="Arial" w:hAnsi="Arial" w:cs="Arial"/>
          <w:sz w:val="22"/>
          <w:szCs w:val="22"/>
        </w:rPr>
        <w:t>; 99(20):13200-5</w:t>
      </w:r>
      <w:r w:rsidRPr="009D6908">
        <w:rPr>
          <w:rFonts w:ascii="Arial" w:hAnsi="Arial" w:cs="Arial"/>
          <w:sz w:val="22"/>
          <w:szCs w:val="22"/>
        </w:rPr>
        <w:t xml:space="preserve">. </w:t>
      </w:r>
      <w:r w:rsidR="009D6908" w:rsidRPr="009D6908">
        <w:rPr>
          <w:rFonts w:ascii="Arial" w:hAnsi="Arial" w:cs="Arial"/>
          <w:sz w:val="22"/>
          <w:szCs w:val="22"/>
        </w:rPr>
        <w:t>doi.org/10.1073/pnas.202471199</w:t>
      </w:r>
    </w:p>
    <w:p w14:paraId="5916BA66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57F9CBD2" w14:textId="77777777" w:rsidR="007542AB" w:rsidRPr="002C2E38" w:rsidRDefault="009D3F03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9" w:history="1">
        <w:r w:rsidR="007542AB" w:rsidRPr="002C2E38">
          <w:rPr>
            <w:rFonts w:ascii="Arial" w:hAnsi="Arial" w:cs="Arial"/>
            <w:sz w:val="22"/>
            <w:szCs w:val="22"/>
            <w:lang w:val="it-IT"/>
          </w:rPr>
          <w:t xml:space="preserve">Buffelli M, </w:t>
        </w:r>
        <w:r w:rsidR="007542AB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2AB" w:rsidRPr="002C2E38">
          <w:rPr>
            <w:rFonts w:ascii="Arial" w:hAnsi="Arial" w:cs="Arial"/>
            <w:sz w:val="22"/>
            <w:szCs w:val="22"/>
            <w:lang w:val="it-IT"/>
          </w:rPr>
          <w:t>, Cangiano A.</w:t>
        </w:r>
      </w:hyperlink>
      <w:r w:rsidR="007542AB" w:rsidRPr="002C2E38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250D1F4B" w14:textId="7DC2EDE0" w:rsidR="007542AB" w:rsidRPr="009D6908" w:rsidRDefault="007542AB" w:rsidP="009D6908">
      <w:pPr>
        <w:rPr>
          <w:rFonts w:ascii="Arial" w:eastAsia="Times New Roman" w:hAnsi="Arial" w:cs="Arial"/>
          <w:lang w:val="en-GB" w:eastAsia="en-GB"/>
        </w:rPr>
      </w:pPr>
      <w:r w:rsidRPr="002C2E38">
        <w:rPr>
          <w:rFonts w:ascii="Arial" w:hAnsi="Arial" w:cs="Arial"/>
        </w:rPr>
        <w:t xml:space="preserve">The use of in vivo direct drug application to assess neural regulation of muscle properties. </w:t>
      </w:r>
      <w:r w:rsidRPr="002C2E38">
        <w:rPr>
          <w:rFonts w:ascii="Arial" w:hAnsi="Arial" w:cs="Arial"/>
          <w:i/>
        </w:rPr>
        <w:t>Journal of Neuroscience Methods,</w:t>
      </w:r>
      <w:r w:rsidRPr="002C2E38">
        <w:rPr>
          <w:rFonts w:ascii="Arial" w:hAnsi="Arial" w:cs="Arial"/>
        </w:rPr>
        <w:t xml:space="preserve"> </w:t>
      </w:r>
      <w:r w:rsidRPr="002C2E38">
        <w:rPr>
          <w:rFonts w:ascii="Arial" w:hAnsi="Arial" w:cs="Arial"/>
          <w:b/>
        </w:rPr>
        <w:t>2001</w:t>
      </w:r>
      <w:r w:rsidRPr="002C2E38">
        <w:rPr>
          <w:rFonts w:ascii="Arial" w:hAnsi="Arial" w:cs="Arial"/>
        </w:rPr>
        <w:t>; 106:</w:t>
      </w:r>
      <w:r w:rsidRPr="009D6908">
        <w:rPr>
          <w:rFonts w:ascii="Arial" w:hAnsi="Arial" w:cs="Arial"/>
        </w:rPr>
        <w:t xml:space="preserve">113-20. </w:t>
      </w:r>
      <w:r w:rsidR="009D6908" w:rsidRPr="009D6908">
        <w:rPr>
          <w:rFonts w:ascii="Arial" w:eastAsia="Times New Roman" w:hAnsi="Arial" w:cs="Arial"/>
          <w:lang w:val="en-GB" w:eastAsia="en-GB"/>
        </w:rPr>
        <w:t>PMID: 11325430</w:t>
      </w:r>
      <w:r w:rsidR="009D6908" w:rsidRPr="009D6908">
        <w:rPr>
          <w:rFonts w:ascii="Arial" w:eastAsia="Times New Roman" w:hAnsi="Arial" w:cs="Arial"/>
          <w:lang w:val="en-GB" w:eastAsia="en-GB"/>
        </w:rPr>
        <w:t xml:space="preserve">, </w:t>
      </w:r>
      <w:r w:rsidR="009D6908" w:rsidRPr="009D6908">
        <w:rPr>
          <w:rFonts w:ascii="Arial" w:hAnsi="Arial" w:cs="Arial"/>
          <w:lang w:val="en-GB" w:eastAsia="en-GB"/>
        </w:rPr>
        <w:t xml:space="preserve">DOI: </w:t>
      </w:r>
      <w:hyperlink r:id="rId10" w:tgtFrame="_blank" w:history="1">
        <w:r w:rsidR="009D6908" w:rsidRPr="009D6908">
          <w:rPr>
            <w:rFonts w:ascii="Arial" w:hAnsi="Arial" w:cs="Arial"/>
            <w:lang w:val="en-GB" w:eastAsia="en-GB"/>
          </w:rPr>
          <w:t xml:space="preserve">10.1016/s0165-0270(00)00352-6 </w:t>
        </w:r>
      </w:hyperlink>
    </w:p>
    <w:p w14:paraId="03763839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69578A1E" w14:textId="77777777" w:rsidR="007542AB" w:rsidRPr="002C2E38" w:rsidRDefault="009D3F03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11" w:history="1">
        <w:r w:rsidR="007542AB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2AB" w:rsidRPr="002C2E38">
          <w:rPr>
            <w:rFonts w:ascii="Arial" w:hAnsi="Arial" w:cs="Arial"/>
            <w:sz w:val="22"/>
            <w:szCs w:val="22"/>
            <w:lang w:val="it-IT"/>
          </w:rPr>
          <w:t>, Buffelli M, Tognana E, Bellico F, Cangiano A.</w:t>
        </w:r>
      </w:hyperlink>
    </w:p>
    <w:p w14:paraId="5E5A8F91" w14:textId="7FF3C169" w:rsidR="007542AB" w:rsidRPr="009D6908" w:rsidRDefault="007542AB" w:rsidP="009D6908">
      <w:pPr>
        <w:rPr>
          <w:rFonts w:ascii="Arial" w:hAnsi="Arial" w:cs="Arial"/>
          <w:lang w:val="it-IT"/>
        </w:rPr>
      </w:pPr>
      <w:r w:rsidRPr="002C2E38">
        <w:rPr>
          <w:rFonts w:ascii="Arial" w:hAnsi="Arial" w:cs="Arial"/>
        </w:rPr>
        <w:t xml:space="preserve">Hebbian mechanisms revealed by electrical stimulation at developing rat neuromuscular junctions. </w:t>
      </w:r>
      <w:r w:rsidRPr="002C2E38">
        <w:rPr>
          <w:rFonts w:ascii="Arial" w:hAnsi="Arial" w:cs="Arial"/>
          <w:i/>
        </w:rPr>
        <w:t xml:space="preserve">Journal of </w:t>
      </w:r>
      <w:r w:rsidRPr="009D6908">
        <w:rPr>
          <w:rFonts w:ascii="Arial" w:hAnsi="Arial" w:cs="Arial"/>
          <w:i/>
        </w:rPr>
        <w:t>Neuroscience,</w:t>
      </w:r>
      <w:r w:rsidRPr="009D6908">
        <w:rPr>
          <w:rFonts w:ascii="Arial" w:hAnsi="Arial" w:cs="Arial"/>
        </w:rPr>
        <w:t xml:space="preserve"> </w:t>
      </w:r>
      <w:r w:rsidRPr="009D6908">
        <w:rPr>
          <w:rFonts w:ascii="Arial" w:hAnsi="Arial" w:cs="Arial"/>
          <w:b/>
        </w:rPr>
        <w:t>2000</w:t>
      </w:r>
      <w:r w:rsidRPr="009D6908">
        <w:rPr>
          <w:rFonts w:ascii="Arial" w:hAnsi="Arial" w:cs="Arial"/>
        </w:rPr>
        <w:t>; 20:685-95.</w:t>
      </w:r>
      <w:r w:rsidR="009D6908">
        <w:rPr>
          <w:rFonts w:ascii="Arial" w:hAnsi="Arial" w:cs="Arial"/>
        </w:rPr>
        <w:t xml:space="preserve"> </w:t>
      </w:r>
      <w:r w:rsidR="009D6908" w:rsidRPr="009D6908">
        <w:rPr>
          <w:rFonts w:ascii="Arial" w:eastAsia="Times New Roman" w:hAnsi="Arial" w:cs="Arial"/>
          <w:lang w:val="en-GB" w:eastAsia="en-GB"/>
        </w:rPr>
        <w:t xml:space="preserve">PMID: </w:t>
      </w:r>
      <w:proofErr w:type="gramStart"/>
      <w:r w:rsidR="009D6908" w:rsidRPr="009D6908">
        <w:rPr>
          <w:rFonts w:ascii="Arial" w:eastAsia="Times New Roman" w:hAnsi="Arial" w:cs="Arial"/>
          <w:lang w:val="en-GB" w:eastAsia="en-GB"/>
        </w:rPr>
        <w:t xml:space="preserve">10632598 </w:t>
      </w:r>
      <w:r w:rsidR="009D6908" w:rsidRPr="009D6908">
        <w:rPr>
          <w:rFonts w:ascii="Arial" w:eastAsia="Times New Roman" w:hAnsi="Arial" w:cs="Arial"/>
          <w:lang w:val="en-GB" w:eastAsia="en-GB"/>
        </w:rPr>
        <w:t xml:space="preserve"> </w:t>
      </w:r>
      <w:r w:rsidR="009D6908" w:rsidRPr="009D6908">
        <w:rPr>
          <w:rFonts w:ascii="Arial" w:hAnsi="Arial" w:cs="Arial"/>
          <w:lang w:val="en-GB" w:eastAsia="en-GB"/>
        </w:rPr>
        <w:t>DOI</w:t>
      </w:r>
      <w:proofErr w:type="gramEnd"/>
      <w:r w:rsidR="009D6908" w:rsidRPr="009D6908">
        <w:rPr>
          <w:rFonts w:ascii="Arial" w:hAnsi="Arial" w:cs="Arial"/>
          <w:lang w:val="en-GB" w:eastAsia="en-GB"/>
        </w:rPr>
        <w:t xml:space="preserve">: </w:t>
      </w:r>
      <w:hyperlink r:id="rId12" w:tgtFrame="_blank" w:history="1">
        <w:r w:rsidR="009D6908" w:rsidRPr="009D6908">
          <w:rPr>
            <w:rFonts w:ascii="Arial" w:hAnsi="Arial" w:cs="Arial"/>
            <w:lang w:val="en-GB" w:eastAsia="en-GB"/>
          </w:rPr>
          <w:t xml:space="preserve">10.1523/JNEUROSCI.20-02-00685.2000 </w:t>
        </w:r>
      </w:hyperlink>
      <w:r w:rsidRPr="009D6908">
        <w:rPr>
          <w:rFonts w:ascii="Arial" w:hAnsi="Arial" w:cs="Arial"/>
        </w:rPr>
        <w:t xml:space="preserve"> Cover picture.</w:t>
      </w:r>
    </w:p>
    <w:p w14:paraId="53429261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3BF671E0" w14:textId="77777777" w:rsidR="007542AB" w:rsidRPr="002C2E38" w:rsidRDefault="009D3F03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13" w:history="1">
        <w:r w:rsidR="007542AB" w:rsidRPr="002C2E38">
          <w:rPr>
            <w:rFonts w:ascii="Arial" w:hAnsi="Arial" w:cs="Arial"/>
            <w:sz w:val="22"/>
            <w:szCs w:val="22"/>
            <w:lang w:val="it-IT"/>
          </w:rPr>
          <w:t xml:space="preserve">Pasino E, Buffelli M, </w:t>
        </w:r>
        <w:r w:rsidR="007542AB" w:rsidRPr="002C2E38">
          <w:rPr>
            <w:rFonts w:ascii="Arial" w:hAnsi="Arial" w:cs="Arial"/>
            <w:b/>
            <w:sz w:val="22"/>
            <w:szCs w:val="22"/>
            <w:lang w:val="it-IT"/>
          </w:rPr>
          <w:t>Busetto G</w:t>
        </w:r>
        <w:r w:rsidR="007542AB" w:rsidRPr="002C2E38">
          <w:rPr>
            <w:rFonts w:ascii="Arial" w:hAnsi="Arial" w:cs="Arial"/>
            <w:sz w:val="22"/>
            <w:szCs w:val="22"/>
            <w:lang w:val="it-IT"/>
          </w:rPr>
          <w:t>, Cangiano A.</w:t>
        </w:r>
      </w:hyperlink>
    </w:p>
    <w:p w14:paraId="787B61A8" w14:textId="3DD18AB6" w:rsidR="007542AB" w:rsidRPr="005532BC" w:rsidRDefault="007542AB" w:rsidP="005532BC">
      <w:pPr>
        <w:rPr>
          <w:rFonts w:ascii="Arial" w:eastAsia="Times New Roman" w:hAnsi="Arial" w:cs="Arial"/>
          <w:lang w:val="en-GB" w:eastAsia="en-GB"/>
        </w:rPr>
      </w:pPr>
      <w:r w:rsidRPr="002C2E38">
        <w:rPr>
          <w:rFonts w:ascii="Arial" w:hAnsi="Arial" w:cs="Arial"/>
        </w:rPr>
        <w:t xml:space="preserve">Use of dexamethasone with TTX block of nerve conduction shows that muscle membrane properties </w:t>
      </w:r>
      <w:r w:rsidRPr="005532BC">
        <w:rPr>
          <w:rFonts w:ascii="Arial" w:hAnsi="Arial" w:cs="Arial"/>
        </w:rPr>
        <w:t xml:space="preserve">are fully controlled by evoked activity. </w:t>
      </w:r>
      <w:r w:rsidRPr="005532BC">
        <w:rPr>
          <w:rFonts w:ascii="Arial" w:hAnsi="Arial" w:cs="Arial"/>
          <w:i/>
          <w:lang w:val="it-IT"/>
        </w:rPr>
        <w:t xml:space="preserve">Brain </w:t>
      </w:r>
      <w:proofErr w:type="spellStart"/>
      <w:r w:rsidRPr="005532BC">
        <w:rPr>
          <w:rFonts w:ascii="Arial" w:hAnsi="Arial" w:cs="Arial"/>
          <w:i/>
          <w:lang w:val="it-IT"/>
        </w:rPr>
        <w:t>Research</w:t>
      </w:r>
      <w:proofErr w:type="spellEnd"/>
      <w:r w:rsidRPr="005532BC">
        <w:rPr>
          <w:rFonts w:ascii="Arial" w:hAnsi="Arial" w:cs="Arial"/>
          <w:i/>
          <w:lang w:val="it-IT"/>
        </w:rPr>
        <w:t>,</w:t>
      </w:r>
      <w:r w:rsidRPr="005532BC">
        <w:rPr>
          <w:rFonts w:ascii="Arial" w:hAnsi="Arial" w:cs="Arial"/>
          <w:lang w:val="it-IT"/>
        </w:rPr>
        <w:t xml:space="preserve"> 1997; 770:242-7</w:t>
      </w:r>
      <w:r w:rsidR="005532BC" w:rsidRPr="005532BC">
        <w:rPr>
          <w:rFonts w:ascii="Arial" w:hAnsi="Arial" w:cs="Arial"/>
          <w:lang w:val="it-IT"/>
        </w:rPr>
        <w:t xml:space="preserve"> </w:t>
      </w:r>
      <w:r w:rsidR="005532BC" w:rsidRPr="005532BC">
        <w:rPr>
          <w:rFonts w:ascii="Arial" w:eastAsia="Times New Roman" w:hAnsi="Arial" w:cs="Arial"/>
          <w:lang w:val="en-GB" w:eastAsia="en-GB"/>
        </w:rPr>
        <w:t>PMID: 9372225</w:t>
      </w:r>
      <w:r w:rsidR="005532BC">
        <w:rPr>
          <w:rFonts w:ascii="Arial" w:eastAsia="Times New Roman" w:hAnsi="Arial" w:cs="Arial"/>
          <w:lang w:val="en-GB" w:eastAsia="en-GB"/>
        </w:rPr>
        <w:t xml:space="preserve">, </w:t>
      </w:r>
      <w:r w:rsidR="005532BC" w:rsidRPr="005532BC">
        <w:rPr>
          <w:rFonts w:ascii="Arial" w:hAnsi="Arial" w:cs="Arial"/>
          <w:lang w:val="en-GB" w:eastAsia="en-GB"/>
        </w:rPr>
        <w:t xml:space="preserve">DOI: </w:t>
      </w:r>
      <w:hyperlink r:id="rId14" w:tgtFrame="_blank" w:history="1">
        <w:r w:rsidR="005532BC" w:rsidRPr="005532BC">
          <w:rPr>
            <w:rFonts w:ascii="Arial" w:hAnsi="Arial" w:cs="Arial"/>
            <w:lang w:val="en-GB" w:eastAsia="en-GB"/>
          </w:rPr>
          <w:t xml:space="preserve">10.1016/s0006-8993(97)00881-0 </w:t>
        </w:r>
      </w:hyperlink>
      <w:r w:rsidRPr="005532BC">
        <w:rPr>
          <w:rFonts w:ascii="Arial" w:hAnsi="Arial" w:cs="Arial"/>
          <w:lang w:val="it-IT"/>
        </w:rPr>
        <w:t xml:space="preserve">. </w:t>
      </w:r>
    </w:p>
    <w:p w14:paraId="305E6E95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31C50A0B" w14:textId="77777777" w:rsidR="007542AB" w:rsidRPr="002C2E38" w:rsidRDefault="009D3F03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15" w:history="1">
        <w:r w:rsidR="007542AB" w:rsidRPr="002C2E38">
          <w:rPr>
            <w:rFonts w:ascii="Arial" w:hAnsi="Arial" w:cs="Arial"/>
            <w:sz w:val="22"/>
            <w:szCs w:val="22"/>
            <w:lang w:val="it-IT"/>
          </w:rPr>
          <w:t>Cangiano A, Buffelli M,</w:t>
        </w:r>
        <w:r w:rsidR="007542AB" w:rsidRPr="002C2E38">
          <w:rPr>
            <w:rFonts w:ascii="Arial" w:hAnsi="Arial" w:cs="Arial"/>
            <w:b/>
            <w:sz w:val="22"/>
            <w:szCs w:val="22"/>
            <w:lang w:val="it-IT"/>
          </w:rPr>
          <w:t xml:space="preserve"> Busetto G</w:t>
        </w:r>
        <w:r w:rsidR="007542AB" w:rsidRPr="002C2E38">
          <w:rPr>
            <w:rFonts w:ascii="Arial" w:hAnsi="Arial" w:cs="Arial"/>
            <w:sz w:val="22"/>
            <w:szCs w:val="22"/>
            <w:lang w:val="it-IT"/>
          </w:rPr>
          <w:t>, Tognana E, Pasino E.</w:t>
        </w:r>
      </w:hyperlink>
    </w:p>
    <w:p w14:paraId="6F1F1F83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Studies on anterograde trophic interactions based on general muscle properties. </w:t>
      </w:r>
      <w:r w:rsidRPr="002C2E38">
        <w:rPr>
          <w:rFonts w:ascii="Arial" w:hAnsi="Arial" w:cs="Arial"/>
          <w:i/>
          <w:sz w:val="22"/>
          <w:szCs w:val="22"/>
        </w:rPr>
        <w:t xml:space="preserve">Archives </w:t>
      </w:r>
      <w:proofErr w:type="spellStart"/>
      <w:r w:rsidRPr="002C2E38">
        <w:rPr>
          <w:rFonts w:ascii="Arial" w:hAnsi="Arial" w:cs="Arial"/>
          <w:i/>
          <w:sz w:val="22"/>
          <w:szCs w:val="22"/>
        </w:rPr>
        <w:t>Italiennes</w:t>
      </w:r>
      <w:proofErr w:type="spellEnd"/>
      <w:r w:rsidRPr="002C2E38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2C2E38">
        <w:rPr>
          <w:rFonts w:ascii="Arial" w:hAnsi="Arial" w:cs="Arial"/>
          <w:i/>
          <w:sz w:val="22"/>
          <w:szCs w:val="22"/>
        </w:rPr>
        <w:t>Biologie</w:t>
      </w:r>
      <w:proofErr w:type="spellEnd"/>
      <w:r w:rsidRPr="002C2E38">
        <w:rPr>
          <w:rFonts w:ascii="Arial" w:hAnsi="Arial" w:cs="Arial"/>
          <w:i/>
          <w:sz w:val="22"/>
          <w:szCs w:val="22"/>
        </w:rPr>
        <w:t>,</w:t>
      </w:r>
      <w:r w:rsidRPr="002C2E38">
        <w:rPr>
          <w:rFonts w:ascii="Arial" w:hAnsi="Arial" w:cs="Arial"/>
          <w:sz w:val="22"/>
          <w:szCs w:val="22"/>
        </w:rPr>
        <w:t xml:space="preserve"> </w:t>
      </w:r>
      <w:r w:rsidRPr="002C2E38">
        <w:rPr>
          <w:rFonts w:ascii="Arial" w:hAnsi="Arial" w:cs="Arial"/>
          <w:b/>
          <w:sz w:val="22"/>
          <w:szCs w:val="22"/>
        </w:rPr>
        <w:t>1997</w:t>
      </w:r>
      <w:r w:rsidRPr="002C2E38">
        <w:rPr>
          <w:rFonts w:ascii="Arial" w:hAnsi="Arial" w:cs="Arial"/>
          <w:sz w:val="22"/>
          <w:szCs w:val="22"/>
        </w:rPr>
        <w:t>; 135:331-41.</w:t>
      </w:r>
    </w:p>
    <w:p w14:paraId="1808C46D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2364495D" w14:textId="77777777" w:rsidR="007542AB" w:rsidRPr="002C2E38" w:rsidRDefault="009D3F03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hyperlink r:id="rId16" w:history="1">
        <w:r w:rsidR="007542AB" w:rsidRPr="002C2E38">
          <w:rPr>
            <w:rFonts w:ascii="Arial" w:hAnsi="Arial" w:cs="Arial"/>
            <w:sz w:val="22"/>
            <w:szCs w:val="22"/>
            <w:lang w:val="it-IT"/>
          </w:rPr>
          <w:t>Pasino E, Buffelli M, Arancio O,</w:t>
        </w:r>
        <w:r w:rsidR="007542AB" w:rsidRPr="002C2E38">
          <w:rPr>
            <w:rFonts w:ascii="Arial" w:hAnsi="Arial" w:cs="Arial"/>
            <w:b/>
            <w:sz w:val="22"/>
            <w:szCs w:val="22"/>
            <w:lang w:val="it-IT"/>
          </w:rPr>
          <w:t xml:space="preserve"> Busetto G</w:t>
        </w:r>
        <w:r w:rsidR="007542AB" w:rsidRPr="002C2E38">
          <w:rPr>
            <w:rFonts w:ascii="Arial" w:hAnsi="Arial" w:cs="Arial"/>
            <w:sz w:val="22"/>
            <w:szCs w:val="22"/>
            <w:lang w:val="it-IT"/>
          </w:rPr>
          <w:t>, Salviati A, Cangiano A.</w:t>
        </w:r>
      </w:hyperlink>
    </w:p>
    <w:p w14:paraId="595F3E5D" w14:textId="564741FD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</w:rPr>
        <w:t xml:space="preserve">Effects of long-term conduction block on membrane properties of reinnervated and </w:t>
      </w:r>
      <w:r w:rsidRPr="005532BC">
        <w:rPr>
          <w:rFonts w:ascii="Arial" w:hAnsi="Arial" w:cs="Arial"/>
          <w:sz w:val="22"/>
          <w:szCs w:val="22"/>
        </w:rPr>
        <w:t xml:space="preserve">normally innervated rat skeletal muscle.  </w:t>
      </w:r>
      <w:r w:rsidRPr="005532BC">
        <w:rPr>
          <w:rFonts w:ascii="Arial" w:hAnsi="Arial" w:cs="Arial"/>
          <w:i/>
          <w:sz w:val="22"/>
          <w:szCs w:val="22"/>
        </w:rPr>
        <w:t>Journal of Physiology,</w:t>
      </w:r>
      <w:r w:rsidRPr="005532BC">
        <w:rPr>
          <w:rFonts w:ascii="Arial" w:hAnsi="Arial" w:cs="Arial"/>
          <w:sz w:val="22"/>
          <w:szCs w:val="22"/>
        </w:rPr>
        <w:t xml:space="preserve"> 1996; 497: 457-72. </w:t>
      </w:r>
      <w:r w:rsidR="005532BC" w:rsidRPr="005532BC">
        <w:rPr>
          <w:rStyle w:val="id-label"/>
          <w:rFonts w:ascii="Arial" w:hAnsi="Arial" w:cs="Arial"/>
          <w:sz w:val="22"/>
          <w:szCs w:val="22"/>
        </w:rPr>
        <w:t xml:space="preserve">PMID: </w:t>
      </w:r>
      <w:r w:rsidR="005532BC" w:rsidRPr="005532BC">
        <w:rPr>
          <w:rStyle w:val="Strong"/>
          <w:rFonts w:ascii="Arial" w:hAnsi="Arial" w:cs="Arial"/>
          <w:b w:val="0"/>
          <w:bCs w:val="0"/>
          <w:sz w:val="22"/>
          <w:szCs w:val="22"/>
        </w:rPr>
        <w:t>8961187</w:t>
      </w:r>
      <w:r w:rsidR="005532BC" w:rsidRPr="005532BC">
        <w:rPr>
          <w:rStyle w:val="Strong"/>
          <w:rFonts w:ascii="Arial" w:hAnsi="Arial" w:cs="Arial"/>
          <w:sz w:val="22"/>
          <w:szCs w:val="22"/>
        </w:rPr>
        <w:t xml:space="preserve">, </w:t>
      </w:r>
      <w:r w:rsidR="005532BC" w:rsidRPr="005532BC">
        <w:rPr>
          <w:rStyle w:val="id-label"/>
          <w:rFonts w:ascii="Arial" w:hAnsi="Arial" w:cs="Arial"/>
          <w:sz w:val="22"/>
          <w:szCs w:val="22"/>
        </w:rPr>
        <w:t xml:space="preserve">DOI: </w:t>
      </w:r>
      <w:hyperlink r:id="rId17" w:tgtFrame="_blank" w:history="1">
        <w:r w:rsidR="005532BC" w:rsidRPr="005532B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10.1113/</w:t>
        </w:r>
        <w:proofErr w:type="gramStart"/>
        <w:r w:rsidR="005532BC" w:rsidRPr="005532B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jphysiol.1996.sp</w:t>
        </w:r>
        <w:proofErr w:type="gramEnd"/>
        <w:r w:rsidR="005532BC" w:rsidRPr="005532B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021780</w:t>
        </w:r>
      </w:hyperlink>
    </w:p>
    <w:p w14:paraId="35E85DDD" w14:textId="77777777" w:rsidR="007542AB" w:rsidRPr="002C2E38" w:rsidRDefault="007542AB" w:rsidP="007542AB">
      <w:pPr>
        <w:pStyle w:val="ListParagraph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iCs/>
          <w:sz w:val="22"/>
          <w:szCs w:val="22"/>
        </w:rPr>
      </w:pPr>
    </w:p>
    <w:p w14:paraId="2E65A63A" w14:textId="77777777" w:rsidR="007542AB" w:rsidRPr="002C2E38" w:rsidRDefault="007542AB" w:rsidP="007542AB">
      <w:pPr>
        <w:pStyle w:val="ListParagraph"/>
        <w:numPr>
          <w:ilvl w:val="0"/>
          <w:numId w:val="2"/>
        </w:numPr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Cangiano A, Buffelli M, </w:t>
      </w:r>
      <w:r w:rsidRPr="002C2E38">
        <w:rPr>
          <w:rFonts w:ascii="Arial" w:hAnsi="Arial" w:cs="Arial"/>
          <w:b/>
          <w:sz w:val="22"/>
          <w:szCs w:val="22"/>
          <w:lang w:val="it-IT"/>
        </w:rPr>
        <w:t>Busetto G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, Pasino E. </w:t>
      </w:r>
    </w:p>
    <w:p w14:paraId="0CA6C8BA" w14:textId="77777777" w:rsidR="007542AB" w:rsidRPr="002C2E38" w:rsidRDefault="007542AB" w:rsidP="007542AB">
      <w:pPr>
        <w:pStyle w:val="ListParagraph"/>
        <w:spacing w:line="276" w:lineRule="auto"/>
        <w:ind w:right="142"/>
        <w:rPr>
          <w:rFonts w:ascii="Arial" w:hAnsi="Arial" w:cs="Arial"/>
          <w:sz w:val="22"/>
          <w:szCs w:val="22"/>
          <w:lang w:val="it-IT"/>
        </w:rPr>
      </w:pPr>
      <w:r w:rsidRPr="002C2E38">
        <w:rPr>
          <w:rFonts w:ascii="Arial" w:hAnsi="Arial" w:cs="Arial"/>
          <w:sz w:val="22"/>
          <w:szCs w:val="22"/>
          <w:lang w:val="it-IT"/>
        </w:rPr>
        <w:t xml:space="preserve">Fisiologia della trasmissione neuromuscolare. </w:t>
      </w:r>
      <w:r w:rsidRPr="002C2E38">
        <w:rPr>
          <w:rFonts w:ascii="Arial" w:hAnsi="Arial" w:cs="Arial"/>
          <w:i/>
          <w:sz w:val="22"/>
          <w:szCs w:val="22"/>
          <w:lang w:val="it-IT"/>
        </w:rPr>
        <w:t>Rivista Italiana di Neuroscienze</w:t>
      </w:r>
      <w:r w:rsidRPr="002C2E38">
        <w:rPr>
          <w:rFonts w:ascii="Arial" w:hAnsi="Arial" w:cs="Arial"/>
          <w:sz w:val="22"/>
          <w:szCs w:val="22"/>
          <w:lang w:val="it-IT"/>
        </w:rPr>
        <w:t xml:space="preserve"> </w:t>
      </w:r>
      <w:r w:rsidRPr="002C2E38">
        <w:rPr>
          <w:rFonts w:ascii="Arial" w:hAnsi="Arial" w:cs="Arial"/>
          <w:b/>
          <w:sz w:val="22"/>
          <w:szCs w:val="22"/>
          <w:lang w:val="it-IT"/>
        </w:rPr>
        <w:t>1993</w:t>
      </w:r>
      <w:r w:rsidRPr="002C2E38">
        <w:rPr>
          <w:rFonts w:ascii="Arial" w:hAnsi="Arial" w:cs="Arial"/>
          <w:sz w:val="22"/>
          <w:szCs w:val="22"/>
          <w:lang w:val="it-IT"/>
        </w:rPr>
        <w:t>; 1: 12-22.</w:t>
      </w:r>
    </w:p>
    <w:p w14:paraId="79222603" w14:textId="77777777" w:rsidR="0075419A" w:rsidRPr="00B42987" w:rsidRDefault="0075419A" w:rsidP="0075419A">
      <w:pPr>
        <w:pStyle w:val="ListParagraph"/>
        <w:ind w:right="142"/>
        <w:rPr>
          <w:rFonts w:ascii="Arial" w:hAnsi="Arial" w:cs="Arial"/>
          <w:lang w:val="it-IT"/>
        </w:rPr>
      </w:pPr>
    </w:p>
    <w:p w14:paraId="2E19371A" w14:textId="77777777" w:rsidR="0075419A" w:rsidRPr="00B42987" w:rsidRDefault="0075419A" w:rsidP="0075419A">
      <w:pPr>
        <w:ind w:right="142"/>
        <w:rPr>
          <w:rFonts w:ascii="Arial" w:hAnsi="Arial" w:cs="Arial"/>
          <w:lang w:val="it-IT"/>
        </w:rPr>
      </w:pPr>
    </w:p>
    <w:p w14:paraId="28D7D267" w14:textId="77777777" w:rsidR="0010570C" w:rsidRDefault="0010570C" w:rsidP="0075419A">
      <w:pPr>
        <w:ind w:right="142"/>
        <w:rPr>
          <w:rFonts w:ascii="Arial" w:hAnsi="Arial" w:cs="Arial"/>
          <w:b/>
        </w:rPr>
      </w:pPr>
    </w:p>
    <w:p w14:paraId="39304500" w14:textId="77777777" w:rsidR="0010570C" w:rsidRDefault="0010570C" w:rsidP="0075419A">
      <w:pPr>
        <w:ind w:right="142"/>
        <w:rPr>
          <w:rFonts w:ascii="Arial" w:hAnsi="Arial" w:cs="Arial"/>
          <w:b/>
        </w:rPr>
      </w:pPr>
    </w:p>
    <w:p w14:paraId="1863BD95" w14:textId="7AAF7BE0" w:rsidR="0075419A" w:rsidRPr="006D680B" w:rsidRDefault="0075419A" w:rsidP="0075419A">
      <w:pPr>
        <w:ind w:right="142"/>
        <w:rPr>
          <w:rFonts w:ascii="Arial" w:hAnsi="Arial" w:cs="Arial"/>
          <w:b/>
        </w:rPr>
      </w:pPr>
      <w:r w:rsidRPr="006D680B">
        <w:rPr>
          <w:rFonts w:ascii="Arial" w:hAnsi="Arial" w:cs="Arial"/>
          <w:b/>
        </w:rPr>
        <w:t>Chapters in books</w:t>
      </w:r>
    </w:p>
    <w:p w14:paraId="456CCE80" w14:textId="77777777" w:rsidR="0075419A" w:rsidRDefault="0075419A" w:rsidP="0075419A">
      <w:pPr>
        <w:spacing w:after="0" w:line="240" w:lineRule="auto"/>
        <w:ind w:right="142"/>
        <w:rPr>
          <w:rFonts w:ascii="Arial" w:hAnsi="Arial" w:cs="Arial"/>
        </w:rPr>
      </w:pPr>
    </w:p>
    <w:p w14:paraId="7A3AE860" w14:textId="77777777" w:rsidR="0075419A" w:rsidRPr="0075419A" w:rsidRDefault="0075419A" w:rsidP="0075419A">
      <w:pPr>
        <w:spacing w:after="0" w:line="240" w:lineRule="auto"/>
        <w:ind w:right="142"/>
        <w:rPr>
          <w:rFonts w:ascii="Arial" w:hAnsi="Arial" w:cs="Arial"/>
          <w:lang w:val="it-IT"/>
        </w:rPr>
      </w:pPr>
      <w:r w:rsidRPr="0075419A">
        <w:rPr>
          <w:rFonts w:ascii="Arial" w:hAnsi="Arial" w:cs="Arial"/>
          <w:b/>
          <w:lang w:val="it-IT"/>
        </w:rPr>
        <w:t>Busetto G</w:t>
      </w:r>
      <w:r w:rsidRPr="0075419A">
        <w:rPr>
          <w:rFonts w:ascii="Arial" w:hAnsi="Arial" w:cs="Arial"/>
          <w:lang w:val="it-IT"/>
        </w:rPr>
        <w:t>., Tognana E., Buffelli M., Pasino E., Cangiano A.</w:t>
      </w:r>
    </w:p>
    <w:p w14:paraId="40F1AFF3" w14:textId="77777777" w:rsidR="0075419A" w:rsidRPr="006D680B" w:rsidRDefault="0075419A" w:rsidP="0075419A">
      <w:pPr>
        <w:spacing w:after="0" w:line="240" w:lineRule="auto"/>
        <w:ind w:right="142"/>
        <w:rPr>
          <w:rFonts w:ascii="Arial" w:hAnsi="Arial" w:cs="Arial"/>
        </w:rPr>
      </w:pPr>
      <w:r w:rsidRPr="006D680B">
        <w:rPr>
          <w:rFonts w:ascii="Arial" w:hAnsi="Arial" w:cs="Arial"/>
        </w:rPr>
        <w:t>Role of activity in ectopic synapse formation in skeletal muscle.</w:t>
      </w:r>
    </w:p>
    <w:p w14:paraId="12F7C789" w14:textId="77777777" w:rsidR="0075419A" w:rsidRPr="006D680B" w:rsidRDefault="0075419A" w:rsidP="0075419A">
      <w:pPr>
        <w:spacing w:after="0" w:line="240" w:lineRule="auto"/>
        <w:ind w:right="142"/>
        <w:rPr>
          <w:rFonts w:ascii="Arial" w:hAnsi="Arial" w:cs="Arial"/>
          <w:lang w:val="it-IT"/>
        </w:rPr>
      </w:pPr>
      <w:r w:rsidRPr="006D680B">
        <w:rPr>
          <w:rFonts w:ascii="Arial" w:hAnsi="Arial" w:cs="Arial"/>
          <w:i/>
          <w:lang w:val="it-IT"/>
        </w:rPr>
        <w:t>Livre Jubilaire Professor Gian Carlo Guazzi</w:t>
      </w:r>
      <w:r w:rsidRPr="006D680B">
        <w:rPr>
          <w:rFonts w:ascii="Arial" w:hAnsi="Arial" w:cs="Arial"/>
          <w:lang w:val="it-IT"/>
        </w:rPr>
        <w:t xml:space="preserve"> </w:t>
      </w:r>
      <w:r w:rsidRPr="00857330">
        <w:rPr>
          <w:rFonts w:ascii="Arial" w:hAnsi="Arial" w:cs="Arial"/>
          <w:b/>
          <w:lang w:val="it-IT"/>
        </w:rPr>
        <w:t>1997</w:t>
      </w:r>
      <w:r w:rsidRPr="006D680B">
        <w:rPr>
          <w:rFonts w:ascii="Arial" w:hAnsi="Arial" w:cs="Arial"/>
          <w:lang w:val="it-IT"/>
        </w:rPr>
        <w:t>; Rossi A.,</w:t>
      </w:r>
      <w:r>
        <w:rPr>
          <w:rFonts w:ascii="Arial" w:hAnsi="Arial" w:cs="Arial"/>
          <w:lang w:val="it-IT"/>
        </w:rPr>
        <w:t xml:space="preserve"> Annunziata P. Editors; Tipografia Senese.</w:t>
      </w:r>
    </w:p>
    <w:p w14:paraId="46AE8678" w14:textId="77777777" w:rsidR="0075419A" w:rsidRPr="006D680B" w:rsidRDefault="0075419A" w:rsidP="0075419A">
      <w:pPr>
        <w:spacing w:after="0"/>
        <w:ind w:right="142"/>
        <w:rPr>
          <w:rFonts w:ascii="Arial" w:hAnsi="Arial" w:cs="Arial"/>
          <w:lang w:val="it-IT"/>
        </w:rPr>
      </w:pPr>
    </w:p>
    <w:p w14:paraId="3069902C" w14:textId="77777777" w:rsidR="0075419A" w:rsidRPr="006D680B" w:rsidRDefault="0075419A" w:rsidP="0075419A">
      <w:pPr>
        <w:ind w:right="142"/>
        <w:rPr>
          <w:rFonts w:ascii="Arial" w:hAnsi="Arial" w:cs="Arial"/>
          <w:lang w:val="it-IT"/>
        </w:rPr>
      </w:pPr>
    </w:p>
    <w:p w14:paraId="5CCCB502" w14:textId="77777777" w:rsidR="0075419A" w:rsidRPr="006B0C5F" w:rsidRDefault="0075419A" w:rsidP="0075419A">
      <w:pPr>
        <w:ind w:right="142"/>
        <w:rPr>
          <w:rFonts w:ascii="Arial" w:hAnsi="Arial" w:cs="Arial"/>
          <w:b/>
          <w:lang w:val="it-IT"/>
        </w:rPr>
      </w:pPr>
    </w:p>
    <w:p w14:paraId="34490371" w14:textId="77777777" w:rsidR="006808C8" w:rsidRDefault="006808C8" w:rsidP="006808C8">
      <w:pPr>
        <w:ind w:right="142"/>
        <w:rPr>
          <w:rFonts w:ascii="Arial" w:hAnsi="Arial" w:cs="Arial"/>
          <w:b/>
          <w:lang w:val="it-IT"/>
        </w:rPr>
      </w:pPr>
    </w:p>
    <w:p w14:paraId="7015C73C" w14:textId="77777777" w:rsidR="006808C8" w:rsidRDefault="006808C8" w:rsidP="006808C8">
      <w:pPr>
        <w:ind w:right="142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Curatela</w:t>
      </w:r>
    </w:p>
    <w:p w14:paraId="0E894A0D" w14:textId="77777777" w:rsidR="006808C8" w:rsidRDefault="006808C8" w:rsidP="006808C8">
      <w:pPr>
        <w:spacing w:after="0" w:line="240" w:lineRule="auto"/>
        <w:ind w:right="14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Guyton e Hall </w:t>
      </w:r>
    </w:p>
    <w:p w14:paraId="43EA94F0" w14:textId="77777777" w:rsidR="006808C8" w:rsidRPr="009A36D2" w:rsidRDefault="006808C8" w:rsidP="006808C8">
      <w:pPr>
        <w:spacing w:after="0" w:line="240" w:lineRule="auto"/>
        <w:ind w:right="14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Fisiologia Medica </w:t>
      </w:r>
      <w:r w:rsidRPr="009A36D2">
        <w:rPr>
          <w:rFonts w:ascii="Arial" w:hAnsi="Arial" w:cs="Arial"/>
          <w:lang w:val="it-IT"/>
        </w:rPr>
        <w:t>Test di autovalutazione</w:t>
      </w:r>
      <w:r>
        <w:rPr>
          <w:rFonts w:ascii="Arial" w:hAnsi="Arial" w:cs="Arial"/>
          <w:lang w:val="it-IT"/>
        </w:rPr>
        <w:t xml:space="preserve"> </w:t>
      </w:r>
      <w:r w:rsidRPr="009A36D2">
        <w:rPr>
          <w:rFonts w:ascii="Arial" w:hAnsi="Arial" w:cs="Arial"/>
          <w:b/>
          <w:lang w:val="it-IT"/>
        </w:rPr>
        <w:t>2017</w:t>
      </w:r>
      <w:r>
        <w:rPr>
          <w:rFonts w:ascii="Arial" w:hAnsi="Arial" w:cs="Arial"/>
          <w:lang w:val="it-IT"/>
        </w:rPr>
        <w:t>, terza edizione, Casa editrice Edra.</w:t>
      </w:r>
    </w:p>
    <w:p w14:paraId="19608837" w14:textId="77777777" w:rsidR="00DB5011" w:rsidRPr="004C763D" w:rsidRDefault="00DB5011" w:rsidP="0075419A">
      <w:pPr>
        <w:ind w:right="142"/>
        <w:rPr>
          <w:rFonts w:ascii="Arial" w:hAnsi="Arial" w:cs="Arial"/>
          <w:b/>
          <w:lang w:val="it-IT"/>
        </w:rPr>
      </w:pPr>
    </w:p>
    <w:p w14:paraId="27567555" w14:textId="77777777" w:rsidR="00DB5011" w:rsidRPr="004C763D" w:rsidRDefault="00DB5011" w:rsidP="0075419A">
      <w:pPr>
        <w:ind w:right="142"/>
        <w:rPr>
          <w:rFonts w:ascii="Arial" w:hAnsi="Arial" w:cs="Arial"/>
          <w:b/>
          <w:lang w:val="it-IT"/>
        </w:rPr>
      </w:pPr>
    </w:p>
    <w:p w14:paraId="3ADFFF11" w14:textId="77777777" w:rsidR="0075419A" w:rsidRPr="0075419A" w:rsidRDefault="0075419A" w:rsidP="0075419A">
      <w:pPr>
        <w:ind w:right="142"/>
        <w:rPr>
          <w:rFonts w:ascii="Arial" w:hAnsi="Arial" w:cs="Arial"/>
          <w:b/>
        </w:rPr>
      </w:pPr>
      <w:r w:rsidRPr="0046491F">
        <w:rPr>
          <w:rFonts w:ascii="Arial" w:hAnsi="Arial" w:cs="Arial"/>
          <w:b/>
        </w:rPr>
        <w:t xml:space="preserve">Relevant citations: the following articles have been cited in </w:t>
      </w:r>
    </w:p>
    <w:p w14:paraId="3E490A10" w14:textId="77777777" w:rsidR="0075419A" w:rsidRPr="00E303E5" w:rsidRDefault="0075419A" w:rsidP="0075419A">
      <w:pPr>
        <w:spacing w:after="0"/>
        <w:ind w:right="142"/>
        <w:rPr>
          <w:rFonts w:ascii="Arial" w:hAnsi="Arial" w:cs="Arial"/>
          <w:b/>
          <w:lang w:val="it-IT"/>
        </w:rPr>
      </w:pPr>
      <w:r w:rsidRPr="00E303E5">
        <w:rPr>
          <w:rFonts w:ascii="Arial" w:hAnsi="Arial" w:cs="Arial"/>
          <w:b/>
          <w:lang w:val="it-IT"/>
        </w:rPr>
        <w:t>1</w:t>
      </w:r>
    </w:p>
    <w:p w14:paraId="1313EE51" w14:textId="77777777" w:rsidR="0075419A" w:rsidRPr="003B3AD0" w:rsidRDefault="009D3F03" w:rsidP="0075419A">
      <w:pPr>
        <w:spacing w:after="0"/>
        <w:ind w:right="142"/>
        <w:rPr>
          <w:rFonts w:ascii="Arial" w:hAnsi="Arial" w:cs="Arial"/>
        </w:rPr>
      </w:pPr>
      <w:hyperlink r:id="rId18" w:history="1">
        <w:r w:rsidR="0075419A" w:rsidRPr="003B3AD0">
          <w:rPr>
            <w:rFonts w:ascii="Arial" w:hAnsi="Arial" w:cs="Arial"/>
            <w:b/>
            <w:lang w:val="it-IT"/>
          </w:rPr>
          <w:t>Busetto G</w:t>
        </w:r>
        <w:r w:rsidR="0075419A" w:rsidRPr="003B3AD0">
          <w:rPr>
            <w:rFonts w:ascii="Arial" w:hAnsi="Arial" w:cs="Arial"/>
            <w:lang w:val="it-IT"/>
          </w:rPr>
          <w:t>, Buffelli M, Tognana E, Bellico F, Cangiano A.</w:t>
        </w:r>
      </w:hyperlink>
      <w:r w:rsidR="0075419A" w:rsidRPr="003B3AD0">
        <w:rPr>
          <w:rFonts w:ascii="Arial" w:hAnsi="Arial" w:cs="Arial"/>
          <w:lang w:val="it-IT"/>
        </w:rPr>
        <w:t xml:space="preserve"> </w:t>
      </w:r>
      <w:r w:rsidR="0075419A" w:rsidRPr="003B3AD0">
        <w:rPr>
          <w:rFonts w:ascii="Arial" w:hAnsi="Arial" w:cs="Arial"/>
        </w:rPr>
        <w:t xml:space="preserve">Hebbian mechanisms revealed by electrical stimulation at developing rat neuromuscular junctions.  </w:t>
      </w:r>
    </w:p>
    <w:p w14:paraId="7EAA5F7B" w14:textId="77777777" w:rsidR="0075419A" w:rsidRPr="003B3AD0" w:rsidRDefault="0075419A" w:rsidP="0075419A">
      <w:pPr>
        <w:spacing w:after="0"/>
        <w:ind w:right="142"/>
        <w:rPr>
          <w:rFonts w:ascii="Arial" w:hAnsi="Arial" w:cs="Arial"/>
        </w:rPr>
      </w:pPr>
      <w:r w:rsidRPr="003B3AD0">
        <w:rPr>
          <w:rFonts w:ascii="Arial" w:hAnsi="Arial" w:cs="Arial"/>
          <w:i/>
        </w:rPr>
        <w:t>Journal of Neuroscience</w:t>
      </w:r>
      <w:r w:rsidRPr="003B3AD0">
        <w:rPr>
          <w:rFonts w:ascii="Arial" w:hAnsi="Arial" w:cs="Arial"/>
        </w:rPr>
        <w:t xml:space="preserve"> </w:t>
      </w:r>
      <w:r w:rsidRPr="003B3AD0">
        <w:rPr>
          <w:rFonts w:ascii="Arial" w:hAnsi="Arial" w:cs="Arial"/>
          <w:b/>
        </w:rPr>
        <w:t>2000</w:t>
      </w:r>
      <w:r w:rsidRPr="003B3AD0">
        <w:rPr>
          <w:rFonts w:ascii="Arial" w:hAnsi="Arial" w:cs="Arial"/>
        </w:rPr>
        <w:t xml:space="preserve">; 20:685-95. </w:t>
      </w:r>
    </w:p>
    <w:p w14:paraId="691DEB84" w14:textId="77777777" w:rsidR="0075419A" w:rsidRPr="003B3AD0" w:rsidRDefault="0075419A" w:rsidP="0075419A">
      <w:pPr>
        <w:pStyle w:val="ListParagraph"/>
        <w:ind w:right="142"/>
        <w:rPr>
          <w:rFonts w:ascii="Arial" w:hAnsi="Arial" w:cs="Arial"/>
        </w:rPr>
      </w:pPr>
    </w:p>
    <w:p w14:paraId="3BE10E48" w14:textId="77777777" w:rsidR="0075419A" w:rsidRPr="003B3AD0" w:rsidRDefault="0075419A" w:rsidP="0075419A">
      <w:pPr>
        <w:pStyle w:val="ListParagraph"/>
        <w:ind w:right="142"/>
        <w:rPr>
          <w:rFonts w:ascii="Arial" w:hAnsi="Arial" w:cs="Arial"/>
        </w:rPr>
      </w:pPr>
      <w:r w:rsidRPr="003B3AD0">
        <w:rPr>
          <w:rFonts w:ascii="Arial" w:hAnsi="Arial" w:cs="Arial"/>
        </w:rPr>
        <w:t xml:space="preserve">Cited in:  </w:t>
      </w:r>
    </w:p>
    <w:p w14:paraId="43EDA624" w14:textId="77777777" w:rsidR="0075419A" w:rsidRDefault="0075419A" w:rsidP="0075419A">
      <w:pPr>
        <w:pStyle w:val="ListParagraph"/>
        <w:ind w:right="142"/>
        <w:rPr>
          <w:rFonts w:ascii="Arial" w:hAnsi="Arial" w:cs="Arial"/>
        </w:rPr>
      </w:pPr>
      <w:r w:rsidRPr="003B3AD0">
        <w:rPr>
          <w:rFonts w:ascii="Arial" w:hAnsi="Arial" w:cs="Arial"/>
        </w:rPr>
        <w:t xml:space="preserve">1 </w:t>
      </w:r>
      <w:r w:rsidRPr="003B3AD0">
        <w:rPr>
          <w:rFonts w:ascii="Arial" w:hAnsi="Arial" w:cs="Arial"/>
          <w:u w:val="single"/>
        </w:rPr>
        <w:t>Fundamental Neuroscience</w:t>
      </w:r>
      <w:r w:rsidRPr="003B3A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Academic Press </w:t>
      </w:r>
      <w:r w:rsidRPr="003B3AD0">
        <w:rPr>
          <w:rFonts w:ascii="Arial" w:hAnsi="Arial" w:cs="Arial"/>
        </w:rPr>
        <w:t>4</w:t>
      </w:r>
      <w:r w:rsidRPr="003B3AD0">
        <w:rPr>
          <w:rFonts w:ascii="Arial" w:hAnsi="Arial" w:cs="Arial"/>
          <w:vertAlign w:val="superscript"/>
        </w:rPr>
        <w:t>th</w:t>
      </w:r>
      <w:r w:rsidRPr="003B3AD0">
        <w:rPr>
          <w:rFonts w:ascii="Arial" w:hAnsi="Arial" w:cs="Arial"/>
        </w:rPr>
        <w:t xml:space="preserve"> edition, chapter 19: Synapse elimination, by Tapia JC and Lichtman JW; 2013</w:t>
      </w:r>
    </w:p>
    <w:p w14:paraId="0F0B7F95" w14:textId="77777777" w:rsidR="0075419A" w:rsidRPr="00E303E5" w:rsidRDefault="0075419A" w:rsidP="0075419A">
      <w:pPr>
        <w:pStyle w:val="ListParagraph"/>
        <w:ind w:right="142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1A49DD">
        <w:rPr>
          <w:rFonts w:ascii="Arial" w:hAnsi="Arial" w:cs="Arial"/>
          <w:u w:val="single"/>
        </w:rPr>
        <w:t>Development of the nervous system</w:t>
      </w:r>
      <w:r>
        <w:rPr>
          <w:rFonts w:ascii="Arial" w:hAnsi="Arial" w:cs="Arial"/>
        </w:rPr>
        <w:t>. 3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edition, Elsevier 2012. Authors: </w:t>
      </w:r>
      <w:proofErr w:type="spellStart"/>
      <w:r>
        <w:rPr>
          <w:rFonts w:ascii="Arial" w:hAnsi="Arial" w:cs="Arial"/>
        </w:rPr>
        <w:t>Sanes</w:t>
      </w:r>
      <w:proofErr w:type="spellEnd"/>
      <w:r>
        <w:rPr>
          <w:rFonts w:ascii="Arial" w:hAnsi="Arial" w:cs="Arial"/>
        </w:rPr>
        <w:t xml:space="preserve"> DH, Reh TA, Harris WA, Chapter 9: Refinement of synaptic connections.</w:t>
      </w:r>
    </w:p>
    <w:p w14:paraId="472A3C10" w14:textId="77777777" w:rsidR="0075419A" w:rsidRPr="00A3535C" w:rsidRDefault="0075419A" w:rsidP="0075419A">
      <w:pPr>
        <w:ind w:left="709" w:right="142"/>
        <w:rPr>
          <w:rFonts w:ascii="Arial" w:hAnsi="Arial" w:cs="Arial"/>
        </w:rPr>
      </w:pPr>
      <w:r w:rsidRPr="00A3535C">
        <w:rPr>
          <w:rFonts w:ascii="Arial" w:hAnsi="Arial" w:cs="Arial"/>
        </w:rPr>
        <w:t xml:space="preserve">3 </w:t>
      </w:r>
      <w:r w:rsidRPr="00A3535C">
        <w:rPr>
          <w:rFonts w:ascii="Arial" w:hAnsi="Arial" w:cs="Arial"/>
          <w:bCs/>
          <w:kern w:val="36"/>
          <w:szCs w:val="48"/>
          <w:u w:val="single"/>
          <w:lang w:eastAsia="it-IT"/>
        </w:rPr>
        <w:t xml:space="preserve">Patterning and Cell Type Specification in the Developing </w:t>
      </w:r>
      <w:proofErr w:type="spellStart"/>
      <w:r w:rsidRPr="00A3535C">
        <w:rPr>
          <w:rFonts w:ascii="Arial" w:hAnsi="Arial" w:cs="Arial"/>
          <w:bCs/>
          <w:kern w:val="36"/>
          <w:szCs w:val="48"/>
          <w:u w:val="single"/>
          <w:lang w:eastAsia="it-IT"/>
        </w:rPr>
        <w:t>Cns</w:t>
      </w:r>
      <w:proofErr w:type="spellEnd"/>
      <w:r w:rsidRPr="00A3535C">
        <w:rPr>
          <w:rFonts w:ascii="Arial" w:hAnsi="Arial" w:cs="Arial"/>
          <w:bCs/>
          <w:kern w:val="36"/>
          <w:szCs w:val="48"/>
          <w:u w:val="single"/>
          <w:lang w:eastAsia="it-IT"/>
        </w:rPr>
        <w:t xml:space="preserve"> and </w:t>
      </w:r>
      <w:proofErr w:type="spellStart"/>
      <w:r w:rsidRPr="00A3535C">
        <w:rPr>
          <w:rFonts w:ascii="Arial" w:hAnsi="Arial" w:cs="Arial"/>
          <w:bCs/>
          <w:kern w:val="36"/>
          <w:szCs w:val="48"/>
          <w:u w:val="single"/>
          <w:lang w:eastAsia="it-IT"/>
        </w:rPr>
        <w:t>Pns</w:t>
      </w:r>
      <w:proofErr w:type="spellEnd"/>
      <w:r w:rsidRPr="00A3535C">
        <w:rPr>
          <w:rFonts w:ascii="Arial" w:hAnsi="Arial" w:cs="Arial"/>
          <w:bCs/>
          <w:kern w:val="36"/>
          <w:szCs w:val="48"/>
          <w:lang w:eastAsia="it-IT"/>
        </w:rPr>
        <w:t xml:space="preserve">, </w:t>
      </w:r>
      <w:r>
        <w:rPr>
          <w:rFonts w:ascii="Arial" w:hAnsi="Arial" w:cs="Arial"/>
          <w:bCs/>
          <w:kern w:val="36"/>
          <w:szCs w:val="48"/>
          <w:lang w:eastAsia="it-IT"/>
        </w:rPr>
        <w:t xml:space="preserve">Academic Press, Elsevier </w:t>
      </w:r>
      <w:r w:rsidRPr="00A3535C">
        <w:rPr>
          <w:rFonts w:ascii="Arial" w:hAnsi="Arial" w:cs="Arial"/>
          <w:bCs/>
          <w:kern w:val="36"/>
          <w:szCs w:val="48"/>
          <w:lang w:eastAsia="it-IT"/>
        </w:rPr>
        <w:t xml:space="preserve">2013, </w:t>
      </w:r>
      <w:r>
        <w:rPr>
          <w:rFonts w:ascii="Arial" w:hAnsi="Arial" w:cs="Arial"/>
          <w:iCs/>
          <w:lang w:eastAsia="it-IT"/>
        </w:rPr>
        <w:t xml:space="preserve">Edited </w:t>
      </w:r>
      <w:r w:rsidRPr="00A3535C">
        <w:rPr>
          <w:rFonts w:ascii="Arial" w:hAnsi="Arial" w:cs="Arial"/>
          <w:iCs/>
          <w:lang w:eastAsia="it-IT"/>
        </w:rPr>
        <w:t xml:space="preserve">by:   John Rubenstein and </w:t>
      </w:r>
      <w:proofErr w:type="spellStart"/>
      <w:r w:rsidRPr="00A3535C">
        <w:rPr>
          <w:rFonts w:ascii="Arial" w:hAnsi="Arial" w:cs="Arial"/>
          <w:iCs/>
          <w:lang w:eastAsia="it-IT"/>
        </w:rPr>
        <w:t>Pasko</w:t>
      </w:r>
      <w:proofErr w:type="spellEnd"/>
      <w:r w:rsidRPr="00A3535C">
        <w:rPr>
          <w:rFonts w:ascii="Arial" w:hAnsi="Arial" w:cs="Arial"/>
          <w:iCs/>
          <w:lang w:eastAsia="it-IT"/>
        </w:rPr>
        <w:t xml:space="preserve"> </w:t>
      </w:r>
      <w:proofErr w:type="spellStart"/>
      <w:r w:rsidRPr="00A3535C">
        <w:rPr>
          <w:rFonts w:ascii="Arial" w:hAnsi="Arial" w:cs="Arial"/>
          <w:iCs/>
          <w:lang w:eastAsia="it-IT"/>
        </w:rPr>
        <w:t>Rakic</w:t>
      </w:r>
      <w:proofErr w:type="spellEnd"/>
      <w:r w:rsidRPr="00A3535C">
        <w:rPr>
          <w:rFonts w:ascii="Arial" w:hAnsi="Arial" w:cs="Arial"/>
          <w:lang w:eastAsia="it-IT"/>
        </w:rPr>
        <w:t xml:space="preserve">, Chapter 5: The formation and maturation of neuromuscular </w:t>
      </w:r>
      <w:proofErr w:type="gramStart"/>
      <w:r w:rsidRPr="00A3535C">
        <w:rPr>
          <w:rFonts w:ascii="Arial" w:hAnsi="Arial" w:cs="Arial"/>
          <w:lang w:eastAsia="it-IT"/>
        </w:rPr>
        <w:t>junctions;  ISBN</w:t>
      </w:r>
      <w:proofErr w:type="gramEnd"/>
      <w:r w:rsidRPr="00A3535C">
        <w:rPr>
          <w:rFonts w:ascii="Arial" w:hAnsi="Arial" w:cs="Arial"/>
          <w:lang w:eastAsia="it-IT"/>
        </w:rPr>
        <w:t xml:space="preserve">: 978-0-12-397265-1 </w:t>
      </w:r>
    </w:p>
    <w:p w14:paraId="3A4F0FD9" w14:textId="77777777" w:rsidR="0075419A" w:rsidRPr="00C5007B" w:rsidRDefault="0075419A" w:rsidP="0075419A">
      <w:pPr>
        <w:pStyle w:val="ListParagraph"/>
        <w:ind w:right="142"/>
        <w:rPr>
          <w:rFonts w:ascii="Arial" w:hAnsi="Arial" w:cs="Arial"/>
        </w:rPr>
      </w:pPr>
      <w:r w:rsidRPr="00C5007B">
        <w:rPr>
          <w:rFonts w:ascii="Arial" w:hAnsi="Arial" w:cs="Arial"/>
          <w:bCs/>
          <w:kern w:val="36"/>
          <w:szCs w:val="48"/>
          <w:lang w:eastAsia="it-IT"/>
        </w:rPr>
        <w:t xml:space="preserve"> </w:t>
      </w:r>
    </w:p>
    <w:p w14:paraId="061FD01A" w14:textId="77777777" w:rsidR="0075419A" w:rsidRPr="003B3AD0" w:rsidRDefault="0075419A" w:rsidP="0075419A">
      <w:pPr>
        <w:pStyle w:val="ListParagraph"/>
        <w:ind w:right="142"/>
        <w:rPr>
          <w:rFonts w:ascii="Arial" w:hAnsi="Arial" w:cs="Arial"/>
        </w:rPr>
      </w:pPr>
      <w:r w:rsidRPr="003B3AD0">
        <w:rPr>
          <w:rFonts w:ascii="Arial" w:hAnsi="Arial" w:cs="Arial"/>
        </w:rPr>
        <w:t xml:space="preserve">        </w:t>
      </w:r>
    </w:p>
    <w:p w14:paraId="0D7F27E0" w14:textId="77777777" w:rsidR="0075419A" w:rsidRPr="00E303E5" w:rsidRDefault="0075419A" w:rsidP="0075419A">
      <w:pPr>
        <w:spacing w:after="0"/>
        <w:ind w:right="142"/>
        <w:rPr>
          <w:rFonts w:ascii="Arial" w:hAnsi="Arial" w:cs="Arial"/>
          <w:b/>
          <w:lang w:val="it-IT"/>
        </w:rPr>
      </w:pPr>
      <w:r w:rsidRPr="00E303E5">
        <w:rPr>
          <w:rFonts w:ascii="Arial" w:hAnsi="Arial" w:cs="Arial"/>
          <w:b/>
          <w:lang w:val="it-IT"/>
        </w:rPr>
        <w:t>2</w:t>
      </w:r>
    </w:p>
    <w:p w14:paraId="62297937" w14:textId="77777777" w:rsidR="0075419A" w:rsidRPr="003B3AD0" w:rsidRDefault="009D3F03" w:rsidP="0075419A">
      <w:pPr>
        <w:spacing w:after="0"/>
        <w:ind w:right="142"/>
        <w:rPr>
          <w:rFonts w:ascii="Arial" w:hAnsi="Arial" w:cs="Arial"/>
        </w:rPr>
      </w:pPr>
      <w:hyperlink r:id="rId19" w:history="1">
        <w:r w:rsidR="0075419A" w:rsidRPr="00E303E5">
          <w:rPr>
            <w:rFonts w:ascii="Arial" w:hAnsi="Arial" w:cs="Arial"/>
            <w:lang w:val="it-IT"/>
          </w:rPr>
          <w:t xml:space="preserve">Buffelli M, </w:t>
        </w:r>
        <w:r w:rsidR="0075419A" w:rsidRPr="00E303E5">
          <w:rPr>
            <w:rFonts w:ascii="Arial" w:hAnsi="Arial" w:cs="Arial"/>
            <w:b/>
            <w:lang w:val="it-IT"/>
          </w:rPr>
          <w:t>Busetto G</w:t>
        </w:r>
        <w:r w:rsidR="0075419A" w:rsidRPr="00E303E5">
          <w:rPr>
            <w:rFonts w:ascii="Arial" w:hAnsi="Arial" w:cs="Arial"/>
            <w:lang w:val="it-IT"/>
          </w:rPr>
          <w:t>, Cangiano L, Cangiano A.</w:t>
        </w:r>
      </w:hyperlink>
      <w:r w:rsidR="0075419A" w:rsidRPr="00E303E5">
        <w:rPr>
          <w:rFonts w:ascii="Arial" w:hAnsi="Arial" w:cs="Arial"/>
          <w:lang w:val="it-IT"/>
        </w:rPr>
        <w:t xml:space="preserve"> </w:t>
      </w:r>
      <w:r w:rsidR="0075419A" w:rsidRPr="003B3AD0">
        <w:rPr>
          <w:rFonts w:ascii="Arial" w:hAnsi="Arial" w:cs="Arial"/>
        </w:rPr>
        <w:t xml:space="preserve">Perinatal switch from synchronous to asynchronous activity of motoneurons: link with synapse elimination.  </w:t>
      </w:r>
    </w:p>
    <w:p w14:paraId="6C1C1FB3" w14:textId="77777777" w:rsidR="0075419A" w:rsidRPr="003B3AD0" w:rsidRDefault="0075419A" w:rsidP="0075419A">
      <w:pPr>
        <w:spacing w:after="0"/>
        <w:ind w:right="142"/>
        <w:rPr>
          <w:rFonts w:ascii="Arial" w:hAnsi="Arial" w:cs="Arial"/>
        </w:rPr>
      </w:pPr>
      <w:r w:rsidRPr="003B3AD0">
        <w:rPr>
          <w:rFonts w:ascii="Arial" w:hAnsi="Arial" w:cs="Arial"/>
          <w:i/>
          <w:color w:val="000000"/>
        </w:rPr>
        <w:t>Proceedings of the National Academy of Sciences (PNAS)</w:t>
      </w:r>
      <w:r w:rsidRPr="003B3AD0">
        <w:rPr>
          <w:rFonts w:ascii="Arial" w:hAnsi="Arial" w:cs="Arial"/>
          <w:color w:val="000000"/>
        </w:rPr>
        <w:t xml:space="preserve"> </w:t>
      </w:r>
      <w:r w:rsidRPr="003B3AD0">
        <w:rPr>
          <w:rFonts w:ascii="Arial" w:hAnsi="Arial" w:cs="Arial"/>
          <w:b/>
        </w:rPr>
        <w:t>2002</w:t>
      </w:r>
      <w:r w:rsidRPr="003B3AD0">
        <w:rPr>
          <w:rFonts w:ascii="Arial" w:hAnsi="Arial" w:cs="Arial"/>
        </w:rPr>
        <w:t xml:space="preserve">; 99(20):13200-5. </w:t>
      </w:r>
    </w:p>
    <w:p w14:paraId="0DF90560" w14:textId="77777777" w:rsidR="0075419A" w:rsidRPr="003B3AD0" w:rsidRDefault="0075419A" w:rsidP="0075419A">
      <w:pPr>
        <w:pStyle w:val="ListParagraph"/>
        <w:ind w:right="142"/>
        <w:rPr>
          <w:rFonts w:ascii="Arial" w:hAnsi="Arial" w:cs="Arial"/>
        </w:rPr>
      </w:pPr>
    </w:p>
    <w:p w14:paraId="254FE45B" w14:textId="77777777" w:rsidR="0075419A" w:rsidRPr="003B3AD0" w:rsidRDefault="0075419A" w:rsidP="0075419A">
      <w:pPr>
        <w:pStyle w:val="ListParagraph"/>
        <w:ind w:right="142"/>
        <w:rPr>
          <w:rFonts w:ascii="Arial" w:hAnsi="Arial" w:cs="Arial"/>
        </w:rPr>
      </w:pPr>
      <w:r w:rsidRPr="003B3AD0">
        <w:rPr>
          <w:rFonts w:ascii="Arial" w:hAnsi="Arial" w:cs="Arial"/>
        </w:rPr>
        <w:t xml:space="preserve">Cited in:  </w:t>
      </w:r>
    </w:p>
    <w:p w14:paraId="04F83E8B" w14:textId="77777777" w:rsidR="0075419A" w:rsidRPr="003B3AD0" w:rsidRDefault="0075419A" w:rsidP="0075419A">
      <w:pPr>
        <w:pStyle w:val="ListParagraph"/>
        <w:ind w:right="142"/>
        <w:rPr>
          <w:rFonts w:ascii="Arial" w:hAnsi="Arial" w:cs="Arial"/>
        </w:rPr>
      </w:pPr>
      <w:r w:rsidRPr="003B3AD0">
        <w:rPr>
          <w:rFonts w:ascii="Arial" w:hAnsi="Arial" w:cs="Arial"/>
        </w:rPr>
        <w:t xml:space="preserve">1 </w:t>
      </w:r>
      <w:r w:rsidRPr="003B3AD0">
        <w:rPr>
          <w:rFonts w:ascii="Arial" w:hAnsi="Arial" w:cs="Arial"/>
          <w:u w:val="single"/>
        </w:rPr>
        <w:t>Fundamental Neuroscience</w:t>
      </w:r>
      <w:r w:rsidRPr="003B3AD0">
        <w:rPr>
          <w:rFonts w:ascii="Arial" w:hAnsi="Arial" w:cs="Arial"/>
        </w:rPr>
        <w:t>, 4</w:t>
      </w:r>
      <w:r w:rsidRPr="003B3AD0">
        <w:rPr>
          <w:rFonts w:ascii="Arial" w:hAnsi="Arial" w:cs="Arial"/>
          <w:vertAlign w:val="superscript"/>
        </w:rPr>
        <w:t>th</w:t>
      </w:r>
      <w:r w:rsidRPr="003B3AD0">
        <w:rPr>
          <w:rFonts w:ascii="Arial" w:hAnsi="Arial" w:cs="Arial"/>
        </w:rPr>
        <w:t xml:space="preserve"> edition, </w:t>
      </w:r>
      <w:r>
        <w:rPr>
          <w:rFonts w:ascii="Arial" w:hAnsi="Arial" w:cs="Arial"/>
        </w:rPr>
        <w:t xml:space="preserve">Academic Press </w:t>
      </w:r>
      <w:r w:rsidRPr="003B3AD0">
        <w:rPr>
          <w:rFonts w:ascii="Arial" w:hAnsi="Arial" w:cs="Arial"/>
        </w:rPr>
        <w:t>2013</w:t>
      </w:r>
      <w:r>
        <w:rPr>
          <w:rFonts w:ascii="Arial" w:hAnsi="Arial" w:cs="Arial"/>
        </w:rPr>
        <w:t>. C</w:t>
      </w:r>
      <w:r w:rsidRPr="003B3AD0">
        <w:rPr>
          <w:rFonts w:ascii="Arial" w:hAnsi="Arial" w:cs="Arial"/>
        </w:rPr>
        <w:t>hapter 19: Synapse eliminati</w:t>
      </w:r>
      <w:r>
        <w:rPr>
          <w:rFonts w:ascii="Arial" w:hAnsi="Arial" w:cs="Arial"/>
        </w:rPr>
        <w:t>on, by Tapia JC and Lichtman JW.</w:t>
      </w:r>
    </w:p>
    <w:p w14:paraId="428418E9" w14:textId="77777777" w:rsidR="0075419A" w:rsidRPr="003B3AD0" w:rsidRDefault="0075419A" w:rsidP="0075419A">
      <w:pPr>
        <w:pStyle w:val="ListParagraph"/>
        <w:ind w:right="142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3B3AD0">
        <w:rPr>
          <w:rFonts w:ascii="Arial" w:hAnsi="Arial" w:cs="Arial"/>
          <w:bCs/>
          <w:kern w:val="36"/>
          <w:szCs w:val="48"/>
          <w:u w:val="single"/>
          <w:lang w:eastAsia="it-IT"/>
        </w:rPr>
        <w:t xml:space="preserve">Patterning and Cell Type Specification in the Developing </w:t>
      </w:r>
      <w:proofErr w:type="spellStart"/>
      <w:r w:rsidRPr="003B3AD0">
        <w:rPr>
          <w:rFonts w:ascii="Arial" w:hAnsi="Arial" w:cs="Arial"/>
          <w:bCs/>
          <w:kern w:val="36"/>
          <w:szCs w:val="48"/>
          <w:u w:val="single"/>
          <w:lang w:eastAsia="it-IT"/>
        </w:rPr>
        <w:t>Cns</w:t>
      </w:r>
      <w:proofErr w:type="spellEnd"/>
      <w:r w:rsidRPr="003B3AD0">
        <w:rPr>
          <w:rFonts w:ascii="Arial" w:hAnsi="Arial" w:cs="Arial"/>
          <w:bCs/>
          <w:kern w:val="36"/>
          <w:szCs w:val="48"/>
          <w:u w:val="single"/>
          <w:lang w:eastAsia="it-IT"/>
        </w:rPr>
        <w:t xml:space="preserve"> and </w:t>
      </w:r>
      <w:proofErr w:type="spellStart"/>
      <w:r w:rsidRPr="003B3AD0">
        <w:rPr>
          <w:rFonts w:ascii="Arial" w:hAnsi="Arial" w:cs="Arial"/>
          <w:bCs/>
          <w:kern w:val="36"/>
          <w:szCs w:val="48"/>
          <w:u w:val="single"/>
          <w:lang w:eastAsia="it-IT"/>
        </w:rPr>
        <w:t>Pns</w:t>
      </w:r>
      <w:proofErr w:type="spellEnd"/>
      <w:r w:rsidRPr="003B3AD0">
        <w:rPr>
          <w:rFonts w:ascii="Arial" w:hAnsi="Arial" w:cs="Arial"/>
          <w:bCs/>
          <w:kern w:val="36"/>
          <w:szCs w:val="48"/>
          <w:lang w:eastAsia="it-IT"/>
        </w:rPr>
        <w:t>,</w:t>
      </w:r>
      <w:r>
        <w:rPr>
          <w:rFonts w:ascii="Arial" w:hAnsi="Arial" w:cs="Arial"/>
          <w:bCs/>
          <w:kern w:val="36"/>
          <w:szCs w:val="48"/>
          <w:lang w:eastAsia="it-IT"/>
        </w:rPr>
        <w:t xml:space="preserve"> Academic Press, Elsevier</w:t>
      </w:r>
      <w:r w:rsidRPr="003B3AD0">
        <w:rPr>
          <w:rFonts w:ascii="Arial" w:hAnsi="Arial" w:cs="Arial"/>
          <w:bCs/>
          <w:kern w:val="36"/>
          <w:szCs w:val="48"/>
          <w:lang w:eastAsia="it-IT"/>
        </w:rPr>
        <w:t xml:space="preserve"> 2013, </w:t>
      </w:r>
      <w:r>
        <w:rPr>
          <w:rFonts w:ascii="Arial" w:hAnsi="Arial" w:cs="Arial"/>
          <w:iCs/>
          <w:lang w:eastAsia="it-IT"/>
        </w:rPr>
        <w:t xml:space="preserve">Edited   by: John Rubenstein </w:t>
      </w:r>
      <w:r w:rsidRPr="003B3AD0">
        <w:rPr>
          <w:rFonts w:ascii="Arial" w:hAnsi="Arial" w:cs="Arial"/>
          <w:iCs/>
          <w:lang w:eastAsia="it-IT"/>
        </w:rPr>
        <w:t xml:space="preserve">and </w:t>
      </w:r>
      <w:proofErr w:type="spellStart"/>
      <w:r w:rsidRPr="003B3AD0">
        <w:rPr>
          <w:rFonts w:ascii="Arial" w:hAnsi="Arial" w:cs="Arial"/>
          <w:iCs/>
          <w:lang w:eastAsia="it-IT"/>
        </w:rPr>
        <w:t>Pasko</w:t>
      </w:r>
      <w:proofErr w:type="spellEnd"/>
      <w:r w:rsidRPr="003B3AD0">
        <w:rPr>
          <w:rFonts w:ascii="Arial" w:hAnsi="Arial" w:cs="Arial"/>
          <w:iCs/>
          <w:lang w:eastAsia="it-IT"/>
        </w:rPr>
        <w:t xml:space="preserve"> </w:t>
      </w:r>
      <w:proofErr w:type="spellStart"/>
      <w:r w:rsidRPr="003B3AD0">
        <w:rPr>
          <w:rFonts w:ascii="Arial" w:hAnsi="Arial" w:cs="Arial"/>
          <w:iCs/>
          <w:lang w:eastAsia="it-IT"/>
        </w:rPr>
        <w:t>Rakic</w:t>
      </w:r>
      <w:proofErr w:type="spellEnd"/>
      <w:r w:rsidRPr="003B3AD0">
        <w:rPr>
          <w:rFonts w:ascii="Arial" w:hAnsi="Arial" w:cs="Arial"/>
          <w:lang w:eastAsia="it-IT"/>
        </w:rPr>
        <w:t xml:space="preserve">, Chapter 5: The formation and maturation of neuromuscular </w:t>
      </w:r>
      <w:proofErr w:type="gramStart"/>
      <w:r w:rsidRPr="003B3AD0">
        <w:rPr>
          <w:rFonts w:ascii="Arial" w:hAnsi="Arial" w:cs="Arial"/>
          <w:lang w:eastAsia="it-IT"/>
        </w:rPr>
        <w:t xml:space="preserve">junctions;  </w:t>
      </w:r>
      <w:r w:rsidRPr="00C5007B">
        <w:rPr>
          <w:rFonts w:ascii="Arial" w:hAnsi="Arial" w:cs="Arial"/>
          <w:lang w:eastAsia="it-IT"/>
        </w:rPr>
        <w:t>ISBN</w:t>
      </w:r>
      <w:proofErr w:type="gramEnd"/>
      <w:r w:rsidRPr="00C5007B">
        <w:rPr>
          <w:rFonts w:ascii="Arial" w:hAnsi="Arial" w:cs="Arial"/>
          <w:lang w:eastAsia="it-IT"/>
        </w:rPr>
        <w:t>: 978-0-12-397265-1</w:t>
      </w:r>
    </w:p>
    <w:p w14:paraId="60BC883F" w14:textId="77777777" w:rsidR="0075419A" w:rsidRPr="003B3AD0" w:rsidRDefault="0075419A" w:rsidP="0075419A">
      <w:pPr>
        <w:ind w:right="142"/>
        <w:rPr>
          <w:rFonts w:ascii="Arial" w:hAnsi="Arial" w:cs="Arial"/>
        </w:rPr>
      </w:pPr>
    </w:p>
    <w:p w14:paraId="3BC3BE6A" w14:textId="77777777" w:rsidR="0075419A" w:rsidRPr="003B3AD0" w:rsidRDefault="0075419A" w:rsidP="0075419A">
      <w:pPr>
        <w:ind w:right="142"/>
        <w:rPr>
          <w:rFonts w:ascii="Arial" w:hAnsi="Arial" w:cs="Arial"/>
        </w:rPr>
      </w:pPr>
    </w:p>
    <w:p w14:paraId="5F6CC711" w14:textId="77777777" w:rsidR="0075419A" w:rsidRPr="00E303E5" w:rsidRDefault="0075419A" w:rsidP="0075419A">
      <w:pPr>
        <w:spacing w:after="0"/>
        <w:ind w:right="142"/>
        <w:rPr>
          <w:rFonts w:ascii="Arial" w:hAnsi="Arial" w:cs="Arial"/>
          <w:b/>
          <w:lang w:val="it-IT"/>
        </w:rPr>
      </w:pPr>
      <w:r w:rsidRPr="00E303E5">
        <w:rPr>
          <w:rFonts w:ascii="Arial" w:hAnsi="Arial" w:cs="Arial"/>
          <w:b/>
          <w:lang w:val="it-IT"/>
        </w:rPr>
        <w:t>3</w:t>
      </w:r>
    </w:p>
    <w:p w14:paraId="6B1DB9DB" w14:textId="77777777" w:rsidR="0075419A" w:rsidRPr="003B3AD0" w:rsidRDefault="009D3F03" w:rsidP="0075419A">
      <w:pPr>
        <w:spacing w:after="0"/>
        <w:ind w:right="142"/>
        <w:rPr>
          <w:rFonts w:ascii="Arial" w:hAnsi="Arial" w:cs="Arial"/>
        </w:rPr>
      </w:pPr>
      <w:hyperlink r:id="rId20" w:history="1">
        <w:r w:rsidR="0075419A" w:rsidRPr="003B3AD0">
          <w:rPr>
            <w:rFonts w:ascii="Arial" w:hAnsi="Arial" w:cs="Arial"/>
            <w:lang w:val="it-IT"/>
          </w:rPr>
          <w:t>Buffelli M,</w:t>
        </w:r>
        <w:r w:rsidR="0075419A" w:rsidRPr="003B3AD0">
          <w:rPr>
            <w:rFonts w:ascii="Arial" w:hAnsi="Arial" w:cs="Arial"/>
            <w:b/>
            <w:lang w:val="it-IT"/>
          </w:rPr>
          <w:t xml:space="preserve"> Busetto G</w:t>
        </w:r>
        <w:r w:rsidR="0075419A" w:rsidRPr="003B3AD0">
          <w:rPr>
            <w:rFonts w:ascii="Arial" w:hAnsi="Arial" w:cs="Arial"/>
            <w:lang w:val="it-IT"/>
          </w:rPr>
          <w:t>, Bidoia C, Favero M, Cangiano A.</w:t>
        </w:r>
      </w:hyperlink>
      <w:r w:rsidR="0075419A" w:rsidRPr="003B3AD0">
        <w:rPr>
          <w:rFonts w:ascii="Arial" w:hAnsi="Arial" w:cs="Arial"/>
          <w:lang w:val="it-IT"/>
        </w:rPr>
        <w:t xml:space="preserve"> </w:t>
      </w:r>
      <w:r w:rsidR="0075419A" w:rsidRPr="003B3AD0">
        <w:rPr>
          <w:rFonts w:ascii="Arial" w:hAnsi="Arial" w:cs="Arial"/>
        </w:rPr>
        <w:t xml:space="preserve">Activity-dependent synaptic competition at mammalian neuromuscular junctions.  </w:t>
      </w:r>
    </w:p>
    <w:p w14:paraId="6E6FE8DD" w14:textId="77777777" w:rsidR="0075419A" w:rsidRPr="003B3AD0" w:rsidRDefault="0075419A" w:rsidP="0075419A">
      <w:pPr>
        <w:spacing w:after="0"/>
        <w:ind w:right="142"/>
        <w:rPr>
          <w:rFonts w:ascii="Arial" w:hAnsi="Arial" w:cs="Arial"/>
        </w:rPr>
      </w:pPr>
      <w:r w:rsidRPr="003B3AD0">
        <w:rPr>
          <w:rFonts w:ascii="Arial" w:hAnsi="Arial" w:cs="Arial"/>
          <w:i/>
        </w:rPr>
        <w:t>News in Physiological Sciences</w:t>
      </w:r>
      <w:r w:rsidRPr="003B3AD0">
        <w:rPr>
          <w:rFonts w:ascii="Arial" w:hAnsi="Arial" w:cs="Arial"/>
        </w:rPr>
        <w:t xml:space="preserve"> </w:t>
      </w:r>
      <w:r w:rsidRPr="003B3AD0">
        <w:rPr>
          <w:rFonts w:ascii="Arial" w:hAnsi="Arial" w:cs="Arial"/>
          <w:b/>
        </w:rPr>
        <w:t>2004</w:t>
      </w:r>
      <w:r w:rsidRPr="003B3AD0">
        <w:rPr>
          <w:rFonts w:ascii="Arial" w:hAnsi="Arial" w:cs="Arial"/>
        </w:rPr>
        <w:t>; 19:85-91.</w:t>
      </w:r>
    </w:p>
    <w:p w14:paraId="56454C1D" w14:textId="77777777" w:rsidR="0075419A" w:rsidRPr="003B3AD0" w:rsidRDefault="0075419A" w:rsidP="0075419A">
      <w:pPr>
        <w:spacing w:after="0"/>
        <w:ind w:right="142"/>
        <w:rPr>
          <w:rFonts w:ascii="Arial" w:hAnsi="Arial" w:cs="Arial"/>
        </w:rPr>
      </w:pPr>
    </w:p>
    <w:p w14:paraId="3B85C8AE" w14:textId="77777777" w:rsidR="0075419A" w:rsidRPr="003B3AD0" w:rsidRDefault="0075419A" w:rsidP="0075419A">
      <w:pPr>
        <w:pStyle w:val="ListParagraph"/>
        <w:ind w:right="142"/>
        <w:rPr>
          <w:rFonts w:ascii="Arial" w:hAnsi="Arial" w:cs="Arial"/>
        </w:rPr>
      </w:pPr>
      <w:r w:rsidRPr="003B3AD0">
        <w:rPr>
          <w:rFonts w:ascii="Arial" w:hAnsi="Arial" w:cs="Arial"/>
        </w:rPr>
        <w:t xml:space="preserve">Cited in:  </w:t>
      </w:r>
    </w:p>
    <w:p w14:paraId="16709461" w14:textId="77777777" w:rsidR="0075419A" w:rsidRPr="003B3AD0" w:rsidRDefault="0075419A" w:rsidP="0075419A">
      <w:pPr>
        <w:pStyle w:val="ListParagraph"/>
        <w:ind w:right="142"/>
        <w:rPr>
          <w:rFonts w:ascii="Arial" w:hAnsi="Arial" w:cs="Arial"/>
        </w:rPr>
      </w:pPr>
      <w:r w:rsidRPr="003B3AD0">
        <w:rPr>
          <w:rFonts w:ascii="Arial" w:hAnsi="Arial" w:cs="Arial"/>
        </w:rPr>
        <w:t xml:space="preserve">1 </w:t>
      </w:r>
      <w:r w:rsidRPr="003B3AD0">
        <w:rPr>
          <w:rFonts w:ascii="Arial" w:hAnsi="Arial" w:cs="Arial"/>
          <w:u w:val="single"/>
        </w:rPr>
        <w:t>Principles of Neural Science</w:t>
      </w:r>
      <w:r w:rsidRPr="003B3A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Mc Grow Hill </w:t>
      </w:r>
      <w:r w:rsidRPr="003B3AD0">
        <w:rPr>
          <w:rFonts w:ascii="Arial" w:hAnsi="Arial" w:cs="Arial"/>
        </w:rPr>
        <w:t>5</w:t>
      </w:r>
      <w:r w:rsidRPr="003B3AD0">
        <w:rPr>
          <w:rFonts w:ascii="Arial" w:hAnsi="Arial" w:cs="Arial"/>
          <w:vertAlign w:val="superscript"/>
        </w:rPr>
        <w:t>th</w:t>
      </w:r>
      <w:r w:rsidRPr="003B3AD0">
        <w:rPr>
          <w:rFonts w:ascii="Arial" w:hAnsi="Arial" w:cs="Arial"/>
        </w:rPr>
        <w:t xml:space="preserve"> edition, 2013</w:t>
      </w:r>
      <w:r>
        <w:rPr>
          <w:rFonts w:ascii="Arial" w:hAnsi="Arial" w:cs="Arial"/>
        </w:rPr>
        <w:t>. C</w:t>
      </w:r>
      <w:r w:rsidRPr="003B3AD0">
        <w:rPr>
          <w:rFonts w:ascii="Arial" w:hAnsi="Arial" w:cs="Arial"/>
        </w:rPr>
        <w:t xml:space="preserve">hapter 55: Formation and elimination of synapses, by </w:t>
      </w:r>
      <w:proofErr w:type="spellStart"/>
      <w:r w:rsidRPr="003B3AD0">
        <w:rPr>
          <w:rFonts w:ascii="Arial" w:hAnsi="Arial" w:cs="Arial"/>
        </w:rPr>
        <w:t>Sanes</w:t>
      </w:r>
      <w:proofErr w:type="spellEnd"/>
      <w:r w:rsidRPr="003B3AD0">
        <w:rPr>
          <w:rFonts w:ascii="Arial" w:hAnsi="Arial" w:cs="Arial"/>
        </w:rPr>
        <w:t xml:space="preserve"> JR and </w:t>
      </w:r>
      <w:proofErr w:type="spellStart"/>
      <w:r w:rsidRPr="003B3AD0">
        <w:rPr>
          <w:rFonts w:ascii="Arial" w:hAnsi="Arial" w:cs="Arial"/>
        </w:rPr>
        <w:t>Jessel</w:t>
      </w:r>
      <w:proofErr w:type="spellEnd"/>
      <w:r w:rsidRPr="003B3AD0">
        <w:rPr>
          <w:rFonts w:ascii="Arial" w:hAnsi="Arial" w:cs="Arial"/>
        </w:rPr>
        <w:t xml:space="preserve"> TM</w:t>
      </w:r>
      <w:r>
        <w:rPr>
          <w:rFonts w:ascii="Arial" w:hAnsi="Arial" w:cs="Arial"/>
        </w:rPr>
        <w:t>.</w:t>
      </w:r>
    </w:p>
    <w:p w14:paraId="77F9068E" w14:textId="77777777" w:rsidR="0075419A" w:rsidRPr="003B3AD0" w:rsidRDefault="0075419A" w:rsidP="0075419A">
      <w:pPr>
        <w:ind w:left="709" w:right="142"/>
        <w:rPr>
          <w:rFonts w:ascii="Arial" w:hAnsi="Arial" w:cs="Arial"/>
        </w:rPr>
      </w:pPr>
    </w:p>
    <w:p w14:paraId="277D7411" w14:textId="77777777" w:rsidR="0075419A" w:rsidRPr="002B05E3" w:rsidRDefault="0075419A" w:rsidP="0075419A">
      <w:pPr>
        <w:ind w:right="142"/>
        <w:rPr>
          <w:rFonts w:ascii="Arial" w:hAnsi="Arial" w:cs="Arial"/>
          <w:b/>
        </w:rPr>
      </w:pPr>
    </w:p>
    <w:p w14:paraId="12DA7B08" w14:textId="77777777" w:rsidR="0075419A" w:rsidRDefault="0075419A" w:rsidP="0075419A">
      <w:pPr>
        <w:spacing w:after="0"/>
        <w:ind w:right="142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4</w:t>
      </w:r>
    </w:p>
    <w:p w14:paraId="62AEA6FD" w14:textId="77777777" w:rsidR="0075419A" w:rsidRPr="003B3AD0" w:rsidRDefault="0075419A" w:rsidP="0075419A">
      <w:pPr>
        <w:spacing w:after="0"/>
        <w:ind w:right="142"/>
        <w:rPr>
          <w:rFonts w:ascii="Arial" w:hAnsi="Arial" w:cs="Arial"/>
        </w:rPr>
      </w:pPr>
      <w:r w:rsidRPr="003B3AD0">
        <w:rPr>
          <w:rFonts w:ascii="Arial" w:hAnsi="Arial" w:cs="Arial"/>
          <w:b/>
          <w:lang w:val="it-IT"/>
        </w:rPr>
        <w:t>Busetto G</w:t>
      </w:r>
      <w:r w:rsidRPr="003B3AD0">
        <w:rPr>
          <w:rFonts w:ascii="Arial" w:hAnsi="Arial" w:cs="Arial"/>
          <w:lang w:val="it-IT"/>
        </w:rPr>
        <w:t>, Higley MJ, Sabatini BL</w:t>
      </w:r>
      <w:r>
        <w:rPr>
          <w:rFonts w:ascii="Arial" w:hAnsi="Arial" w:cs="Arial"/>
          <w:lang w:val="it-IT"/>
        </w:rPr>
        <w:t xml:space="preserve">. </w:t>
      </w:r>
      <w:r w:rsidRPr="003B3AD0">
        <w:rPr>
          <w:rFonts w:ascii="Arial" w:hAnsi="Arial" w:cs="Arial"/>
        </w:rPr>
        <w:t>Developmenta</w:t>
      </w:r>
      <w:r>
        <w:rPr>
          <w:rFonts w:ascii="Arial" w:hAnsi="Arial" w:cs="Arial"/>
        </w:rPr>
        <w:t xml:space="preserve">l presence and disappearance of </w:t>
      </w:r>
      <w:proofErr w:type="spellStart"/>
      <w:r w:rsidRPr="003B3AD0">
        <w:rPr>
          <w:rFonts w:ascii="Arial" w:hAnsi="Arial" w:cs="Arial"/>
        </w:rPr>
        <w:t>postynaptically</w:t>
      </w:r>
      <w:proofErr w:type="spellEnd"/>
      <w:r w:rsidRPr="003B3AD0">
        <w:rPr>
          <w:rFonts w:ascii="Arial" w:hAnsi="Arial" w:cs="Arial"/>
        </w:rPr>
        <w:t xml:space="preserve"> silent synapses on dendritic spines of rat layer 2/3 pyramidal neurons.  </w:t>
      </w:r>
    </w:p>
    <w:p w14:paraId="614923E1" w14:textId="77777777" w:rsidR="0075419A" w:rsidRPr="003B3AD0" w:rsidRDefault="0075419A" w:rsidP="0075419A">
      <w:pPr>
        <w:spacing w:after="0"/>
        <w:ind w:right="142"/>
        <w:rPr>
          <w:rFonts w:ascii="Arial" w:hAnsi="Arial" w:cs="Arial"/>
        </w:rPr>
      </w:pPr>
      <w:r w:rsidRPr="003B3AD0">
        <w:rPr>
          <w:rFonts w:ascii="Arial" w:hAnsi="Arial" w:cs="Arial"/>
          <w:i/>
        </w:rPr>
        <w:t>Journal of Physiology</w:t>
      </w:r>
      <w:r w:rsidRPr="003B3AD0">
        <w:rPr>
          <w:rFonts w:ascii="Arial" w:hAnsi="Arial" w:cs="Arial"/>
        </w:rPr>
        <w:t xml:space="preserve"> </w:t>
      </w:r>
      <w:r w:rsidRPr="003B3AD0">
        <w:rPr>
          <w:rFonts w:ascii="Arial" w:hAnsi="Arial" w:cs="Arial"/>
          <w:b/>
        </w:rPr>
        <w:t>2008</w:t>
      </w:r>
      <w:r w:rsidRPr="003B3AD0">
        <w:rPr>
          <w:rFonts w:ascii="Arial" w:hAnsi="Arial" w:cs="Arial"/>
        </w:rPr>
        <w:t>; 586.6: 1519-1527.</w:t>
      </w:r>
    </w:p>
    <w:p w14:paraId="4DF26520" w14:textId="77777777" w:rsidR="0075419A" w:rsidRDefault="0075419A" w:rsidP="0075419A">
      <w:pPr>
        <w:spacing w:after="0"/>
        <w:ind w:left="709" w:right="142"/>
        <w:rPr>
          <w:rFonts w:ascii="Arial" w:hAnsi="Arial" w:cs="Arial"/>
        </w:rPr>
      </w:pPr>
    </w:p>
    <w:p w14:paraId="671E562A" w14:textId="77777777" w:rsidR="0075419A" w:rsidRDefault="0075419A" w:rsidP="0075419A">
      <w:pPr>
        <w:pStyle w:val="ListParagraph"/>
        <w:ind w:right="142"/>
        <w:rPr>
          <w:rFonts w:ascii="Arial" w:hAnsi="Arial" w:cs="Arial"/>
        </w:rPr>
      </w:pPr>
      <w:r w:rsidRPr="003B3AD0">
        <w:rPr>
          <w:rFonts w:ascii="Arial" w:hAnsi="Arial" w:cs="Arial"/>
        </w:rPr>
        <w:t xml:space="preserve">Cited in:  </w:t>
      </w:r>
    </w:p>
    <w:p w14:paraId="11DC656C" w14:textId="77777777" w:rsidR="0075419A" w:rsidRPr="003B3AD0" w:rsidRDefault="0075419A" w:rsidP="0075419A">
      <w:pPr>
        <w:pStyle w:val="ListParagraph"/>
        <w:ind w:right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 </w:t>
      </w:r>
      <w:r w:rsidRPr="003B3AD0">
        <w:rPr>
          <w:rFonts w:ascii="Arial" w:hAnsi="Arial" w:cs="Arial"/>
          <w:u w:val="single"/>
        </w:rPr>
        <w:t xml:space="preserve">Silent </w:t>
      </w:r>
      <w:proofErr w:type="gramStart"/>
      <w:r w:rsidRPr="003B3AD0">
        <w:rPr>
          <w:rFonts w:ascii="Arial" w:hAnsi="Arial" w:cs="Arial"/>
          <w:u w:val="single"/>
        </w:rPr>
        <w:t>synapses</w:t>
      </w:r>
      <w:proofErr w:type="gramEnd"/>
      <w:r w:rsidRPr="003B3AD0">
        <w:rPr>
          <w:rFonts w:ascii="Arial" w:hAnsi="Arial" w:cs="Arial"/>
          <w:u w:val="single"/>
        </w:rPr>
        <w:t xml:space="preserve"> and the emergence of a postsynaptic mechanism for LTP</w:t>
      </w:r>
      <w:r w:rsidRPr="003B3AD0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Kerchner</w:t>
      </w:r>
      <w:proofErr w:type="spellEnd"/>
      <w:r>
        <w:rPr>
          <w:rFonts w:ascii="Arial" w:hAnsi="Arial" w:cs="Arial"/>
        </w:rPr>
        <w:t xml:space="preserve"> GA and Nicoll RA, Nat. Rev. Neurosci. 2008, 9:813, Fig 4.</w:t>
      </w:r>
    </w:p>
    <w:p w14:paraId="4F2BA3BF" w14:textId="77777777" w:rsidR="004911EE" w:rsidRDefault="004911EE" w:rsidP="0075419A"/>
    <w:sectPr w:rsidR="004911EE" w:rsidSect="00491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D56E0"/>
    <w:multiLevelType w:val="hybridMultilevel"/>
    <w:tmpl w:val="19320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42F19"/>
    <w:multiLevelType w:val="hybridMultilevel"/>
    <w:tmpl w:val="FA088D18"/>
    <w:lvl w:ilvl="0" w:tplc="6730F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C1"/>
    <w:rsid w:val="00085815"/>
    <w:rsid w:val="000F1FCE"/>
    <w:rsid w:val="0010570C"/>
    <w:rsid w:val="00123EA9"/>
    <w:rsid w:val="001C2045"/>
    <w:rsid w:val="00265FCA"/>
    <w:rsid w:val="002D6D9F"/>
    <w:rsid w:val="002E6E37"/>
    <w:rsid w:val="00325FD8"/>
    <w:rsid w:val="00362B61"/>
    <w:rsid w:val="00411B99"/>
    <w:rsid w:val="004911EE"/>
    <w:rsid w:val="004C763D"/>
    <w:rsid w:val="0052782E"/>
    <w:rsid w:val="005532BC"/>
    <w:rsid w:val="00553F66"/>
    <w:rsid w:val="005A217A"/>
    <w:rsid w:val="005E1BDE"/>
    <w:rsid w:val="006808C8"/>
    <w:rsid w:val="0075419A"/>
    <w:rsid w:val="007542AB"/>
    <w:rsid w:val="0075631D"/>
    <w:rsid w:val="00786005"/>
    <w:rsid w:val="007950FA"/>
    <w:rsid w:val="00860ECA"/>
    <w:rsid w:val="008F406A"/>
    <w:rsid w:val="00975DC1"/>
    <w:rsid w:val="009D6908"/>
    <w:rsid w:val="00A12FDC"/>
    <w:rsid w:val="00AF4970"/>
    <w:rsid w:val="00B004DE"/>
    <w:rsid w:val="00B1086F"/>
    <w:rsid w:val="00B42987"/>
    <w:rsid w:val="00BC5302"/>
    <w:rsid w:val="00C00F4A"/>
    <w:rsid w:val="00C6382E"/>
    <w:rsid w:val="00CE0D67"/>
    <w:rsid w:val="00CF7BB4"/>
    <w:rsid w:val="00D97683"/>
    <w:rsid w:val="00DB5011"/>
    <w:rsid w:val="00E5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6960"/>
  <w15:docId w15:val="{EF608427-C110-4283-8FF0-678B5E7E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1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ticledoi">
    <w:name w:val="articledoi"/>
    <w:basedOn w:val="DefaultParagraphFont"/>
    <w:rsid w:val="0075419A"/>
  </w:style>
  <w:style w:type="character" w:customStyle="1" w:styleId="cit-doi">
    <w:name w:val="cit-doi"/>
    <w:basedOn w:val="DefaultParagraphFont"/>
    <w:rsid w:val="0075419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FD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ighwire-citation-authors">
    <w:name w:val="highwire-citation-authors"/>
    <w:basedOn w:val="DefaultParagraphFont"/>
    <w:rsid w:val="00B42987"/>
  </w:style>
  <w:style w:type="character" w:customStyle="1" w:styleId="nlm-surname">
    <w:name w:val="nlm-surname"/>
    <w:basedOn w:val="DefaultParagraphFont"/>
    <w:rsid w:val="00B42987"/>
  </w:style>
  <w:style w:type="character" w:customStyle="1" w:styleId="highwire-cite-metadata-journal">
    <w:name w:val="highwire-cite-metadata-journal"/>
    <w:basedOn w:val="DefaultParagraphFont"/>
    <w:rsid w:val="00B42987"/>
  </w:style>
  <w:style w:type="character" w:customStyle="1" w:styleId="highwire-cite-metadata-pages">
    <w:name w:val="highwire-cite-metadata-pages"/>
    <w:basedOn w:val="DefaultParagraphFont"/>
    <w:rsid w:val="00B42987"/>
  </w:style>
  <w:style w:type="character" w:customStyle="1" w:styleId="highwire-cite-metadata-doi">
    <w:name w:val="highwire-cite-metadata-doi"/>
    <w:basedOn w:val="DefaultParagraphFont"/>
    <w:rsid w:val="00B42987"/>
  </w:style>
  <w:style w:type="character" w:customStyle="1" w:styleId="doilabel">
    <w:name w:val="doi_label"/>
    <w:basedOn w:val="DefaultParagraphFont"/>
    <w:rsid w:val="00B42987"/>
  </w:style>
  <w:style w:type="character" w:customStyle="1" w:styleId="identifier">
    <w:name w:val="identifier"/>
    <w:basedOn w:val="DefaultParagraphFont"/>
    <w:rsid w:val="00B1086F"/>
  </w:style>
  <w:style w:type="character" w:customStyle="1" w:styleId="id-label">
    <w:name w:val="id-label"/>
    <w:basedOn w:val="DefaultParagraphFont"/>
    <w:rsid w:val="00B1086F"/>
  </w:style>
  <w:style w:type="character" w:styleId="Strong">
    <w:name w:val="Strong"/>
    <w:basedOn w:val="DefaultParagraphFont"/>
    <w:uiPriority w:val="22"/>
    <w:qFormat/>
    <w:rsid w:val="00B108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0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2242340?ordinalpos=4&amp;itool=EntrezSystem2.PEntrez.Pubmed.Pubmed_ResultsPanel.Pubmed_RVDocSum" TargetMode="External"/><Relationship Id="rId13" Type="http://schemas.openxmlformats.org/officeDocument/2006/relationships/hyperlink" Target="http://www.ncbi.nlm.nih.gov/pubmed/9372225?ordinalpos=7&amp;itool=EntrezSystem2.PEntrez.Pubmed.Pubmed_ResultsPanel.Pubmed_RVDocSum" TargetMode="External"/><Relationship Id="rId18" Type="http://schemas.openxmlformats.org/officeDocument/2006/relationships/hyperlink" Target="http://www.ncbi.nlm.nih.gov/pubmed/10632598?ordinalpos=6&amp;itool=EntrezSystem2.PEntrez.Pubmed.Pubmed_ResultsPanel.Pubmed_RVDocSu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cbi.nlm.nih.gov/pubmed/15034268?ordinalpos=3&amp;itool=EntrezSystem2.PEntrez.Pubmed.Pubmed_ResultsPanel.Pubmed_RVDocSum" TargetMode="External"/><Relationship Id="rId12" Type="http://schemas.openxmlformats.org/officeDocument/2006/relationships/hyperlink" Target="https://doi.org/10.1523/jneurosci.20-02-00685.2000" TargetMode="External"/><Relationship Id="rId17" Type="http://schemas.openxmlformats.org/officeDocument/2006/relationships/hyperlink" Target="https://doi.org/10.1113/jphysiol.1996.sp0217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8961187?ordinalpos=9&amp;itool=EntrezSystem2.PEntrez.Pubmed.Pubmed_ResultsPanel.Pubmed_RVDocSum" TargetMode="External"/><Relationship Id="rId20" Type="http://schemas.openxmlformats.org/officeDocument/2006/relationships/hyperlink" Target="http://www.ncbi.nlm.nih.gov/pubmed/15143199?ordinalpos=2&amp;itool=EntrezSystem2.PEntrez.Pubmed.Pubmed_ResultsPanel.Pubmed_RVDocSu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15143199?ordinalpos=2&amp;itool=EntrezSystem2.PEntrez.Pubmed.Pubmed_ResultsPanel.Pubmed_RVDocSum" TargetMode="External"/><Relationship Id="rId11" Type="http://schemas.openxmlformats.org/officeDocument/2006/relationships/hyperlink" Target="http://www.ncbi.nlm.nih.gov/pubmed/10632598?ordinalpos=6&amp;itool=EntrezSystem2.PEntrez.Pubmed.Pubmed_ResultsPanel.Pubmed_RVDocSum" TargetMode="External"/><Relationship Id="rId5" Type="http://schemas.openxmlformats.org/officeDocument/2006/relationships/hyperlink" Target="http://www.ncbi.nlm.nih.gov/pubmed/17139683?ordinalpos=1&amp;itool=EntrezSystem2.PEntrez.Pubmed.Pubmed_ResultsPanel.Pubmed_RVDocSum" TargetMode="External"/><Relationship Id="rId15" Type="http://schemas.openxmlformats.org/officeDocument/2006/relationships/hyperlink" Target="http://www.ncbi.nlm.nih.gov/pubmed/9270895?ordinalpos=8&amp;itool=EntrezSystem2.PEntrez.Pubmed.Pubmed_ResultsPanel.Pubmed_RVDocSum" TargetMode="External"/><Relationship Id="rId10" Type="http://schemas.openxmlformats.org/officeDocument/2006/relationships/hyperlink" Target="https://doi.org/10.1016/s0165-0270(00)00352-6" TargetMode="External"/><Relationship Id="rId19" Type="http://schemas.openxmlformats.org/officeDocument/2006/relationships/hyperlink" Target="http://www.ncbi.nlm.nih.gov/pubmed/12242340?ordinalpos=4&amp;itool=EntrezSystem2.PEntrez.Pubmed.Pubmed_ResultsPanel.Pubmed_RVDocS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11325430?ordinalpos=5&amp;itool=EntrezSystem2.PEntrez.Pubmed.Pubmed_ResultsPanel.Pubmed_RVDocSum" TargetMode="External"/><Relationship Id="rId14" Type="http://schemas.openxmlformats.org/officeDocument/2006/relationships/hyperlink" Target="https://doi.org/10.1016/s0006-8993(97)00881-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7</Pages>
  <Words>2197</Words>
  <Characters>12526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gbusetto</dc:creator>
  <cp:lastModifiedBy>Giuseppe Busetto</cp:lastModifiedBy>
  <cp:revision>5</cp:revision>
  <cp:lastPrinted>2026-03-25T14:02:00Z</cp:lastPrinted>
  <dcterms:created xsi:type="dcterms:W3CDTF">2025-02-21T11:24:00Z</dcterms:created>
  <dcterms:modified xsi:type="dcterms:W3CDTF">2026-03-26T07:22:00Z</dcterms:modified>
</cp:coreProperties>
</file>