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639E" w14:textId="77777777" w:rsidR="00E7726A" w:rsidRPr="006135A2" w:rsidRDefault="00E7726A" w:rsidP="00E7726A">
      <w:p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t>Curriculum Vitae:</w:t>
      </w:r>
      <w:r w:rsidRPr="006135A2">
        <w:rPr>
          <w:rFonts w:ascii="Times New Roman" w:hAnsi="Times New Roman" w:cs="Times New Roman"/>
          <w:sz w:val="22"/>
          <w:szCs w:val="22"/>
        </w:rPr>
        <w:t xml:space="preserve"> Corbo Vincenzo</w:t>
      </w:r>
    </w:p>
    <w:p w14:paraId="1F1E6A3C" w14:textId="77777777" w:rsidR="00E7726A" w:rsidRPr="006135A2" w:rsidRDefault="0043104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sz w:val="22"/>
          <w:szCs w:val="22"/>
          <w:u w:val="single"/>
        </w:rPr>
        <w:t>PERSONAL AND CONTACT DETAILS</w:t>
      </w:r>
    </w:p>
    <w:p w14:paraId="6CDE3E5C" w14:textId="77777777" w:rsidR="00E7726A" w:rsidRPr="006135A2" w:rsidRDefault="00E7726A" w:rsidP="00E7726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  <w:u w:val="single"/>
        </w:rPr>
        <w:t>Na</w:t>
      </w:r>
      <w:r w:rsidR="0043104A" w:rsidRPr="006135A2">
        <w:rPr>
          <w:rFonts w:ascii="Times New Roman" w:hAnsi="Times New Roman" w:cs="Times New Roman"/>
          <w:sz w:val="22"/>
          <w:szCs w:val="22"/>
          <w:u w:val="single"/>
        </w:rPr>
        <w:t>tionality</w:t>
      </w:r>
      <w:r w:rsidRPr="006135A2">
        <w:rPr>
          <w:rFonts w:ascii="Times New Roman" w:hAnsi="Times New Roman" w:cs="Times New Roman"/>
          <w:sz w:val="22"/>
          <w:szCs w:val="22"/>
        </w:rPr>
        <w:t xml:space="preserve">: </w:t>
      </w:r>
      <w:r w:rsidR="0043104A" w:rsidRPr="006135A2">
        <w:rPr>
          <w:rFonts w:ascii="Times New Roman" w:hAnsi="Times New Roman" w:cs="Times New Roman"/>
          <w:sz w:val="22"/>
          <w:szCs w:val="22"/>
        </w:rPr>
        <w:t>Italian</w:t>
      </w:r>
    </w:p>
    <w:p w14:paraId="2A9146CC" w14:textId="77777777" w:rsidR="0043104A" w:rsidRPr="006135A2" w:rsidRDefault="0043104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255B72F" w14:textId="77777777" w:rsidR="00E7726A" w:rsidRPr="006135A2" w:rsidRDefault="0043104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sz w:val="22"/>
          <w:szCs w:val="22"/>
          <w:u w:val="single"/>
        </w:rPr>
        <w:t>LANGUAGES</w:t>
      </w:r>
    </w:p>
    <w:p w14:paraId="4D614CF5" w14:textId="77777777" w:rsidR="00E7726A" w:rsidRPr="006135A2" w:rsidRDefault="0043104A" w:rsidP="00E7726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Italian</w:t>
      </w:r>
      <w:r w:rsidR="00FD6C58" w:rsidRPr="006135A2">
        <w:rPr>
          <w:rFonts w:ascii="Times New Roman" w:hAnsi="Times New Roman" w:cs="Times New Roman"/>
          <w:sz w:val="22"/>
          <w:szCs w:val="22"/>
        </w:rPr>
        <w:t>: Native Speaker</w:t>
      </w:r>
    </w:p>
    <w:p w14:paraId="28D22667" w14:textId="77777777" w:rsidR="00E7726A" w:rsidRPr="006135A2" w:rsidRDefault="00D21CAF" w:rsidP="00E7726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English</w:t>
      </w:r>
      <w:r w:rsidR="0059546C" w:rsidRPr="006135A2">
        <w:rPr>
          <w:rFonts w:ascii="Times New Roman" w:hAnsi="Times New Roman" w:cs="Times New Roman"/>
          <w:sz w:val="22"/>
          <w:szCs w:val="22"/>
        </w:rPr>
        <w:t xml:space="preserve">: </w:t>
      </w:r>
      <w:r w:rsidRPr="006135A2">
        <w:rPr>
          <w:rFonts w:ascii="Times New Roman" w:hAnsi="Times New Roman" w:cs="Times New Roman"/>
          <w:sz w:val="22"/>
          <w:szCs w:val="22"/>
        </w:rPr>
        <w:t>Fluent</w:t>
      </w:r>
    </w:p>
    <w:p w14:paraId="2117F744" w14:textId="77777777" w:rsidR="00E7726A" w:rsidRPr="006135A2" w:rsidRDefault="00E7726A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F75A7DF" w14:textId="77777777" w:rsidR="00E7726A" w:rsidRPr="006135A2" w:rsidRDefault="0098199D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</w:p>
    <w:tbl>
      <w:tblPr>
        <w:tblStyle w:val="TableGrid"/>
        <w:tblW w:w="4877" w:type="pct"/>
        <w:tblInd w:w="108" w:type="dxa"/>
        <w:tblLook w:val="04A0" w:firstRow="1" w:lastRow="0" w:firstColumn="1" w:lastColumn="0" w:noHBand="0" w:noVBand="1"/>
      </w:tblPr>
      <w:tblGrid>
        <w:gridCol w:w="1941"/>
        <w:gridCol w:w="7776"/>
      </w:tblGrid>
      <w:tr w:rsidR="00562968" w:rsidRPr="006135A2" w14:paraId="01539F06" w14:textId="77777777" w:rsidTr="000E4B42">
        <w:tc>
          <w:tcPr>
            <w:tcW w:w="999" w:type="pct"/>
          </w:tcPr>
          <w:p w14:paraId="4FB5EA61" w14:textId="77777777" w:rsidR="008959E1" w:rsidRPr="006135A2" w:rsidRDefault="00D21CA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2009</w:t>
            </w:r>
          </w:p>
        </w:tc>
        <w:tc>
          <w:tcPr>
            <w:tcW w:w="4001" w:type="pct"/>
          </w:tcPr>
          <w:p w14:paraId="10ED7950" w14:textId="77777777" w:rsidR="008959E1" w:rsidRPr="006135A2" w:rsidRDefault="008959E1" w:rsidP="008959E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PhD in Tr</w:t>
            </w:r>
            <w:r w:rsidR="00D21CAF" w:rsidRPr="006135A2">
              <w:rPr>
                <w:rFonts w:ascii="Times New Roman" w:hAnsi="Times New Roman" w:cs="Times New Roman"/>
                <w:sz w:val="22"/>
                <w:szCs w:val="22"/>
              </w:rPr>
              <w:t>anslational Biomedical Sciences, University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CAF" w:rsidRPr="006135A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Verona</w:t>
            </w:r>
          </w:p>
        </w:tc>
      </w:tr>
      <w:tr w:rsidR="00562968" w:rsidRPr="006135A2" w14:paraId="7FF21127" w14:textId="77777777" w:rsidTr="000E4B42">
        <w:tc>
          <w:tcPr>
            <w:tcW w:w="999" w:type="pct"/>
          </w:tcPr>
          <w:p w14:paraId="00085C0F" w14:textId="77777777" w:rsidR="008959E1" w:rsidRPr="006135A2" w:rsidRDefault="00D21CA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December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2004</w:t>
            </w:r>
          </w:p>
        </w:tc>
        <w:tc>
          <w:tcPr>
            <w:tcW w:w="4001" w:type="pct"/>
          </w:tcPr>
          <w:p w14:paraId="5BC06BBD" w14:textId="77777777" w:rsidR="008959E1" w:rsidRPr="006135A2" w:rsidRDefault="00B76E28" w:rsidP="00FD0A6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Master Degree in Biotec</w:t>
            </w:r>
            <w:r w:rsidR="008868BA" w:rsidRPr="006135A2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nology</w:t>
            </w:r>
            <w:proofErr w:type="gramEnd"/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(110/110 </w:t>
            </w:r>
            <w:r w:rsidR="00FD0A6B" w:rsidRPr="006135A2">
              <w:rPr>
                <w:rFonts w:ascii="Times New Roman" w:hAnsi="Times New Roman" w:cs="Times New Roman"/>
                <w:i/>
                <w:sz w:val="22"/>
                <w:szCs w:val="22"/>
              </w:rPr>
              <w:t>summa</w:t>
            </w:r>
            <w:r w:rsidR="008959E1" w:rsidRPr="006135A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cum laude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), University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of Naples "Federico </w:t>
            </w:r>
            <w:proofErr w:type="spellStart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ll</w:t>
            </w:r>
            <w:proofErr w:type="spellEnd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562968" w:rsidRPr="006135A2" w14:paraId="2ACDC9BB" w14:textId="77777777" w:rsidTr="000E4B42">
        <w:tc>
          <w:tcPr>
            <w:tcW w:w="999" w:type="pct"/>
          </w:tcPr>
          <w:p w14:paraId="0488F08B" w14:textId="77777777" w:rsidR="008959E1" w:rsidRPr="006135A2" w:rsidRDefault="00D21CAF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July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1999</w:t>
            </w:r>
          </w:p>
        </w:tc>
        <w:tc>
          <w:tcPr>
            <w:tcW w:w="4001" w:type="pct"/>
          </w:tcPr>
          <w:p w14:paraId="1480C337" w14:textId="77777777" w:rsidR="008959E1" w:rsidRPr="006135A2" w:rsidRDefault="008959E1" w:rsidP="00E7726A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Diploma </w:t>
            </w:r>
            <w:proofErr w:type="spellStart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Liceo</w:t>
            </w:r>
            <w:proofErr w:type="spellEnd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Classico (100/100). </w:t>
            </w:r>
            <w:proofErr w:type="spellStart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Liceo</w:t>
            </w:r>
            <w:proofErr w:type="spellEnd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Classico G Bruno, Maddaloni (CE).</w:t>
            </w:r>
          </w:p>
        </w:tc>
      </w:tr>
    </w:tbl>
    <w:p w14:paraId="33C0DFFA" w14:textId="77777777" w:rsidR="00E7726A" w:rsidRPr="00A8289D" w:rsidRDefault="00E7726A" w:rsidP="00E7726A">
      <w:pPr>
        <w:spacing w:after="0"/>
        <w:jc w:val="both"/>
        <w:rPr>
          <w:rFonts w:ascii="Times New Roman" w:hAnsi="Times New Roman" w:cs="Times New Roman"/>
          <w:b/>
          <w:sz w:val="15"/>
          <w:szCs w:val="15"/>
        </w:rPr>
      </w:pPr>
    </w:p>
    <w:p w14:paraId="095D59E2" w14:textId="77777777" w:rsidR="00E7726A" w:rsidRPr="006135A2" w:rsidRDefault="00EB16F5" w:rsidP="00E7726A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sz w:val="22"/>
          <w:szCs w:val="22"/>
          <w:u w:val="single"/>
        </w:rPr>
        <w:t>PROFESSIONAL EXPERIENCE</w:t>
      </w: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893"/>
        <w:gridCol w:w="7876"/>
      </w:tblGrid>
      <w:tr w:rsidR="002D777E" w:rsidRPr="006135A2" w14:paraId="46E00C0E" w14:textId="77777777" w:rsidTr="000E4B42">
        <w:tc>
          <w:tcPr>
            <w:tcW w:w="969" w:type="pct"/>
          </w:tcPr>
          <w:p w14:paraId="073FD415" w14:textId="1885170E" w:rsidR="002D777E" w:rsidRPr="006135A2" w:rsidRDefault="002D777E" w:rsidP="0056296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April 2021-today</w:t>
            </w:r>
          </w:p>
        </w:tc>
        <w:tc>
          <w:tcPr>
            <w:tcW w:w="4031" w:type="pct"/>
          </w:tcPr>
          <w:p w14:paraId="36B7DE83" w14:textId="2D86EFF5" w:rsidR="002D777E" w:rsidRPr="006135A2" w:rsidRDefault="002D777E" w:rsidP="00A4065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Associate Professor (SC 06/N1 - SSD MED/46) at Department of Engineering for Innovation Medicine, University of Verona</w:t>
            </w:r>
          </w:p>
        </w:tc>
      </w:tr>
      <w:tr w:rsidR="00CC2196" w:rsidRPr="006135A2" w14:paraId="6064E6BB" w14:textId="77777777" w:rsidTr="000E4B42">
        <w:tc>
          <w:tcPr>
            <w:tcW w:w="969" w:type="pct"/>
          </w:tcPr>
          <w:p w14:paraId="5D4DE155" w14:textId="4C80C391" w:rsidR="00CC2196" w:rsidRPr="006135A2" w:rsidRDefault="00EB16F5" w:rsidP="0056296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October 2015</w:t>
            </w:r>
            <w:r w:rsidR="002D777E" w:rsidRPr="006135A2">
              <w:rPr>
                <w:rFonts w:ascii="Times New Roman" w:hAnsi="Times New Roman" w:cs="Times New Roman"/>
                <w:sz w:val="22"/>
                <w:szCs w:val="22"/>
              </w:rPr>
              <w:t>-April 2021</w:t>
            </w:r>
          </w:p>
        </w:tc>
        <w:tc>
          <w:tcPr>
            <w:tcW w:w="4031" w:type="pct"/>
          </w:tcPr>
          <w:p w14:paraId="0FCA567E" w14:textId="57554966" w:rsidR="00CC2196" w:rsidRPr="006135A2" w:rsidRDefault="00EB16F5" w:rsidP="00A4065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Assistant Professor </w:t>
            </w:r>
            <w:r w:rsidR="008868BA" w:rsidRPr="006135A2">
              <w:rPr>
                <w:rFonts w:ascii="Times New Roman" w:hAnsi="Times New Roman" w:cs="Times New Roman"/>
                <w:sz w:val="22"/>
                <w:szCs w:val="22"/>
              </w:rPr>
              <w:t>(SC 06/</w:t>
            </w:r>
            <w:r w:rsidR="00193D61" w:rsidRPr="006135A2">
              <w:rPr>
                <w:rFonts w:ascii="Times New Roman" w:hAnsi="Times New Roman" w:cs="Times New Roman"/>
                <w:sz w:val="22"/>
                <w:szCs w:val="22"/>
              </w:rPr>
              <w:t>N1</w:t>
            </w:r>
            <w:r w:rsidR="008868BA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- SSD MED/46) 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at Department of </w:t>
            </w:r>
            <w:r w:rsidR="006B7012" w:rsidRPr="006135A2">
              <w:rPr>
                <w:rFonts w:ascii="Times New Roman" w:hAnsi="Times New Roman" w:cs="Times New Roman"/>
                <w:sz w:val="22"/>
                <w:szCs w:val="22"/>
              </w:rPr>
              <w:t>Diagnostic</w:t>
            </w:r>
            <w:r w:rsidR="008868BA" w:rsidRPr="006135A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6B7012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and Public Health</w:t>
            </w:r>
            <w:r w:rsidR="00DB1365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– Section of Pathology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, University of Verona</w:t>
            </w:r>
          </w:p>
        </w:tc>
      </w:tr>
      <w:tr w:rsidR="008959E1" w:rsidRPr="006135A2" w14:paraId="7470D091" w14:textId="77777777" w:rsidTr="000E4B42">
        <w:tc>
          <w:tcPr>
            <w:tcW w:w="969" w:type="pct"/>
          </w:tcPr>
          <w:p w14:paraId="19F46E4D" w14:textId="77777777" w:rsidR="008959E1" w:rsidRPr="006135A2" w:rsidRDefault="00B76E28" w:rsidP="00562968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March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2015</w:t>
            </w:r>
          </w:p>
        </w:tc>
        <w:tc>
          <w:tcPr>
            <w:tcW w:w="4031" w:type="pct"/>
          </w:tcPr>
          <w:p w14:paraId="513835B2" w14:textId="77777777" w:rsidR="008959E1" w:rsidRPr="006135A2" w:rsidRDefault="008959E1" w:rsidP="00B76E28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nstructor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at the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“Workshop on Organoid Cultures”,</w:t>
            </w:r>
            <w:r w:rsidR="005A4677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Cold Spring Harbor Laboratory, NY, USA.</w:t>
            </w:r>
          </w:p>
        </w:tc>
      </w:tr>
      <w:tr w:rsidR="008959E1" w:rsidRPr="006135A2" w14:paraId="42A5B186" w14:textId="77777777" w:rsidTr="000E4B42">
        <w:tc>
          <w:tcPr>
            <w:tcW w:w="969" w:type="pct"/>
          </w:tcPr>
          <w:p w14:paraId="26FE41E3" w14:textId="77777777" w:rsidR="008959E1" w:rsidRPr="006135A2" w:rsidRDefault="000E4B42" w:rsidP="000E4B42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March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2013-September 2015</w:t>
            </w:r>
          </w:p>
        </w:tc>
        <w:tc>
          <w:tcPr>
            <w:tcW w:w="4031" w:type="pct"/>
          </w:tcPr>
          <w:p w14:paraId="03327B02" w14:textId="77777777" w:rsidR="008959E1" w:rsidRPr="006135A2" w:rsidRDefault="008959E1" w:rsidP="00D451F2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Post-doc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Cold Spring Harbor Laboratory (CSHL), Prof David A. Tuveson.</w:t>
            </w:r>
          </w:p>
        </w:tc>
      </w:tr>
      <w:tr w:rsidR="008959E1" w:rsidRPr="006135A2" w14:paraId="55D67633" w14:textId="77777777" w:rsidTr="000E4B42">
        <w:tc>
          <w:tcPr>
            <w:tcW w:w="969" w:type="pct"/>
          </w:tcPr>
          <w:p w14:paraId="69984B8E" w14:textId="77777777" w:rsidR="008959E1" w:rsidRPr="006135A2" w:rsidRDefault="000E4B42" w:rsidP="00562968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January 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  <w:r w:rsidR="00D451F2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February 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4031" w:type="pct"/>
          </w:tcPr>
          <w:p w14:paraId="12976A52" w14:textId="77777777" w:rsidR="008959E1" w:rsidRPr="006135A2" w:rsidRDefault="00EB16F5" w:rsidP="00B76E2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Research Fellow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ARC-NET Research Centre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and De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part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ment of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Pathology and Diagnostic, University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6E28" w:rsidRPr="006135A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Verona (</w:t>
            </w:r>
            <w:proofErr w:type="spellStart"/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ltaly</w:t>
            </w:r>
            <w:proofErr w:type="spellEnd"/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8959E1" w:rsidRPr="006135A2" w14:paraId="1CC4EF65" w14:textId="77777777" w:rsidTr="000E4B42">
        <w:tc>
          <w:tcPr>
            <w:tcW w:w="969" w:type="pct"/>
          </w:tcPr>
          <w:p w14:paraId="1F815507" w14:textId="77777777" w:rsidR="008959E1" w:rsidRPr="006135A2" w:rsidRDefault="000E4B42" w:rsidP="000E4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January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2006-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December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2009</w:t>
            </w:r>
          </w:p>
        </w:tc>
        <w:tc>
          <w:tcPr>
            <w:tcW w:w="4031" w:type="pct"/>
          </w:tcPr>
          <w:p w14:paraId="3FA7A07F" w14:textId="77777777" w:rsidR="008959E1" w:rsidRPr="006135A2" w:rsidRDefault="00EB16F5" w:rsidP="00EB16F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PhD Student at Department of Pathology and Diagnostic, University of Verona</w:t>
            </w:r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ltaly</w:t>
            </w:r>
            <w:proofErr w:type="spellEnd"/>
            <w:r w:rsidR="008959E1" w:rsidRPr="006135A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</w:tbl>
    <w:p w14:paraId="4A20C591" w14:textId="77777777" w:rsidR="00E7726A" w:rsidRPr="00A8289D" w:rsidRDefault="00E7726A" w:rsidP="00E7726A">
      <w:pPr>
        <w:spacing w:after="0"/>
        <w:jc w:val="both"/>
        <w:rPr>
          <w:rFonts w:ascii="Times New Roman" w:hAnsi="Times New Roman" w:cs="Times New Roman"/>
          <w:b/>
          <w:sz w:val="15"/>
          <w:szCs w:val="15"/>
          <w:u w:val="single"/>
        </w:rPr>
      </w:pPr>
    </w:p>
    <w:p w14:paraId="66481747" w14:textId="77777777" w:rsidR="00D451F2" w:rsidRPr="006135A2" w:rsidRDefault="00D451F2" w:rsidP="00D451F2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sz w:val="22"/>
          <w:szCs w:val="22"/>
          <w:u w:val="single"/>
        </w:rPr>
        <w:t xml:space="preserve">PROFESSIONAL REGISTRATION </w:t>
      </w:r>
    </w:p>
    <w:tbl>
      <w:tblPr>
        <w:tblStyle w:val="TableGrid"/>
        <w:tblW w:w="4877" w:type="pct"/>
        <w:tblInd w:w="108" w:type="dxa"/>
        <w:tblLook w:val="04A0" w:firstRow="1" w:lastRow="0" w:firstColumn="1" w:lastColumn="0" w:noHBand="0" w:noVBand="1"/>
      </w:tblPr>
      <w:tblGrid>
        <w:gridCol w:w="1941"/>
        <w:gridCol w:w="7776"/>
      </w:tblGrid>
      <w:tr w:rsidR="002D777E" w:rsidRPr="006135A2" w14:paraId="067AFF18" w14:textId="77777777" w:rsidTr="00A0768B">
        <w:tc>
          <w:tcPr>
            <w:tcW w:w="999" w:type="pct"/>
          </w:tcPr>
          <w:p w14:paraId="69FE1A57" w14:textId="2857795D" w:rsidR="002D777E" w:rsidRPr="006135A2" w:rsidRDefault="002D777E" w:rsidP="00A0768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Janurary</w:t>
            </w:r>
            <w:proofErr w:type="spellEnd"/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</w:p>
        </w:tc>
        <w:tc>
          <w:tcPr>
            <w:tcW w:w="4001" w:type="pct"/>
          </w:tcPr>
          <w:p w14:paraId="54456D32" w14:textId="1C5515DA" w:rsidR="002D777E" w:rsidRPr="006135A2" w:rsidRDefault="002D777E" w:rsidP="00A0768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Member of the Human Cancer Model Initiative (HCMI)</w:t>
            </w:r>
          </w:p>
        </w:tc>
      </w:tr>
      <w:tr w:rsidR="00D451F2" w:rsidRPr="006135A2" w14:paraId="5C0D90BA" w14:textId="77777777" w:rsidTr="00A0768B">
        <w:tc>
          <w:tcPr>
            <w:tcW w:w="999" w:type="pct"/>
          </w:tcPr>
          <w:p w14:paraId="76B1E332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January 2016</w:t>
            </w:r>
          </w:p>
        </w:tc>
        <w:tc>
          <w:tcPr>
            <w:tcW w:w="4001" w:type="pct"/>
          </w:tcPr>
          <w:p w14:paraId="2165DE4A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Active Member of the </w:t>
            </w:r>
            <w:r w:rsidRPr="006135A2">
              <w:rPr>
                <w:rFonts w:ascii="Times New Roman" w:hAnsi="Times New Roman" w:cs="Times New Roman"/>
                <w:i/>
                <w:sz w:val="22"/>
                <w:szCs w:val="22"/>
              </w:rPr>
              <w:t>American Association for Cancer Research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(AACR)</w:t>
            </w:r>
          </w:p>
        </w:tc>
      </w:tr>
      <w:tr w:rsidR="00D451F2" w:rsidRPr="006135A2" w14:paraId="1ED3A4FF" w14:textId="77777777" w:rsidTr="00A0768B">
        <w:tc>
          <w:tcPr>
            <w:tcW w:w="999" w:type="pct"/>
          </w:tcPr>
          <w:p w14:paraId="0F76133A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February 2014</w:t>
            </w:r>
          </w:p>
        </w:tc>
        <w:tc>
          <w:tcPr>
            <w:tcW w:w="4001" w:type="pct"/>
          </w:tcPr>
          <w:p w14:paraId="3FCC61E0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Associate Member of the </w:t>
            </w:r>
            <w:r w:rsidRPr="006135A2">
              <w:rPr>
                <w:rFonts w:ascii="Times New Roman" w:hAnsi="Times New Roman" w:cs="Times New Roman"/>
                <w:i/>
                <w:sz w:val="22"/>
                <w:szCs w:val="22"/>
              </w:rPr>
              <w:t>American Association for Cancer Research</w:t>
            </w: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 xml:space="preserve"> (AACR)</w:t>
            </w:r>
          </w:p>
        </w:tc>
      </w:tr>
      <w:tr w:rsidR="00D451F2" w:rsidRPr="006135A2" w14:paraId="773E03F4" w14:textId="77777777" w:rsidTr="00A0768B">
        <w:tc>
          <w:tcPr>
            <w:tcW w:w="999" w:type="pct"/>
          </w:tcPr>
          <w:p w14:paraId="386D7D37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January 2010</w:t>
            </w:r>
          </w:p>
        </w:tc>
        <w:tc>
          <w:tcPr>
            <w:tcW w:w="4001" w:type="pct"/>
          </w:tcPr>
          <w:p w14:paraId="5B6971C2" w14:textId="77777777" w:rsidR="00D451F2" w:rsidRPr="006135A2" w:rsidRDefault="00D451F2" w:rsidP="00A0768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5A2">
              <w:rPr>
                <w:rFonts w:ascii="Times New Roman" w:hAnsi="Times New Roman" w:cs="Times New Roman"/>
                <w:sz w:val="22"/>
                <w:szCs w:val="22"/>
              </w:rPr>
              <w:t>Member of “International Cancer Genome Consortium (ICGC)”</w:t>
            </w:r>
          </w:p>
        </w:tc>
      </w:tr>
    </w:tbl>
    <w:p w14:paraId="7A0BD6F1" w14:textId="77777777" w:rsidR="006964D9" w:rsidRPr="006135A2" w:rsidRDefault="006964D9" w:rsidP="006964D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341DEFA" w14:textId="77777777" w:rsidR="005722D4" w:rsidRPr="006135A2" w:rsidRDefault="005722D4" w:rsidP="00A8289D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t>TEACHING</w:t>
      </w:r>
      <w:r w:rsidR="0079667D" w:rsidRPr="00613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823" w:rsidRPr="006135A2">
        <w:rPr>
          <w:rFonts w:ascii="Times New Roman" w:hAnsi="Times New Roman" w:cs="Times New Roman"/>
          <w:b/>
          <w:sz w:val="22"/>
          <w:szCs w:val="22"/>
        </w:rPr>
        <w:t>AND</w:t>
      </w:r>
      <w:r w:rsidR="0079667D" w:rsidRPr="006135A2">
        <w:rPr>
          <w:rFonts w:ascii="Times New Roman" w:hAnsi="Times New Roman" w:cs="Times New Roman"/>
          <w:b/>
          <w:sz w:val="22"/>
          <w:szCs w:val="22"/>
        </w:rPr>
        <w:t xml:space="preserve"> MENTORING</w:t>
      </w:r>
    </w:p>
    <w:p w14:paraId="0E4EE8C0" w14:textId="18C93EAC" w:rsidR="002D777E" w:rsidRPr="006135A2" w:rsidRDefault="002D777E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2022-today</w:t>
      </w:r>
      <w:r w:rsidRPr="006135A2">
        <w:rPr>
          <w:rFonts w:ascii="Times New Roman" w:hAnsi="Times New Roman" w:cs="Times New Roman"/>
          <w:sz w:val="22"/>
          <w:szCs w:val="22"/>
        </w:rPr>
        <w:tab/>
        <w:t>Coordinator of the PhD Course in “Inflammation, Immunity and Cancer” of the</w:t>
      </w:r>
      <w:r w:rsidRPr="006135A2">
        <w:rPr>
          <w:rFonts w:ascii="Times New Roman" w:hAnsi="Times New Roman" w:cs="Times New Roman"/>
          <w:sz w:val="22"/>
          <w:szCs w:val="22"/>
        </w:rPr>
        <w:tab/>
      </w:r>
      <w:r w:rsidRPr="006135A2">
        <w:rPr>
          <w:rFonts w:ascii="Times New Roman" w:hAnsi="Times New Roman" w:cs="Times New Roman"/>
          <w:sz w:val="22"/>
          <w:szCs w:val="22"/>
        </w:rPr>
        <w:tab/>
      </w:r>
      <w:r w:rsidRPr="006135A2">
        <w:rPr>
          <w:rFonts w:ascii="Times New Roman" w:hAnsi="Times New Roman" w:cs="Times New Roman"/>
          <w:sz w:val="22"/>
          <w:szCs w:val="22"/>
        </w:rPr>
        <w:tab/>
      </w:r>
      <w:r w:rsidR="000F285C">
        <w:rPr>
          <w:rFonts w:ascii="Times New Roman" w:hAnsi="Times New Roman" w:cs="Times New Roman"/>
          <w:sz w:val="22"/>
          <w:szCs w:val="22"/>
        </w:rPr>
        <w:tab/>
      </w:r>
      <w:r w:rsidRPr="006135A2">
        <w:rPr>
          <w:rFonts w:ascii="Times New Roman" w:hAnsi="Times New Roman" w:cs="Times New Roman"/>
          <w:sz w:val="22"/>
          <w:szCs w:val="22"/>
        </w:rPr>
        <w:t>University of Verona</w:t>
      </w:r>
    </w:p>
    <w:p w14:paraId="0113E761" w14:textId="78E6722A" w:rsidR="00801579" w:rsidRPr="006135A2" w:rsidRDefault="00801579" w:rsidP="002D777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2017-today</w:t>
      </w:r>
      <w:r w:rsidRPr="006135A2">
        <w:rPr>
          <w:rFonts w:ascii="Times New Roman" w:hAnsi="Times New Roman" w:cs="Times New Roman"/>
          <w:sz w:val="22"/>
          <w:szCs w:val="22"/>
        </w:rPr>
        <w:tab/>
        <w:t xml:space="preserve">Teacher at the PhD </w:t>
      </w:r>
      <w:r w:rsidR="002D777E" w:rsidRPr="006135A2">
        <w:rPr>
          <w:rFonts w:ascii="Times New Roman" w:hAnsi="Times New Roman" w:cs="Times New Roman"/>
          <w:sz w:val="22"/>
          <w:szCs w:val="22"/>
        </w:rPr>
        <w:t>Course in</w:t>
      </w:r>
      <w:r w:rsidRPr="006135A2">
        <w:rPr>
          <w:rFonts w:ascii="Times New Roman" w:hAnsi="Times New Roman" w:cs="Times New Roman"/>
          <w:sz w:val="22"/>
          <w:szCs w:val="22"/>
        </w:rPr>
        <w:t xml:space="preserve"> “Inflammation, Immunity and Cancer” of the University of </w:t>
      </w:r>
      <w:r w:rsidRPr="006135A2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0F285C">
        <w:rPr>
          <w:rFonts w:ascii="Times New Roman" w:hAnsi="Times New Roman" w:cs="Times New Roman"/>
          <w:sz w:val="22"/>
          <w:szCs w:val="22"/>
        </w:rPr>
        <w:tab/>
      </w:r>
      <w:r w:rsidR="000F285C">
        <w:rPr>
          <w:rFonts w:ascii="Times New Roman" w:hAnsi="Times New Roman" w:cs="Times New Roman"/>
          <w:sz w:val="22"/>
          <w:szCs w:val="22"/>
        </w:rPr>
        <w:tab/>
      </w:r>
      <w:r w:rsidRPr="006135A2">
        <w:rPr>
          <w:rFonts w:ascii="Times New Roman" w:hAnsi="Times New Roman" w:cs="Times New Roman"/>
          <w:sz w:val="22"/>
          <w:szCs w:val="22"/>
        </w:rPr>
        <w:t>Verona</w:t>
      </w:r>
    </w:p>
    <w:p w14:paraId="73A01D72" w14:textId="6BEBFB25" w:rsidR="00CD775A" w:rsidRPr="006135A2" w:rsidRDefault="00801579" w:rsidP="002D777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2017-today </w:t>
      </w:r>
      <w:r w:rsidRPr="006135A2">
        <w:rPr>
          <w:rFonts w:ascii="Times New Roman" w:hAnsi="Times New Roman" w:cs="Times New Roman"/>
          <w:sz w:val="22"/>
          <w:szCs w:val="22"/>
        </w:rPr>
        <w:tab/>
        <w:t xml:space="preserve">Coordinator of the teaching activities of the MED/46 scientific sector </w:t>
      </w:r>
    </w:p>
    <w:p w14:paraId="0CC03727" w14:textId="69F30AEE" w:rsidR="005722D4" w:rsidRPr="006135A2" w:rsidRDefault="0079667D" w:rsidP="002D777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2015</w:t>
      </w:r>
      <w:r w:rsidR="00801579" w:rsidRPr="006135A2">
        <w:rPr>
          <w:rFonts w:ascii="Times New Roman" w:hAnsi="Times New Roman" w:cs="Times New Roman"/>
          <w:sz w:val="22"/>
          <w:szCs w:val="22"/>
        </w:rPr>
        <w:t xml:space="preserve">-today </w:t>
      </w:r>
      <w:r w:rsidR="00801579" w:rsidRPr="006135A2">
        <w:rPr>
          <w:rFonts w:ascii="Times New Roman" w:hAnsi="Times New Roman" w:cs="Times New Roman"/>
          <w:sz w:val="22"/>
          <w:szCs w:val="22"/>
        </w:rPr>
        <w:tab/>
        <w:t xml:space="preserve">Adjunct Professor </w:t>
      </w:r>
      <w:r w:rsidR="005722D4" w:rsidRPr="006135A2">
        <w:rPr>
          <w:rFonts w:ascii="Times New Roman" w:hAnsi="Times New Roman" w:cs="Times New Roman"/>
          <w:sz w:val="22"/>
          <w:szCs w:val="22"/>
        </w:rPr>
        <w:t xml:space="preserve">at the </w:t>
      </w:r>
      <w:r w:rsidR="00A0768B" w:rsidRPr="006135A2">
        <w:rPr>
          <w:rFonts w:ascii="Times New Roman" w:hAnsi="Times New Roman" w:cs="Times New Roman"/>
          <w:sz w:val="22"/>
          <w:szCs w:val="22"/>
        </w:rPr>
        <w:t>School</w:t>
      </w:r>
      <w:r w:rsidR="005722D4" w:rsidRPr="006135A2">
        <w:rPr>
          <w:rFonts w:ascii="Times New Roman" w:hAnsi="Times New Roman" w:cs="Times New Roman"/>
          <w:sz w:val="22"/>
          <w:szCs w:val="22"/>
        </w:rPr>
        <w:t xml:space="preserve"> of Biotechnology</w:t>
      </w:r>
      <w:r w:rsidR="00A0768B" w:rsidRPr="006135A2">
        <w:rPr>
          <w:rFonts w:ascii="Times New Roman" w:hAnsi="Times New Roman" w:cs="Times New Roman"/>
          <w:sz w:val="22"/>
          <w:szCs w:val="22"/>
        </w:rPr>
        <w:t xml:space="preserve"> (Laurea Magistrale </w:t>
      </w:r>
      <w:r w:rsidR="002D777E" w:rsidRPr="006135A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A0768B" w:rsidRPr="006135A2">
        <w:rPr>
          <w:rFonts w:ascii="Times New Roman" w:hAnsi="Times New Roman" w:cs="Times New Roman"/>
          <w:sz w:val="22"/>
          <w:szCs w:val="22"/>
        </w:rPr>
        <w:t>Biotecnologie</w:t>
      </w:r>
      <w:proofErr w:type="spellEnd"/>
      <w:r w:rsidR="00A0768B" w:rsidRPr="006135A2">
        <w:rPr>
          <w:rFonts w:ascii="Times New Roman" w:hAnsi="Times New Roman" w:cs="Times New Roman"/>
          <w:sz w:val="22"/>
          <w:szCs w:val="22"/>
        </w:rPr>
        <w:t>)</w:t>
      </w:r>
      <w:r w:rsidR="00801579" w:rsidRPr="006135A2">
        <w:rPr>
          <w:rFonts w:ascii="Times New Roman" w:hAnsi="Times New Roman" w:cs="Times New Roman"/>
          <w:sz w:val="22"/>
          <w:szCs w:val="22"/>
        </w:rPr>
        <w:t xml:space="preserve">. </w:t>
      </w:r>
      <w:r w:rsidR="005722D4" w:rsidRPr="006135A2">
        <w:rPr>
          <w:rFonts w:ascii="Times New Roman" w:hAnsi="Times New Roman" w:cs="Times New Roman"/>
          <w:sz w:val="22"/>
          <w:szCs w:val="22"/>
        </w:rPr>
        <w:t xml:space="preserve">Class: </w:t>
      </w:r>
      <w:r w:rsidR="000F285C">
        <w:rPr>
          <w:rFonts w:ascii="Times New Roman" w:hAnsi="Times New Roman" w:cs="Times New Roman"/>
          <w:sz w:val="22"/>
          <w:szCs w:val="22"/>
        </w:rPr>
        <w:tab/>
      </w:r>
      <w:r w:rsidR="000F285C">
        <w:rPr>
          <w:rFonts w:ascii="Times New Roman" w:hAnsi="Times New Roman" w:cs="Times New Roman"/>
          <w:sz w:val="22"/>
          <w:szCs w:val="22"/>
        </w:rPr>
        <w:tab/>
      </w:r>
      <w:r w:rsidR="005722D4" w:rsidRPr="006135A2">
        <w:rPr>
          <w:rFonts w:ascii="Times New Roman" w:hAnsi="Times New Roman" w:cs="Times New Roman"/>
          <w:sz w:val="22"/>
          <w:szCs w:val="22"/>
        </w:rPr>
        <w:t>“Molecular Oncology”</w:t>
      </w:r>
      <w:r w:rsidR="00D451F2"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="002D777E" w:rsidRPr="006135A2">
        <w:rPr>
          <w:rFonts w:ascii="Times New Roman" w:hAnsi="Times New Roman" w:cs="Times New Roman"/>
          <w:sz w:val="22"/>
          <w:szCs w:val="22"/>
        </w:rPr>
        <w:t>and Experimental Models in Biomedical Research</w:t>
      </w:r>
    </w:p>
    <w:p w14:paraId="7472BDC4" w14:textId="77777777" w:rsidR="00224B8C" w:rsidRPr="006135A2" w:rsidRDefault="00224B8C" w:rsidP="0032372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162A27" w14:textId="77777777" w:rsidR="00323720" w:rsidRPr="006135A2" w:rsidRDefault="00DD7906" w:rsidP="0032372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t xml:space="preserve">NATIONAL AND </w:t>
      </w:r>
      <w:r w:rsidR="00323720" w:rsidRPr="006135A2">
        <w:rPr>
          <w:rFonts w:ascii="Times New Roman" w:hAnsi="Times New Roman" w:cs="Times New Roman"/>
          <w:b/>
          <w:sz w:val="22"/>
          <w:szCs w:val="22"/>
        </w:rPr>
        <w:t>INTERNATIONAL CONGRESSES</w:t>
      </w:r>
    </w:p>
    <w:p w14:paraId="175BE074" w14:textId="77777777" w:rsidR="00323720" w:rsidRPr="006135A2" w:rsidRDefault="00094371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Invited Speaker</w:t>
      </w:r>
      <w:r w:rsidR="00323720" w:rsidRPr="006135A2">
        <w:rPr>
          <w:rFonts w:ascii="Times New Roman" w:hAnsi="Times New Roman" w:cs="Times New Roman"/>
          <w:sz w:val="22"/>
          <w:szCs w:val="22"/>
        </w:rPr>
        <w:t xml:space="preserve"> to the third Pancreatic Cancer Forum in Milan (6-7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November</w:t>
      </w:r>
      <w:r w:rsidR="00323720" w:rsidRPr="006135A2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323720"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="00323720" w:rsidRPr="006135A2">
        <w:rPr>
          <w:rFonts w:ascii="Times New Roman" w:hAnsi="Times New Roman" w:cs="Times New Roman"/>
          <w:b/>
          <w:sz w:val="22"/>
          <w:szCs w:val="22"/>
        </w:rPr>
        <w:t>2015</w:t>
      </w:r>
      <w:r w:rsidR="00323720" w:rsidRPr="006135A2">
        <w:rPr>
          <w:rFonts w:ascii="Times New Roman" w:hAnsi="Times New Roman" w:cs="Times New Roman"/>
          <w:sz w:val="22"/>
          <w:szCs w:val="22"/>
        </w:rPr>
        <w:t>). Presentation: “New 3D-pancreatic cell culture system as tool to evaluate human PDAC”.</w:t>
      </w:r>
    </w:p>
    <w:p w14:paraId="39E0A6FB" w14:textId="39F20D04" w:rsidR="00094371" w:rsidRPr="006135A2" w:rsidRDefault="00094371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to the International Symposium on Pancreatic Cancer in Glasgow (9-12 June </w:t>
      </w:r>
      <w:r w:rsidRPr="006135A2">
        <w:rPr>
          <w:rFonts w:ascii="Times New Roman" w:hAnsi="Times New Roman" w:cs="Times New Roman"/>
          <w:b/>
          <w:sz w:val="22"/>
          <w:szCs w:val="22"/>
        </w:rPr>
        <w:t>2016</w:t>
      </w:r>
      <w:r w:rsidRPr="006135A2">
        <w:rPr>
          <w:rFonts w:ascii="Times New Roman" w:hAnsi="Times New Roman" w:cs="Times New Roman"/>
          <w:sz w:val="22"/>
          <w:szCs w:val="22"/>
        </w:rPr>
        <w:t>). Presentation: “</w:t>
      </w:r>
      <w:r w:rsidR="008C03BA" w:rsidRPr="006135A2">
        <w:rPr>
          <w:rFonts w:ascii="Times New Roman" w:hAnsi="Times New Roman" w:cs="Times New Roman"/>
          <w:sz w:val="22"/>
          <w:szCs w:val="22"/>
        </w:rPr>
        <w:t>New 3D Culture System to Evaluate Human Pancreatic Cancer</w:t>
      </w:r>
      <w:r w:rsidRPr="006135A2">
        <w:rPr>
          <w:rFonts w:ascii="Times New Roman" w:hAnsi="Times New Roman" w:cs="Times New Roman"/>
          <w:sz w:val="22"/>
          <w:szCs w:val="22"/>
        </w:rPr>
        <w:t>”.</w:t>
      </w:r>
    </w:p>
    <w:p w14:paraId="7A72CAB7" w14:textId="77777777" w:rsidR="006B7012" w:rsidRPr="006135A2" w:rsidRDefault="006B7012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Chairman </w:t>
      </w:r>
      <w:r w:rsidR="00127124" w:rsidRPr="006135A2">
        <w:rPr>
          <w:rFonts w:ascii="Times New Roman" w:hAnsi="Times New Roman" w:cs="Times New Roman"/>
          <w:sz w:val="22"/>
          <w:szCs w:val="22"/>
        </w:rPr>
        <w:t>at</w:t>
      </w:r>
      <w:r w:rsidRPr="006135A2">
        <w:rPr>
          <w:rFonts w:ascii="Times New Roman" w:hAnsi="Times New Roman" w:cs="Times New Roman"/>
          <w:sz w:val="22"/>
          <w:szCs w:val="22"/>
        </w:rPr>
        <w:t xml:space="preserve"> the 58</w:t>
      </w:r>
      <w:r w:rsidRPr="006135A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6135A2">
        <w:rPr>
          <w:rFonts w:ascii="Times New Roman" w:hAnsi="Times New Roman" w:cs="Times New Roman"/>
          <w:sz w:val="22"/>
          <w:szCs w:val="22"/>
        </w:rPr>
        <w:t xml:space="preserve"> Annual Meeting of the Italian Cancer Society (5-8 September </w:t>
      </w:r>
      <w:r w:rsidRPr="006135A2">
        <w:rPr>
          <w:rFonts w:ascii="Times New Roman" w:hAnsi="Times New Roman" w:cs="Times New Roman"/>
          <w:b/>
          <w:sz w:val="22"/>
          <w:szCs w:val="22"/>
        </w:rPr>
        <w:t>2016</w:t>
      </w:r>
      <w:r w:rsidRPr="006135A2">
        <w:rPr>
          <w:rFonts w:ascii="Times New Roman" w:hAnsi="Times New Roman" w:cs="Times New Roman"/>
          <w:sz w:val="22"/>
          <w:szCs w:val="22"/>
        </w:rPr>
        <w:t xml:space="preserve">). Session: </w:t>
      </w:r>
      <w:r w:rsidR="00127124" w:rsidRPr="006135A2">
        <w:rPr>
          <w:rFonts w:ascii="Times New Roman" w:hAnsi="Times New Roman" w:cs="Times New Roman"/>
          <w:sz w:val="22"/>
          <w:szCs w:val="22"/>
        </w:rPr>
        <w:t>“Clinical Cancer Genomics and Heterogeneity”</w:t>
      </w:r>
    </w:p>
    <w:p w14:paraId="0FC81C6E" w14:textId="77777777" w:rsidR="005A4677" w:rsidRPr="006135A2" w:rsidRDefault="005A4677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lastRenderedPageBreak/>
        <w:t xml:space="preserve">Invited Speaker to the Meeting of AICC “The Future of Cancer Therapy: The Genome Editing Era” (8-9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June,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sz w:val="22"/>
          <w:szCs w:val="22"/>
        </w:rPr>
        <w:t>2017</w:t>
      </w:r>
      <w:r w:rsidRPr="006135A2">
        <w:rPr>
          <w:rFonts w:ascii="Times New Roman" w:hAnsi="Times New Roman" w:cs="Times New Roman"/>
          <w:sz w:val="22"/>
          <w:szCs w:val="22"/>
        </w:rPr>
        <w:t>, Catanzaro). Presentation: “Rapid and tunable method to temporally control gene editing based on conditional Cas9 stabilization”.</w:t>
      </w:r>
    </w:p>
    <w:p w14:paraId="0AF753DF" w14:textId="77777777" w:rsidR="00DD7906" w:rsidRPr="006135A2" w:rsidRDefault="00DD7906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Invited Speaker to the International Symposium on “</w:t>
      </w:r>
      <w:r w:rsidRPr="006135A2">
        <w:rPr>
          <w:rFonts w:ascii="Times New Roman" w:hAnsi="Times New Roman" w:cs="Times New Roman"/>
          <w:bCs/>
          <w:sz w:val="22"/>
          <w:szCs w:val="22"/>
        </w:rPr>
        <w:t xml:space="preserve">The Future of Genetics in Medicine and beyond” (22-23 </w:t>
      </w:r>
      <w:proofErr w:type="gramStart"/>
      <w:r w:rsidRPr="006135A2">
        <w:rPr>
          <w:rFonts w:ascii="Times New Roman" w:hAnsi="Times New Roman" w:cs="Times New Roman"/>
          <w:bCs/>
          <w:sz w:val="22"/>
          <w:szCs w:val="22"/>
        </w:rPr>
        <w:t>June,</w:t>
      </w:r>
      <w:proofErr w:type="gramEnd"/>
      <w:r w:rsidRPr="006135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2017</w:t>
      </w:r>
      <w:r w:rsidR="00CC4177" w:rsidRPr="006135A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CC4177" w:rsidRPr="006135A2">
        <w:rPr>
          <w:rFonts w:ascii="Times New Roman" w:hAnsi="Times New Roman" w:cs="Times New Roman"/>
          <w:bCs/>
          <w:sz w:val="22"/>
          <w:szCs w:val="22"/>
        </w:rPr>
        <w:t>Turin</w:t>
      </w:r>
      <w:r w:rsidRPr="006135A2">
        <w:rPr>
          <w:rFonts w:ascii="Times New Roman" w:hAnsi="Times New Roman" w:cs="Times New Roman"/>
          <w:bCs/>
          <w:sz w:val="22"/>
          <w:szCs w:val="22"/>
        </w:rPr>
        <w:t>). Presentation: “</w:t>
      </w:r>
      <w:r w:rsidR="00982931" w:rsidRPr="006135A2">
        <w:rPr>
          <w:rFonts w:ascii="Times New Roman" w:hAnsi="Times New Roman" w:cs="Times New Roman"/>
          <w:bCs/>
          <w:sz w:val="22"/>
          <w:szCs w:val="22"/>
        </w:rPr>
        <w:t>Personalized Cancer Therapy</w:t>
      </w:r>
      <w:r w:rsidRPr="006135A2">
        <w:rPr>
          <w:rFonts w:ascii="Times New Roman" w:hAnsi="Times New Roman" w:cs="Times New Roman"/>
          <w:bCs/>
          <w:sz w:val="22"/>
          <w:szCs w:val="22"/>
        </w:rPr>
        <w:t>”</w:t>
      </w:r>
    </w:p>
    <w:p w14:paraId="775540DA" w14:textId="77777777" w:rsidR="00CC4177" w:rsidRPr="006135A2" w:rsidRDefault="00CC4177" w:rsidP="00415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Invited Speaker to the “</w:t>
      </w:r>
      <w:r w:rsidRPr="006135A2">
        <w:rPr>
          <w:rFonts w:ascii="Times New Roman" w:hAnsi="Times New Roman" w:cs="Times New Roman"/>
          <w:sz w:val="22"/>
          <w:szCs w:val="22"/>
          <w:lang w:val="it-IT"/>
        </w:rPr>
        <w:t xml:space="preserve">2nd Organoids Consortium Meeting” </w:t>
      </w:r>
      <w:proofErr w:type="spellStart"/>
      <w:r w:rsidRPr="006135A2">
        <w:rPr>
          <w:rFonts w:ascii="Times New Roman" w:hAnsi="Times New Roman" w:cs="Times New Roman"/>
          <w:sz w:val="22"/>
          <w:szCs w:val="22"/>
          <w:lang w:val="it-IT"/>
        </w:rPr>
        <w:t>at</w:t>
      </w:r>
      <w:proofErr w:type="spellEnd"/>
      <w:r w:rsidRPr="006135A2">
        <w:rPr>
          <w:rFonts w:ascii="Times New Roman" w:hAnsi="Times New Roman" w:cs="Times New Roman"/>
          <w:sz w:val="22"/>
          <w:szCs w:val="22"/>
          <w:lang w:val="it-IT"/>
        </w:rPr>
        <w:t xml:space="preserve"> Cancer Research UK, London (20 November </w:t>
      </w:r>
      <w:r w:rsidRPr="006135A2">
        <w:rPr>
          <w:rFonts w:ascii="Times New Roman" w:hAnsi="Times New Roman" w:cs="Times New Roman"/>
          <w:b/>
          <w:sz w:val="22"/>
          <w:szCs w:val="22"/>
          <w:lang w:val="it-IT"/>
        </w:rPr>
        <w:t>2017</w:t>
      </w:r>
      <w:r w:rsidRPr="006135A2">
        <w:rPr>
          <w:rFonts w:ascii="Times New Roman" w:hAnsi="Times New Roman" w:cs="Times New Roman"/>
          <w:sz w:val="22"/>
          <w:szCs w:val="22"/>
          <w:lang w:val="it-IT"/>
        </w:rPr>
        <w:t xml:space="preserve">). Presentation: “Organoids to </w:t>
      </w:r>
      <w:proofErr w:type="spellStart"/>
      <w:r w:rsidRPr="006135A2">
        <w:rPr>
          <w:rFonts w:ascii="Times New Roman" w:hAnsi="Times New Roman" w:cs="Times New Roman"/>
          <w:sz w:val="22"/>
          <w:szCs w:val="22"/>
          <w:lang w:val="it-IT"/>
        </w:rPr>
        <w:t>inform</w:t>
      </w:r>
      <w:proofErr w:type="spellEnd"/>
      <w:r w:rsidRPr="006135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  <w:lang w:val="it-IT"/>
        </w:rPr>
        <w:t>biology</w:t>
      </w:r>
      <w:proofErr w:type="spellEnd"/>
      <w:r w:rsidRPr="006135A2">
        <w:rPr>
          <w:rFonts w:ascii="Times New Roman" w:hAnsi="Times New Roman" w:cs="Times New Roman"/>
          <w:sz w:val="22"/>
          <w:szCs w:val="22"/>
          <w:lang w:val="it-IT"/>
        </w:rPr>
        <w:t xml:space="preserve"> of PDAC</w:t>
      </w:r>
    </w:p>
    <w:p w14:paraId="6D3625F2" w14:textId="75A7CF8E" w:rsidR="00B85918" w:rsidRPr="006135A2" w:rsidRDefault="00B85918" w:rsidP="002349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to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2nd International Congress on Clinical Trials in Oncology and 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Hemato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>-Oncology (</w:t>
      </w:r>
      <w:hyperlink r:id="rId5" w:history="1">
        <w:r w:rsidRPr="006135A2">
          <w:rPr>
            <w:rFonts w:ascii="Times New Roman" w:hAnsi="Times New Roman" w:cs="Times New Roman"/>
            <w:sz w:val="22"/>
            <w:szCs w:val="22"/>
          </w:rPr>
          <w:t>ICTO2018</w:t>
        </w:r>
      </w:hyperlink>
      <w:r w:rsidRPr="006135A2">
        <w:rPr>
          <w:rFonts w:ascii="Times New Roman" w:hAnsi="Times New Roman" w:cs="Times New Roman"/>
          <w:sz w:val="22"/>
          <w:szCs w:val="22"/>
        </w:rPr>
        <w:t xml:space="preserve">, Berlin, 19-20 February </w:t>
      </w:r>
      <w:r w:rsidRPr="006135A2">
        <w:rPr>
          <w:rFonts w:ascii="Times New Roman" w:hAnsi="Times New Roman" w:cs="Times New Roman"/>
          <w:b/>
          <w:sz w:val="22"/>
          <w:szCs w:val="22"/>
        </w:rPr>
        <w:t>2018</w:t>
      </w:r>
      <w:r w:rsidRPr="006135A2">
        <w:rPr>
          <w:rFonts w:ascii="Times New Roman" w:hAnsi="Times New Roman" w:cs="Times New Roman"/>
          <w:sz w:val="22"/>
          <w:szCs w:val="22"/>
        </w:rPr>
        <w:t>). Presentation: “Lost in Translation: Preclinical Modeling in Pancreatic Cancer-Where Do We Go from Here?”</w:t>
      </w:r>
    </w:p>
    <w:p w14:paraId="18B1D86B" w14:textId="380BB034" w:rsidR="00224B8C" w:rsidRPr="006135A2" w:rsidRDefault="00224B8C" w:rsidP="002349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at the 20th meeting of the “European Society of Endocrinology” (ECE, Barcelona, 19-22 May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Pr="006135A2">
        <w:rPr>
          <w:rFonts w:ascii="Times New Roman" w:hAnsi="Times New Roman" w:cs="Times New Roman"/>
          <w:sz w:val="22"/>
          <w:szCs w:val="22"/>
        </w:rPr>
        <w:t xml:space="preserve">). Presentation: “Whole Genome Landscape in pancreatic neuroendocrine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tumours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>”</w:t>
      </w:r>
    </w:p>
    <w:p w14:paraId="4E9A1BD7" w14:textId="0514314D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at the “Organoid Workshop” (Erlangen, Germany, 5-6 September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Pr="006135A2">
        <w:rPr>
          <w:rFonts w:ascii="Times New Roman" w:hAnsi="Times New Roman" w:cs="Times New Roman"/>
          <w:sz w:val="22"/>
          <w:szCs w:val="22"/>
        </w:rPr>
        <w:t>). Presentation: “Pancreatic organoid to study the biology of PDAC”</w:t>
      </w:r>
    </w:p>
    <w:p w14:paraId="61D589A3" w14:textId="77777777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Invited Speaker at the 121o Meeting of the Italian Society of Surgery (SIC) in Bologna (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2019</w:t>
      </w:r>
      <w:r w:rsidRPr="006135A2">
        <w:rPr>
          <w:rFonts w:ascii="Times New Roman" w:hAnsi="Times New Roman" w:cs="Times New Roman"/>
          <w:sz w:val="22"/>
          <w:szCs w:val="22"/>
        </w:rPr>
        <w:t>). Presentation: “Carcinoma del Pancreas” (Pancreatic Cancer)</w:t>
      </w:r>
    </w:p>
    <w:p w14:paraId="39F1A606" w14:textId="77777777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 Invited Speaker at the CEINGE Seminars (Naples 14th December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2019</w:t>
      </w:r>
      <w:r w:rsidRPr="006135A2">
        <w:rPr>
          <w:rFonts w:ascii="Times New Roman" w:hAnsi="Times New Roman" w:cs="Times New Roman"/>
          <w:sz w:val="22"/>
          <w:szCs w:val="22"/>
        </w:rPr>
        <w:t>). Presentation: “Understanding the biology of PDAC to inform therapy”.</w:t>
      </w:r>
    </w:p>
    <w:p w14:paraId="5E583E65" w14:textId="77777777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 Invited Speaker at the Pancreas Cancer 2020 in Erlangen (14-17 May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2020</w:t>
      </w:r>
      <w:r w:rsidRPr="006135A2">
        <w:rPr>
          <w:rFonts w:ascii="Times New Roman" w:hAnsi="Times New Roman" w:cs="Times New Roman"/>
          <w:sz w:val="22"/>
          <w:szCs w:val="22"/>
        </w:rPr>
        <w:t>). Presentation: “Evaluation of different models for pancreatic cancer through analysis of transcriptomic data". Postponed due to Covid-19 oubreak</w:t>
      </w:r>
    </w:p>
    <w:p w14:paraId="685FA0E8" w14:textId="77777777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at the 3D Cell Culture User Day sponsored by Corning Life Sciences (24 September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2020</w:t>
      </w:r>
      <w:r w:rsidRPr="006135A2">
        <w:rPr>
          <w:rFonts w:ascii="Times New Roman" w:hAnsi="Times New Roman" w:cs="Times New Roman"/>
          <w:sz w:val="22"/>
          <w:szCs w:val="22"/>
        </w:rPr>
        <w:t>). Presentation: Organoids for modelling cell-to-cell interactions occurring in PDAC. Moved online due to Covid-19 outbreak.</w:t>
      </w:r>
    </w:p>
    <w:p w14:paraId="1D2C0411" w14:textId="5668B2DF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Speaker, "53rd Meeting of the European Pancreatic Club (EPC)" Verona (9-11 June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2021</w:t>
      </w:r>
      <w:r w:rsidRPr="006135A2">
        <w:rPr>
          <w:rFonts w:ascii="Times New Roman" w:hAnsi="Times New Roman" w:cs="Times New Roman"/>
          <w:sz w:val="22"/>
          <w:szCs w:val="22"/>
        </w:rPr>
        <w:t>)”. Presentation: “In vitro models of human PDAC”. Virtual events due to the COVID outbreak.</w:t>
      </w:r>
    </w:p>
    <w:p w14:paraId="68935CF6" w14:textId="77777777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Speaker, "The 2nd International Electronic Conference on Cancers (IECC)" (14-16 February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Pr="006135A2">
        <w:rPr>
          <w:rFonts w:ascii="Times New Roman" w:hAnsi="Times New Roman" w:cs="Times New Roman"/>
          <w:sz w:val="22"/>
          <w:szCs w:val="22"/>
        </w:rPr>
        <w:t>)”. Presentation: “Subtype-specific stroma in pancreatic cancer”. Virtual events.</w:t>
      </w:r>
    </w:p>
    <w:p w14:paraId="3F89FBAF" w14:textId="7D56EF25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 at the International Cambridge Pancreatic Cancer Symposium 2022 (6 May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Pr="006135A2">
        <w:rPr>
          <w:rFonts w:ascii="Times New Roman" w:hAnsi="Times New Roman" w:cs="Times New Roman"/>
          <w:sz w:val="22"/>
          <w:szCs w:val="22"/>
        </w:rPr>
        <w:t>). Presentation: "Differential activation of MAPK in the stroma of pancreatic cancer subtypes"</w:t>
      </w:r>
    </w:p>
    <w:p w14:paraId="17DA2CE7" w14:textId="48587C26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Invited Speaker, 34th Annual AICC Conference (1-3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December,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Pr="006135A2">
        <w:rPr>
          <w:rFonts w:ascii="Times New Roman" w:hAnsi="Times New Roman" w:cs="Times New Roman"/>
          <w:sz w:val="22"/>
          <w:szCs w:val="22"/>
        </w:rPr>
        <w:t>, Naples). Presentation: "Pancreatic Cancer Organoids as a new platform to dissect tumor heterogeneity".</w:t>
      </w:r>
    </w:p>
    <w:p w14:paraId="27F9667F" w14:textId="4FB3F1ED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 Invited Speaker, 2nd Meeting SIRTEPS (3-4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November,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Pr="006135A2">
        <w:rPr>
          <w:rFonts w:ascii="Times New Roman" w:hAnsi="Times New Roman" w:cs="Times New Roman"/>
          <w:sz w:val="22"/>
          <w:szCs w:val="22"/>
        </w:rPr>
        <w:t>, L'Aquila). Presentation: "Organoids to model pancreatic cancer evolution under suboptimal niche conditions</w:t>
      </w:r>
    </w:p>
    <w:p w14:paraId="25DDE20A" w14:textId="170EF8A4" w:rsidR="00E747FD" w:rsidRPr="006135A2" w:rsidRDefault="00E747FD" w:rsidP="00E747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 Chairman of the session "Patient Derived Pre-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clinical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Models: Are we There yet?" al 10th Cholangiocarcinoma Foundation Annual Conference (12-14 </w:t>
      </w:r>
      <w:proofErr w:type="gramStart"/>
      <w:r w:rsidRPr="006135A2">
        <w:rPr>
          <w:rFonts w:ascii="Times New Roman" w:hAnsi="Times New Roman" w:cs="Times New Roman"/>
          <w:sz w:val="22"/>
          <w:szCs w:val="22"/>
        </w:rPr>
        <w:t>April,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2023</w:t>
      </w:r>
      <w:r w:rsidRPr="006135A2">
        <w:rPr>
          <w:rFonts w:ascii="Times New Roman" w:hAnsi="Times New Roman" w:cs="Times New Roman"/>
          <w:sz w:val="22"/>
          <w:szCs w:val="22"/>
        </w:rPr>
        <w:t>, Salt Lake City, USA)</w:t>
      </w:r>
    </w:p>
    <w:p w14:paraId="33738B97" w14:textId="42E2818A" w:rsidR="00E747FD" w:rsidRDefault="00E747FD" w:rsidP="002349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Chairman of the session and Invited Speaker at the Method Workshop "Organoids for disease Modeling and Precision Medicine"</w:t>
      </w:r>
      <w:r w:rsidR="008C660C" w:rsidRPr="006135A2">
        <w:rPr>
          <w:rFonts w:ascii="Times New Roman" w:hAnsi="Times New Roman" w:cs="Times New Roman"/>
          <w:sz w:val="22"/>
          <w:szCs w:val="22"/>
        </w:rPr>
        <w:t>,</w:t>
      </w:r>
      <w:r w:rsidRPr="006135A2">
        <w:rPr>
          <w:rFonts w:ascii="Times New Roman" w:hAnsi="Times New Roman" w:cs="Times New Roman"/>
          <w:sz w:val="22"/>
          <w:szCs w:val="22"/>
        </w:rPr>
        <w:t xml:space="preserve"> AACR Annual Meeting 2023 (14-19 </w:t>
      </w:r>
      <w:proofErr w:type="gramStart"/>
      <w:r w:rsidR="008C660C" w:rsidRPr="006135A2">
        <w:rPr>
          <w:rFonts w:ascii="Times New Roman" w:hAnsi="Times New Roman" w:cs="Times New Roman"/>
          <w:sz w:val="22"/>
          <w:szCs w:val="22"/>
        </w:rPr>
        <w:t>April</w:t>
      </w:r>
      <w:r w:rsidRPr="006135A2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r w:rsidRPr="006135A2">
        <w:rPr>
          <w:rFonts w:ascii="Times New Roman" w:hAnsi="Times New Roman" w:cs="Times New Roman"/>
          <w:b/>
          <w:bCs/>
          <w:sz w:val="22"/>
          <w:szCs w:val="22"/>
        </w:rPr>
        <w:t>2023</w:t>
      </w:r>
      <w:r w:rsidRPr="006135A2">
        <w:rPr>
          <w:rFonts w:ascii="Times New Roman" w:hAnsi="Times New Roman" w:cs="Times New Roman"/>
          <w:sz w:val="22"/>
          <w:szCs w:val="22"/>
        </w:rPr>
        <w:t xml:space="preserve">, </w:t>
      </w:r>
      <w:r w:rsidR="008C660C" w:rsidRPr="006135A2">
        <w:rPr>
          <w:rFonts w:ascii="Times New Roman" w:hAnsi="Times New Roman" w:cs="Times New Roman"/>
          <w:sz w:val="22"/>
          <w:szCs w:val="22"/>
        </w:rPr>
        <w:t>Orlando</w:t>
      </w:r>
      <w:r w:rsidRPr="006135A2">
        <w:rPr>
          <w:rFonts w:ascii="Times New Roman" w:hAnsi="Times New Roman" w:cs="Times New Roman"/>
          <w:sz w:val="22"/>
          <w:szCs w:val="22"/>
        </w:rPr>
        <w:t>,</w:t>
      </w:r>
      <w:r w:rsidR="008C660C" w:rsidRPr="006135A2">
        <w:rPr>
          <w:rFonts w:ascii="Times New Roman" w:hAnsi="Times New Roman" w:cs="Times New Roman"/>
          <w:sz w:val="22"/>
          <w:szCs w:val="22"/>
        </w:rPr>
        <w:t xml:space="preserve"> Florida,</w:t>
      </w:r>
      <w:r w:rsidRPr="006135A2">
        <w:rPr>
          <w:rFonts w:ascii="Times New Roman" w:hAnsi="Times New Roman" w:cs="Times New Roman"/>
          <w:sz w:val="22"/>
          <w:szCs w:val="22"/>
        </w:rPr>
        <w:t xml:space="preserve"> USA)</w:t>
      </w:r>
    </w:p>
    <w:p w14:paraId="65168FE5" w14:textId="472ADE9A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 xml:space="preserve">Invited speaker, I-PCC Pancreatic Cancer Symposium (April 11,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Pr="006C0102">
        <w:rPr>
          <w:rFonts w:ascii="Times New Roman" w:hAnsi="Times New Roman" w:cs="Times New Roman"/>
          <w:sz w:val="22"/>
          <w:szCs w:val="22"/>
        </w:rPr>
        <w:t>, Padua, Italy)</w:t>
      </w:r>
    </w:p>
    <w:p w14:paraId="2D9B3CD4" w14:textId="6F945A0B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 xml:space="preserve">Invited speaker, Botton-Champalimaud International Pancreatic Cancer Conference (October 23, </w:t>
      </w:r>
      <w:r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Pr="006C0102">
        <w:rPr>
          <w:rFonts w:ascii="Times New Roman" w:hAnsi="Times New Roman" w:cs="Times New Roman"/>
          <w:sz w:val="22"/>
          <w:szCs w:val="22"/>
        </w:rPr>
        <w:t>, Lisbon, Portugal)</w:t>
      </w:r>
    </w:p>
    <w:p w14:paraId="3779556D" w14:textId="0E97DE86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 xml:space="preserve">Invited speaker, Pancreatic Cancer Conference (November 19, </w:t>
      </w:r>
      <w:r w:rsidR="00A8289D" w:rsidRPr="00A8289D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="00A8289D">
        <w:rPr>
          <w:rFonts w:ascii="Times New Roman" w:hAnsi="Times New Roman" w:cs="Times New Roman"/>
          <w:sz w:val="22"/>
          <w:szCs w:val="22"/>
        </w:rPr>
        <w:t xml:space="preserve">, </w:t>
      </w:r>
      <w:r w:rsidRPr="006C0102">
        <w:rPr>
          <w:rFonts w:ascii="Times New Roman" w:hAnsi="Times New Roman" w:cs="Times New Roman"/>
          <w:sz w:val="22"/>
          <w:szCs w:val="22"/>
        </w:rPr>
        <w:t>Stockholm, Sweden).</w:t>
      </w:r>
    </w:p>
    <w:p w14:paraId="44CF0A38" w14:textId="1678B8AC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 xml:space="preserve">Invited speaker, Cancer Grand Challenges Conference: extrachromosomal DNA (June 12, </w:t>
      </w:r>
      <w:r w:rsidR="00A8289D"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="00A8289D">
        <w:rPr>
          <w:rFonts w:ascii="Times New Roman" w:hAnsi="Times New Roman" w:cs="Times New Roman"/>
          <w:sz w:val="22"/>
          <w:szCs w:val="22"/>
        </w:rPr>
        <w:t xml:space="preserve">, </w:t>
      </w:r>
      <w:r w:rsidRPr="006C0102">
        <w:rPr>
          <w:rFonts w:ascii="Times New Roman" w:hAnsi="Times New Roman" w:cs="Times New Roman"/>
          <w:sz w:val="22"/>
          <w:szCs w:val="22"/>
        </w:rPr>
        <w:t>London, UK)</w:t>
      </w:r>
    </w:p>
    <w:p w14:paraId="55C7D518" w14:textId="000DA68F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>Invited speaker, Organoids are Us CRUK Scotland (September 25,</w:t>
      </w:r>
      <w:r w:rsidR="00A8289D">
        <w:rPr>
          <w:rFonts w:ascii="Times New Roman" w:hAnsi="Times New Roman" w:cs="Times New Roman"/>
          <w:sz w:val="22"/>
          <w:szCs w:val="22"/>
        </w:rPr>
        <w:t xml:space="preserve"> </w:t>
      </w:r>
      <w:r w:rsidR="00A8289D"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="00A8289D"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Glasgow, UK)</w:t>
      </w:r>
    </w:p>
    <w:p w14:paraId="6E46CFE2" w14:textId="54C7E97A" w:rsidR="006C0102" w:rsidRPr="006C0102" w:rsidRDefault="006C0102" w:rsidP="006C0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>Invited speaker, EMBO | EMBL Symposium: Organoids: modelling organ development and disease in 3D (October 25,</w:t>
      </w:r>
      <w:r w:rsidR="00A8289D">
        <w:rPr>
          <w:rFonts w:ascii="Times New Roman" w:hAnsi="Times New Roman" w:cs="Times New Roman"/>
          <w:sz w:val="22"/>
          <w:szCs w:val="22"/>
        </w:rPr>
        <w:t xml:space="preserve"> </w:t>
      </w:r>
      <w:r w:rsidR="00A8289D"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="00A8289D"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Heidelberg, Germany)</w:t>
      </w:r>
    </w:p>
    <w:p w14:paraId="36F4B6D3" w14:textId="18630B3F" w:rsidR="006C0102" w:rsidRPr="006C0102" w:rsidRDefault="006C0102" w:rsidP="002349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0102">
        <w:rPr>
          <w:rFonts w:ascii="Times New Roman" w:hAnsi="Times New Roman" w:cs="Times New Roman"/>
          <w:sz w:val="22"/>
          <w:szCs w:val="22"/>
        </w:rPr>
        <w:t>Invited speaker, 65th Annual Meeting of the Italian Cancer Society (December 5,</w:t>
      </w:r>
      <w:r w:rsidR="00A8289D">
        <w:rPr>
          <w:rFonts w:ascii="Times New Roman" w:hAnsi="Times New Roman" w:cs="Times New Roman"/>
          <w:sz w:val="22"/>
          <w:szCs w:val="22"/>
        </w:rPr>
        <w:t xml:space="preserve"> </w:t>
      </w:r>
      <w:r w:rsidR="00A8289D" w:rsidRPr="00A8289D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="00A8289D">
        <w:rPr>
          <w:rFonts w:ascii="Times New Roman" w:hAnsi="Times New Roman" w:cs="Times New Roman"/>
          <w:sz w:val="22"/>
          <w:szCs w:val="22"/>
        </w:rPr>
        <w:t>,</w:t>
      </w:r>
      <w:r w:rsidRPr="006C0102">
        <w:rPr>
          <w:rFonts w:ascii="Times New Roman" w:hAnsi="Times New Roman" w:cs="Times New Roman"/>
          <w:sz w:val="22"/>
          <w:szCs w:val="22"/>
        </w:rPr>
        <w:t xml:space="preserve"> Turin, Italy)</w:t>
      </w:r>
    </w:p>
    <w:p w14:paraId="229B0CF2" w14:textId="77777777" w:rsidR="00AB221B" w:rsidRPr="006135A2" w:rsidRDefault="00AB221B" w:rsidP="00227AA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FC50C1D" w14:textId="77777777" w:rsidR="00A8289D" w:rsidRDefault="00A8289D" w:rsidP="00227AA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3D1935" w14:textId="77777777" w:rsidR="00A8289D" w:rsidRDefault="00A8289D" w:rsidP="00227AA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F9332B" w14:textId="77777777" w:rsidR="00A8289D" w:rsidRDefault="00A8289D" w:rsidP="00227AA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4C5603" w14:textId="656E7319" w:rsidR="00127124" w:rsidRPr="006135A2" w:rsidRDefault="00127124" w:rsidP="00A8289D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lastRenderedPageBreak/>
        <w:t>REFEREE</w:t>
      </w:r>
    </w:p>
    <w:p w14:paraId="588C9079" w14:textId="545D834C" w:rsidR="00127124" w:rsidRPr="006135A2" w:rsidRDefault="00FD0A6B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Ad hoc reviewer for: </w:t>
      </w:r>
      <w:r w:rsidR="00A8289D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Oncogene, </w:t>
      </w:r>
      <w:proofErr w:type="spellStart"/>
      <w:r w:rsidR="00A8289D" w:rsidRPr="00626915">
        <w:rPr>
          <w:rFonts w:ascii="Times New Roman" w:hAnsi="Times New Roman" w:cs="Times New Roman"/>
          <w:sz w:val="22"/>
          <w:szCs w:val="22"/>
          <w:lang w:val="it-IT"/>
        </w:rPr>
        <w:t>Molecular</w:t>
      </w:r>
      <w:proofErr w:type="spellEnd"/>
      <w:r w:rsidR="00A8289D" w:rsidRPr="0062691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A8289D" w:rsidRPr="00626915">
        <w:rPr>
          <w:rFonts w:ascii="Times New Roman" w:hAnsi="Times New Roman" w:cs="Times New Roman"/>
          <w:sz w:val="22"/>
          <w:szCs w:val="22"/>
          <w:lang w:val="it-IT"/>
        </w:rPr>
        <w:t>Oncology</w:t>
      </w:r>
      <w:proofErr w:type="spellEnd"/>
      <w:r w:rsidR="00A8289D">
        <w:rPr>
          <w:rFonts w:ascii="Times New Roman" w:hAnsi="Times New Roman" w:cs="Times New Roman"/>
          <w:sz w:val="22"/>
          <w:szCs w:val="22"/>
          <w:lang w:val="it-IT"/>
        </w:rPr>
        <w:t xml:space="preserve">, Nature Communications, Cancer Research, GUT, Cell Death &amp; </w:t>
      </w:r>
      <w:proofErr w:type="spellStart"/>
      <w:r w:rsidR="00A8289D">
        <w:rPr>
          <w:rFonts w:ascii="Times New Roman" w:hAnsi="Times New Roman" w:cs="Times New Roman"/>
          <w:sz w:val="22"/>
          <w:szCs w:val="22"/>
          <w:lang w:val="it-IT"/>
        </w:rPr>
        <w:t>Differentiation</w:t>
      </w:r>
      <w:proofErr w:type="spellEnd"/>
      <w:r w:rsidR="00A8289D">
        <w:rPr>
          <w:rFonts w:ascii="Times New Roman" w:hAnsi="Times New Roman" w:cs="Times New Roman"/>
          <w:sz w:val="22"/>
          <w:szCs w:val="22"/>
          <w:lang w:val="it-IT"/>
        </w:rPr>
        <w:t xml:space="preserve">, Nature </w:t>
      </w:r>
      <w:proofErr w:type="spellStart"/>
      <w:r w:rsidR="00A8289D">
        <w:rPr>
          <w:rFonts w:ascii="Times New Roman" w:hAnsi="Times New Roman" w:cs="Times New Roman"/>
          <w:sz w:val="22"/>
          <w:szCs w:val="22"/>
          <w:lang w:val="it-IT"/>
        </w:rPr>
        <w:t>Material</w:t>
      </w:r>
      <w:proofErr w:type="spellEnd"/>
    </w:p>
    <w:p w14:paraId="1B472DA7" w14:textId="77777777" w:rsidR="00A8289D" w:rsidRDefault="00A8289D" w:rsidP="00227AA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8F5491" w14:textId="0366D6B2" w:rsidR="00962823" w:rsidRPr="00A8289D" w:rsidRDefault="00A8289D" w:rsidP="00A8289D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8289D">
        <w:rPr>
          <w:rFonts w:ascii="Times New Roman" w:hAnsi="Times New Roman" w:cs="Times New Roman"/>
          <w:b/>
          <w:sz w:val="22"/>
          <w:szCs w:val="22"/>
        </w:rPr>
        <w:t>APPOINTMENTS IN INSTITUTIONS AND COMMISSIONS OF TRUST</w:t>
      </w:r>
    </w:p>
    <w:p w14:paraId="7C87B37C" w14:textId="2273FCCA" w:rsidR="00A8289D" w:rsidRPr="00A8289D" w:rsidRDefault="00A8289D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289D">
        <w:rPr>
          <w:rFonts w:ascii="Times New Roman" w:hAnsi="Times New Roman" w:cs="Times New Roman"/>
          <w:sz w:val="22"/>
          <w:szCs w:val="22"/>
        </w:rPr>
        <w:t>Prof Corbo</w:t>
      </w:r>
      <w:r w:rsidRPr="00A8289D">
        <w:rPr>
          <w:rFonts w:ascii="Times New Roman" w:hAnsi="Times New Roman" w:cs="Times New Roman"/>
          <w:sz w:val="22"/>
          <w:szCs w:val="22"/>
        </w:rPr>
        <w:t xml:space="preserve"> has been invited to serve as a referee to international research projects such as for the Fonds de la Recherche </w:t>
      </w:r>
      <w:proofErr w:type="spellStart"/>
      <w:r w:rsidRPr="00A8289D">
        <w:rPr>
          <w:rFonts w:ascii="Times New Roman" w:hAnsi="Times New Roman" w:cs="Times New Roman"/>
          <w:sz w:val="22"/>
          <w:szCs w:val="22"/>
        </w:rPr>
        <w:t>Scientifique</w:t>
      </w:r>
      <w:proofErr w:type="spellEnd"/>
      <w:r w:rsidRPr="00A8289D">
        <w:rPr>
          <w:rFonts w:ascii="Times New Roman" w:hAnsi="Times New Roman" w:cs="Times New Roman"/>
          <w:sz w:val="22"/>
          <w:szCs w:val="22"/>
        </w:rPr>
        <w:t xml:space="preserve"> (FNRS, Belgium), Human Frontier Science Program, Israel Science Foundation, </w:t>
      </w:r>
      <w:proofErr w:type="spellStart"/>
      <w:r w:rsidRPr="00A8289D">
        <w:rPr>
          <w:rFonts w:ascii="Times New Roman" w:hAnsi="Times New Roman" w:cs="Times New Roman"/>
          <w:sz w:val="22"/>
          <w:szCs w:val="22"/>
        </w:rPr>
        <w:t>Worlwide</w:t>
      </w:r>
      <w:proofErr w:type="spellEnd"/>
      <w:r w:rsidRPr="00A8289D">
        <w:rPr>
          <w:rFonts w:ascii="Times New Roman" w:hAnsi="Times New Roman" w:cs="Times New Roman"/>
          <w:sz w:val="22"/>
          <w:szCs w:val="22"/>
        </w:rPr>
        <w:t xml:space="preserve"> Cancer </w:t>
      </w:r>
      <w:proofErr w:type="spellStart"/>
      <w:r w:rsidRPr="00A8289D">
        <w:rPr>
          <w:rFonts w:ascii="Times New Roman" w:hAnsi="Times New Roman" w:cs="Times New Roman"/>
          <w:sz w:val="22"/>
          <w:szCs w:val="22"/>
        </w:rPr>
        <w:t>Researach</w:t>
      </w:r>
      <w:proofErr w:type="spellEnd"/>
      <w:r w:rsidRPr="00A8289D">
        <w:rPr>
          <w:rFonts w:ascii="Times New Roman" w:hAnsi="Times New Roman" w:cs="Times New Roman"/>
          <w:sz w:val="22"/>
          <w:szCs w:val="22"/>
        </w:rPr>
        <w:t xml:space="preserve">, Foundation Against Cancer (FAC, Belgium), KWF (Netherlands). He has been in the panel for the final evaluation of several PhD candidates in Italy and abroad (Spain, UK). </w:t>
      </w:r>
    </w:p>
    <w:p w14:paraId="0EC2CA36" w14:textId="77777777" w:rsidR="00A8289D" w:rsidRDefault="00A8289D" w:rsidP="00227AA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ABF3A6" w14:textId="77777777" w:rsidR="00962823" w:rsidRPr="006135A2" w:rsidRDefault="0007542F" w:rsidP="00A8289D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t>FUNDING ID</w:t>
      </w:r>
    </w:p>
    <w:p w14:paraId="25F9DC68" w14:textId="77777777" w:rsidR="006C0102" w:rsidRPr="006C0102" w:rsidRDefault="006C0102" w:rsidP="00A8289D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102">
        <w:rPr>
          <w:rFonts w:ascii="Times New Roman" w:hAnsi="Times New Roman" w:cs="Times New Roman"/>
          <w:color w:val="000000" w:themeColor="text1"/>
          <w:sz w:val="22"/>
          <w:szCs w:val="22"/>
        </w:rPr>
        <w:t>2024-2026</w:t>
      </w:r>
      <w:r w:rsidRPr="006C010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Italian Ministry of Health, PNRR-MCNT2-2023-12377229, Budget EU 205,750, </w:t>
      </w:r>
      <w:r w:rsidRPr="006C01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Partner PI</w:t>
      </w:r>
    </w:p>
    <w:p w14:paraId="7D894EA7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>2024-2029</w:t>
      </w:r>
      <w:r w:rsidRPr="006C0102">
        <w:rPr>
          <w:rStyle w:val="normaltextrun"/>
          <w:color w:val="000000"/>
          <w:sz w:val="22"/>
          <w:szCs w:val="22"/>
        </w:rPr>
        <w:tab/>
        <w:t xml:space="preserve">Investigator Grant from AIRC (#28801), </w:t>
      </w:r>
      <w:r w:rsidRPr="006C0102">
        <w:rPr>
          <w:rStyle w:val="normaltextrun"/>
          <w:i/>
          <w:iCs/>
          <w:color w:val="000000"/>
          <w:sz w:val="22"/>
          <w:szCs w:val="22"/>
        </w:rPr>
        <w:t xml:space="preserve">Understanding stress-response reprogramming in </w:t>
      </w:r>
      <w:r w:rsidRPr="006C0102">
        <w:rPr>
          <w:rStyle w:val="normaltextrun"/>
          <w:i/>
          <w:iCs/>
          <w:color w:val="000000"/>
          <w:sz w:val="22"/>
          <w:szCs w:val="22"/>
        </w:rPr>
        <w:tab/>
      </w:r>
      <w:r w:rsidRPr="006C0102">
        <w:rPr>
          <w:rStyle w:val="normaltextrun"/>
          <w:i/>
          <w:iCs/>
          <w:color w:val="000000"/>
          <w:sz w:val="22"/>
          <w:szCs w:val="22"/>
        </w:rPr>
        <w:tab/>
        <w:t>pancreatic cancer to identify druggable trade-offs</w:t>
      </w:r>
      <w:r w:rsidRPr="006C0102">
        <w:rPr>
          <w:rStyle w:val="normaltextrun"/>
          <w:color w:val="000000"/>
          <w:sz w:val="22"/>
          <w:szCs w:val="22"/>
        </w:rPr>
        <w:t xml:space="preserve">, (Budget EU 1,021,000, </w:t>
      </w:r>
      <w:r w:rsidRPr="006C0102">
        <w:rPr>
          <w:rStyle w:val="normaltextrun"/>
          <w:b/>
          <w:bCs/>
          <w:color w:val="000000"/>
          <w:sz w:val="22"/>
          <w:szCs w:val="22"/>
        </w:rPr>
        <w:t>PI</w:t>
      </w:r>
      <w:r w:rsidRPr="006C0102">
        <w:rPr>
          <w:rStyle w:val="normaltextrun"/>
          <w:color w:val="000000"/>
          <w:sz w:val="22"/>
          <w:szCs w:val="22"/>
        </w:rPr>
        <w:t>)</w:t>
      </w:r>
    </w:p>
    <w:p w14:paraId="179B6ACF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>2023-2026</w:t>
      </w:r>
      <w:r w:rsidRPr="006C0102">
        <w:rPr>
          <w:rStyle w:val="tabchar"/>
          <w:color w:val="000000"/>
          <w:sz w:val="22"/>
          <w:szCs w:val="22"/>
        </w:rPr>
        <w:tab/>
      </w:r>
      <w:r w:rsidRPr="006C0102">
        <w:rPr>
          <w:rStyle w:val="normaltextrun"/>
          <w:color w:val="000000"/>
          <w:sz w:val="22"/>
          <w:szCs w:val="22"/>
        </w:rPr>
        <w:t>Italian Ministry of University and Research (MUR), "EPIC" Project, #P2022LN3KS</w:t>
      </w:r>
      <w:r w:rsidRPr="006C0102">
        <w:rPr>
          <w:rStyle w:val="eop"/>
          <w:color w:val="000000"/>
          <w:sz w:val="22"/>
          <w:szCs w:val="22"/>
        </w:rPr>
        <w:t xml:space="preserve"> (Budget </w:t>
      </w:r>
      <w:r w:rsidRPr="006C0102">
        <w:rPr>
          <w:rStyle w:val="eop"/>
          <w:color w:val="000000"/>
          <w:sz w:val="22"/>
          <w:szCs w:val="22"/>
        </w:rPr>
        <w:tab/>
      </w:r>
      <w:r w:rsidRPr="006C0102">
        <w:rPr>
          <w:rStyle w:val="eop"/>
          <w:color w:val="000000"/>
          <w:sz w:val="22"/>
          <w:szCs w:val="22"/>
        </w:rPr>
        <w:tab/>
        <w:t xml:space="preserve">EU 273,469, </w:t>
      </w:r>
      <w:r w:rsidRPr="006C0102">
        <w:rPr>
          <w:rStyle w:val="eop"/>
          <w:b/>
          <w:bCs/>
          <w:color w:val="000000"/>
          <w:sz w:val="22"/>
          <w:szCs w:val="22"/>
        </w:rPr>
        <w:t>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405D50B4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>2023-</w:t>
      </w:r>
      <w:proofErr w:type="gramStart"/>
      <w:r w:rsidRPr="006C0102">
        <w:rPr>
          <w:rStyle w:val="normaltextrun"/>
          <w:color w:val="000000"/>
          <w:sz w:val="22"/>
          <w:szCs w:val="22"/>
        </w:rPr>
        <w:t xml:space="preserve">2025  </w:t>
      </w:r>
      <w:r w:rsidRPr="006C0102">
        <w:rPr>
          <w:rStyle w:val="tabchar"/>
          <w:color w:val="000000"/>
          <w:sz w:val="22"/>
          <w:szCs w:val="22"/>
        </w:rPr>
        <w:tab/>
      </w:r>
      <w:proofErr w:type="gramEnd"/>
      <w:r w:rsidRPr="006C0102">
        <w:rPr>
          <w:rStyle w:val="normaltextrun"/>
          <w:color w:val="000000"/>
          <w:sz w:val="22"/>
          <w:szCs w:val="22"/>
        </w:rPr>
        <w:t>Italian Ministry of University and Research (MUR), "DEEP" Project, #2022P79F9N</w:t>
      </w:r>
      <w:r w:rsidRPr="006C0102">
        <w:rPr>
          <w:rStyle w:val="eop"/>
          <w:color w:val="000000"/>
          <w:sz w:val="22"/>
          <w:szCs w:val="22"/>
        </w:rPr>
        <w:t xml:space="preserve"> (Budget </w:t>
      </w:r>
      <w:r w:rsidRPr="006C0102">
        <w:rPr>
          <w:rStyle w:val="eop"/>
          <w:color w:val="000000"/>
          <w:sz w:val="22"/>
          <w:szCs w:val="22"/>
        </w:rPr>
        <w:tab/>
      </w:r>
      <w:r w:rsidRPr="006C0102">
        <w:rPr>
          <w:rStyle w:val="eop"/>
          <w:color w:val="000000"/>
          <w:sz w:val="22"/>
          <w:szCs w:val="22"/>
        </w:rPr>
        <w:tab/>
        <w:t xml:space="preserve">EU 199,560, </w:t>
      </w:r>
      <w:r w:rsidRPr="006C0102">
        <w:rPr>
          <w:rStyle w:val="eop"/>
          <w:b/>
          <w:bCs/>
          <w:color w:val="000000"/>
          <w:sz w:val="22"/>
          <w:szCs w:val="22"/>
        </w:rPr>
        <w:t>Partner 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56EDEA7F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 xml:space="preserve">2019-2023        MSCA-ITN "PRECODE" project, # 861196 (Budget EU 261,499.68, </w:t>
      </w:r>
      <w:r w:rsidRPr="006C0102">
        <w:rPr>
          <w:rStyle w:val="normaltextrun"/>
          <w:b/>
          <w:bCs/>
          <w:color w:val="000000"/>
          <w:sz w:val="22"/>
          <w:szCs w:val="22"/>
        </w:rPr>
        <w:t>Partner PI</w:t>
      </w:r>
      <w:r w:rsidRPr="006C0102">
        <w:rPr>
          <w:rStyle w:val="normaltextrun"/>
          <w:color w:val="000000"/>
          <w:sz w:val="22"/>
          <w:szCs w:val="22"/>
        </w:rPr>
        <w:t>)  </w:t>
      </w:r>
      <w:r w:rsidRPr="006C0102">
        <w:rPr>
          <w:rStyle w:val="eop"/>
          <w:color w:val="000000"/>
          <w:sz w:val="22"/>
          <w:szCs w:val="22"/>
        </w:rPr>
        <w:t> </w:t>
      </w:r>
    </w:p>
    <w:p w14:paraId="0049F391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6C0102">
        <w:rPr>
          <w:rStyle w:val="normaltextrun"/>
          <w:color w:val="000000"/>
          <w:sz w:val="22"/>
          <w:szCs w:val="22"/>
        </w:rPr>
        <w:t xml:space="preserve">2017-2022        National Cancer Institute (NCI, USA), Cancer Model Development Centre, HHSN26100008 </w:t>
      </w:r>
      <w:r w:rsidRPr="006C0102">
        <w:rPr>
          <w:rStyle w:val="normaltextrun"/>
          <w:color w:val="000000"/>
          <w:sz w:val="22"/>
          <w:szCs w:val="22"/>
        </w:rPr>
        <w:tab/>
        <w:t xml:space="preserve">         </w:t>
      </w:r>
      <w:proofErr w:type="gramStart"/>
      <w:r w:rsidRPr="006C0102">
        <w:rPr>
          <w:rStyle w:val="normaltextrun"/>
          <w:color w:val="000000"/>
          <w:sz w:val="22"/>
          <w:szCs w:val="22"/>
        </w:rPr>
        <w:t xml:space="preserve">   (</w:t>
      </w:r>
      <w:proofErr w:type="gramEnd"/>
      <w:r w:rsidRPr="006C0102">
        <w:rPr>
          <w:rStyle w:val="normaltextrun"/>
          <w:color w:val="000000"/>
          <w:sz w:val="22"/>
          <w:szCs w:val="22"/>
        </w:rPr>
        <w:t xml:space="preserve">Budget $ 1,343,825, </w:t>
      </w:r>
      <w:r w:rsidRPr="006C0102">
        <w:rPr>
          <w:rStyle w:val="normaltextrun"/>
          <w:b/>
          <w:bCs/>
          <w:color w:val="000000"/>
          <w:sz w:val="22"/>
          <w:szCs w:val="22"/>
        </w:rPr>
        <w:t>PI of the Italian Subsite</w:t>
      </w:r>
      <w:r w:rsidRPr="006C0102">
        <w:rPr>
          <w:rStyle w:val="normaltextrun"/>
          <w:color w:val="000000"/>
          <w:sz w:val="22"/>
          <w:szCs w:val="22"/>
        </w:rPr>
        <w:t>)</w:t>
      </w:r>
      <w:r w:rsidRPr="006C0102">
        <w:rPr>
          <w:rStyle w:val="eop"/>
          <w:color w:val="000000"/>
          <w:sz w:val="22"/>
          <w:szCs w:val="22"/>
        </w:rPr>
        <w:t> </w:t>
      </w:r>
    </w:p>
    <w:p w14:paraId="3011A498" w14:textId="77777777" w:rsidR="006C0102" w:rsidRPr="006C0102" w:rsidRDefault="006C0102" w:rsidP="006C01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</w:rPr>
      </w:pPr>
      <w:r w:rsidRPr="006C0102">
        <w:rPr>
          <w:rStyle w:val="normaltextrun"/>
          <w:color w:val="000000"/>
          <w:sz w:val="22"/>
          <w:szCs w:val="22"/>
        </w:rPr>
        <w:t xml:space="preserve">2017-2023        Start-up Grants of the AIRC (#18718), "Decoding the role of chromatin remodeling in PDA to </w:t>
      </w:r>
      <w:r w:rsidRPr="006C0102">
        <w:rPr>
          <w:rStyle w:val="normaltextrun"/>
          <w:color w:val="000000"/>
          <w:sz w:val="22"/>
          <w:szCs w:val="22"/>
        </w:rPr>
        <w:tab/>
        <w:t xml:space="preserve">            inform therapy</w:t>
      </w:r>
      <w:r w:rsidRPr="006C0102">
        <w:rPr>
          <w:rStyle w:val="eop"/>
          <w:color w:val="000000"/>
          <w:sz w:val="22"/>
          <w:szCs w:val="22"/>
        </w:rPr>
        <w:t xml:space="preserve">" (Budget EU 839,130, </w:t>
      </w:r>
      <w:r w:rsidRPr="006C0102">
        <w:rPr>
          <w:rStyle w:val="eop"/>
          <w:b/>
          <w:bCs/>
          <w:color w:val="000000"/>
          <w:sz w:val="22"/>
          <w:szCs w:val="22"/>
        </w:rPr>
        <w:t>PI</w:t>
      </w:r>
      <w:r w:rsidRPr="006C0102">
        <w:rPr>
          <w:rStyle w:val="eop"/>
          <w:color w:val="000000"/>
          <w:sz w:val="22"/>
          <w:szCs w:val="22"/>
        </w:rPr>
        <w:t>)</w:t>
      </w:r>
    </w:p>
    <w:p w14:paraId="0FE01A40" w14:textId="77777777" w:rsidR="00FD0A6B" w:rsidRPr="006135A2" w:rsidRDefault="00FD0A6B" w:rsidP="009628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242B3A7" w14:textId="3D413149" w:rsidR="00962823" w:rsidRPr="006135A2" w:rsidRDefault="00A4065B" w:rsidP="00A8289D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5A2">
        <w:rPr>
          <w:rFonts w:ascii="Times New Roman" w:hAnsi="Times New Roman" w:cs="Times New Roman"/>
          <w:b/>
          <w:sz w:val="22"/>
          <w:szCs w:val="22"/>
        </w:rPr>
        <w:t xml:space="preserve">AWARDS and </w:t>
      </w:r>
      <w:r w:rsidR="00962823" w:rsidRPr="006135A2">
        <w:rPr>
          <w:rFonts w:ascii="Times New Roman" w:hAnsi="Times New Roman" w:cs="Times New Roman"/>
          <w:b/>
          <w:sz w:val="22"/>
          <w:szCs w:val="22"/>
        </w:rPr>
        <w:t xml:space="preserve">FELLOWSHIP </w:t>
      </w:r>
    </w:p>
    <w:p w14:paraId="2641FCD2" w14:textId="53CD1C08" w:rsidR="00A0768B" w:rsidRPr="006135A2" w:rsidRDefault="00A0768B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2013-2015</w:t>
      </w:r>
      <w:r w:rsidRPr="006135A2">
        <w:rPr>
          <w:rFonts w:ascii="Times New Roman" w:hAnsi="Times New Roman" w:cs="Times New Roman"/>
          <w:sz w:val="22"/>
          <w:szCs w:val="22"/>
        </w:rPr>
        <w:tab/>
        <w:t xml:space="preserve">Fellowship Cold Spring </w:t>
      </w:r>
      <w:r w:rsidR="00C61511" w:rsidRPr="006135A2">
        <w:rPr>
          <w:rFonts w:ascii="Times New Roman" w:hAnsi="Times New Roman" w:cs="Times New Roman"/>
          <w:sz w:val="22"/>
          <w:szCs w:val="22"/>
        </w:rPr>
        <w:t>Harbor Laboratories, New York, N</w:t>
      </w:r>
      <w:r w:rsidRPr="006135A2">
        <w:rPr>
          <w:rFonts w:ascii="Times New Roman" w:hAnsi="Times New Roman" w:cs="Times New Roman"/>
          <w:sz w:val="22"/>
          <w:szCs w:val="22"/>
        </w:rPr>
        <w:t>Y, USA</w:t>
      </w:r>
    </w:p>
    <w:p w14:paraId="2AD8E08A" w14:textId="7C33A5FD" w:rsidR="00A4065B" w:rsidRPr="006135A2" w:rsidRDefault="00A4065B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>2018</w:t>
      </w:r>
      <w:r w:rsidRPr="006135A2">
        <w:rPr>
          <w:rFonts w:ascii="Times New Roman" w:hAnsi="Times New Roman" w:cs="Times New Roman"/>
          <w:sz w:val="22"/>
          <w:szCs w:val="22"/>
        </w:rPr>
        <w:tab/>
      </w:r>
      <w:r w:rsidRPr="006135A2">
        <w:rPr>
          <w:rFonts w:ascii="Times New Roman" w:hAnsi="Times New Roman" w:cs="Times New Roman"/>
          <w:sz w:val="22"/>
          <w:szCs w:val="22"/>
        </w:rPr>
        <w:tab/>
        <w:t xml:space="preserve">European Neuroendocrine Tumor Society (ENETs) Hakan Ahlman Award </w:t>
      </w:r>
    </w:p>
    <w:p w14:paraId="442889CF" w14:textId="43B1D0DD" w:rsidR="00A4065B" w:rsidRPr="006135A2" w:rsidRDefault="00A4065B" w:rsidP="00A8289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C8CCF84" w14:textId="77777777" w:rsidR="00A0768B" w:rsidRPr="006135A2" w:rsidRDefault="00A0768B" w:rsidP="009628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94DA22B" w14:textId="77777777" w:rsidR="00B25F40" w:rsidRPr="006135A2" w:rsidRDefault="00B25F40" w:rsidP="00B25F40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135A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PEER REVIEWED ARTICLES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(N = 103), Source Scopus</w:t>
      </w:r>
    </w:p>
    <w:p w14:paraId="12532F94" w14:textId="47EE2D4C" w:rsidR="00B25F40" w:rsidRPr="006135A2" w:rsidRDefault="00B25F40" w:rsidP="00B25F40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135A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h-index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(BASED ON SCOPUS): </w:t>
      </w:r>
      <w:r w:rsidR="006C010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52</w:t>
      </w:r>
    </w:p>
    <w:p w14:paraId="1C550015" w14:textId="77777777" w:rsidR="00B25F40" w:rsidRPr="006135A2" w:rsidRDefault="00B25F40" w:rsidP="00B25F4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Scopus ID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: 57216625685</w:t>
      </w:r>
    </w:p>
    <w:p w14:paraId="03F0EBC4" w14:textId="79AC8F8B" w:rsidR="00B25F40" w:rsidRPr="006135A2" w:rsidRDefault="00B25F40" w:rsidP="00B25F40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135A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Citations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: </w:t>
      </w:r>
      <w:r w:rsidR="006C010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22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,</w:t>
      </w:r>
      <w:r w:rsidR="006C010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>000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 </w:t>
      </w:r>
    </w:p>
    <w:p w14:paraId="4C917247" w14:textId="77777777" w:rsidR="00B25F40" w:rsidRPr="006135A2" w:rsidRDefault="00B25F40" w:rsidP="00B25F40">
      <w:pPr>
        <w:spacing w:after="0"/>
        <w:jc w:val="both"/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</w:pPr>
      <w:r w:rsidRPr="006135A2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2"/>
          <w:szCs w:val="22"/>
        </w:rPr>
        <w:t>Updated publication list at</w:t>
      </w:r>
      <w:r w:rsidRPr="006135A2">
        <w:rPr>
          <w:rFonts w:ascii="Times New Roman" w:eastAsia="Arial" w:hAnsi="Times New Roman" w:cs="Times New Roman"/>
          <w:color w:val="000000" w:themeColor="text1"/>
          <w:spacing w:val="2"/>
          <w:sz w:val="22"/>
          <w:szCs w:val="22"/>
        </w:rPr>
        <w:t xml:space="preserve">: </w:t>
      </w:r>
      <w:hyperlink r:id="rId6" w:history="1">
        <w:r w:rsidRPr="006135A2">
          <w:rPr>
            <w:rFonts w:ascii="Times New Roman" w:eastAsia="Arial" w:hAnsi="Times New Roman" w:cs="Times New Roman"/>
            <w:color w:val="000000" w:themeColor="text1"/>
            <w:spacing w:val="2"/>
            <w:sz w:val="22"/>
            <w:szCs w:val="22"/>
          </w:rPr>
          <w:t>https://orcid.org/0000-0002-6340-8009</w:t>
        </w:r>
      </w:hyperlink>
    </w:p>
    <w:p w14:paraId="23E09B94" w14:textId="77777777" w:rsidR="00A4065B" w:rsidRPr="006135A2" w:rsidRDefault="00A4065B" w:rsidP="00CC417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6C45473" w14:textId="77777777" w:rsidR="00193D61" w:rsidRPr="006135A2" w:rsidRDefault="00193D61" w:rsidP="00193D61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6135A2">
        <w:rPr>
          <w:rFonts w:ascii="Times New Roman" w:hAnsi="Times New Roman" w:cs="Times New Roman"/>
          <w:sz w:val="22"/>
          <w:szCs w:val="22"/>
        </w:rPr>
        <w:t>Autorizzo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trattamento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dati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personali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contenuti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presente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documento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ai sensi e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nei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limiti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prescritti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dal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Decreto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Legislativo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196 del 2003 ed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alla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pubblicazione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sulla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banca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dati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5A2">
        <w:rPr>
          <w:rFonts w:ascii="Times New Roman" w:hAnsi="Times New Roman" w:cs="Times New Roman"/>
          <w:sz w:val="22"/>
          <w:szCs w:val="22"/>
        </w:rPr>
        <w:t>pubblica</w:t>
      </w:r>
      <w:proofErr w:type="spellEnd"/>
      <w:r w:rsidRPr="006135A2">
        <w:rPr>
          <w:rFonts w:ascii="Times New Roman" w:hAnsi="Times New Roman" w:cs="Times New Roman"/>
          <w:sz w:val="22"/>
          <w:szCs w:val="22"/>
        </w:rPr>
        <w:t xml:space="preserve"> ECM</w:t>
      </w:r>
    </w:p>
    <w:p w14:paraId="24E884B7" w14:textId="77777777" w:rsidR="00193D61" w:rsidRPr="006135A2" w:rsidRDefault="00193D61" w:rsidP="00193D6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7381828" w14:textId="77777777" w:rsidR="00193D61" w:rsidRPr="006135A2" w:rsidRDefault="00193D61" w:rsidP="00193D6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E036870" w14:textId="4ABD7E48" w:rsidR="00193D61" w:rsidRPr="006135A2" w:rsidRDefault="00193D61" w:rsidP="00193D6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5A2">
        <w:rPr>
          <w:rFonts w:ascii="Times New Roman" w:hAnsi="Times New Roman" w:cs="Times New Roman"/>
          <w:sz w:val="22"/>
          <w:szCs w:val="22"/>
        </w:rPr>
        <w:t xml:space="preserve">Verona, </w:t>
      </w:r>
      <w:r w:rsidR="00B25F40" w:rsidRPr="006135A2">
        <w:rPr>
          <w:rFonts w:ascii="Times New Roman" w:hAnsi="Times New Roman" w:cs="Times New Roman"/>
          <w:sz w:val="22"/>
          <w:szCs w:val="22"/>
        </w:rPr>
        <w:t>11</w:t>
      </w:r>
      <w:r w:rsidR="00826409" w:rsidRPr="006135A2">
        <w:rPr>
          <w:rFonts w:ascii="Times New Roman" w:hAnsi="Times New Roman" w:cs="Times New Roman"/>
          <w:sz w:val="22"/>
          <w:szCs w:val="22"/>
        </w:rPr>
        <w:t>/0</w:t>
      </w:r>
      <w:r w:rsidR="00B25F40" w:rsidRPr="006135A2">
        <w:rPr>
          <w:rFonts w:ascii="Times New Roman" w:hAnsi="Times New Roman" w:cs="Times New Roman"/>
          <w:sz w:val="22"/>
          <w:szCs w:val="22"/>
        </w:rPr>
        <w:t>9</w:t>
      </w:r>
      <w:r w:rsidRPr="006135A2">
        <w:rPr>
          <w:rFonts w:ascii="Times New Roman" w:hAnsi="Times New Roman" w:cs="Times New Roman"/>
          <w:sz w:val="22"/>
          <w:szCs w:val="22"/>
        </w:rPr>
        <w:t>/20</w:t>
      </w:r>
      <w:r w:rsidR="00B25F40" w:rsidRPr="006135A2">
        <w:rPr>
          <w:rFonts w:ascii="Times New Roman" w:hAnsi="Times New Roman" w:cs="Times New Roman"/>
          <w:sz w:val="22"/>
          <w:szCs w:val="22"/>
        </w:rPr>
        <w:t>2</w:t>
      </w:r>
      <w:r w:rsidR="00AC7ED1">
        <w:rPr>
          <w:rFonts w:ascii="Times New Roman" w:hAnsi="Times New Roman" w:cs="Times New Roman"/>
          <w:sz w:val="22"/>
          <w:szCs w:val="22"/>
        </w:rPr>
        <w:t>5</w:t>
      </w:r>
    </w:p>
    <w:p w14:paraId="33E0CB63" w14:textId="48DC6FBA" w:rsidR="00193D61" w:rsidRPr="006135A2" w:rsidRDefault="00193D61" w:rsidP="00CC417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35A2"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inline distT="0" distB="0" distL="0" distR="0" wp14:anchorId="56D2FDA8" wp14:editId="5BD25183">
            <wp:extent cx="2053590" cy="743108"/>
            <wp:effectExtent l="0" t="0" r="3810" b="0"/>
            <wp:docPr id="1" name="Picture 1" descr="Macintosh HD:Users:vincenzocorbo:Desktop:firma Vincen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ncenzocorbo:Desktop:firma Vincenz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7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D61" w:rsidRPr="006135A2" w:rsidSect="00E7726A">
      <w:pgSz w:w="12240" w:h="163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45D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0C0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2A97"/>
    <w:multiLevelType w:val="hybridMultilevel"/>
    <w:tmpl w:val="5C5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755E"/>
    <w:multiLevelType w:val="hybridMultilevel"/>
    <w:tmpl w:val="AF74A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B3CFC"/>
    <w:multiLevelType w:val="hybridMultilevel"/>
    <w:tmpl w:val="85CC4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571F3"/>
    <w:multiLevelType w:val="hybridMultilevel"/>
    <w:tmpl w:val="70481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22D12"/>
    <w:multiLevelType w:val="hybridMultilevel"/>
    <w:tmpl w:val="70481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163603">
    <w:abstractNumId w:val="2"/>
  </w:num>
  <w:num w:numId="2" w16cid:durableId="2098670924">
    <w:abstractNumId w:val="4"/>
  </w:num>
  <w:num w:numId="3" w16cid:durableId="1415588773">
    <w:abstractNumId w:val="0"/>
  </w:num>
  <w:num w:numId="4" w16cid:durableId="421799725">
    <w:abstractNumId w:val="6"/>
  </w:num>
  <w:num w:numId="5" w16cid:durableId="1927109698">
    <w:abstractNumId w:val="1"/>
  </w:num>
  <w:num w:numId="6" w16cid:durableId="168954519">
    <w:abstractNumId w:val="3"/>
  </w:num>
  <w:num w:numId="7" w16cid:durableId="147400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aere2r4erwx6efdrmpweszx5dax92fzpw9&quot;&gt;Corbo&lt;record-ids&gt;&lt;item&gt;27&lt;/item&gt;&lt;item&gt;28&lt;/item&gt;&lt;item&gt;39&lt;/item&gt;&lt;item&gt;43&lt;/item&gt;&lt;item&gt;44&lt;/item&gt;&lt;item&gt;45&lt;/item&gt;&lt;/record-ids&gt;&lt;/item&gt;&lt;/Libraries&gt;"/>
  </w:docVars>
  <w:rsids>
    <w:rsidRoot w:val="00E7726A"/>
    <w:rsid w:val="00012633"/>
    <w:rsid w:val="00014454"/>
    <w:rsid w:val="0007542F"/>
    <w:rsid w:val="00077470"/>
    <w:rsid w:val="00094371"/>
    <w:rsid w:val="000C1110"/>
    <w:rsid w:val="000E4B42"/>
    <w:rsid w:val="000F285C"/>
    <w:rsid w:val="00101599"/>
    <w:rsid w:val="00127124"/>
    <w:rsid w:val="00167D7D"/>
    <w:rsid w:val="00193D61"/>
    <w:rsid w:val="001C4261"/>
    <w:rsid w:val="001E38BF"/>
    <w:rsid w:val="00224B8C"/>
    <w:rsid w:val="00227AA9"/>
    <w:rsid w:val="00233D83"/>
    <w:rsid w:val="002349BC"/>
    <w:rsid w:val="0026383D"/>
    <w:rsid w:val="002A76B7"/>
    <w:rsid w:val="002D12C1"/>
    <w:rsid w:val="002D777E"/>
    <w:rsid w:val="003114C6"/>
    <w:rsid w:val="00323720"/>
    <w:rsid w:val="00345A6A"/>
    <w:rsid w:val="00390571"/>
    <w:rsid w:val="003D0B53"/>
    <w:rsid w:val="003F451D"/>
    <w:rsid w:val="003F6A74"/>
    <w:rsid w:val="00415249"/>
    <w:rsid w:val="004179B6"/>
    <w:rsid w:val="00425FE4"/>
    <w:rsid w:val="0043104A"/>
    <w:rsid w:val="0043419C"/>
    <w:rsid w:val="004437A8"/>
    <w:rsid w:val="004B27A7"/>
    <w:rsid w:val="004F28B8"/>
    <w:rsid w:val="005056C8"/>
    <w:rsid w:val="00513C05"/>
    <w:rsid w:val="00536B5C"/>
    <w:rsid w:val="00537933"/>
    <w:rsid w:val="00562968"/>
    <w:rsid w:val="005722D4"/>
    <w:rsid w:val="0059546C"/>
    <w:rsid w:val="005A2CC6"/>
    <w:rsid w:val="005A4677"/>
    <w:rsid w:val="005C0F5C"/>
    <w:rsid w:val="005C6994"/>
    <w:rsid w:val="006135A2"/>
    <w:rsid w:val="0067203A"/>
    <w:rsid w:val="006846C6"/>
    <w:rsid w:val="00692EE6"/>
    <w:rsid w:val="006964D9"/>
    <w:rsid w:val="006B6C76"/>
    <w:rsid w:val="006B7012"/>
    <w:rsid w:val="006C0102"/>
    <w:rsid w:val="006C7E3D"/>
    <w:rsid w:val="006D6606"/>
    <w:rsid w:val="007136D2"/>
    <w:rsid w:val="00721420"/>
    <w:rsid w:val="0079667D"/>
    <w:rsid w:val="007C12E1"/>
    <w:rsid w:val="00801579"/>
    <w:rsid w:val="00826409"/>
    <w:rsid w:val="00830342"/>
    <w:rsid w:val="0083619D"/>
    <w:rsid w:val="00864435"/>
    <w:rsid w:val="008649A9"/>
    <w:rsid w:val="008868BA"/>
    <w:rsid w:val="008959E1"/>
    <w:rsid w:val="008A429D"/>
    <w:rsid w:val="008C03BA"/>
    <w:rsid w:val="008C11BE"/>
    <w:rsid w:val="008C660C"/>
    <w:rsid w:val="008E5D34"/>
    <w:rsid w:val="008F5ABD"/>
    <w:rsid w:val="008F7607"/>
    <w:rsid w:val="009222F8"/>
    <w:rsid w:val="00962823"/>
    <w:rsid w:val="00963BC4"/>
    <w:rsid w:val="0098199D"/>
    <w:rsid w:val="00982931"/>
    <w:rsid w:val="009961C3"/>
    <w:rsid w:val="009A70A8"/>
    <w:rsid w:val="009C623C"/>
    <w:rsid w:val="00A0768B"/>
    <w:rsid w:val="00A24F8C"/>
    <w:rsid w:val="00A4065B"/>
    <w:rsid w:val="00A738EF"/>
    <w:rsid w:val="00A8289D"/>
    <w:rsid w:val="00AA770E"/>
    <w:rsid w:val="00AB08D3"/>
    <w:rsid w:val="00AB221B"/>
    <w:rsid w:val="00AB457F"/>
    <w:rsid w:val="00AC7ED1"/>
    <w:rsid w:val="00AD2EA0"/>
    <w:rsid w:val="00AD3098"/>
    <w:rsid w:val="00B25F40"/>
    <w:rsid w:val="00B41AE0"/>
    <w:rsid w:val="00B76E28"/>
    <w:rsid w:val="00B85918"/>
    <w:rsid w:val="00BB710B"/>
    <w:rsid w:val="00BC4D6D"/>
    <w:rsid w:val="00BC5514"/>
    <w:rsid w:val="00BE015B"/>
    <w:rsid w:val="00C347BD"/>
    <w:rsid w:val="00C61511"/>
    <w:rsid w:val="00CC2196"/>
    <w:rsid w:val="00CC37B7"/>
    <w:rsid w:val="00CC4177"/>
    <w:rsid w:val="00CC5CE9"/>
    <w:rsid w:val="00CD42AC"/>
    <w:rsid w:val="00CD775A"/>
    <w:rsid w:val="00CE104C"/>
    <w:rsid w:val="00CF3824"/>
    <w:rsid w:val="00CF74EF"/>
    <w:rsid w:val="00D02D82"/>
    <w:rsid w:val="00D21CAF"/>
    <w:rsid w:val="00D451F2"/>
    <w:rsid w:val="00D574CC"/>
    <w:rsid w:val="00D65172"/>
    <w:rsid w:val="00DB088E"/>
    <w:rsid w:val="00DB1365"/>
    <w:rsid w:val="00DD7906"/>
    <w:rsid w:val="00E739D7"/>
    <w:rsid w:val="00E747FD"/>
    <w:rsid w:val="00E7726A"/>
    <w:rsid w:val="00EB16F5"/>
    <w:rsid w:val="00EE7275"/>
    <w:rsid w:val="00EF0391"/>
    <w:rsid w:val="00F02DC9"/>
    <w:rsid w:val="00F17939"/>
    <w:rsid w:val="00F83900"/>
    <w:rsid w:val="00F84F78"/>
    <w:rsid w:val="00F87212"/>
    <w:rsid w:val="00FD0A6B"/>
    <w:rsid w:val="00FD6C58"/>
    <w:rsid w:val="00FE0439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8999F"/>
  <w14:defaultImageDpi w14:val="300"/>
  <w15:docId w15:val="{7D0EE52A-2FF8-C747-8261-F09796E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6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72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26A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89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9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68"/>
    <w:rPr>
      <w:rFonts w:ascii="Lucida Grande" w:eastAsiaTheme="minorHAnsi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9961C3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961C3"/>
    <w:rPr>
      <w:rFonts w:ascii="Cambria" w:hAnsi="Cambria"/>
    </w:rPr>
  </w:style>
  <w:style w:type="character" w:styleId="Strong">
    <w:name w:val="Strong"/>
    <w:basedOn w:val="DefaultParagraphFont"/>
    <w:uiPriority w:val="22"/>
    <w:qFormat/>
    <w:rsid w:val="00193D61"/>
    <w:rPr>
      <w:b/>
      <w:bCs/>
    </w:rPr>
  </w:style>
  <w:style w:type="character" w:customStyle="1" w:styleId="normaltextrun">
    <w:name w:val="normaltextrun"/>
    <w:basedOn w:val="DefaultParagraphFont"/>
    <w:rsid w:val="006C0102"/>
  </w:style>
  <w:style w:type="character" w:customStyle="1" w:styleId="eop">
    <w:name w:val="eop"/>
    <w:basedOn w:val="DefaultParagraphFont"/>
    <w:rsid w:val="006C0102"/>
  </w:style>
  <w:style w:type="paragraph" w:customStyle="1" w:styleId="paragraph">
    <w:name w:val="paragraph"/>
    <w:basedOn w:val="Normal"/>
    <w:rsid w:val="006C01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6C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340-8009" TargetMode="External"/><Relationship Id="rId5" Type="http://schemas.openxmlformats.org/officeDocument/2006/relationships/hyperlink" Target="http://www.icto2018.com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Corbo</dc:creator>
  <cp:keywords/>
  <dc:description/>
  <cp:lastModifiedBy>Vincenzo Corbo</cp:lastModifiedBy>
  <cp:revision>3</cp:revision>
  <dcterms:created xsi:type="dcterms:W3CDTF">2025-09-12T20:27:00Z</dcterms:created>
  <dcterms:modified xsi:type="dcterms:W3CDTF">2025-09-12T20:38:00Z</dcterms:modified>
</cp:coreProperties>
</file>