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9AC1A" w14:textId="77777777" w:rsidR="00BD74E2" w:rsidRDefault="008E0A2B" w:rsidP="00D44983">
      <w:pPr>
        <w:spacing w:line="300" w:lineRule="atLeast"/>
        <w:ind w:firstLine="284"/>
        <w:rPr>
          <w:b/>
          <w:i/>
          <w:sz w:val="44"/>
          <w:szCs w:val="44"/>
        </w:rPr>
      </w:pPr>
      <w:r w:rsidRPr="002F212D">
        <w:rPr>
          <w:b/>
          <w:i/>
          <w:sz w:val="44"/>
          <w:szCs w:val="44"/>
        </w:rPr>
        <w:t>Curriculum</w:t>
      </w:r>
      <w:r w:rsidRPr="002F212D">
        <w:rPr>
          <w:b/>
          <w:sz w:val="44"/>
          <w:szCs w:val="44"/>
        </w:rPr>
        <w:t xml:space="preserve"> </w:t>
      </w:r>
      <w:r w:rsidRPr="002F212D">
        <w:rPr>
          <w:b/>
          <w:i/>
          <w:sz w:val="44"/>
          <w:szCs w:val="44"/>
        </w:rPr>
        <w:t>vitae</w:t>
      </w:r>
    </w:p>
    <w:p w14:paraId="7A9C45B2" w14:textId="77777777" w:rsidR="008E0A2B" w:rsidRPr="00BD74E2" w:rsidRDefault="00BD74E2" w:rsidP="00D44983">
      <w:pPr>
        <w:spacing w:line="300" w:lineRule="atLeast"/>
        <w:ind w:firstLine="284"/>
        <w:rPr>
          <w:b/>
          <w:noProof/>
          <w:sz w:val="44"/>
          <w:szCs w:val="44"/>
        </w:rPr>
      </w:pPr>
      <w:r w:rsidRPr="00BD74E2">
        <w:rPr>
          <w:b/>
          <w:sz w:val="44"/>
          <w:szCs w:val="44"/>
        </w:rPr>
        <w:t>ed elenco delle pubblicazioni</w:t>
      </w:r>
    </w:p>
    <w:p w14:paraId="582ABF37" w14:textId="77777777" w:rsidR="008E0A2B" w:rsidRPr="002F212D" w:rsidRDefault="008E0A2B" w:rsidP="00D44983">
      <w:pPr>
        <w:spacing w:line="300" w:lineRule="atLeast"/>
        <w:ind w:firstLine="284"/>
        <w:rPr>
          <w:noProof/>
          <w:sz w:val="44"/>
          <w:szCs w:val="44"/>
        </w:rPr>
      </w:pPr>
    </w:p>
    <w:p w14:paraId="7AF67D10" w14:textId="77777777" w:rsidR="008E0A2B" w:rsidRPr="002F212D" w:rsidRDefault="008E0A2B" w:rsidP="00D44983">
      <w:pPr>
        <w:spacing w:line="300" w:lineRule="atLeast"/>
        <w:ind w:firstLine="284"/>
        <w:rPr>
          <w:noProof/>
        </w:rPr>
      </w:pPr>
    </w:p>
    <w:p w14:paraId="5D28D814" w14:textId="77777777" w:rsidR="008E0A2B" w:rsidRPr="002F212D" w:rsidRDefault="008E0A2B" w:rsidP="00D44983">
      <w:pPr>
        <w:spacing w:line="300" w:lineRule="atLeast"/>
        <w:ind w:firstLine="284"/>
        <w:rPr>
          <w:noProof/>
        </w:rPr>
        <w:sectPr w:rsidR="008E0A2B" w:rsidRPr="002F212D" w:rsidSect="00630200">
          <w:footerReference w:type="default" r:id="rId8"/>
          <w:pgSz w:w="11906" w:h="16838"/>
          <w:pgMar w:top="1701" w:right="1701" w:bottom="1701" w:left="1701" w:header="709" w:footer="709" w:gutter="0"/>
          <w:cols w:space="708"/>
          <w:docGrid w:linePitch="360"/>
        </w:sectPr>
      </w:pPr>
    </w:p>
    <w:p w14:paraId="7B9E2A72" w14:textId="77777777" w:rsidR="0059119C" w:rsidRDefault="0059119C" w:rsidP="0059119C">
      <w:pPr>
        <w:pStyle w:val="NormaleWeb"/>
      </w:pPr>
      <w:r>
        <w:rPr>
          <w:noProof/>
        </w:rPr>
        <w:drawing>
          <wp:inline distT="0" distB="0" distL="0" distR="0" wp14:anchorId="7DCF4FBF" wp14:editId="6A1AC9F8">
            <wp:extent cx="1930400" cy="1930400"/>
            <wp:effectExtent l="0" t="0" r="0" b="0"/>
            <wp:docPr id="2" name="Immagine 1" descr="Immagine che contiene Viso umano, persona, vestiti, Front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Immagine che contiene Viso umano, persona, vestiti, Front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AA3B0" w14:textId="73935B74" w:rsidR="00B02FB3" w:rsidRPr="0059119C" w:rsidRDefault="007E62AE" w:rsidP="0059119C">
      <w:pPr>
        <w:spacing w:line="300" w:lineRule="atLeast"/>
        <w:ind w:firstLine="284"/>
        <w:rPr>
          <w:noProof/>
        </w:rPr>
      </w:pPr>
      <w:r w:rsidRPr="002F212D">
        <w:rPr>
          <w:noProof/>
        </w:rPr>
        <w:t xml:space="preserve"> </w:t>
      </w:r>
    </w:p>
    <w:p w14:paraId="15564EE9" w14:textId="77777777" w:rsidR="002C37B9" w:rsidRPr="002F212D" w:rsidRDefault="00AC76BF" w:rsidP="00D44983">
      <w:pPr>
        <w:spacing w:line="300" w:lineRule="atLeast"/>
        <w:rPr>
          <w:sz w:val="20"/>
          <w:szCs w:val="20"/>
        </w:rPr>
      </w:pPr>
      <w:r w:rsidRPr="002F212D">
        <w:rPr>
          <w:sz w:val="20"/>
          <w:szCs w:val="20"/>
        </w:rPr>
        <w:t>Nome e cognome: Carlo Pelloso</w:t>
      </w:r>
    </w:p>
    <w:p w14:paraId="43AA2F60" w14:textId="77777777" w:rsidR="002C37B9" w:rsidRPr="002F212D" w:rsidRDefault="002C37B9" w:rsidP="00D44983">
      <w:pPr>
        <w:spacing w:line="300" w:lineRule="atLeast"/>
        <w:ind w:right="-993"/>
        <w:rPr>
          <w:sz w:val="20"/>
          <w:szCs w:val="20"/>
        </w:rPr>
      </w:pPr>
      <w:r w:rsidRPr="002F212D">
        <w:rPr>
          <w:sz w:val="20"/>
          <w:szCs w:val="20"/>
        </w:rPr>
        <w:t xml:space="preserve">Indirizzo e-mail: </w:t>
      </w:r>
      <w:hyperlink r:id="rId10" w:history="1">
        <w:proofErr w:type="spellStart"/>
        <w:r w:rsidR="005D3DCF" w:rsidRPr="002F212D">
          <w:rPr>
            <w:rStyle w:val="Collegamentoipertestuale"/>
            <w:color w:val="auto"/>
            <w:sz w:val="20"/>
            <w:szCs w:val="20"/>
            <w:u w:val="none"/>
          </w:rPr>
          <w:t>carlo.pelloso@univr.it</w:t>
        </w:r>
        <w:proofErr w:type="spellEnd"/>
      </w:hyperlink>
    </w:p>
    <w:p w14:paraId="72E85F85" w14:textId="77777777" w:rsidR="008E0A2B" w:rsidRPr="002F212D" w:rsidRDefault="008E0A2B" w:rsidP="00D44983">
      <w:pPr>
        <w:spacing w:line="300" w:lineRule="atLeast"/>
        <w:ind w:firstLine="284"/>
        <w:sectPr w:rsidR="008E0A2B" w:rsidRPr="002F212D" w:rsidSect="007E62AE">
          <w:type w:val="continuous"/>
          <w:pgSz w:w="11906" w:h="16838"/>
          <w:pgMar w:top="1701" w:right="1983" w:bottom="1701" w:left="1843" w:header="709" w:footer="709" w:gutter="0"/>
          <w:cols w:num="2" w:space="1"/>
          <w:docGrid w:linePitch="360"/>
        </w:sectPr>
      </w:pPr>
    </w:p>
    <w:p w14:paraId="57A575DD" w14:textId="77777777" w:rsidR="00891993" w:rsidRPr="002F212D" w:rsidRDefault="00891993" w:rsidP="00D44983">
      <w:pPr>
        <w:spacing w:line="300" w:lineRule="atLeast"/>
        <w:ind w:firstLine="284"/>
      </w:pPr>
    </w:p>
    <w:p w14:paraId="01A78591" w14:textId="77777777" w:rsidR="002C37B9" w:rsidRPr="002F212D" w:rsidRDefault="00891993" w:rsidP="00D44983">
      <w:pPr>
        <w:spacing w:line="300" w:lineRule="atLeast"/>
        <w:ind w:firstLine="284"/>
        <w:jc w:val="center"/>
      </w:pPr>
      <w:r w:rsidRPr="002F212D">
        <w:t>***</w:t>
      </w:r>
    </w:p>
    <w:p w14:paraId="12BBBCD5" w14:textId="77777777" w:rsidR="007E62AE" w:rsidRPr="002F212D" w:rsidRDefault="007E62AE" w:rsidP="00D44983">
      <w:pPr>
        <w:spacing w:line="300" w:lineRule="atLeast"/>
      </w:pPr>
    </w:p>
    <w:p w14:paraId="4747F0DA" w14:textId="77777777" w:rsidR="002C37B9" w:rsidRPr="002F212D" w:rsidRDefault="00C43567" w:rsidP="00D44983">
      <w:pPr>
        <w:spacing w:line="300" w:lineRule="atLeast"/>
        <w:rPr>
          <w:b/>
          <w:smallCaps/>
        </w:rPr>
      </w:pPr>
      <w:r w:rsidRPr="002F212D">
        <w:rPr>
          <w:b/>
          <w:smallCaps/>
        </w:rPr>
        <w:t xml:space="preserve">studi, </w:t>
      </w:r>
      <w:r w:rsidR="00935A7B" w:rsidRPr="002F212D">
        <w:rPr>
          <w:b/>
          <w:smallCaps/>
        </w:rPr>
        <w:t>f</w:t>
      </w:r>
      <w:r w:rsidR="00D409AC" w:rsidRPr="002F212D">
        <w:rPr>
          <w:b/>
          <w:smallCaps/>
        </w:rPr>
        <w:t>ormazione</w:t>
      </w:r>
      <w:r w:rsidRPr="002F212D">
        <w:rPr>
          <w:b/>
          <w:smallCaps/>
        </w:rPr>
        <w:t>, ruoli attuali</w:t>
      </w:r>
    </w:p>
    <w:p w14:paraId="2DEFA663" w14:textId="77777777" w:rsidR="002C37B9" w:rsidRPr="002F212D" w:rsidRDefault="002C37B9" w:rsidP="00A303B9">
      <w:pPr>
        <w:tabs>
          <w:tab w:val="left" w:pos="567"/>
        </w:tabs>
        <w:spacing w:line="300" w:lineRule="atLeast"/>
        <w:ind w:firstLine="284"/>
      </w:pPr>
    </w:p>
    <w:p w14:paraId="5DCEF530" w14:textId="77777777" w:rsidR="002C37B9" w:rsidRPr="002F212D" w:rsidRDefault="002B1235" w:rsidP="00A303B9">
      <w:pPr>
        <w:numPr>
          <w:ilvl w:val="0"/>
          <w:numId w:val="2"/>
        </w:numPr>
        <w:tabs>
          <w:tab w:val="left" w:pos="567"/>
        </w:tabs>
        <w:spacing w:line="300" w:lineRule="atLeast"/>
        <w:ind w:left="0" w:firstLine="284"/>
        <w:jc w:val="both"/>
      </w:pPr>
      <w:r w:rsidRPr="002F212D">
        <w:t>Conseguimento della m</w:t>
      </w:r>
      <w:r w:rsidR="002C37B9" w:rsidRPr="002F212D">
        <w:t>aturità classica nell’ann</w:t>
      </w:r>
      <w:r w:rsidR="006C42EB" w:rsidRPr="002F212D">
        <w:t>o 1999 presso il Liceo Statale ‘G.B. Ferrari’</w:t>
      </w:r>
      <w:r w:rsidR="002C37B9" w:rsidRPr="002F212D">
        <w:t xml:space="preserve"> </w:t>
      </w:r>
      <w:r w:rsidR="006C42EB" w:rsidRPr="002F212D">
        <w:t xml:space="preserve">(Este), riportando </w:t>
      </w:r>
      <w:r w:rsidR="002C37B9" w:rsidRPr="002F212D">
        <w:t>una votazion</w:t>
      </w:r>
      <w:r w:rsidR="000B0573" w:rsidRPr="002F212D">
        <w:t>e di 100/100;</w:t>
      </w:r>
    </w:p>
    <w:p w14:paraId="67A10861" w14:textId="77777777" w:rsidR="008E0A2B" w:rsidRPr="002F212D" w:rsidRDefault="008E0A2B" w:rsidP="00A303B9">
      <w:pPr>
        <w:tabs>
          <w:tab w:val="left" w:pos="567"/>
        </w:tabs>
        <w:spacing w:line="300" w:lineRule="atLeast"/>
        <w:ind w:firstLine="284"/>
        <w:jc w:val="both"/>
      </w:pPr>
    </w:p>
    <w:p w14:paraId="27CB5831" w14:textId="77777777" w:rsidR="00FD5EBB" w:rsidRPr="002F212D" w:rsidRDefault="00FD5EBB" w:rsidP="00A303B9">
      <w:pPr>
        <w:numPr>
          <w:ilvl w:val="0"/>
          <w:numId w:val="2"/>
        </w:numPr>
        <w:tabs>
          <w:tab w:val="left" w:pos="567"/>
        </w:tabs>
        <w:spacing w:line="300" w:lineRule="atLeast"/>
        <w:ind w:left="0" w:firstLine="284"/>
        <w:jc w:val="both"/>
        <w:rPr>
          <w:lang w:val="en-US"/>
        </w:rPr>
      </w:pPr>
      <w:proofErr w:type="spellStart"/>
      <w:r w:rsidRPr="002F212D">
        <w:rPr>
          <w:lang w:val="en-US"/>
        </w:rPr>
        <w:t>registrazione</w:t>
      </w:r>
      <w:proofErr w:type="spellEnd"/>
      <w:r w:rsidRPr="002F212D">
        <w:rPr>
          <w:lang w:val="en-US"/>
        </w:rPr>
        <w:t xml:space="preserve"> come ‘full time student’ </w:t>
      </w:r>
      <w:proofErr w:type="spellStart"/>
      <w:r w:rsidRPr="002F212D">
        <w:rPr>
          <w:lang w:val="en-US"/>
        </w:rPr>
        <w:t>presso</w:t>
      </w:r>
      <w:proofErr w:type="spellEnd"/>
      <w:r w:rsidRPr="002F212D">
        <w:rPr>
          <w:lang w:val="en-US"/>
        </w:rPr>
        <w:t xml:space="preserve"> il ‘Department of Law’ della </w:t>
      </w:r>
      <w:r w:rsidR="00630200" w:rsidRPr="002F212D">
        <w:rPr>
          <w:lang w:val="en-US"/>
        </w:rPr>
        <w:t>‘</w:t>
      </w:r>
      <w:r w:rsidRPr="002F212D">
        <w:rPr>
          <w:lang w:val="en-US"/>
        </w:rPr>
        <w:t xml:space="preserve">University of Wales </w:t>
      </w:r>
      <w:r w:rsidR="00630200" w:rsidRPr="002F212D">
        <w:rPr>
          <w:lang w:val="en-US"/>
        </w:rPr>
        <w:t xml:space="preserve">- </w:t>
      </w:r>
      <w:r w:rsidRPr="008714FA">
        <w:rPr>
          <w:lang w:val="en-US"/>
        </w:rPr>
        <w:t>Aberystwyth</w:t>
      </w:r>
      <w:r w:rsidR="00630200" w:rsidRPr="008714FA">
        <w:rPr>
          <w:lang w:val="en-US"/>
        </w:rPr>
        <w:t xml:space="preserve">’, </w:t>
      </w:r>
      <w:proofErr w:type="spellStart"/>
      <w:r w:rsidRPr="008714FA">
        <w:rPr>
          <w:lang w:val="en-US"/>
        </w:rPr>
        <w:t>nell’a</w:t>
      </w:r>
      <w:r w:rsidR="00270708" w:rsidRPr="008714FA">
        <w:rPr>
          <w:lang w:val="en-US"/>
        </w:rPr>
        <w:t>.a</w:t>
      </w:r>
      <w:proofErr w:type="spellEnd"/>
      <w:r w:rsidR="00270708" w:rsidRPr="008714FA">
        <w:rPr>
          <w:lang w:val="en-US"/>
        </w:rPr>
        <w:t xml:space="preserve">. </w:t>
      </w:r>
      <w:proofErr w:type="gramStart"/>
      <w:r w:rsidRPr="008714FA">
        <w:rPr>
          <w:lang w:val="en-US"/>
        </w:rPr>
        <w:t>2003-2004</w:t>
      </w:r>
      <w:r w:rsidRPr="002F212D">
        <w:rPr>
          <w:lang w:val="en-US"/>
        </w:rPr>
        <w:t>;</w:t>
      </w:r>
      <w:proofErr w:type="gramEnd"/>
    </w:p>
    <w:p w14:paraId="3F03194E" w14:textId="77777777" w:rsidR="008E0A2B" w:rsidRPr="002F212D" w:rsidRDefault="008E0A2B" w:rsidP="00A303B9">
      <w:pPr>
        <w:tabs>
          <w:tab w:val="left" w:pos="567"/>
        </w:tabs>
        <w:spacing w:line="300" w:lineRule="atLeast"/>
        <w:ind w:firstLine="284"/>
        <w:jc w:val="both"/>
        <w:rPr>
          <w:lang w:val="en-US"/>
        </w:rPr>
      </w:pPr>
    </w:p>
    <w:p w14:paraId="74EEA671" w14:textId="77777777" w:rsidR="002C37B9" w:rsidRPr="002F212D" w:rsidRDefault="002B1235" w:rsidP="00A303B9">
      <w:pPr>
        <w:numPr>
          <w:ilvl w:val="0"/>
          <w:numId w:val="2"/>
        </w:numPr>
        <w:tabs>
          <w:tab w:val="left" w:pos="567"/>
        </w:tabs>
        <w:spacing w:line="300" w:lineRule="atLeast"/>
        <w:ind w:left="0" w:firstLine="284"/>
        <w:jc w:val="both"/>
      </w:pPr>
      <w:r w:rsidRPr="002F212D">
        <w:t>c</w:t>
      </w:r>
      <w:r w:rsidR="006C42EB" w:rsidRPr="002F212D">
        <w:t xml:space="preserve">onseguimento, con il massimo dei voti e la lode, della laurea </w:t>
      </w:r>
      <w:r w:rsidR="002C37B9" w:rsidRPr="002F212D">
        <w:t xml:space="preserve">in Giurisprudenza (V.O.) </w:t>
      </w:r>
      <w:r w:rsidR="00D55A63" w:rsidRPr="002F212D">
        <w:t>presso l’</w:t>
      </w:r>
      <w:r w:rsidR="00067A22">
        <w:t>Università degli Studi</w:t>
      </w:r>
      <w:r w:rsidR="002C37B9" w:rsidRPr="002F212D">
        <w:t xml:space="preserve"> di Padova, discutend</w:t>
      </w:r>
      <w:r w:rsidR="006C42EB" w:rsidRPr="002F212D">
        <w:t>o il 7 luglio 2005 una tesi in ‘</w:t>
      </w:r>
      <w:r w:rsidR="006C42EB" w:rsidRPr="002F212D">
        <w:rPr>
          <w:i/>
        </w:rPr>
        <w:t>Istituzioni</w:t>
      </w:r>
      <w:r w:rsidR="00630200" w:rsidRPr="002F212D">
        <w:rPr>
          <w:i/>
        </w:rPr>
        <w:t xml:space="preserve"> di diritto romano</w:t>
      </w:r>
      <w:r w:rsidR="00630200" w:rsidRPr="002F212D">
        <w:t xml:space="preserve">’ dal titolo </w:t>
      </w:r>
      <w:r w:rsidR="008F3194" w:rsidRPr="002F212D">
        <w:t>‘</w:t>
      </w:r>
      <w:r w:rsidR="002C37B9" w:rsidRPr="002F212D">
        <w:rPr>
          <w:i/>
        </w:rPr>
        <w:t>Gli atti di disposizione sulla cosa pign</w:t>
      </w:r>
      <w:r w:rsidR="006C42EB" w:rsidRPr="002F212D">
        <w:rPr>
          <w:i/>
        </w:rPr>
        <w:t>orata in diritto greco e romano</w:t>
      </w:r>
      <w:r w:rsidR="008F3194" w:rsidRPr="002F212D">
        <w:t>’</w:t>
      </w:r>
      <w:r w:rsidR="000549FB" w:rsidRPr="002F212D">
        <w:t>, con relatore il prof. L.</w:t>
      </w:r>
      <w:r w:rsidRPr="002F212D">
        <w:t xml:space="preserve"> Garofalo (Padova), correlatore </w:t>
      </w:r>
      <w:r w:rsidR="000549FB" w:rsidRPr="002F212D">
        <w:t>il prof. R.</w:t>
      </w:r>
      <w:r w:rsidR="0071776D" w:rsidRPr="002F212D">
        <w:t xml:space="preserve"> Martini (Siena), controrelatore </w:t>
      </w:r>
      <w:r w:rsidR="000549FB" w:rsidRPr="002F212D">
        <w:t>il prof. U.</w:t>
      </w:r>
      <w:r w:rsidRPr="002F212D">
        <w:t xml:space="preserve"> Vincenti (Pado</w:t>
      </w:r>
      <w:r w:rsidR="0071776D" w:rsidRPr="002F212D">
        <w:t>va)</w:t>
      </w:r>
      <w:r w:rsidR="000B0573" w:rsidRPr="002F212D">
        <w:t>;</w:t>
      </w:r>
    </w:p>
    <w:p w14:paraId="0274267B" w14:textId="77777777" w:rsidR="008E0A2B" w:rsidRPr="002F212D" w:rsidRDefault="008E0A2B" w:rsidP="00A303B9">
      <w:pPr>
        <w:tabs>
          <w:tab w:val="left" w:pos="567"/>
        </w:tabs>
        <w:spacing w:line="300" w:lineRule="atLeast"/>
        <w:ind w:firstLine="284"/>
        <w:jc w:val="both"/>
      </w:pPr>
    </w:p>
    <w:p w14:paraId="3CF4DFAD" w14:textId="77777777" w:rsidR="009B2943" w:rsidRPr="002F212D" w:rsidRDefault="009B2943" w:rsidP="00A303B9">
      <w:pPr>
        <w:numPr>
          <w:ilvl w:val="0"/>
          <w:numId w:val="2"/>
        </w:numPr>
        <w:tabs>
          <w:tab w:val="left" w:pos="567"/>
        </w:tabs>
        <w:spacing w:line="300" w:lineRule="atLeast"/>
        <w:ind w:left="0" w:firstLine="284"/>
        <w:jc w:val="both"/>
      </w:pPr>
      <w:r w:rsidRPr="002F212D">
        <w:t xml:space="preserve">nomina a Ricercatore Universitario Non Confermato presso la Facoltà di Giurisprudenza dell’Università di Verona, </w:t>
      </w:r>
      <w:proofErr w:type="spellStart"/>
      <w:r w:rsidRPr="002F212D">
        <w:t>s.s.d</w:t>
      </w:r>
      <w:proofErr w:type="spellEnd"/>
      <w:r w:rsidRPr="002F212D">
        <w:t>. IUS/1</w:t>
      </w:r>
      <w:r w:rsidR="008F3194" w:rsidRPr="002F212D">
        <w:t>8 Diritto romano e diritti dell’</w:t>
      </w:r>
      <w:r w:rsidRPr="002F212D">
        <w:t>antichità</w:t>
      </w:r>
      <w:r w:rsidR="0071776D" w:rsidRPr="002F212D">
        <w:t>,</w:t>
      </w:r>
      <w:r w:rsidRPr="002F212D">
        <w:t xml:space="preserve"> a </w:t>
      </w:r>
      <w:r w:rsidR="0071776D" w:rsidRPr="002F212D">
        <w:t>decorrere dalla data del</w:t>
      </w:r>
      <w:r w:rsidR="005D02C0" w:rsidRPr="002F212D">
        <w:t xml:space="preserve"> primo</w:t>
      </w:r>
      <w:r w:rsidR="0071776D" w:rsidRPr="002F212D">
        <w:t xml:space="preserve"> novembre </w:t>
      </w:r>
      <w:r w:rsidR="007C4AFB" w:rsidRPr="002F212D">
        <w:t>2008</w:t>
      </w:r>
      <w:r w:rsidR="00FD08DC" w:rsidRPr="002F212D">
        <w:t xml:space="preserve"> (</w:t>
      </w:r>
      <w:r w:rsidRPr="002F212D">
        <w:t xml:space="preserve">confermato in ruolo dopo maturazione del triennio utile; </w:t>
      </w:r>
      <w:r w:rsidR="00107616" w:rsidRPr="002F212D">
        <w:t xml:space="preserve">opzione: </w:t>
      </w:r>
      <w:r w:rsidR="00FD08DC" w:rsidRPr="002F212D">
        <w:t>tempo pieno)</w:t>
      </w:r>
      <w:r w:rsidR="007C4AFB" w:rsidRPr="002F212D">
        <w:t>;</w:t>
      </w:r>
    </w:p>
    <w:p w14:paraId="1935C306" w14:textId="77777777" w:rsidR="008E0A2B" w:rsidRPr="002F212D" w:rsidRDefault="008E0A2B" w:rsidP="00A303B9">
      <w:pPr>
        <w:tabs>
          <w:tab w:val="left" w:pos="567"/>
        </w:tabs>
        <w:spacing w:line="300" w:lineRule="atLeast"/>
        <w:ind w:firstLine="284"/>
        <w:jc w:val="both"/>
      </w:pPr>
    </w:p>
    <w:p w14:paraId="3E87791F" w14:textId="77777777" w:rsidR="00F26C7A" w:rsidRPr="002F212D" w:rsidRDefault="007E5B66" w:rsidP="00A303B9">
      <w:pPr>
        <w:numPr>
          <w:ilvl w:val="0"/>
          <w:numId w:val="2"/>
        </w:numPr>
        <w:tabs>
          <w:tab w:val="left" w:pos="567"/>
        </w:tabs>
        <w:spacing w:line="300" w:lineRule="atLeast"/>
        <w:ind w:left="0" w:firstLine="284"/>
        <w:jc w:val="both"/>
      </w:pPr>
      <w:r w:rsidRPr="002F212D">
        <w:t>conseguimento</w:t>
      </w:r>
      <w:r w:rsidR="007E232A" w:rsidRPr="002F212D">
        <w:t xml:space="preserve"> </w:t>
      </w:r>
      <w:r w:rsidR="002B1235" w:rsidRPr="002F212D">
        <w:t xml:space="preserve">del titolo di </w:t>
      </w:r>
      <w:r w:rsidR="00F26C7A" w:rsidRPr="002F212D">
        <w:t>Dottore di Ricerca in Giurisprudenza (Scuola di dottorato dell’</w:t>
      </w:r>
      <w:r w:rsidR="00067A22">
        <w:t>Università degli Studi</w:t>
      </w:r>
      <w:r w:rsidR="00F26C7A" w:rsidRPr="002F212D">
        <w:t xml:space="preserve"> di Padova, XXII Ciclo)</w:t>
      </w:r>
      <w:r w:rsidR="007E232A" w:rsidRPr="002F212D">
        <w:t>, con superamento dell’esame finale in data 31 marzo 2010</w:t>
      </w:r>
      <w:r w:rsidR="009B2943" w:rsidRPr="002F212D">
        <w:t xml:space="preserve"> e discussione di </w:t>
      </w:r>
      <w:r w:rsidR="00630200" w:rsidRPr="002F212D">
        <w:t xml:space="preserve">una tesi dal titolo </w:t>
      </w:r>
      <w:r w:rsidR="00916109" w:rsidRPr="002F212D">
        <w:t>‘</w:t>
      </w:r>
      <w:r w:rsidR="00916109" w:rsidRPr="002F212D">
        <w:rPr>
          <w:i/>
        </w:rPr>
        <w:t xml:space="preserve">Ius, </w:t>
      </w:r>
      <w:r w:rsidR="00916109" w:rsidRPr="002F212D">
        <w:rPr>
          <w:i/>
        </w:rPr>
        <w:lastRenderedPageBreak/>
        <w:t>nomos</w:t>
      </w:r>
      <w:r w:rsidR="00630200" w:rsidRPr="002F212D">
        <w:rPr>
          <w:i/>
        </w:rPr>
        <w:t xml:space="preserve">, </w:t>
      </w:r>
      <w:proofErr w:type="spellStart"/>
      <w:r w:rsidR="00630200" w:rsidRPr="002F212D">
        <w:rPr>
          <w:i/>
        </w:rPr>
        <w:t>maat</w:t>
      </w:r>
      <w:proofErr w:type="spellEnd"/>
      <w:r w:rsidR="00630200" w:rsidRPr="002F212D">
        <w:rPr>
          <w:i/>
        </w:rPr>
        <w:t xml:space="preserve">. L’emersione del diritto nel mondo </w:t>
      </w:r>
      <w:proofErr w:type="spellStart"/>
      <w:r w:rsidR="00630200" w:rsidRPr="002F212D">
        <w:rPr>
          <w:i/>
        </w:rPr>
        <w:t>antico</w:t>
      </w:r>
      <w:r w:rsidR="00916109" w:rsidRPr="002F212D">
        <w:t>’</w:t>
      </w:r>
      <w:proofErr w:type="spellEnd"/>
      <w:r w:rsidR="000549FB" w:rsidRPr="002F212D">
        <w:t xml:space="preserve"> (referente prof. L.</w:t>
      </w:r>
      <w:r w:rsidR="00630200" w:rsidRPr="002F212D">
        <w:t xml:space="preserve"> Garofalo);</w:t>
      </w:r>
    </w:p>
    <w:p w14:paraId="6E3E8016" w14:textId="77777777" w:rsidR="008E0A2B" w:rsidRPr="002F212D" w:rsidRDefault="008E0A2B" w:rsidP="00A303B9">
      <w:pPr>
        <w:tabs>
          <w:tab w:val="left" w:pos="567"/>
        </w:tabs>
        <w:spacing w:line="300" w:lineRule="atLeast"/>
        <w:ind w:firstLine="284"/>
        <w:jc w:val="both"/>
      </w:pPr>
    </w:p>
    <w:p w14:paraId="6EC4C66C" w14:textId="77777777" w:rsidR="009B2943" w:rsidRPr="002F212D" w:rsidRDefault="009B2943" w:rsidP="00A303B9">
      <w:pPr>
        <w:numPr>
          <w:ilvl w:val="0"/>
          <w:numId w:val="2"/>
        </w:numPr>
        <w:tabs>
          <w:tab w:val="left" w:pos="567"/>
        </w:tabs>
        <w:spacing w:line="300" w:lineRule="atLeast"/>
        <w:ind w:left="0" w:firstLine="284"/>
        <w:jc w:val="both"/>
      </w:pPr>
      <w:r w:rsidRPr="002F212D">
        <w:t xml:space="preserve">nomina a Professore Associato presso il </w:t>
      </w:r>
      <w:r w:rsidR="000B10E4">
        <w:t>Dipartimento di Scienze giuridiche</w:t>
      </w:r>
      <w:r w:rsidRPr="002F212D">
        <w:t xml:space="preserve"> giuridiche dell’Università di Verona, </w:t>
      </w:r>
      <w:proofErr w:type="spellStart"/>
      <w:r w:rsidRPr="002F212D">
        <w:t>s.s.d</w:t>
      </w:r>
      <w:proofErr w:type="spellEnd"/>
      <w:r w:rsidRPr="002F212D">
        <w:t>. IUS/18</w:t>
      </w:r>
      <w:r w:rsidR="008F3194" w:rsidRPr="002F212D">
        <w:t xml:space="preserve"> Diritto romano e diritti dell’</w:t>
      </w:r>
      <w:r w:rsidRPr="002F212D">
        <w:t>antichità</w:t>
      </w:r>
      <w:r w:rsidR="008F3194" w:rsidRPr="002F212D">
        <w:t>,</w:t>
      </w:r>
      <w:r w:rsidRPr="002F212D">
        <w:t xml:space="preserve"> dal primo novembre 2014;</w:t>
      </w:r>
    </w:p>
    <w:p w14:paraId="0DFD15F2" w14:textId="77777777" w:rsidR="008E0A2B" w:rsidRPr="002F212D" w:rsidRDefault="008E0A2B" w:rsidP="00A303B9">
      <w:pPr>
        <w:tabs>
          <w:tab w:val="left" w:pos="567"/>
        </w:tabs>
        <w:spacing w:line="300" w:lineRule="atLeast"/>
        <w:ind w:firstLine="284"/>
        <w:jc w:val="both"/>
      </w:pPr>
    </w:p>
    <w:p w14:paraId="413FB05E" w14:textId="6DDAE452" w:rsidR="00267DA2" w:rsidRPr="000B039B" w:rsidRDefault="009B2943" w:rsidP="00A303B9">
      <w:pPr>
        <w:numPr>
          <w:ilvl w:val="0"/>
          <w:numId w:val="2"/>
        </w:numPr>
        <w:tabs>
          <w:tab w:val="left" w:pos="567"/>
        </w:tabs>
        <w:spacing w:line="300" w:lineRule="atLeast"/>
        <w:ind w:left="0" w:firstLine="284"/>
        <w:jc w:val="both"/>
      </w:pPr>
      <w:r w:rsidRPr="002F212D">
        <w:t xml:space="preserve">nomina a </w:t>
      </w:r>
      <w:r w:rsidR="00DA0AD5" w:rsidRPr="002F212D">
        <w:t xml:space="preserve">delegato </w:t>
      </w:r>
      <w:r w:rsidR="00EE0240" w:rsidRPr="002F212D">
        <w:t xml:space="preserve">all’Internazionalizzazione </w:t>
      </w:r>
      <w:r w:rsidR="00DA0AD5" w:rsidRPr="000B039B">
        <w:t xml:space="preserve">del </w:t>
      </w:r>
      <w:r w:rsidR="000B10E4" w:rsidRPr="000B039B">
        <w:t>Dipartimento di Scienze giuridiche</w:t>
      </w:r>
      <w:r w:rsidR="00FA6078" w:rsidRPr="000B039B">
        <w:t xml:space="preserve"> </w:t>
      </w:r>
      <w:r w:rsidR="00EE0240" w:rsidRPr="000B039B">
        <w:t xml:space="preserve">dell’Università di Verona, </w:t>
      </w:r>
      <w:r w:rsidRPr="000B039B">
        <w:t>da gennaio 2015</w:t>
      </w:r>
      <w:r w:rsidR="00F706BA" w:rsidRPr="000B039B">
        <w:t xml:space="preserve"> a</w:t>
      </w:r>
      <w:r w:rsidR="000B039B" w:rsidRPr="000B039B">
        <w:t xml:space="preserve"> ottobre</w:t>
      </w:r>
      <w:r w:rsidR="00F706BA" w:rsidRPr="000B039B">
        <w:t xml:space="preserve"> 2024;</w:t>
      </w:r>
    </w:p>
    <w:p w14:paraId="435DDC9E" w14:textId="77777777" w:rsidR="006B0329" w:rsidRPr="002F212D" w:rsidRDefault="006B0329" w:rsidP="00A303B9">
      <w:pPr>
        <w:pStyle w:val="Paragrafoelenco"/>
        <w:tabs>
          <w:tab w:val="left" w:pos="567"/>
        </w:tabs>
        <w:spacing w:line="300" w:lineRule="atLeast"/>
        <w:ind w:left="0" w:firstLine="284"/>
      </w:pPr>
    </w:p>
    <w:p w14:paraId="02E56468" w14:textId="77777777" w:rsidR="006B0329" w:rsidRPr="002F212D" w:rsidRDefault="006B0329" w:rsidP="00A303B9">
      <w:pPr>
        <w:numPr>
          <w:ilvl w:val="0"/>
          <w:numId w:val="2"/>
        </w:numPr>
        <w:tabs>
          <w:tab w:val="left" w:pos="567"/>
        </w:tabs>
        <w:spacing w:line="300" w:lineRule="atLeast"/>
        <w:ind w:left="0" w:firstLine="284"/>
        <w:jc w:val="both"/>
      </w:pPr>
      <w:r w:rsidRPr="002F212D">
        <w:t xml:space="preserve">membro del Collegio dei Docenti del corso di </w:t>
      </w:r>
      <w:r w:rsidR="0020776E">
        <w:t>D</w:t>
      </w:r>
      <w:r w:rsidRPr="002F212D">
        <w:t xml:space="preserve">ottorato di ricerca in </w:t>
      </w:r>
      <w:r w:rsidR="00D44983" w:rsidRPr="002F212D">
        <w:t>‘</w:t>
      </w:r>
      <w:r w:rsidRPr="002F212D">
        <w:t xml:space="preserve">Scienze giuridiche europee ed </w:t>
      </w:r>
      <w:r w:rsidR="00D44983" w:rsidRPr="002F212D">
        <w:t>internazionali’</w:t>
      </w:r>
      <w:r w:rsidR="00EE0240" w:rsidRPr="002F212D">
        <w:t xml:space="preserve">, </w:t>
      </w:r>
      <w:r w:rsidRPr="002F212D">
        <w:t>dall’anno 2018;</w:t>
      </w:r>
    </w:p>
    <w:p w14:paraId="35499671" w14:textId="77777777" w:rsidR="008E0A2B" w:rsidRPr="002F212D" w:rsidRDefault="008E0A2B" w:rsidP="00A303B9">
      <w:pPr>
        <w:tabs>
          <w:tab w:val="left" w:pos="567"/>
        </w:tabs>
        <w:spacing w:line="300" w:lineRule="atLeast"/>
        <w:ind w:firstLine="284"/>
        <w:jc w:val="both"/>
      </w:pPr>
    </w:p>
    <w:p w14:paraId="631D2A6B" w14:textId="77777777" w:rsidR="000B7AF4" w:rsidRDefault="009B2943" w:rsidP="00A303B9">
      <w:pPr>
        <w:numPr>
          <w:ilvl w:val="0"/>
          <w:numId w:val="2"/>
        </w:numPr>
        <w:tabs>
          <w:tab w:val="left" w:pos="567"/>
        </w:tabs>
        <w:spacing w:line="300" w:lineRule="atLeast"/>
        <w:ind w:left="0" w:firstLine="284"/>
        <w:jc w:val="both"/>
      </w:pPr>
      <w:r w:rsidRPr="002F212D">
        <w:t xml:space="preserve">abilitato dal 9 agosto </w:t>
      </w:r>
      <w:r w:rsidR="000B7AF4" w:rsidRPr="002F212D">
        <w:t>2018, con giudizio positivo unanime</w:t>
      </w:r>
      <w:r w:rsidR="002B7A9A" w:rsidRPr="002F212D">
        <w:t xml:space="preserve">, al ruolo </w:t>
      </w:r>
      <w:r w:rsidR="000B7AF4" w:rsidRPr="002F212D">
        <w:t xml:space="preserve">di PO, </w:t>
      </w:r>
      <w:r w:rsidR="00B02FB3" w:rsidRPr="002F212D">
        <w:t xml:space="preserve">bando </w:t>
      </w:r>
      <w:proofErr w:type="spellStart"/>
      <w:r w:rsidR="00B02FB3" w:rsidRPr="002F212D">
        <w:t>d.d</w:t>
      </w:r>
      <w:proofErr w:type="spellEnd"/>
      <w:r w:rsidR="00B02FB3" w:rsidRPr="002F212D">
        <w:t xml:space="preserve">. </w:t>
      </w:r>
      <w:r w:rsidR="000B7AF4" w:rsidRPr="002F212D">
        <w:t>1532/2016 (Settore concorsuale 12/</w:t>
      </w:r>
      <w:r w:rsidR="00B02FB3" w:rsidRPr="002F212D">
        <w:t>H</w:t>
      </w:r>
      <w:r w:rsidR="000B7AF4" w:rsidRPr="002F212D">
        <w:t xml:space="preserve">1 </w:t>
      </w:r>
      <w:r w:rsidR="00B02FB3" w:rsidRPr="002F212D">
        <w:t>‘D</w:t>
      </w:r>
      <w:r w:rsidR="000B7AF4" w:rsidRPr="002F212D">
        <w:t>iritto romano e diritti dell’antichità</w:t>
      </w:r>
      <w:r w:rsidR="00B02FB3" w:rsidRPr="002F212D">
        <w:t>’</w:t>
      </w:r>
      <w:r w:rsidR="00C43567" w:rsidRPr="002F212D">
        <w:t>);</w:t>
      </w:r>
    </w:p>
    <w:p w14:paraId="70F132A5" w14:textId="77777777" w:rsidR="00BD17FF" w:rsidRDefault="00BD17FF" w:rsidP="00BD17FF">
      <w:pPr>
        <w:pStyle w:val="Paragrafoelenco"/>
      </w:pPr>
    </w:p>
    <w:p w14:paraId="7030D3BB" w14:textId="77777777" w:rsidR="00BD17FF" w:rsidRPr="000B039B" w:rsidRDefault="00BD17FF" w:rsidP="00A303B9">
      <w:pPr>
        <w:numPr>
          <w:ilvl w:val="0"/>
          <w:numId w:val="2"/>
        </w:numPr>
        <w:tabs>
          <w:tab w:val="left" w:pos="567"/>
        </w:tabs>
        <w:spacing w:line="300" w:lineRule="atLeast"/>
        <w:ind w:left="0" w:firstLine="284"/>
        <w:jc w:val="both"/>
      </w:pPr>
      <w:r w:rsidRPr="002F212D">
        <w:t xml:space="preserve">coordinatore del Laboratorio didattico d’eccellenza </w:t>
      </w:r>
      <w:r w:rsidRPr="002F212D">
        <w:rPr>
          <w:i/>
          <w:iCs/>
        </w:rPr>
        <w:t xml:space="preserve">Simulazioni processuali, competizioni e </w:t>
      </w:r>
      <w:proofErr w:type="spellStart"/>
      <w:r w:rsidRPr="002F212D">
        <w:rPr>
          <w:i/>
          <w:iCs/>
        </w:rPr>
        <w:t>moot</w:t>
      </w:r>
      <w:proofErr w:type="spellEnd"/>
      <w:r w:rsidRPr="002F212D">
        <w:rPr>
          <w:i/>
          <w:iCs/>
        </w:rPr>
        <w:t xml:space="preserve"> court </w:t>
      </w:r>
      <w:r w:rsidRPr="002F212D">
        <w:rPr>
          <w:iCs/>
        </w:rPr>
        <w:t xml:space="preserve">accreditato in seno al Laboratorio di Didattica Innovativa - IDEA (Innovazione Didattica e Apprendimento) del </w:t>
      </w:r>
      <w:r w:rsidR="000B10E4">
        <w:rPr>
          <w:iCs/>
        </w:rPr>
        <w:t xml:space="preserve">Dipartimento di Scienze </w:t>
      </w:r>
      <w:r w:rsidR="000B10E4" w:rsidRPr="000B039B">
        <w:rPr>
          <w:iCs/>
        </w:rPr>
        <w:t>giuridiche</w:t>
      </w:r>
      <w:r w:rsidRPr="000B039B">
        <w:rPr>
          <w:iCs/>
        </w:rPr>
        <w:t xml:space="preserve"> dell’Università di Verona (dall’anno 2020)</w:t>
      </w:r>
      <w:r w:rsidR="00494B42" w:rsidRPr="000B039B">
        <w:rPr>
          <w:iCs/>
        </w:rPr>
        <w:t>;</w:t>
      </w:r>
    </w:p>
    <w:p w14:paraId="1C37AD70" w14:textId="77777777" w:rsidR="00494B42" w:rsidRPr="000B039B" w:rsidRDefault="00494B42" w:rsidP="00494B42">
      <w:pPr>
        <w:pStyle w:val="Paragrafoelenco"/>
      </w:pPr>
    </w:p>
    <w:p w14:paraId="1F0568F2" w14:textId="77777777" w:rsidR="00494B42" w:rsidRPr="000B039B" w:rsidRDefault="00494B42" w:rsidP="00A303B9">
      <w:pPr>
        <w:numPr>
          <w:ilvl w:val="0"/>
          <w:numId w:val="2"/>
        </w:numPr>
        <w:tabs>
          <w:tab w:val="left" w:pos="567"/>
        </w:tabs>
        <w:spacing w:line="300" w:lineRule="atLeast"/>
        <w:ind w:left="0" w:firstLine="284"/>
        <w:jc w:val="both"/>
      </w:pPr>
      <w:r w:rsidRPr="000B039B">
        <w:t xml:space="preserve">nomina a Professore Ordinario presso il Dipartimento di Scienze giuridiche dell’Università di Verona, </w:t>
      </w:r>
      <w:proofErr w:type="spellStart"/>
      <w:r w:rsidRPr="000B039B">
        <w:t>s.s.d</w:t>
      </w:r>
      <w:proofErr w:type="spellEnd"/>
      <w:r w:rsidRPr="000B039B">
        <w:t>. IUS/18 Diritto romano e diritti dell’antichità, dal primo ottobre 2023</w:t>
      </w:r>
      <w:r w:rsidR="00C03B83" w:rsidRPr="000B039B">
        <w:t>;</w:t>
      </w:r>
    </w:p>
    <w:p w14:paraId="2D97DBCA" w14:textId="77777777" w:rsidR="00C03B83" w:rsidRPr="000B039B" w:rsidRDefault="00C03B83" w:rsidP="00C03B83">
      <w:pPr>
        <w:pStyle w:val="Paragrafoelenco"/>
      </w:pPr>
    </w:p>
    <w:p w14:paraId="35D79FFD" w14:textId="77777777" w:rsidR="00C03B83" w:rsidRPr="000B039B" w:rsidRDefault="00C03B83" w:rsidP="00A303B9">
      <w:pPr>
        <w:numPr>
          <w:ilvl w:val="0"/>
          <w:numId w:val="2"/>
        </w:numPr>
        <w:tabs>
          <w:tab w:val="left" w:pos="567"/>
        </w:tabs>
        <w:spacing w:line="300" w:lineRule="atLeast"/>
        <w:ind w:left="0" w:firstLine="284"/>
        <w:jc w:val="both"/>
      </w:pPr>
      <w:r w:rsidRPr="000B039B">
        <w:t xml:space="preserve">Presidente del </w:t>
      </w:r>
      <w:r w:rsidR="00874E0C" w:rsidRPr="000B039B">
        <w:t xml:space="preserve">Collegio </w:t>
      </w:r>
      <w:r w:rsidRPr="000B039B">
        <w:t>didattico di Giurisprudenza dell’Università di Verona a partire dal primo ottobre 2023</w:t>
      </w:r>
      <w:r w:rsidR="00CE5999" w:rsidRPr="000B039B">
        <w:t>;</w:t>
      </w:r>
    </w:p>
    <w:p w14:paraId="2C216AF4" w14:textId="77777777" w:rsidR="00CE5999" w:rsidRPr="000B039B" w:rsidRDefault="00CE5999" w:rsidP="00CE5999">
      <w:pPr>
        <w:pStyle w:val="Paragrafoelenco"/>
      </w:pPr>
    </w:p>
    <w:p w14:paraId="1910D568" w14:textId="320611FE" w:rsidR="00CE5999" w:rsidRPr="000B039B" w:rsidRDefault="00CE5999" w:rsidP="00A303B9">
      <w:pPr>
        <w:numPr>
          <w:ilvl w:val="0"/>
          <w:numId w:val="2"/>
        </w:numPr>
        <w:tabs>
          <w:tab w:val="left" w:pos="567"/>
        </w:tabs>
        <w:spacing w:line="300" w:lineRule="atLeast"/>
        <w:ind w:left="0" w:firstLine="284"/>
        <w:jc w:val="both"/>
      </w:pPr>
      <w:r w:rsidRPr="000B039B">
        <w:t>Incaricato AQ per la didattica e per internazionalizzazione del Dipartimento di Scienze giuridiche dell’Università di Verona, dal primo ottobre 2023</w:t>
      </w:r>
      <w:r w:rsidR="0045729A" w:rsidRPr="000B039B">
        <w:t>.</w:t>
      </w:r>
    </w:p>
    <w:p w14:paraId="35D7A430" w14:textId="77777777" w:rsidR="00891993" w:rsidRPr="002F212D" w:rsidRDefault="00891993" w:rsidP="009076F2">
      <w:pPr>
        <w:tabs>
          <w:tab w:val="left" w:pos="567"/>
        </w:tabs>
        <w:spacing w:line="300" w:lineRule="atLeast"/>
      </w:pPr>
    </w:p>
    <w:p w14:paraId="2CC2A220" w14:textId="77777777" w:rsidR="00891993" w:rsidRPr="002F212D" w:rsidRDefault="00891993" w:rsidP="00A303B9">
      <w:pPr>
        <w:tabs>
          <w:tab w:val="left" w:pos="567"/>
        </w:tabs>
        <w:spacing w:line="300" w:lineRule="atLeast"/>
        <w:ind w:firstLine="284"/>
        <w:jc w:val="center"/>
      </w:pPr>
      <w:r w:rsidRPr="002F212D">
        <w:t>***</w:t>
      </w:r>
    </w:p>
    <w:p w14:paraId="41D2738D" w14:textId="77777777" w:rsidR="007E62AE" w:rsidRPr="002F212D" w:rsidRDefault="007E62AE" w:rsidP="00A303B9">
      <w:pPr>
        <w:tabs>
          <w:tab w:val="left" w:pos="567"/>
        </w:tabs>
        <w:spacing w:line="300" w:lineRule="atLeast"/>
        <w:ind w:firstLine="284"/>
        <w:jc w:val="both"/>
        <w:rPr>
          <w:smallCaps/>
        </w:rPr>
      </w:pPr>
    </w:p>
    <w:p w14:paraId="41A7BE77" w14:textId="77777777" w:rsidR="00337D4F" w:rsidRPr="002F212D" w:rsidRDefault="009C603B" w:rsidP="002645D3">
      <w:pPr>
        <w:tabs>
          <w:tab w:val="left" w:pos="567"/>
        </w:tabs>
        <w:spacing w:line="300" w:lineRule="atLeast"/>
        <w:jc w:val="both"/>
        <w:rPr>
          <w:b/>
          <w:smallCaps/>
        </w:rPr>
      </w:pPr>
      <w:r w:rsidRPr="002F212D">
        <w:rPr>
          <w:b/>
          <w:smallCaps/>
        </w:rPr>
        <w:t xml:space="preserve">progetti </w:t>
      </w:r>
      <w:r w:rsidR="00411988">
        <w:rPr>
          <w:b/>
          <w:smallCaps/>
        </w:rPr>
        <w:t xml:space="preserve">ε </w:t>
      </w:r>
      <w:r w:rsidR="00411988" w:rsidRPr="002F212D">
        <w:rPr>
          <w:b/>
          <w:smallCaps/>
        </w:rPr>
        <w:t xml:space="preserve">gruppi </w:t>
      </w:r>
      <w:r w:rsidR="00337D4F" w:rsidRPr="002F212D">
        <w:rPr>
          <w:b/>
          <w:smallCaps/>
        </w:rPr>
        <w:t>di ricerca</w:t>
      </w:r>
    </w:p>
    <w:p w14:paraId="5B42B7B1" w14:textId="77777777" w:rsidR="00337D4F" w:rsidRPr="002F212D" w:rsidRDefault="00337D4F" w:rsidP="00A303B9">
      <w:pPr>
        <w:pStyle w:val="Paragrafoelenco"/>
        <w:tabs>
          <w:tab w:val="left" w:pos="567"/>
        </w:tabs>
        <w:spacing w:line="300" w:lineRule="atLeast"/>
        <w:ind w:left="0" w:firstLine="284"/>
        <w:contextualSpacing/>
        <w:jc w:val="both"/>
      </w:pPr>
    </w:p>
    <w:p w14:paraId="298DE0B0" w14:textId="77777777" w:rsidR="00597E21" w:rsidRPr="00411988" w:rsidRDefault="009C603B" w:rsidP="00411988">
      <w:pPr>
        <w:pStyle w:val="Paragrafoelenco"/>
        <w:tabs>
          <w:tab w:val="left" w:pos="567"/>
        </w:tabs>
        <w:spacing w:line="300" w:lineRule="atLeast"/>
        <w:ind w:left="0" w:firstLine="284"/>
        <w:contextualSpacing/>
        <w:jc w:val="both"/>
      </w:pPr>
      <w:r w:rsidRPr="002F212D">
        <w:t xml:space="preserve">α) </w:t>
      </w:r>
      <w:r w:rsidR="00337D4F" w:rsidRPr="002F212D">
        <w:rPr>
          <w:smallCaps/>
        </w:rPr>
        <w:t xml:space="preserve">progetti </w:t>
      </w:r>
    </w:p>
    <w:p w14:paraId="42F17C2E" w14:textId="77777777" w:rsidR="00597E21" w:rsidRDefault="00597E21" w:rsidP="00597E21">
      <w:pPr>
        <w:spacing w:line="300" w:lineRule="atLeast"/>
        <w:jc w:val="both"/>
        <w:rPr>
          <w:b/>
          <w:smallCaps/>
        </w:rPr>
      </w:pPr>
    </w:p>
    <w:p w14:paraId="4535CC0C" w14:textId="77777777" w:rsidR="00BD74E2" w:rsidRPr="002F212D" w:rsidRDefault="00BD74E2" w:rsidP="00BD74E2">
      <w:pPr>
        <w:pStyle w:val="Paragrafoelenco"/>
        <w:tabs>
          <w:tab w:val="left" w:pos="567"/>
        </w:tabs>
        <w:spacing w:line="300" w:lineRule="atLeast"/>
        <w:ind w:left="0" w:firstLine="284"/>
        <w:contextualSpacing/>
        <w:jc w:val="both"/>
      </w:pPr>
      <w:r>
        <w:t>-</w:t>
      </w:r>
      <w:r>
        <w:tab/>
        <w:t>P</w:t>
      </w:r>
      <w:r w:rsidRPr="002F212D">
        <w:t>artecipazione</w:t>
      </w:r>
      <w:r>
        <w:t>,</w:t>
      </w:r>
      <w:r w:rsidRPr="002F212D">
        <w:t xml:space="preserve"> in qualità di personale del gruppo di ricerca [Ricerca S</w:t>
      </w:r>
      <w:r>
        <w:t xml:space="preserve">cientifica fondi quota ex 60%], </w:t>
      </w:r>
      <w:r w:rsidRPr="002F212D">
        <w:t>al programma ‘</w:t>
      </w:r>
      <w:r w:rsidRPr="002F212D">
        <w:rPr>
          <w:i/>
        </w:rPr>
        <w:t>Il mandato nel diritto romano</w:t>
      </w:r>
      <w:r w:rsidRPr="002F212D">
        <w:t xml:space="preserve">’ </w:t>
      </w:r>
      <w:r w:rsidRPr="002F212D">
        <w:lastRenderedPageBreak/>
        <w:t>(responsabile scientifico</w:t>
      </w:r>
      <w:r w:rsidR="00783249">
        <w:t>:</w:t>
      </w:r>
      <w:r w:rsidRPr="002F212D">
        <w:t xml:space="preserve"> prof. L. Garofalo - </w:t>
      </w:r>
      <w:r>
        <w:t>Università degli Studi</w:t>
      </w:r>
      <w:r w:rsidR="00783249">
        <w:t xml:space="preserve"> di Padova;</w:t>
      </w:r>
      <w:r w:rsidRPr="002F212D">
        <w:t xml:space="preserve"> anni 2006 e 2007);</w:t>
      </w:r>
    </w:p>
    <w:p w14:paraId="3BE1D24F" w14:textId="77777777" w:rsidR="00BD74E2" w:rsidRPr="002F212D" w:rsidRDefault="00BD74E2" w:rsidP="00BD74E2">
      <w:pPr>
        <w:pStyle w:val="Paragrafoelenco"/>
        <w:tabs>
          <w:tab w:val="left" w:pos="567"/>
        </w:tabs>
        <w:spacing w:line="300" w:lineRule="atLeast"/>
        <w:ind w:left="0" w:firstLine="284"/>
        <w:contextualSpacing/>
        <w:jc w:val="both"/>
      </w:pPr>
    </w:p>
    <w:p w14:paraId="614DF464" w14:textId="77777777" w:rsidR="00BD74E2" w:rsidRPr="002F212D" w:rsidRDefault="00BD74E2" w:rsidP="00BD74E2">
      <w:pPr>
        <w:pStyle w:val="Paragrafoelenco"/>
        <w:tabs>
          <w:tab w:val="left" w:pos="567"/>
        </w:tabs>
        <w:spacing w:line="300" w:lineRule="atLeast"/>
        <w:ind w:left="0" w:firstLine="284"/>
        <w:contextualSpacing/>
        <w:jc w:val="both"/>
      </w:pPr>
      <w:r w:rsidRPr="002F212D">
        <w:t>-</w:t>
      </w:r>
      <w:r w:rsidRPr="002F212D">
        <w:tab/>
        <w:t>partecipazione</w:t>
      </w:r>
      <w:r>
        <w:t>,</w:t>
      </w:r>
      <w:r w:rsidRPr="002F212D">
        <w:t xml:space="preserve"> in qualità di personale del gruppo di ricerca [Ricerca </w:t>
      </w:r>
      <w:r>
        <w:t xml:space="preserve">Scientifica fondi quota ex 60%], </w:t>
      </w:r>
      <w:r w:rsidRPr="002F212D">
        <w:t>al programma ‘</w:t>
      </w:r>
      <w:r w:rsidRPr="002F212D">
        <w:rPr>
          <w:i/>
        </w:rPr>
        <w:t xml:space="preserve">Fides e </w:t>
      </w:r>
      <w:proofErr w:type="spellStart"/>
      <w:r w:rsidRPr="002F212D">
        <w:rPr>
          <w:i/>
        </w:rPr>
        <w:t>amicitia</w:t>
      </w:r>
      <w:proofErr w:type="spellEnd"/>
      <w:r w:rsidRPr="002F212D">
        <w:rPr>
          <w:i/>
        </w:rPr>
        <w:t xml:space="preserve"> nell’evoluzione tra </w:t>
      </w:r>
      <w:proofErr w:type="spellStart"/>
      <w:r w:rsidRPr="002F212D">
        <w:rPr>
          <w:i/>
        </w:rPr>
        <w:t>pregiuridico</w:t>
      </w:r>
      <w:proofErr w:type="spellEnd"/>
      <w:r w:rsidRPr="002F212D">
        <w:rPr>
          <w:i/>
        </w:rPr>
        <w:t xml:space="preserve"> e giuridico in diritto romano</w:t>
      </w:r>
      <w:r w:rsidRPr="002F212D">
        <w:t>’ (responsabile scientifico</w:t>
      </w:r>
      <w:r w:rsidR="00783249">
        <w:t>:</w:t>
      </w:r>
      <w:r w:rsidRPr="002F212D">
        <w:t xml:space="preserve"> prof. L. Garofalo</w:t>
      </w:r>
      <w:r w:rsidR="00E2457E">
        <w:t xml:space="preserve"> </w:t>
      </w:r>
      <w:r w:rsidRPr="002F212D">
        <w:t xml:space="preserve">- </w:t>
      </w:r>
      <w:r>
        <w:t>Università degli Studi</w:t>
      </w:r>
      <w:r w:rsidR="00783249">
        <w:t xml:space="preserve"> di Padova;</w:t>
      </w:r>
      <w:r w:rsidRPr="002F212D">
        <w:t xml:space="preserve"> anno 2008);</w:t>
      </w:r>
    </w:p>
    <w:p w14:paraId="06A59C6A" w14:textId="77777777" w:rsidR="00BD74E2" w:rsidRPr="002F212D" w:rsidRDefault="00BD74E2" w:rsidP="00597E21">
      <w:pPr>
        <w:spacing w:line="300" w:lineRule="atLeast"/>
        <w:jc w:val="both"/>
        <w:rPr>
          <w:b/>
          <w:smallCaps/>
        </w:rPr>
      </w:pPr>
    </w:p>
    <w:p w14:paraId="1A6E3A32" w14:textId="7DF08515" w:rsidR="00642B41" w:rsidRPr="002F212D" w:rsidRDefault="00597E21" w:rsidP="00597E21">
      <w:pPr>
        <w:tabs>
          <w:tab w:val="left" w:pos="567"/>
        </w:tabs>
        <w:spacing w:line="300" w:lineRule="atLeast"/>
        <w:ind w:firstLine="284"/>
        <w:jc w:val="both"/>
      </w:pPr>
      <w:r w:rsidRPr="002F212D">
        <w:rPr>
          <w:b/>
          <w:smallCaps/>
        </w:rPr>
        <w:t>-</w:t>
      </w:r>
      <w:r w:rsidRPr="002F212D">
        <w:tab/>
      </w:r>
      <w:r w:rsidR="00BD74E2">
        <w:t>p</w:t>
      </w:r>
      <w:r w:rsidR="00337D4F" w:rsidRPr="002F212D">
        <w:t>artecipazione, in qualità di personale dell’unità di ricerca ve</w:t>
      </w:r>
      <w:r w:rsidR="00FE23A1">
        <w:t>ronese, al Progetto Prin 2008 in tema di</w:t>
      </w:r>
      <w:r w:rsidR="00337D4F" w:rsidRPr="002F212D">
        <w:t xml:space="preserve"> </w:t>
      </w:r>
      <w:r w:rsidR="00337D4F" w:rsidRPr="0045729A">
        <w:rPr>
          <w:iCs/>
        </w:rPr>
        <w:t>‘</w:t>
      </w:r>
      <w:proofErr w:type="spellStart"/>
      <w:r w:rsidR="00337D4F" w:rsidRPr="002F212D">
        <w:rPr>
          <w:i/>
        </w:rPr>
        <w:t>Conventio</w:t>
      </w:r>
      <w:proofErr w:type="spellEnd"/>
      <w:r w:rsidR="00337D4F" w:rsidRPr="002F212D">
        <w:rPr>
          <w:i/>
        </w:rPr>
        <w:t xml:space="preserve"> e </w:t>
      </w:r>
      <w:proofErr w:type="spellStart"/>
      <w:r w:rsidR="00337D4F" w:rsidRPr="002F212D">
        <w:rPr>
          <w:i/>
        </w:rPr>
        <w:t>vinculum</w:t>
      </w:r>
      <w:proofErr w:type="spellEnd"/>
      <w:r w:rsidR="00337D4F" w:rsidRPr="002F212D">
        <w:rPr>
          <w:i/>
        </w:rPr>
        <w:t xml:space="preserve"> iuris. </w:t>
      </w:r>
      <w:proofErr w:type="spellStart"/>
      <w:r w:rsidR="00337D4F" w:rsidRPr="002F212D">
        <w:rPr>
          <w:i/>
        </w:rPr>
        <w:t>Meritevolezza</w:t>
      </w:r>
      <w:proofErr w:type="spellEnd"/>
      <w:r w:rsidR="00337D4F" w:rsidRPr="002F212D">
        <w:rPr>
          <w:i/>
        </w:rPr>
        <w:t xml:space="preserve"> della tutela e segni della giuridicità</w:t>
      </w:r>
      <w:r w:rsidR="0045729A">
        <w:rPr>
          <w:iCs/>
        </w:rPr>
        <w:t>’</w:t>
      </w:r>
      <w:r w:rsidR="002645D3" w:rsidRPr="002F212D">
        <w:t xml:space="preserve"> (</w:t>
      </w:r>
      <w:r w:rsidR="00783249">
        <w:t>coordinatore nazionale:</w:t>
      </w:r>
      <w:r w:rsidR="00337D4F" w:rsidRPr="002F212D">
        <w:t xml:space="preserve"> prof. L. Garofalo</w:t>
      </w:r>
      <w:r w:rsidR="002645D3" w:rsidRPr="002F212D">
        <w:t xml:space="preserve"> </w:t>
      </w:r>
      <w:r w:rsidR="009C603B" w:rsidRPr="002F212D">
        <w:t xml:space="preserve">- </w:t>
      </w:r>
      <w:r w:rsidR="00067A22">
        <w:t>Università degli Studi</w:t>
      </w:r>
      <w:r w:rsidR="00BD17FF">
        <w:t xml:space="preserve"> </w:t>
      </w:r>
      <w:r w:rsidR="002645D3" w:rsidRPr="002F212D">
        <w:t>di Padova</w:t>
      </w:r>
      <w:r w:rsidR="00337D4F" w:rsidRPr="002F212D">
        <w:t xml:space="preserve">; responsabile dell’unità di ricerca di Verona: prof. T. dalla Massara, già prof. P. </w:t>
      </w:r>
      <w:proofErr w:type="spellStart"/>
      <w:r w:rsidR="00337D4F" w:rsidRPr="002F212D">
        <w:t>Lambrini</w:t>
      </w:r>
      <w:proofErr w:type="spellEnd"/>
      <w:r w:rsidR="00337D4F" w:rsidRPr="002F212D">
        <w:t xml:space="preserve">; titolo del progetto dell’unità veronese: </w:t>
      </w:r>
      <w:r w:rsidR="00337D4F" w:rsidRPr="002F212D">
        <w:rPr>
          <w:i/>
        </w:rPr>
        <w:t xml:space="preserve">I patti tra </w:t>
      </w:r>
      <w:proofErr w:type="spellStart"/>
      <w:r w:rsidR="00337D4F" w:rsidRPr="002F212D">
        <w:rPr>
          <w:i/>
        </w:rPr>
        <w:t>pregiuridico</w:t>
      </w:r>
      <w:proofErr w:type="spellEnd"/>
      <w:r w:rsidR="00337D4F" w:rsidRPr="002F212D">
        <w:rPr>
          <w:i/>
        </w:rPr>
        <w:t xml:space="preserve"> e giuridico</w:t>
      </w:r>
      <w:r w:rsidR="00BD74E2">
        <w:t>) (</w:t>
      </w:r>
      <w:r w:rsidR="009C603B" w:rsidRPr="002F212D">
        <w:t>progetto cofinanziato</w:t>
      </w:r>
      <w:r w:rsidR="00BD74E2">
        <w:t>)</w:t>
      </w:r>
      <w:r w:rsidR="00337D4F" w:rsidRPr="002F212D">
        <w:t>;</w:t>
      </w:r>
    </w:p>
    <w:p w14:paraId="11BB3FAC" w14:textId="77777777" w:rsidR="00642B41" w:rsidRPr="002F212D" w:rsidRDefault="00642B41" w:rsidP="00597E21">
      <w:pPr>
        <w:pStyle w:val="Paragrafoelenco"/>
        <w:tabs>
          <w:tab w:val="left" w:pos="567"/>
        </w:tabs>
        <w:spacing w:line="300" w:lineRule="atLeast"/>
        <w:ind w:left="0" w:firstLine="284"/>
        <w:contextualSpacing/>
        <w:jc w:val="both"/>
      </w:pPr>
    </w:p>
    <w:p w14:paraId="5786631A" w14:textId="6F6FE1A7" w:rsidR="00642B41" w:rsidRPr="003B5261" w:rsidRDefault="00337D4F" w:rsidP="00597E21">
      <w:pPr>
        <w:pStyle w:val="Paragrafoelenco"/>
        <w:numPr>
          <w:ilvl w:val="0"/>
          <w:numId w:val="2"/>
        </w:numPr>
        <w:tabs>
          <w:tab w:val="left" w:pos="567"/>
        </w:tabs>
        <w:spacing w:line="300" w:lineRule="atLeast"/>
        <w:ind w:left="0" w:firstLine="284"/>
        <w:contextualSpacing/>
        <w:jc w:val="both"/>
      </w:pPr>
      <w:r w:rsidRPr="002F212D">
        <w:t>partecipazione, quale responsabile dell’unità di ri</w:t>
      </w:r>
      <w:r w:rsidR="00411988">
        <w:t>cerca veronese, al P</w:t>
      </w:r>
      <w:r w:rsidR="00FE23A1">
        <w:t>rogetto Prin</w:t>
      </w:r>
      <w:r w:rsidRPr="002F212D">
        <w:t xml:space="preserve"> 2017 in tema di </w:t>
      </w:r>
      <w:r w:rsidR="0045729A">
        <w:t>‘</w:t>
      </w:r>
      <w:r w:rsidRPr="002F212D">
        <w:rPr>
          <w:i/>
        </w:rPr>
        <w:t>Principi e vitalità del</w:t>
      </w:r>
      <w:r w:rsidRPr="002F212D">
        <w:t xml:space="preserve"> </w:t>
      </w:r>
      <w:r w:rsidRPr="002F212D">
        <w:rPr>
          <w:i/>
        </w:rPr>
        <w:t>diritto penale romano</w:t>
      </w:r>
      <w:r w:rsidR="009C603B" w:rsidRPr="002F212D">
        <w:t xml:space="preserve"> (coordinatore nazionale: prof. L. Garofalo - </w:t>
      </w:r>
      <w:r w:rsidR="00067A22">
        <w:t>Università degli Studi</w:t>
      </w:r>
      <w:r w:rsidR="00BD17FF">
        <w:t xml:space="preserve"> </w:t>
      </w:r>
      <w:r w:rsidRPr="002F212D">
        <w:t>di Padova</w:t>
      </w:r>
      <w:r w:rsidR="009C603B" w:rsidRPr="003B5261">
        <w:t>)</w:t>
      </w:r>
      <w:r w:rsidRPr="003B5261">
        <w:t xml:space="preserve"> </w:t>
      </w:r>
      <w:r w:rsidR="00BD74E2" w:rsidRPr="003B5261">
        <w:t>(</w:t>
      </w:r>
      <w:r w:rsidRPr="003B5261">
        <w:t>pr</w:t>
      </w:r>
      <w:r w:rsidR="009C603B" w:rsidRPr="003B5261">
        <w:t>ogetto finanziato</w:t>
      </w:r>
      <w:r w:rsidR="00BD74E2" w:rsidRPr="003B5261">
        <w:t>)</w:t>
      </w:r>
      <w:r w:rsidRPr="003B5261">
        <w:t>;</w:t>
      </w:r>
    </w:p>
    <w:p w14:paraId="5994D06F" w14:textId="77777777" w:rsidR="00642B41" w:rsidRPr="002F212D" w:rsidRDefault="00642B41" w:rsidP="00A303B9">
      <w:pPr>
        <w:pStyle w:val="Paragrafoelenco"/>
        <w:tabs>
          <w:tab w:val="left" w:pos="567"/>
        </w:tabs>
        <w:ind w:left="0" w:firstLine="284"/>
      </w:pPr>
    </w:p>
    <w:p w14:paraId="3D0D130F" w14:textId="159FF2CA" w:rsidR="00337D4F" w:rsidRPr="00FB793E" w:rsidRDefault="00337D4F" w:rsidP="00A303B9">
      <w:pPr>
        <w:pStyle w:val="Paragrafoelenco"/>
        <w:numPr>
          <w:ilvl w:val="0"/>
          <w:numId w:val="2"/>
        </w:numPr>
        <w:tabs>
          <w:tab w:val="left" w:pos="567"/>
        </w:tabs>
        <w:spacing w:line="300" w:lineRule="atLeast"/>
        <w:ind w:left="0" w:firstLine="284"/>
        <w:contextualSpacing/>
        <w:jc w:val="both"/>
      </w:pPr>
      <w:r w:rsidRPr="002F212D">
        <w:t xml:space="preserve">partecipazione, quale componente </w:t>
      </w:r>
      <w:proofErr w:type="gramStart"/>
      <w:r w:rsidRPr="002F212D">
        <w:t>del team</w:t>
      </w:r>
      <w:proofErr w:type="gramEnd"/>
      <w:r w:rsidRPr="002F212D">
        <w:t xml:space="preserve"> di ricerca, al Progetto per la Ricerca di Base dell’Ateneo </w:t>
      </w:r>
      <w:r w:rsidR="00411988" w:rsidRPr="002F212D">
        <w:t xml:space="preserve">di Verona </w:t>
      </w:r>
      <w:r w:rsidR="00FE23A1">
        <w:t>(</w:t>
      </w:r>
      <w:proofErr w:type="spellStart"/>
      <w:r w:rsidR="00FE23A1">
        <w:t>RiBa</w:t>
      </w:r>
      <w:proofErr w:type="spellEnd"/>
      <w:r w:rsidR="00FE23A1">
        <w:t xml:space="preserve">) - anno </w:t>
      </w:r>
      <w:r w:rsidRPr="002F212D">
        <w:t xml:space="preserve">2018 </w:t>
      </w:r>
      <w:r w:rsidR="0045729A">
        <w:t>‘</w:t>
      </w:r>
      <w:r w:rsidRPr="002F212D">
        <w:rPr>
          <w:i/>
        </w:rPr>
        <w:t xml:space="preserve">@ROOT Atlas of Roman </w:t>
      </w:r>
      <w:proofErr w:type="spellStart"/>
      <w:r w:rsidR="000549FB" w:rsidRPr="002F212D">
        <w:rPr>
          <w:i/>
        </w:rPr>
        <w:t>Origins</w:t>
      </w:r>
      <w:proofErr w:type="spellEnd"/>
      <w:r w:rsidR="000549FB" w:rsidRPr="002F212D">
        <w:rPr>
          <w:i/>
        </w:rPr>
        <w:t xml:space="preserve"> of </w:t>
      </w:r>
      <w:proofErr w:type="spellStart"/>
      <w:r w:rsidR="000549FB" w:rsidRPr="002F212D">
        <w:rPr>
          <w:i/>
        </w:rPr>
        <w:t>Our</w:t>
      </w:r>
      <w:proofErr w:type="spellEnd"/>
      <w:r w:rsidR="000549FB" w:rsidRPr="002F212D">
        <w:rPr>
          <w:i/>
        </w:rPr>
        <w:t xml:space="preserve"> </w:t>
      </w:r>
      <w:proofErr w:type="spellStart"/>
      <w:r w:rsidR="000549FB" w:rsidRPr="002F212D">
        <w:rPr>
          <w:i/>
        </w:rPr>
        <w:t>legal</w:t>
      </w:r>
      <w:proofErr w:type="spellEnd"/>
      <w:r w:rsidR="000549FB" w:rsidRPr="002F212D">
        <w:rPr>
          <w:i/>
        </w:rPr>
        <w:t xml:space="preserve"> </w:t>
      </w:r>
      <w:proofErr w:type="spellStart"/>
      <w:r w:rsidR="000549FB" w:rsidRPr="002F212D">
        <w:rPr>
          <w:i/>
        </w:rPr>
        <w:t>Tradition</w:t>
      </w:r>
      <w:proofErr w:type="spellEnd"/>
      <w:r w:rsidR="000549FB" w:rsidRPr="002F212D">
        <w:rPr>
          <w:i/>
        </w:rPr>
        <w:t xml:space="preserve"> -</w:t>
      </w:r>
      <w:r w:rsidRPr="002F212D">
        <w:rPr>
          <w:i/>
        </w:rPr>
        <w:t xml:space="preserve"> Atlante delle origini romane della nostra </w:t>
      </w:r>
      <w:r w:rsidRPr="00FB793E">
        <w:rPr>
          <w:i/>
        </w:rPr>
        <w:t>tradizione giuridica</w:t>
      </w:r>
      <w:r w:rsidR="0045729A" w:rsidRPr="00FB793E">
        <w:rPr>
          <w:iCs/>
        </w:rPr>
        <w:t>’</w:t>
      </w:r>
      <w:r w:rsidR="009C603B" w:rsidRPr="00FB793E">
        <w:t xml:space="preserve"> (coordinatore: prof.</w:t>
      </w:r>
      <w:r w:rsidR="00BD74E2" w:rsidRPr="00FB793E">
        <w:t xml:space="preserve"> T. dalla Massara) (</w:t>
      </w:r>
      <w:r w:rsidR="009C603B" w:rsidRPr="00FB793E">
        <w:t>progetto finanziato</w:t>
      </w:r>
      <w:r w:rsidR="00BD74E2" w:rsidRPr="00FB793E">
        <w:t>)</w:t>
      </w:r>
      <w:r w:rsidR="00411988" w:rsidRPr="00FB793E">
        <w:t>;</w:t>
      </w:r>
    </w:p>
    <w:p w14:paraId="39A0ED08" w14:textId="77777777" w:rsidR="00BD6E9A" w:rsidRPr="00FB793E" w:rsidRDefault="00BD6E9A" w:rsidP="00BD6E9A">
      <w:pPr>
        <w:pStyle w:val="Paragrafoelenco"/>
      </w:pPr>
    </w:p>
    <w:p w14:paraId="6DB229CA" w14:textId="0FF9D8BF" w:rsidR="00181484" w:rsidRPr="00FB793E" w:rsidRDefault="00BD6E9A" w:rsidP="00181484">
      <w:pPr>
        <w:numPr>
          <w:ilvl w:val="0"/>
          <w:numId w:val="2"/>
        </w:numPr>
        <w:tabs>
          <w:tab w:val="left" w:pos="567"/>
        </w:tabs>
        <w:spacing w:line="300" w:lineRule="atLeast"/>
        <w:ind w:left="0" w:firstLine="284"/>
        <w:jc w:val="both"/>
      </w:pPr>
      <w:r w:rsidRPr="00FB793E">
        <w:t>partecipazione, quale re</w:t>
      </w:r>
      <w:r w:rsidR="00181484" w:rsidRPr="00FB793E">
        <w:t>ferente,</w:t>
      </w:r>
      <w:r w:rsidRPr="00FB793E">
        <w:t xml:space="preserve"> </w:t>
      </w:r>
      <w:proofErr w:type="gramStart"/>
      <w:r w:rsidR="00181484" w:rsidRPr="00FB793E">
        <w:t>a</w:t>
      </w:r>
      <w:r w:rsidRPr="00FB793E">
        <w:t>l team</w:t>
      </w:r>
      <w:proofErr w:type="gramEnd"/>
      <w:r w:rsidRPr="00FB793E">
        <w:t xml:space="preserve"> di ricerca</w:t>
      </w:r>
      <w:r w:rsidR="00181484" w:rsidRPr="00FB793E">
        <w:t xml:space="preserve"> ‘</w:t>
      </w:r>
      <w:r w:rsidR="00181484" w:rsidRPr="00FB793E">
        <w:rPr>
          <w:i/>
          <w:iCs/>
        </w:rPr>
        <w:t>D&amp;A - Diritto e Azione</w:t>
      </w:r>
      <w:r w:rsidR="00181484" w:rsidRPr="00FB793E">
        <w:t xml:space="preserve">’ accreditato entro il </w:t>
      </w:r>
      <w:r w:rsidRPr="00FB793E">
        <w:t xml:space="preserve">Progetto di Eccellenza MIUR 2018-2022 </w:t>
      </w:r>
      <w:r w:rsidR="0045729A" w:rsidRPr="00FB793E">
        <w:t>‘</w:t>
      </w:r>
      <w:r w:rsidRPr="00FB793E">
        <w:rPr>
          <w:i/>
          <w:iCs/>
        </w:rPr>
        <w:t>Diritto, Cambiamenti e Tecnologie</w:t>
      </w:r>
      <w:r w:rsidR="0045729A" w:rsidRPr="00FB793E">
        <w:t>’</w:t>
      </w:r>
      <w:r w:rsidRPr="00FB793E">
        <w:t xml:space="preserve"> del Dipartimento di</w:t>
      </w:r>
      <w:r w:rsidR="00181484" w:rsidRPr="00FB793E">
        <w:t xml:space="preserve"> </w:t>
      </w:r>
      <w:r w:rsidRPr="00FB793E">
        <w:t>Scienze Giuridiche dell’Università di Verona</w:t>
      </w:r>
      <w:r w:rsidR="00181484" w:rsidRPr="00FB793E">
        <w:t xml:space="preserve"> (referente, fino al</w:t>
      </w:r>
      <w:r w:rsidR="00A63AA4" w:rsidRPr="00FB793E">
        <w:t>l’anno</w:t>
      </w:r>
      <w:r w:rsidR="00181484" w:rsidRPr="00FB793E">
        <w:t xml:space="preserve"> 2021, prof. T. dalla Massara)</w:t>
      </w:r>
      <w:r w:rsidR="00181484" w:rsidRPr="00FB793E">
        <w:rPr>
          <w:iCs/>
        </w:rPr>
        <w:t>;</w:t>
      </w:r>
    </w:p>
    <w:p w14:paraId="66FA1B13" w14:textId="77777777" w:rsidR="00181484" w:rsidRPr="00FB793E" w:rsidRDefault="00181484" w:rsidP="00181484">
      <w:pPr>
        <w:pStyle w:val="Paragrafoelenco"/>
      </w:pPr>
    </w:p>
    <w:p w14:paraId="23ED88F0" w14:textId="31453FC7" w:rsidR="00181484" w:rsidRPr="00FB793E" w:rsidRDefault="00181484" w:rsidP="00181484">
      <w:pPr>
        <w:numPr>
          <w:ilvl w:val="0"/>
          <w:numId w:val="2"/>
        </w:numPr>
        <w:tabs>
          <w:tab w:val="left" w:pos="567"/>
        </w:tabs>
        <w:spacing w:line="300" w:lineRule="atLeast"/>
        <w:ind w:left="0" w:firstLine="284"/>
        <w:jc w:val="both"/>
      </w:pPr>
      <w:r w:rsidRPr="00FB793E">
        <w:t xml:space="preserve">partecipazione, quale componente, </w:t>
      </w:r>
      <w:proofErr w:type="gramStart"/>
      <w:r w:rsidRPr="00FB793E">
        <w:t>al team</w:t>
      </w:r>
      <w:proofErr w:type="gramEnd"/>
      <w:r w:rsidRPr="00FB793E">
        <w:t xml:space="preserve"> di ricerca ‘</w:t>
      </w:r>
      <w:proofErr w:type="spellStart"/>
      <w:r w:rsidRPr="00FB793E">
        <w:rPr>
          <w:i/>
          <w:iCs/>
        </w:rPr>
        <w:t>IDiPEM</w:t>
      </w:r>
      <w:proofErr w:type="spellEnd"/>
      <w:r w:rsidRPr="00FB793E">
        <w:rPr>
          <w:i/>
          <w:iCs/>
        </w:rPr>
        <w:t xml:space="preserve"> - Immagini, diritto e potere in età moderna</w:t>
      </w:r>
      <w:r w:rsidRPr="00FB793E">
        <w:t xml:space="preserve">’ accreditato entro il Progetto di Eccellenza MIUR 2018-2022 </w:t>
      </w:r>
      <w:r w:rsidR="0045729A" w:rsidRPr="00FB793E">
        <w:t>‘</w:t>
      </w:r>
      <w:r w:rsidRPr="00FB793E">
        <w:rPr>
          <w:i/>
          <w:iCs/>
        </w:rPr>
        <w:t>Diritto, Cambiamenti e Tecnologie</w:t>
      </w:r>
      <w:r w:rsidR="0045729A" w:rsidRPr="00FB793E">
        <w:t>’</w:t>
      </w:r>
      <w:r w:rsidRPr="00FB793E">
        <w:t xml:space="preserve"> del Dipartimento di Scienze Giuridiche dell’Università di Verona (referente: prof. Giovanni Rossi);</w:t>
      </w:r>
    </w:p>
    <w:p w14:paraId="6AAB1B47" w14:textId="77777777" w:rsidR="00921892" w:rsidRPr="00FB793E" w:rsidRDefault="00921892" w:rsidP="00181484">
      <w:pPr>
        <w:pStyle w:val="Paragrafoelenco"/>
        <w:ind w:left="0"/>
      </w:pPr>
    </w:p>
    <w:p w14:paraId="4142668F" w14:textId="0D6FC743" w:rsidR="00C40DF6" w:rsidRPr="00FB793E" w:rsidRDefault="00921892" w:rsidP="00C40DF6">
      <w:pPr>
        <w:pStyle w:val="Paragrafoelenco"/>
        <w:numPr>
          <w:ilvl w:val="0"/>
          <w:numId w:val="2"/>
        </w:numPr>
        <w:tabs>
          <w:tab w:val="left" w:pos="567"/>
        </w:tabs>
        <w:spacing w:line="300" w:lineRule="atLeast"/>
        <w:ind w:left="0" w:firstLine="284"/>
        <w:contextualSpacing/>
        <w:jc w:val="both"/>
      </w:pPr>
      <w:r w:rsidRPr="00FB793E">
        <w:t xml:space="preserve">partecipazione, quale responsabile dell’unità di ricerca veronese, al Progetto Prin 2022 </w:t>
      </w:r>
      <w:r w:rsidR="00704536" w:rsidRPr="00FB793E">
        <w:t>sul</w:t>
      </w:r>
      <w:r w:rsidR="003B5261" w:rsidRPr="00FB793E">
        <w:t xml:space="preserve"> </w:t>
      </w:r>
      <w:r w:rsidRPr="00FB793E">
        <w:t>tema</w:t>
      </w:r>
      <w:r w:rsidR="00704536" w:rsidRPr="00FB793E">
        <w:t xml:space="preserve"> </w:t>
      </w:r>
      <w:r w:rsidR="0045729A" w:rsidRPr="00FB793E">
        <w:t>‘</w:t>
      </w:r>
      <w:r w:rsidR="003B5261" w:rsidRPr="00FB793E">
        <w:rPr>
          <w:i/>
          <w:iCs/>
        </w:rPr>
        <w:t xml:space="preserve">Per una storia giuridica del corpo </w:t>
      </w:r>
      <w:proofErr w:type="spellStart"/>
      <w:r w:rsidR="003B5261" w:rsidRPr="00FB793E">
        <w:rPr>
          <w:i/>
          <w:iCs/>
        </w:rPr>
        <w:t>umano</w:t>
      </w:r>
      <w:r w:rsidR="0045729A" w:rsidRPr="00FB793E">
        <w:t>’</w:t>
      </w:r>
      <w:proofErr w:type="spellEnd"/>
      <w:r w:rsidR="003B5261" w:rsidRPr="00FB793E">
        <w:t xml:space="preserve"> </w:t>
      </w:r>
      <w:r w:rsidRPr="00FB793E">
        <w:t>(coordinatore nazionale: prof. L. Garofalo - Università degli Studi di Padova) (progetto finanziato)</w:t>
      </w:r>
      <w:r w:rsidR="00C40DF6" w:rsidRPr="00FB793E">
        <w:t xml:space="preserve">. </w:t>
      </w:r>
    </w:p>
    <w:p w14:paraId="2B6547C7" w14:textId="77777777" w:rsidR="00411988" w:rsidRPr="00FB793E" w:rsidRDefault="00411988" w:rsidP="00411988">
      <w:pPr>
        <w:pStyle w:val="Paragrafoelenco"/>
      </w:pPr>
    </w:p>
    <w:p w14:paraId="677F703D" w14:textId="77777777" w:rsidR="00411988" w:rsidRPr="00FB793E" w:rsidRDefault="00411988" w:rsidP="00411988">
      <w:pPr>
        <w:pStyle w:val="Paragrafoelenco"/>
        <w:tabs>
          <w:tab w:val="left" w:pos="567"/>
        </w:tabs>
        <w:spacing w:line="300" w:lineRule="atLeast"/>
        <w:ind w:left="0" w:firstLine="284"/>
        <w:contextualSpacing/>
        <w:jc w:val="both"/>
      </w:pPr>
      <w:r w:rsidRPr="00FB793E">
        <w:t xml:space="preserve">β) </w:t>
      </w:r>
      <w:r w:rsidRPr="00FB793E">
        <w:rPr>
          <w:smallCaps/>
        </w:rPr>
        <w:t>gruppi</w:t>
      </w:r>
      <w:r w:rsidR="002A48CE" w:rsidRPr="00FB793E">
        <w:rPr>
          <w:smallCaps/>
        </w:rPr>
        <w:t xml:space="preserve">              </w:t>
      </w:r>
    </w:p>
    <w:p w14:paraId="1F01B0EC" w14:textId="77777777" w:rsidR="00411988" w:rsidRPr="00FB793E" w:rsidRDefault="00411988" w:rsidP="00411988">
      <w:pPr>
        <w:pStyle w:val="Paragrafoelenco"/>
        <w:tabs>
          <w:tab w:val="left" w:pos="567"/>
        </w:tabs>
        <w:spacing w:line="300" w:lineRule="atLeast"/>
        <w:ind w:left="0" w:firstLine="284"/>
        <w:contextualSpacing/>
        <w:jc w:val="both"/>
      </w:pPr>
    </w:p>
    <w:p w14:paraId="1EED22A1" w14:textId="77777777" w:rsidR="00411988" w:rsidRDefault="00411988" w:rsidP="004C26D5">
      <w:pPr>
        <w:pStyle w:val="Paragrafoelenco"/>
        <w:tabs>
          <w:tab w:val="left" w:pos="567"/>
        </w:tabs>
        <w:spacing w:line="300" w:lineRule="atLeast"/>
        <w:ind w:left="0" w:firstLine="284"/>
        <w:contextualSpacing/>
        <w:jc w:val="both"/>
      </w:pPr>
      <w:r w:rsidRPr="00FB793E">
        <w:t>-</w:t>
      </w:r>
      <w:r w:rsidRPr="00FB793E">
        <w:tab/>
      </w:r>
      <w:r w:rsidR="00BD74E2" w:rsidRPr="00FB793E">
        <w:t>p</w:t>
      </w:r>
      <w:r w:rsidRPr="00FB793E">
        <w:t>artecipazione al IV Collegio dei diritti antichi sul tema ‘</w:t>
      </w:r>
      <w:r w:rsidRPr="00FB793E">
        <w:rPr>
          <w:i/>
        </w:rPr>
        <w:t>I diritti del mondo cuneiforme</w:t>
      </w:r>
      <w:r w:rsidRPr="00FB793E">
        <w:t>’, in qualità di uditore (Pavia, 16-19 gennaio 2006);</w:t>
      </w:r>
    </w:p>
    <w:p w14:paraId="0A564C9D" w14:textId="77777777" w:rsidR="0042699F" w:rsidRDefault="0042699F" w:rsidP="004C26D5">
      <w:pPr>
        <w:pStyle w:val="Paragrafoelenco"/>
        <w:tabs>
          <w:tab w:val="left" w:pos="567"/>
        </w:tabs>
        <w:spacing w:line="300" w:lineRule="atLeast"/>
        <w:ind w:left="0" w:firstLine="284"/>
        <w:contextualSpacing/>
        <w:jc w:val="both"/>
      </w:pPr>
    </w:p>
    <w:p w14:paraId="2BC5D982" w14:textId="77777777" w:rsidR="0042699F" w:rsidRPr="002F212D" w:rsidRDefault="0042699F" w:rsidP="004C26D5">
      <w:pPr>
        <w:pStyle w:val="Paragrafoelenco"/>
        <w:numPr>
          <w:ilvl w:val="0"/>
          <w:numId w:val="2"/>
        </w:numPr>
        <w:tabs>
          <w:tab w:val="num" w:pos="426"/>
          <w:tab w:val="left" w:pos="567"/>
        </w:tabs>
        <w:spacing w:line="300" w:lineRule="atLeast"/>
        <w:ind w:left="0" w:firstLine="284"/>
        <w:contextualSpacing/>
        <w:jc w:val="both"/>
      </w:pPr>
      <w:r>
        <w:t xml:space="preserve">partecipazione ai </w:t>
      </w:r>
      <w:r w:rsidRPr="0042699F">
        <w:rPr>
          <w:i/>
        </w:rPr>
        <w:t>Seminari Romanistici</w:t>
      </w:r>
      <w:r>
        <w:t xml:space="preserve"> di Bressanone, organizzati dalla cattedra di Diritto romano dell’Università degli Studi di Padova, dall’anno 2005 all’oggi (nonché, sino all’anno 2014, </w:t>
      </w:r>
      <w:r w:rsidR="00783249">
        <w:t>segreteria organizzativa</w:t>
      </w:r>
      <w:r>
        <w:t xml:space="preserve"> degli stessi);</w:t>
      </w:r>
    </w:p>
    <w:p w14:paraId="60362C16" w14:textId="77777777" w:rsidR="00411988" w:rsidRPr="002F212D" w:rsidRDefault="00411988" w:rsidP="004C26D5">
      <w:pPr>
        <w:pStyle w:val="Paragrafoelenco"/>
        <w:tabs>
          <w:tab w:val="left" w:pos="567"/>
        </w:tabs>
        <w:spacing w:line="300" w:lineRule="atLeast"/>
        <w:ind w:left="0" w:firstLine="284"/>
        <w:contextualSpacing/>
        <w:jc w:val="both"/>
      </w:pPr>
    </w:p>
    <w:p w14:paraId="19463C5C" w14:textId="77777777" w:rsidR="00411988" w:rsidRPr="002F212D" w:rsidRDefault="00411988" w:rsidP="004C26D5">
      <w:pPr>
        <w:pStyle w:val="Paragrafoelenco"/>
        <w:tabs>
          <w:tab w:val="left" w:pos="567"/>
        </w:tabs>
        <w:spacing w:line="300" w:lineRule="atLeast"/>
        <w:ind w:left="0" w:firstLine="284"/>
        <w:contextualSpacing/>
        <w:jc w:val="both"/>
      </w:pPr>
      <w:r>
        <w:t>-</w:t>
      </w:r>
      <w:r>
        <w:tab/>
        <w:t>presentazione, in qualità di ‘</w:t>
      </w:r>
      <w:proofErr w:type="spellStart"/>
      <w:r>
        <w:t>p</w:t>
      </w:r>
      <w:r w:rsidRPr="002F212D">
        <w:t>rincipal</w:t>
      </w:r>
      <w:proofErr w:type="spellEnd"/>
      <w:r w:rsidRPr="002F212D">
        <w:t xml:space="preserve"> investigator’, del progetto in tema di ‘</w:t>
      </w:r>
      <w:proofErr w:type="spellStart"/>
      <w:r w:rsidRPr="002F212D">
        <w:rPr>
          <w:i/>
        </w:rPr>
        <w:t>Leges</w:t>
      </w:r>
      <w:proofErr w:type="spellEnd"/>
      <w:r w:rsidRPr="002F212D">
        <w:rPr>
          <w:i/>
        </w:rPr>
        <w:t xml:space="preserve"> </w:t>
      </w:r>
      <w:proofErr w:type="spellStart"/>
      <w:r w:rsidRPr="002F212D">
        <w:rPr>
          <w:i/>
        </w:rPr>
        <w:t>regia</w:t>
      </w:r>
      <w:r w:rsidR="00BD74E2">
        <w:rPr>
          <w:i/>
        </w:rPr>
        <w:t>e</w:t>
      </w:r>
      <w:proofErr w:type="spellEnd"/>
      <w:r w:rsidR="00BD74E2">
        <w:rPr>
          <w:i/>
        </w:rPr>
        <w:t xml:space="preserve">. </w:t>
      </w:r>
      <w:proofErr w:type="spellStart"/>
      <w:r w:rsidR="00BD74E2">
        <w:rPr>
          <w:i/>
        </w:rPr>
        <w:t>Commentary</w:t>
      </w:r>
      <w:proofErr w:type="spellEnd"/>
      <w:r w:rsidR="00BD74E2">
        <w:rPr>
          <w:i/>
        </w:rPr>
        <w:t xml:space="preserve">, Text, </w:t>
      </w:r>
      <w:proofErr w:type="spellStart"/>
      <w:r w:rsidR="00BD74E2">
        <w:rPr>
          <w:i/>
        </w:rPr>
        <w:t>Tradition</w:t>
      </w:r>
      <w:proofErr w:type="spellEnd"/>
      <w:r w:rsidR="00BD74E2">
        <w:rPr>
          <w:i/>
        </w:rPr>
        <w:t xml:space="preserve"> -</w:t>
      </w:r>
      <w:r w:rsidRPr="002F212D">
        <w:rPr>
          <w:i/>
        </w:rPr>
        <w:t xml:space="preserve"> Paper and Digital Version</w:t>
      </w:r>
      <w:r w:rsidRPr="002F212D">
        <w:t>’, sul Bando Sir 2014 (progetto valutato positivamente);</w:t>
      </w:r>
    </w:p>
    <w:p w14:paraId="36864C45" w14:textId="77777777" w:rsidR="00411988" w:rsidRPr="002F212D" w:rsidRDefault="00411988" w:rsidP="004C26D5">
      <w:pPr>
        <w:pStyle w:val="Paragrafoelenco"/>
        <w:tabs>
          <w:tab w:val="left" w:pos="567"/>
          <w:tab w:val="num" w:pos="1134"/>
        </w:tabs>
        <w:spacing w:line="300" w:lineRule="atLeast"/>
        <w:ind w:left="0" w:firstLine="284"/>
        <w:contextualSpacing/>
        <w:jc w:val="both"/>
      </w:pPr>
    </w:p>
    <w:p w14:paraId="5928CB68" w14:textId="77777777" w:rsidR="000902A6" w:rsidRDefault="00411988" w:rsidP="000902A6">
      <w:pPr>
        <w:pStyle w:val="Paragrafoelenco"/>
        <w:numPr>
          <w:ilvl w:val="0"/>
          <w:numId w:val="2"/>
        </w:numPr>
        <w:tabs>
          <w:tab w:val="left" w:pos="567"/>
          <w:tab w:val="num" w:pos="1134"/>
        </w:tabs>
        <w:spacing w:line="300" w:lineRule="atLeast"/>
        <w:ind w:left="0" w:firstLine="284"/>
        <w:contextualSpacing/>
        <w:jc w:val="both"/>
      </w:pPr>
      <w:r w:rsidRPr="002F212D">
        <w:t xml:space="preserve">partecipazione, in qualità di personale del gruppo di ricerca dell’unità locale, al </w:t>
      </w:r>
      <w:r>
        <w:t xml:space="preserve">Progetto </w:t>
      </w:r>
      <w:proofErr w:type="spellStart"/>
      <w:r w:rsidRPr="002F212D">
        <w:t>Firb</w:t>
      </w:r>
      <w:proofErr w:type="spellEnd"/>
      <w:r w:rsidRPr="002F212D">
        <w:t xml:space="preserve"> 2008 su ‘</w:t>
      </w:r>
      <w:r w:rsidRPr="000902A6">
        <w:rPr>
          <w:i/>
        </w:rPr>
        <w:t xml:space="preserve">At the </w:t>
      </w:r>
      <w:r w:rsidR="000902A6" w:rsidRPr="000902A6">
        <w:rPr>
          <w:i/>
        </w:rPr>
        <w:t>r</w:t>
      </w:r>
      <w:r w:rsidRPr="000902A6">
        <w:rPr>
          <w:i/>
        </w:rPr>
        <w:t xml:space="preserve">oots of the </w:t>
      </w:r>
      <w:proofErr w:type="spellStart"/>
      <w:r w:rsidRPr="000902A6">
        <w:rPr>
          <w:i/>
        </w:rPr>
        <w:t>European</w:t>
      </w:r>
      <w:proofErr w:type="spellEnd"/>
      <w:r w:rsidRPr="000902A6">
        <w:rPr>
          <w:i/>
        </w:rPr>
        <w:t xml:space="preserve"> Private </w:t>
      </w:r>
      <w:proofErr w:type="spellStart"/>
      <w:r w:rsidRPr="000902A6">
        <w:rPr>
          <w:i/>
        </w:rPr>
        <w:t>Law</w:t>
      </w:r>
      <w:proofErr w:type="spellEnd"/>
      <w:r w:rsidRPr="000902A6">
        <w:rPr>
          <w:i/>
        </w:rPr>
        <w:t xml:space="preserve">. A </w:t>
      </w:r>
      <w:proofErr w:type="spellStart"/>
      <w:r w:rsidR="000902A6" w:rsidRPr="000902A6">
        <w:rPr>
          <w:i/>
        </w:rPr>
        <w:t>m</w:t>
      </w:r>
      <w:r w:rsidRPr="000902A6">
        <w:rPr>
          <w:i/>
        </w:rPr>
        <w:t>ap</w:t>
      </w:r>
      <w:proofErr w:type="spellEnd"/>
      <w:r w:rsidRPr="000902A6">
        <w:rPr>
          <w:i/>
        </w:rPr>
        <w:t xml:space="preserve"> of </w:t>
      </w:r>
      <w:r w:rsidR="000902A6" w:rsidRPr="000902A6">
        <w:rPr>
          <w:i/>
        </w:rPr>
        <w:t>c</w:t>
      </w:r>
      <w:r w:rsidRPr="000902A6">
        <w:rPr>
          <w:i/>
        </w:rPr>
        <w:t>oncepts</w:t>
      </w:r>
      <w:r w:rsidRPr="002F212D">
        <w:t>’ (progetto valutato positivamente);</w:t>
      </w:r>
      <w:r w:rsidR="00306C9B">
        <w:t xml:space="preserve"> </w:t>
      </w:r>
    </w:p>
    <w:p w14:paraId="0D10348B" w14:textId="77777777" w:rsidR="000902A6" w:rsidRPr="002F212D" w:rsidRDefault="000902A6" w:rsidP="000902A6">
      <w:pPr>
        <w:pStyle w:val="Paragrafoelenco"/>
        <w:tabs>
          <w:tab w:val="left" w:pos="567"/>
          <w:tab w:val="num" w:pos="1134"/>
        </w:tabs>
        <w:spacing w:line="300" w:lineRule="atLeast"/>
        <w:ind w:left="0"/>
        <w:contextualSpacing/>
        <w:jc w:val="both"/>
      </w:pPr>
    </w:p>
    <w:p w14:paraId="41BC7138" w14:textId="77777777" w:rsidR="00411988" w:rsidRPr="002F212D" w:rsidRDefault="00411988" w:rsidP="004C26D5">
      <w:pPr>
        <w:pStyle w:val="Paragrafoelenco"/>
        <w:numPr>
          <w:ilvl w:val="0"/>
          <w:numId w:val="2"/>
        </w:numPr>
        <w:tabs>
          <w:tab w:val="left" w:pos="567"/>
          <w:tab w:val="num" w:pos="1134"/>
        </w:tabs>
        <w:spacing w:line="300" w:lineRule="atLeast"/>
        <w:ind w:left="0" w:firstLine="284"/>
        <w:contextualSpacing/>
        <w:jc w:val="both"/>
      </w:pPr>
      <w:r w:rsidRPr="002F212D">
        <w:t>partecipazione, in qualità di personale del gruppo di ricerca, al progetto per la Ricerca di Base dell’Ateneo di Verona 2015 ‘</w:t>
      </w:r>
      <w:proofErr w:type="spellStart"/>
      <w:r w:rsidRPr="002F212D">
        <w:rPr>
          <w:i/>
        </w:rPr>
        <w:t>Lexpan</w:t>
      </w:r>
      <w:proofErr w:type="spellEnd"/>
      <w:r w:rsidRPr="002F212D">
        <w:rPr>
          <w:i/>
        </w:rPr>
        <w:t xml:space="preserve">. Lessico pandettistico: retrospettiva romana e prospettive europee - </w:t>
      </w:r>
      <w:proofErr w:type="spellStart"/>
      <w:r w:rsidRPr="002F212D">
        <w:rPr>
          <w:i/>
        </w:rPr>
        <w:t>Pandectistic</w:t>
      </w:r>
      <w:proofErr w:type="spellEnd"/>
      <w:r w:rsidRPr="002F212D">
        <w:rPr>
          <w:i/>
        </w:rPr>
        <w:t xml:space="preserve"> Lexicon: Roman </w:t>
      </w:r>
      <w:proofErr w:type="spellStart"/>
      <w:r w:rsidRPr="002F212D">
        <w:rPr>
          <w:i/>
        </w:rPr>
        <w:t>Retrospective</w:t>
      </w:r>
      <w:proofErr w:type="spellEnd"/>
      <w:r w:rsidRPr="002F212D">
        <w:rPr>
          <w:i/>
        </w:rPr>
        <w:t xml:space="preserve"> and </w:t>
      </w:r>
      <w:proofErr w:type="spellStart"/>
      <w:r w:rsidRPr="002F212D">
        <w:rPr>
          <w:i/>
        </w:rPr>
        <w:t>European</w:t>
      </w:r>
      <w:proofErr w:type="spellEnd"/>
      <w:r w:rsidRPr="002F212D">
        <w:rPr>
          <w:i/>
        </w:rPr>
        <w:t xml:space="preserve"> </w:t>
      </w:r>
      <w:proofErr w:type="spellStart"/>
      <w:r w:rsidRPr="002F212D">
        <w:rPr>
          <w:i/>
        </w:rPr>
        <w:t>Perspectives</w:t>
      </w:r>
      <w:proofErr w:type="spellEnd"/>
      <w:r w:rsidRPr="002F212D">
        <w:t>’ (progetto valutato positivamente);</w:t>
      </w:r>
    </w:p>
    <w:p w14:paraId="75503813" w14:textId="77777777" w:rsidR="00411988" w:rsidRPr="002F212D" w:rsidRDefault="00411988" w:rsidP="004C26D5">
      <w:pPr>
        <w:pStyle w:val="Paragrafoelenco"/>
        <w:tabs>
          <w:tab w:val="left" w:pos="567"/>
        </w:tabs>
        <w:ind w:firstLine="284"/>
      </w:pPr>
    </w:p>
    <w:p w14:paraId="21841CBA" w14:textId="77777777" w:rsidR="00411988" w:rsidRPr="008714FA" w:rsidRDefault="00411988">
      <w:pPr>
        <w:pStyle w:val="Paragrafoelenco"/>
        <w:numPr>
          <w:ilvl w:val="0"/>
          <w:numId w:val="2"/>
        </w:numPr>
        <w:tabs>
          <w:tab w:val="left" w:pos="567"/>
          <w:tab w:val="num" w:pos="1134"/>
        </w:tabs>
        <w:spacing w:line="300" w:lineRule="atLeast"/>
        <w:ind w:left="0" w:firstLine="284"/>
        <w:contextualSpacing/>
        <w:jc w:val="both"/>
      </w:pPr>
      <w:r w:rsidRPr="002F212D">
        <w:t xml:space="preserve">partecipazione al gruppo di studio e di ricerca, costituito nella cornice all’accordo di </w:t>
      </w:r>
      <w:r w:rsidRPr="008714FA">
        <w:t>cooperazione accademica tra le università di Brescia, Milano, Trento, Verona, ‘</w:t>
      </w:r>
      <w:proofErr w:type="spellStart"/>
      <w:r w:rsidRPr="008714FA">
        <w:rPr>
          <w:i/>
        </w:rPr>
        <w:t>Moot</w:t>
      </w:r>
      <w:proofErr w:type="spellEnd"/>
      <w:r w:rsidRPr="008714FA">
        <w:rPr>
          <w:i/>
        </w:rPr>
        <w:t xml:space="preserve"> Court </w:t>
      </w:r>
      <w:proofErr w:type="spellStart"/>
      <w:r w:rsidRPr="008714FA">
        <w:rPr>
          <w:i/>
        </w:rPr>
        <w:t>Competition</w:t>
      </w:r>
      <w:proofErr w:type="spellEnd"/>
      <w:r w:rsidR="00A42D00" w:rsidRPr="008714FA">
        <w:rPr>
          <w:i/>
        </w:rPr>
        <w:t>. Diritto romano e tradizione civilistica</w:t>
      </w:r>
      <w:r w:rsidRPr="008714FA">
        <w:t>’ (dall’anno 2015 all’oggi);</w:t>
      </w:r>
      <w:r w:rsidR="00C40DF6" w:rsidRPr="008714FA">
        <w:t xml:space="preserve"> </w:t>
      </w:r>
    </w:p>
    <w:p w14:paraId="644ECDBB" w14:textId="77777777" w:rsidR="00594590" w:rsidRPr="008714FA" w:rsidRDefault="00594590" w:rsidP="00594590">
      <w:pPr>
        <w:pStyle w:val="Paragrafoelenco"/>
        <w:tabs>
          <w:tab w:val="left" w:pos="567"/>
        </w:tabs>
        <w:spacing w:line="300" w:lineRule="atLeast"/>
        <w:ind w:left="0"/>
        <w:contextualSpacing/>
        <w:jc w:val="both"/>
      </w:pPr>
    </w:p>
    <w:p w14:paraId="7B1ABBDC" w14:textId="77777777" w:rsidR="00F706BA" w:rsidRDefault="00411988" w:rsidP="00F706BA">
      <w:pPr>
        <w:numPr>
          <w:ilvl w:val="0"/>
          <w:numId w:val="2"/>
        </w:numPr>
        <w:tabs>
          <w:tab w:val="left" w:pos="567"/>
        </w:tabs>
        <w:spacing w:line="300" w:lineRule="atLeast"/>
        <w:ind w:left="0" w:firstLine="284"/>
        <w:jc w:val="both"/>
      </w:pPr>
      <w:r w:rsidRPr="008714FA">
        <w:t>partecipazione, in qualità di ‘advisor’, al Progetto Internazionale ‘</w:t>
      </w:r>
      <w:r w:rsidRPr="008714FA">
        <w:rPr>
          <w:i/>
        </w:rPr>
        <w:t xml:space="preserve">Rome </w:t>
      </w:r>
      <w:proofErr w:type="spellStart"/>
      <w:r w:rsidRPr="008714FA">
        <w:rPr>
          <w:i/>
        </w:rPr>
        <w:t>Sweet</w:t>
      </w:r>
      <w:proofErr w:type="spellEnd"/>
      <w:r w:rsidRPr="008714FA">
        <w:rPr>
          <w:i/>
        </w:rPr>
        <w:t xml:space="preserve"> Home: (Auto)</w:t>
      </w:r>
      <w:proofErr w:type="spellStart"/>
      <w:r w:rsidRPr="008714FA">
        <w:rPr>
          <w:i/>
        </w:rPr>
        <w:t>biographical</w:t>
      </w:r>
      <w:proofErr w:type="spellEnd"/>
      <w:r w:rsidRPr="008714FA">
        <w:rPr>
          <w:i/>
        </w:rPr>
        <w:t xml:space="preserve"> </w:t>
      </w:r>
      <w:proofErr w:type="spellStart"/>
      <w:r w:rsidRPr="008714FA">
        <w:rPr>
          <w:i/>
        </w:rPr>
        <w:t>Tradition</w:t>
      </w:r>
      <w:proofErr w:type="spellEnd"/>
      <w:r w:rsidRPr="008714FA">
        <w:rPr>
          <w:i/>
        </w:rPr>
        <w:t xml:space="preserve"> and the Shaping of Identity(</w:t>
      </w:r>
      <w:proofErr w:type="spellStart"/>
      <w:r w:rsidRPr="008714FA">
        <w:rPr>
          <w:i/>
        </w:rPr>
        <w:t>ies</w:t>
      </w:r>
      <w:proofErr w:type="spellEnd"/>
      <w:r w:rsidRPr="008714FA">
        <w:rPr>
          <w:i/>
        </w:rPr>
        <w:t>)</w:t>
      </w:r>
      <w:r w:rsidRPr="008714FA">
        <w:t>’ (anni</w:t>
      </w:r>
      <w:r w:rsidRPr="002F212D">
        <w:t xml:space="preserve"> 2018-2022), coordinato</w:t>
      </w:r>
      <w:r w:rsidR="00EF1F38">
        <w:t xml:space="preserve"> dai proff. D. </w:t>
      </w:r>
      <w:proofErr w:type="spellStart"/>
      <w:r w:rsidR="00EF1F38">
        <w:t>Leão</w:t>
      </w:r>
      <w:proofErr w:type="spellEnd"/>
      <w:r w:rsidR="00EF1F38">
        <w:t xml:space="preserve"> e </w:t>
      </w:r>
      <w:proofErr w:type="spellStart"/>
      <w:r w:rsidR="00EF1F38">
        <w:t>J.</w:t>
      </w:r>
      <w:r w:rsidRPr="002F212D">
        <w:t>L</w:t>
      </w:r>
      <w:proofErr w:type="spellEnd"/>
      <w:r w:rsidRPr="002F212D">
        <w:t xml:space="preserve">. </w:t>
      </w:r>
      <w:proofErr w:type="spellStart"/>
      <w:r w:rsidRPr="002F212D">
        <w:t>Brandão</w:t>
      </w:r>
      <w:proofErr w:type="spellEnd"/>
      <w:r w:rsidRPr="002F212D">
        <w:t xml:space="preserve"> dell’Università di Coimbra </w:t>
      </w:r>
      <w:r w:rsidRPr="0045729A">
        <w:t>(progetto finanziato da FCT Portugal);</w:t>
      </w:r>
    </w:p>
    <w:p w14:paraId="38865271" w14:textId="77777777" w:rsidR="00F706BA" w:rsidRDefault="00F706BA" w:rsidP="00F706BA">
      <w:pPr>
        <w:tabs>
          <w:tab w:val="left" w:pos="567"/>
        </w:tabs>
        <w:spacing w:line="300" w:lineRule="atLeast"/>
        <w:ind w:left="284"/>
        <w:jc w:val="both"/>
      </w:pPr>
    </w:p>
    <w:p w14:paraId="5E49BE93" w14:textId="323A2142" w:rsidR="00411988" w:rsidRPr="00FB793E" w:rsidRDefault="00411988" w:rsidP="00F706BA">
      <w:pPr>
        <w:numPr>
          <w:ilvl w:val="0"/>
          <w:numId w:val="2"/>
        </w:numPr>
        <w:tabs>
          <w:tab w:val="left" w:pos="567"/>
        </w:tabs>
        <w:spacing w:line="300" w:lineRule="atLeast"/>
        <w:ind w:left="0" w:firstLine="284"/>
        <w:jc w:val="both"/>
      </w:pPr>
      <w:r w:rsidRPr="0045729A">
        <w:t>curatela</w:t>
      </w:r>
      <w:r w:rsidRPr="008714FA">
        <w:t xml:space="preserve"> di opere collettanee: </w:t>
      </w:r>
      <w:r w:rsidRPr="00F706BA">
        <w:rPr>
          <w:i/>
        </w:rPr>
        <w:t>Atene e oltre. Saggi sul diritto dei Greci</w:t>
      </w:r>
      <w:r w:rsidRPr="008714FA">
        <w:t xml:space="preserve">, Napoli, 2016, pp. 1-754; </w:t>
      </w:r>
      <w:r w:rsidRPr="00F706BA">
        <w:rPr>
          <w:i/>
          <w:smallCaps/>
        </w:rPr>
        <w:t>‘N</w:t>
      </w:r>
      <w:r w:rsidRPr="00F706BA">
        <w:rPr>
          <w:i/>
        </w:rPr>
        <w:t>omos Basileus’</w:t>
      </w:r>
      <w:r w:rsidRPr="008714FA">
        <w:t xml:space="preserve">. </w:t>
      </w:r>
      <w:r w:rsidRPr="00F706BA">
        <w:rPr>
          <w:i/>
        </w:rPr>
        <w:t>La regalità del diritto in Grecia antica</w:t>
      </w:r>
      <w:r w:rsidRPr="008714FA">
        <w:t xml:space="preserve">, Alessandria, 2017-2018, pp. 1-180 (con P. </w:t>
      </w:r>
      <w:proofErr w:type="spellStart"/>
      <w:r w:rsidRPr="008714FA">
        <w:t>Cobetto</w:t>
      </w:r>
      <w:proofErr w:type="spellEnd"/>
      <w:r w:rsidRPr="008714FA">
        <w:t xml:space="preserve"> Ghiggia); </w:t>
      </w:r>
      <w:r w:rsidRPr="00F706BA">
        <w:rPr>
          <w:i/>
          <w:iCs/>
        </w:rPr>
        <w:t>‘Hybris’</w:t>
      </w:r>
      <w:r w:rsidRPr="008714FA">
        <w:t xml:space="preserve">, </w:t>
      </w:r>
      <w:r w:rsidR="00E2457E" w:rsidRPr="008714FA">
        <w:t>Alessandria</w:t>
      </w:r>
      <w:r w:rsidRPr="008714FA">
        <w:t xml:space="preserve">, 2019-2020, pp. 1-242 (con P. </w:t>
      </w:r>
      <w:proofErr w:type="spellStart"/>
      <w:r w:rsidRPr="008714FA">
        <w:t>Cobetto</w:t>
      </w:r>
      <w:proofErr w:type="spellEnd"/>
      <w:r w:rsidRPr="008714FA">
        <w:t xml:space="preserve"> Ghiggia); </w:t>
      </w:r>
      <w:r w:rsidRPr="00F706BA">
        <w:rPr>
          <w:i/>
          <w:iCs/>
        </w:rPr>
        <w:t>Roma e l’Italia tirrenica. Magistrature e ordinamenti istituzionali nei secoli V e IV a.C.</w:t>
      </w:r>
      <w:r w:rsidRPr="008714FA">
        <w:t xml:space="preserve">, </w:t>
      </w:r>
      <w:r w:rsidR="00E2457E" w:rsidRPr="008714FA">
        <w:t>Alessandria</w:t>
      </w:r>
      <w:r w:rsidRPr="008714FA">
        <w:t>, 2020, pp. 1-294 (con E. Bianchi);</w:t>
      </w:r>
      <w:r w:rsidR="00306C9B" w:rsidRPr="008714FA">
        <w:t xml:space="preserve"> </w:t>
      </w:r>
      <w:r w:rsidR="005E7F07" w:rsidRPr="00F706BA">
        <w:rPr>
          <w:bCs/>
          <w:i/>
          <w:iCs/>
        </w:rPr>
        <w:t xml:space="preserve">Il </w:t>
      </w:r>
      <w:r w:rsidR="005E7F07" w:rsidRPr="00FB793E">
        <w:rPr>
          <w:bCs/>
          <w:i/>
          <w:iCs/>
        </w:rPr>
        <w:t>processo a Gesù.</w:t>
      </w:r>
      <w:r w:rsidR="005E7F07" w:rsidRPr="00FB793E">
        <w:rPr>
          <w:bCs/>
          <w:i/>
        </w:rPr>
        <w:t xml:space="preserve"> Lezioni e materiali</w:t>
      </w:r>
      <w:r w:rsidR="005E7F07" w:rsidRPr="00FB793E">
        <w:rPr>
          <w:bCs/>
        </w:rPr>
        <w:t xml:space="preserve">, Alessandria, 2023, pp. 1-196 (con I. Zambotto); </w:t>
      </w:r>
      <w:r w:rsidR="00367771" w:rsidRPr="00FB793E">
        <w:rPr>
          <w:bCs/>
          <w:i/>
          <w:iCs/>
        </w:rPr>
        <w:t>Il processo a Socrate. Lezioni e materiali</w:t>
      </w:r>
      <w:r w:rsidR="00367771" w:rsidRPr="00FB793E">
        <w:rPr>
          <w:bCs/>
        </w:rPr>
        <w:t>, Alessandria, 2023, pp. 1-176 (con M. Beghini e I. Zambotto).</w:t>
      </w:r>
    </w:p>
    <w:p w14:paraId="4E20FFD1" w14:textId="77777777" w:rsidR="00A756B8" w:rsidRPr="00FB793E" w:rsidRDefault="00A756B8" w:rsidP="00A756B8">
      <w:pPr>
        <w:pStyle w:val="Paragrafoelenco"/>
        <w:tabs>
          <w:tab w:val="left" w:pos="567"/>
          <w:tab w:val="num" w:pos="1134"/>
        </w:tabs>
        <w:spacing w:line="300" w:lineRule="atLeast"/>
        <w:ind w:left="0"/>
        <w:contextualSpacing/>
        <w:jc w:val="both"/>
      </w:pPr>
    </w:p>
    <w:p w14:paraId="1DF8FEA1" w14:textId="77777777" w:rsidR="00F706BA" w:rsidRPr="00FB793E" w:rsidRDefault="00411988" w:rsidP="00F706BA">
      <w:pPr>
        <w:numPr>
          <w:ilvl w:val="0"/>
          <w:numId w:val="2"/>
        </w:numPr>
        <w:tabs>
          <w:tab w:val="left" w:pos="567"/>
          <w:tab w:val="num" w:pos="1134"/>
        </w:tabs>
        <w:spacing w:line="300" w:lineRule="atLeast"/>
        <w:ind w:left="0" w:firstLine="284"/>
        <w:jc w:val="both"/>
      </w:pPr>
      <w:r w:rsidRPr="00FB793E">
        <w:t>affiliazione alla Società Italiana di Storia del Diritto (SISD);</w:t>
      </w:r>
    </w:p>
    <w:p w14:paraId="51761606" w14:textId="77777777" w:rsidR="00F706BA" w:rsidRPr="00FB793E" w:rsidRDefault="00F706BA" w:rsidP="00F706BA">
      <w:pPr>
        <w:tabs>
          <w:tab w:val="left" w:pos="567"/>
        </w:tabs>
        <w:spacing w:line="300" w:lineRule="atLeast"/>
        <w:ind w:left="284"/>
        <w:jc w:val="both"/>
      </w:pPr>
    </w:p>
    <w:p w14:paraId="5DA111CE" w14:textId="419F7930" w:rsidR="0045729A" w:rsidRPr="00FB793E" w:rsidRDefault="0045729A" w:rsidP="00F706BA">
      <w:pPr>
        <w:numPr>
          <w:ilvl w:val="0"/>
          <w:numId w:val="2"/>
        </w:numPr>
        <w:tabs>
          <w:tab w:val="left" w:pos="567"/>
          <w:tab w:val="num" w:pos="1134"/>
        </w:tabs>
        <w:spacing w:line="300" w:lineRule="atLeast"/>
        <w:ind w:left="0" w:firstLine="284"/>
        <w:jc w:val="both"/>
      </w:pPr>
      <w:r w:rsidRPr="00FB793E">
        <w:t>affiliazione all’Associazione Italiana di Diritto Romano (AIDR);</w:t>
      </w:r>
    </w:p>
    <w:p w14:paraId="7FDC8EB0" w14:textId="77777777" w:rsidR="00411988" w:rsidRPr="002F212D" w:rsidRDefault="00411988" w:rsidP="004C26D5">
      <w:pPr>
        <w:tabs>
          <w:tab w:val="left" w:pos="567"/>
          <w:tab w:val="num" w:pos="1134"/>
        </w:tabs>
        <w:spacing w:line="300" w:lineRule="atLeast"/>
        <w:ind w:firstLine="284"/>
        <w:jc w:val="both"/>
      </w:pPr>
    </w:p>
    <w:p w14:paraId="4B5AF251" w14:textId="77777777" w:rsidR="00411988" w:rsidRPr="002F212D" w:rsidRDefault="00411988" w:rsidP="004C26D5">
      <w:pPr>
        <w:numPr>
          <w:ilvl w:val="0"/>
          <w:numId w:val="2"/>
        </w:numPr>
        <w:tabs>
          <w:tab w:val="left" w:pos="567"/>
          <w:tab w:val="num" w:pos="1134"/>
        </w:tabs>
        <w:spacing w:line="300" w:lineRule="atLeast"/>
        <w:ind w:left="0" w:firstLine="284"/>
        <w:jc w:val="both"/>
      </w:pPr>
      <w:r w:rsidRPr="002F212D">
        <w:t>affiliazione all’Associazione Internazionale per la Ricerca Storico-Giuridica e Comparatistica (ARISTEC);</w:t>
      </w:r>
    </w:p>
    <w:p w14:paraId="7B0EFB58" w14:textId="77777777" w:rsidR="00411988" w:rsidRPr="002F212D" w:rsidRDefault="00411988" w:rsidP="004C26D5">
      <w:pPr>
        <w:tabs>
          <w:tab w:val="left" w:pos="567"/>
          <w:tab w:val="num" w:pos="1134"/>
        </w:tabs>
        <w:spacing w:line="300" w:lineRule="atLeast"/>
        <w:ind w:firstLine="284"/>
        <w:jc w:val="both"/>
      </w:pPr>
    </w:p>
    <w:p w14:paraId="08CD4AB8" w14:textId="77777777" w:rsidR="00411988" w:rsidRPr="002F212D" w:rsidRDefault="00411988" w:rsidP="004C26D5">
      <w:pPr>
        <w:numPr>
          <w:ilvl w:val="0"/>
          <w:numId w:val="2"/>
        </w:numPr>
        <w:tabs>
          <w:tab w:val="left" w:pos="567"/>
          <w:tab w:val="num" w:pos="1134"/>
        </w:tabs>
        <w:spacing w:line="300" w:lineRule="atLeast"/>
        <w:ind w:left="0" w:firstLine="284"/>
        <w:jc w:val="both"/>
      </w:pPr>
      <w:r w:rsidRPr="002F212D">
        <w:t xml:space="preserve">affiliazione al Centro Interdipartimentale di Ricerca ‘Studi Liviani’ (CIRSL) presso </w:t>
      </w:r>
      <w:r w:rsidR="000B10E4">
        <w:t>Università degli studi di Padova</w:t>
      </w:r>
      <w:r w:rsidRPr="002F212D">
        <w:t>;</w:t>
      </w:r>
    </w:p>
    <w:p w14:paraId="46B8301D" w14:textId="77777777" w:rsidR="00411988" w:rsidRPr="002F212D" w:rsidRDefault="00411988" w:rsidP="004C26D5">
      <w:pPr>
        <w:tabs>
          <w:tab w:val="left" w:pos="567"/>
          <w:tab w:val="num" w:pos="1134"/>
        </w:tabs>
        <w:spacing w:line="300" w:lineRule="atLeast"/>
        <w:ind w:firstLine="284"/>
        <w:jc w:val="both"/>
      </w:pPr>
    </w:p>
    <w:p w14:paraId="231A9603" w14:textId="77777777" w:rsidR="00411988" w:rsidRPr="002F212D" w:rsidRDefault="00411988" w:rsidP="004C26D5">
      <w:pPr>
        <w:numPr>
          <w:ilvl w:val="0"/>
          <w:numId w:val="2"/>
        </w:numPr>
        <w:tabs>
          <w:tab w:val="left" w:pos="567"/>
          <w:tab w:val="num" w:pos="1134"/>
        </w:tabs>
        <w:spacing w:line="300" w:lineRule="atLeast"/>
        <w:ind w:left="0" w:firstLine="284"/>
        <w:jc w:val="both"/>
      </w:pPr>
      <w:r w:rsidRPr="002F212D">
        <w:t>affiliazione alla Associazione italiana di diritto e letteratura (AIDEL).</w:t>
      </w:r>
    </w:p>
    <w:p w14:paraId="4DF9C3E3" w14:textId="77777777" w:rsidR="006F0C2F" w:rsidRPr="00411988" w:rsidRDefault="006F0C2F" w:rsidP="004C26D5">
      <w:pPr>
        <w:pStyle w:val="Paragrafoelenco"/>
        <w:tabs>
          <w:tab w:val="left" w:pos="567"/>
        </w:tabs>
        <w:spacing w:line="300" w:lineRule="atLeast"/>
        <w:ind w:left="284" w:firstLine="284"/>
        <w:contextualSpacing/>
        <w:jc w:val="both"/>
      </w:pPr>
    </w:p>
    <w:p w14:paraId="01DCAA4B" w14:textId="77777777" w:rsidR="006F0C2F" w:rsidRPr="002F212D" w:rsidRDefault="006F0C2F" w:rsidP="006F0C2F">
      <w:pPr>
        <w:spacing w:line="300" w:lineRule="atLeast"/>
        <w:jc w:val="center"/>
      </w:pPr>
      <w:r w:rsidRPr="002F212D">
        <w:t>***</w:t>
      </w:r>
    </w:p>
    <w:p w14:paraId="097DB606" w14:textId="77777777" w:rsidR="006F0C2F" w:rsidRDefault="006F0C2F" w:rsidP="006F0C2F">
      <w:pPr>
        <w:spacing w:line="300" w:lineRule="atLeast"/>
        <w:jc w:val="center"/>
      </w:pPr>
    </w:p>
    <w:p w14:paraId="36BCAF31" w14:textId="77777777" w:rsidR="00632DAD" w:rsidRPr="002F212D" w:rsidRDefault="00632DAD" w:rsidP="006F0C2F">
      <w:pPr>
        <w:spacing w:line="300" w:lineRule="atLeast"/>
        <w:jc w:val="center"/>
      </w:pPr>
    </w:p>
    <w:p w14:paraId="7F99BF4F" w14:textId="77777777" w:rsidR="00C43567" w:rsidRPr="002F212D" w:rsidRDefault="00C43567" w:rsidP="009076F2">
      <w:pPr>
        <w:spacing w:line="300" w:lineRule="atLeast"/>
        <w:jc w:val="both"/>
        <w:rPr>
          <w:b/>
          <w:smallCaps/>
        </w:rPr>
      </w:pPr>
      <w:r w:rsidRPr="002F212D">
        <w:rPr>
          <w:b/>
          <w:smallCaps/>
        </w:rPr>
        <w:t>attività convegnistiche, seminariali, congressuali in qualità di relatore</w:t>
      </w:r>
    </w:p>
    <w:p w14:paraId="484D266C" w14:textId="77777777" w:rsidR="00C43567" w:rsidRPr="002F212D" w:rsidRDefault="00C43567" w:rsidP="00D44983">
      <w:pPr>
        <w:spacing w:line="300" w:lineRule="atLeast"/>
        <w:ind w:firstLine="284"/>
        <w:jc w:val="both"/>
      </w:pPr>
    </w:p>
    <w:p w14:paraId="52C7C64A" w14:textId="77777777" w:rsidR="00C43567" w:rsidRPr="008714FA" w:rsidRDefault="00C43567" w:rsidP="00D44983">
      <w:pPr>
        <w:numPr>
          <w:ilvl w:val="0"/>
          <w:numId w:val="5"/>
        </w:numPr>
        <w:spacing w:line="300" w:lineRule="atLeast"/>
        <w:ind w:left="0" w:firstLine="284"/>
        <w:jc w:val="both"/>
      </w:pPr>
      <w:r w:rsidRPr="008714FA">
        <w:t>Presentazione della relazione ‘</w:t>
      </w:r>
      <w:r w:rsidRPr="008714FA">
        <w:rPr>
          <w:i/>
        </w:rPr>
        <w:t>Origini aristoteliche del sinallagma di Aristone</w:t>
      </w:r>
      <w:r w:rsidRPr="008714FA">
        <w:t>’, in occasione de</w:t>
      </w:r>
      <w:r w:rsidR="00C05000" w:rsidRPr="008714FA">
        <w:t>i ‘</w:t>
      </w:r>
      <w:r w:rsidRPr="008714FA">
        <w:t>Seminari</w:t>
      </w:r>
      <w:r w:rsidR="00C05000" w:rsidRPr="008714FA">
        <w:t xml:space="preserve"> </w:t>
      </w:r>
      <w:r w:rsidRPr="008714FA">
        <w:t>Romanistic</w:t>
      </w:r>
      <w:r w:rsidR="00C05000" w:rsidRPr="008714FA">
        <w:t>i</w:t>
      </w:r>
      <w:r w:rsidRPr="008714FA">
        <w:t xml:space="preserve">’ </w:t>
      </w:r>
      <w:r w:rsidR="00C05000" w:rsidRPr="008714FA">
        <w:t xml:space="preserve">organizzati dal prof. L. Garofalo e dal prof. M. Talamanca </w:t>
      </w:r>
      <w:r w:rsidRPr="008714FA">
        <w:t>in tema di ‘</w:t>
      </w:r>
      <w:r w:rsidRPr="008714FA">
        <w:rPr>
          <w:i/>
          <w:iCs/>
        </w:rPr>
        <w:t>Compravendita e interdipendenza delle obbligazioni nel diritto roma</w:t>
      </w:r>
      <w:r w:rsidR="00BD17FF" w:rsidRPr="008714FA">
        <w:rPr>
          <w:i/>
          <w:iCs/>
        </w:rPr>
        <w:t>no</w:t>
      </w:r>
      <w:r w:rsidR="00C05000" w:rsidRPr="008714FA">
        <w:t>’</w:t>
      </w:r>
      <w:r w:rsidR="00BD17FF" w:rsidRPr="008714FA">
        <w:t xml:space="preserve"> (Alba di Canazei</w:t>
      </w:r>
      <w:r w:rsidR="001E4DAE" w:rsidRPr="008714FA">
        <w:t>, 21-22 luglio 2006</w:t>
      </w:r>
      <w:r w:rsidRPr="008714FA">
        <w:t>);</w:t>
      </w:r>
    </w:p>
    <w:p w14:paraId="550EE28B" w14:textId="77777777" w:rsidR="00C43567" w:rsidRPr="008714FA" w:rsidRDefault="00C43567" w:rsidP="00D44983">
      <w:pPr>
        <w:numPr>
          <w:ilvl w:val="0"/>
          <w:numId w:val="5"/>
        </w:numPr>
        <w:spacing w:line="300" w:lineRule="atLeast"/>
        <w:ind w:left="0" w:firstLine="284"/>
        <w:jc w:val="both"/>
      </w:pPr>
      <w:r w:rsidRPr="008714FA">
        <w:t>Intervento in tema di ‘</w:t>
      </w:r>
      <w:r w:rsidRPr="008714FA">
        <w:rPr>
          <w:i/>
        </w:rPr>
        <w:t>Influssi greci nel diritto pignoratizio romano</w:t>
      </w:r>
      <w:r w:rsidR="005F27FE" w:rsidRPr="008714FA">
        <w:t xml:space="preserve">’, </w:t>
      </w:r>
      <w:r w:rsidRPr="008714FA">
        <w:t>in occasion</w:t>
      </w:r>
      <w:r w:rsidR="005F7AC9" w:rsidRPr="008714FA">
        <w:t xml:space="preserve">e del Seminario Internazionale </w:t>
      </w:r>
      <w:r w:rsidRPr="008714FA">
        <w:rPr>
          <w:i/>
        </w:rPr>
        <w:t>I sentieri di</w:t>
      </w:r>
      <w:r w:rsidRPr="008714FA">
        <w:t xml:space="preserve"> </w:t>
      </w:r>
      <w:r w:rsidRPr="008714FA">
        <w:rPr>
          <w:i/>
        </w:rPr>
        <w:t>Dike</w:t>
      </w:r>
      <w:r w:rsidR="005F7AC9" w:rsidRPr="008714FA">
        <w:t>, organizzato dalla prof.ssa E. Cantarella e dal prof. A.</w:t>
      </w:r>
      <w:r w:rsidRPr="008714FA">
        <w:t xml:space="preserve"> Maffi </w:t>
      </w:r>
      <w:r w:rsidR="001E4DAE" w:rsidRPr="008714FA">
        <w:t>(Milano, 10-11 marzo 2008</w:t>
      </w:r>
      <w:r w:rsidRPr="008714FA">
        <w:t>);</w:t>
      </w:r>
    </w:p>
    <w:p w14:paraId="3715CA49" w14:textId="77777777" w:rsidR="00C43567" w:rsidRPr="002F212D" w:rsidRDefault="00C43567" w:rsidP="00D44983">
      <w:pPr>
        <w:numPr>
          <w:ilvl w:val="0"/>
          <w:numId w:val="5"/>
        </w:numPr>
        <w:spacing w:line="300" w:lineRule="atLeast"/>
        <w:ind w:left="0" w:firstLine="284"/>
        <w:jc w:val="both"/>
        <w:rPr>
          <w:lang w:val="en-GB"/>
        </w:rPr>
      </w:pPr>
      <w:r w:rsidRPr="008714FA">
        <w:rPr>
          <w:lang w:val="en-US"/>
        </w:rPr>
        <w:t xml:space="preserve">Conferenza </w:t>
      </w:r>
      <w:r w:rsidR="00916109" w:rsidRPr="008714FA">
        <w:rPr>
          <w:lang w:val="en-GB"/>
        </w:rPr>
        <w:t xml:space="preserve">in </w:t>
      </w:r>
      <w:proofErr w:type="spellStart"/>
      <w:r w:rsidR="00916109" w:rsidRPr="008714FA">
        <w:rPr>
          <w:lang w:val="en-GB"/>
        </w:rPr>
        <w:t>tema</w:t>
      </w:r>
      <w:proofErr w:type="spellEnd"/>
      <w:r w:rsidR="00916109" w:rsidRPr="008714FA">
        <w:rPr>
          <w:lang w:val="en-GB"/>
        </w:rPr>
        <w:t xml:space="preserve"> di </w:t>
      </w:r>
      <w:r w:rsidRPr="008714FA">
        <w:rPr>
          <w:lang w:val="en-US"/>
        </w:rPr>
        <w:t>‘</w:t>
      </w:r>
      <w:r w:rsidRPr="008714FA">
        <w:rPr>
          <w:i/>
          <w:lang w:val="en-US"/>
        </w:rPr>
        <w:t xml:space="preserve">Theft: </w:t>
      </w:r>
      <w:proofErr w:type="spellStart"/>
      <w:r w:rsidRPr="008714FA">
        <w:rPr>
          <w:i/>
          <w:lang w:val="en-US"/>
        </w:rPr>
        <w:t>Diorthotic</w:t>
      </w:r>
      <w:proofErr w:type="spellEnd"/>
      <w:r w:rsidRPr="008714FA">
        <w:rPr>
          <w:i/>
          <w:lang w:val="en-US"/>
        </w:rPr>
        <w:t xml:space="preserve"> Justice and Penal Law</w:t>
      </w:r>
      <w:r w:rsidR="005F7AC9" w:rsidRPr="008714FA">
        <w:rPr>
          <w:lang w:val="en-US"/>
        </w:rPr>
        <w:t xml:space="preserve">’, </w:t>
      </w:r>
      <w:proofErr w:type="spellStart"/>
      <w:r w:rsidR="005F7AC9" w:rsidRPr="008714FA">
        <w:rPr>
          <w:lang w:val="en-US"/>
        </w:rPr>
        <w:t>tenuta</w:t>
      </w:r>
      <w:proofErr w:type="spellEnd"/>
      <w:r w:rsidR="005F7AC9" w:rsidRPr="008714FA">
        <w:rPr>
          <w:lang w:val="en-US"/>
        </w:rPr>
        <w:t xml:space="preserve"> in </w:t>
      </w:r>
      <w:proofErr w:type="spellStart"/>
      <w:r w:rsidR="005F7AC9" w:rsidRPr="008714FA">
        <w:rPr>
          <w:lang w:val="en-US"/>
        </w:rPr>
        <w:t>occasione</w:t>
      </w:r>
      <w:proofErr w:type="spellEnd"/>
      <w:r w:rsidR="005F7AC9" w:rsidRPr="008714FA">
        <w:rPr>
          <w:lang w:val="en-US"/>
        </w:rPr>
        <w:t xml:space="preserve"> del </w:t>
      </w:r>
      <w:proofErr w:type="spellStart"/>
      <w:r w:rsidRPr="008714FA">
        <w:rPr>
          <w:i/>
          <w:lang w:val="en-US"/>
        </w:rPr>
        <w:t>Symposionaki</w:t>
      </w:r>
      <w:proofErr w:type="spellEnd"/>
      <w:r w:rsidRPr="008714FA">
        <w:rPr>
          <w:i/>
          <w:lang w:val="en-US"/>
        </w:rPr>
        <w:t xml:space="preserve"> I. First International Meeting of Young Historians of Ancient Greek Law</w:t>
      </w:r>
      <w:r w:rsidR="005F7AC9" w:rsidRPr="008714FA">
        <w:rPr>
          <w:lang w:val="en-US"/>
        </w:rPr>
        <w:t xml:space="preserve"> </w:t>
      </w:r>
      <w:r w:rsidRPr="008714FA">
        <w:rPr>
          <w:lang w:val="en-US"/>
        </w:rPr>
        <w:t xml:space="preserve">(Atene, 12-13 </w:t>
      </w:r>
      <w:proofErr w:type="spellStart"/>
      <w:r w:rsidRPr="008714FA">
        <w:rPr>
          <w:lang w:val="en-US"/>
        </w:rPr>
        <w:t>settembre</w:t>
      </w:r>
      <w:proofErr w:type="spellEnd"/>
      <w:r w:rsidRPr="008714FA">
        <w:rPr>
          <w:lang w:val="en-US"/>
        </w:rPr>
        <w:t xml:space="preserve"> 2008</w:t>
      </w:r>
      <w:proofErr w:type="gramStart"/>
      <w:r w:rsidRPr="002F212D">
        <w:rPr>
          <w:lang w:val="en-US"/>
        </w:rPr>
        <w:t>);</w:t>
      </w:r>
      <w:proofErr w:type="gramEnd"/>
    </w:p>
    <w:p w14:paraId="59FE198D" w14:textId="77777777" w:rsidR="00C43567" w:rsidRPr="002F212D" w:rsidRDefault="00C43567" w:rsidP="00D44983">
      <w:pPr>
        <w:numPr>
          <w:ilvl w:val="0"/>
          <w:numId w:val="5"/>
        </w:numPr>
        <w:spacing w:line="300" w:lineRule="atLeast"/>
        <w:ind w:left="0" w:firstLine="284"/>
        <w:jc w:val="both"/>
      </w:pPr>
      <w:r w:rsidRPr="002F212D">
        <w:t>Conferenza in tema di ‘</w:t>
      </w:r>
      <w:r w:rsidRPr="002F212D">
        <w:rPr>
          <w:i/>
        </w:rPr>
        <w:t>Ius</w:t>
      </w:r>
      <w:r w:rsidRPr="002F212D">
        <w:t xml:space="preserve">, </w:t>
      </w:r>
      <w:r w:rsidRPr="002F212D">
        <w:rPr>
          <w:i/>
        </w:rPr>
        <w:t>nomos</w:t>
      </w:r>
      <w:r w:rsidRPr="002F212D">
        <w:t xml:space="preserve">, </w:t>
      </w:r>
      <w:proofErr w:type="spellStart"/>
      <w:r w:rsidRPr="002F212D">
        <w:rPr>
          <w:i/>
        </w:rPr>
        <w:t>maat</w:t>
      </w:r>
      <w:proofErr w:type="spellEnd"/>
      <w:r w:rsidRPr="002F212D">
        <w:rPr>
          <w:i/>
        </w:rPr>
        <w:t xml:space="preserve">: la concezione del diritto nel mediterraneo </w:t>
      </w:r>
      <w:proofErr w:type="spellStart"/>
      <w:r w:rsidRPr="002F212D">
        <w:rPr>
          <w:i/>
        </w:rPr>
        <w:t>antico</w:t>
      </w:r>
      <w:r w:rsidRPr="002F212D">
        <w:t>’</w:t>
      </w:r>
      <w:proofErr w:type="spellEnd"/>
      <w:r w:rsidRPr="002F212D">
        <w:t xml:space="preserve">, organizzata dall’Associazione </w:t>
      </w:r>
      <w:r w:rsidR="00E2457E" w:rsidRPr="000902A6">
        <w:t>Italiana</w:t>
      </w:r>
      <w:r w:rsidR="00E2457E">
        <w:t xml:space="preserve"> </w:t>
      </w:r>
      <w:r w:rsidRPr="002F212D">
        <w:t>di cultura classica (Treviso, 12 novembre 2008);</w:t>
      </w:r>
      <w:r w:rsidR="00306C9B">
        <w:t xml:space="preserve"> </w:t>
      </w:r>
    </w:p>
    <w:p w14:paraId="0427178F" w14:textId="77777777" w:rsidR="00C43567" w:rsidRPr="002F212D" w:rsidRDefault="00916109" w:rsidP="00D44983">
      <w:pPr>
        <w:numPr>
          <w:ilvl w:val="0"/>
          <w:numId w:val="5"/>
        </w:numPr>
        <w:spacing w:line="300" w:lineRule="atLeast"/>
        <w:ind w:left="0" w:firstLine="284"/>
        <w:jc w:val="both"/>
      </w:pPr>
      <w:r w:rsidRPr="002F212D">
        <w:t>Lezione in tema di</w:t>
      </w:r>
      <w:r w:rsidR="00C43567" w:rsidRPr="002F212D">
        <w:t xml:space="preserve"> ‘</w:t>
      </w:r>
      <w:r w:rsidR="00C43567" w:rsidRPr="002F212D">
        <w:rPr>
          <w:i/>
        </w:rPr>
        <w:t>Diritti reali e garanzie reali nell’Atene degli oratori</w:t>
      </w:r>
      <w:r w:rsidR="005F27FE" w:rsidRPr="002F212D">
        <w:t xml:space="preserve">’, </w:t>
      </w:r>
      <w:r w:rsidR="00C43567" w:rsidRPr="002F212D">
        <w:t xml:space="preserve">tenuta per studenti e dottorandi di ricerca entro il ciclo annuale di incontri organizzati dalla cattedra di ‘Diritto greco </w:t>
      </w:r>
      <w:proofErr w:type="spellStart"/>
      <w:r w:rsidR="00C43567" w:rsidRPr="002F212D">
        <w:t>antico’</w:t>
      </w:r>
      <w:proofErr w:type="spellEnd"/>
      <w:r w:rsidR="00C43567" w:rsidRPr="002F212D">
        <w:t xml:space="preserve"> della Facoltà di Giurisprudenza di Torino (Torino, 31 marzo 2009);</w:t>
      </w:r>
    </w:p>
    <w:p w14:paraId="6ABF7A8D" w14:textId="77777777" w:rsidR="00C43567" w:rsidRPr="002F212D" w:rsidRDefault="00C43567" w:rsidP="00D44983">
      <w:pPr>
        <w:numPr>
          <w:ilvl w:val="0"/>
          <w:numId w:val="5"/>
        </w:numPr>
        <w:spacing w:line="300" w:lineRule="atLeast"/>
        <w:ind w:left="0" w:firstLine="284"/>
        <w:jc w:val="both"/>
      </w:pPr>
      <w:r w:rsidRPr="002F212D">
        <w:t xml:space="preserve">Lezione </w:t>
      </w:r>
      <w:r w:rsidR="00916109" w:rsidRPr="002F212D">
        <w:t xml:space="preserve">in tema di </w:t>
      </w:r>
      <w:r w:rsidRPr="002F212D">
        <w:t>‘</w:t>
      </w:r>
      <w:r w:rsidRPr="002F212D">
        <w:rPr>
          <w:i/>
        </w:rPr>
        <w:t xml:space="preserve">La stele dei </w:t>
      </w:r>
      <w:proofErr w:type="spellStart"/>
      <w:r w:rsidRPr="002F212D">
        <w:rPr>
          <w:i/>
        </w:rPr>
        <w:t>poletai</w:t>
      </w:r>
      <w:proofErr w:type="spellEnd"/>
      <w:r w:rsidRPr="002F212D">
        <w:rPr>
          <w:i/>
        </w:rPr>
        <w:t xml:space="preserve"> e gli atti di disposizione sulle garanzie reali in diritto attico</w:t>
      </w:r>
      <w:r w:rsidRPr="002F212D">
        <w:t xml:space="preserve">’, tenuta per studenti e dottorandi di ricerca entro il ciclo annuale di incontri organizzati dalla cattedra di ‘Diritto greco </w:t>
      </w:r>
      <w:proofErr w:type="spellStart"/>
      <w:r w:rsidRPr="002F212D">
        <w:t>antico’</w:t>
      </w:r>
      <w:proofErr w:type="spellEnd"/>
      <w:r w:rsidRPr="002F212D">
        <w:t xml:space="preserve"> della Facoltà di Giurisprudenza di Torino (Torino, 26 aprile 2010);</w:t>
      </w:r>
    </w:p>
    <w:p w14:paraId="4ECD5681" w14:textId="77777777" w:rsidR="00C43567" w:rsidRPr="002F212D" w:rsidRDefault="00916109" w:rsidP="00D44983">
      <w:pPr>
        <w:numPr>
          <w:ilvl w:val="0"/>
          <w:numId w:val="5"/>
        </w:numPr>
        <w:spacing w:line="300" w:lineRule="atLeast"/>
        <w:ind w:left="0" w:firstLine="284"/>
        <w:jc w:val="both"/>
      </w:pPr>
      <w:r w:rsidRPr="002F212D">
        <w:t>Interventi in tema di</w:t>
      </w:r>
      <w:r w:rsidR="00C43567" w:rsidRPr="002F212D">
        <w:t xml:space="preserve"> ‘</w:t>
      </w:r>
      <w:proofErr w:type="spellStart"/>
      <w:r w:rsidR="00C43567" w:rsidRPr="002F212D">
        <w:rPr>
          <w:i/>
        </w:rPr>
        <w:t>Actio</w:t>
      </w:r>
      <w:proofErr w:type="spellEnd"/>
      <w:r w:rsidR="00C43567" w:rsidRPr="002F212D">
        <w:t xml:space="preserve"> </w:t>
      </w:r>
      <w:r w:rsidR="00C43567" w:rsidRPr="002F212D">
        <w:rPr>
          <w:i/>
        </w:rPr>
        <w:t xml:space="preserve">e </w:t>
      </w:r>
      <w:proofErr w:type="spellStart"/>
      <w:r w:rsidR="00C43567" w:rsidRPr="002F212D">
        <w:rPr>
          <w:i/>
        </w:rPr>
        <w:t>obligatio</w:t>
      </w:r>
      <w:proofErr w:type="spellEnd"/>
      <w:r w:rsidR="00C43567" w:rsidRPr="002F212D">
        <w:t>’</w:t>
      </w:r>
      <w:r w:rsidR="005F27FE" w:rsidRPr="002F212D">
        <w:t>,</w:t>
      </w:r>
      <w:r w:rsidR="00C43567" w:rsidRPr="002F212D">
        <w:t xml:space="preserve"> in occasione dei ‘Seminari Romanist</w:t>
      </w:r>
      <w:r w:rsidR="00BD17FF">
        <w:t>ici’ organizzati dal prof. L.</w:t>
      </w:r>
      <w:r w:rsidR="005F7AC9">
        <w:t xml:space="preserve"> Garofalo in tema di ‘</w:t>
      </w:r>
      <w:r w:rsidR="00C43567" w:rsidRPr="002F212D">
        <w:rPr>
          <w:i/>
        </w:rPr>
        <w:t>Actio in rem</w:t>
      </w:r>
      <w:r w:rsidR="00C43567" w:rsidRPr="002F212D">
        <w:t xml:space="preserve"> </w:t>
      </w:r>
      <w:r w:rsidR="00C43567" w:rsidRPr="005F7AC9">
        <w:rPr>
          <w:i/>
        </w:rPr>
        <w:t>e</w:t>
      </w:r>
      <w:r w:rsidR="00C43567" w:rsidRPr="002F212D">
        <w:t xml:space="preserve"> </w:t>
      </w:r>
      <w:r w:rsidR="00C43567" w:rsidRPr="002F212D">
        <w:rPr>
          <w:i/>
        </w:rPr>
        <w:t>actio in personam</w:t>
      </w:r>
      <w:r w:rsidR="005F7AC9">
        <w:t xml:space="preserve">’ </w:t>
      </w:r>
      <w:r w:rsidR="00C43567" w:rsidRPr="002F212D">
        <w:t xml:space="preserve">(Bressanone, 13-15 settembre 2009; Padova, 25-27 febbraio 2010); </w:t>
      </w:r>
    </w:p>
    <w:p w14:paraId="367C6031" w14:textId="77777777" w:rsidR="00F22958" w:rsidRDefault="00C43567" w:rsidP="00F22958">
      <w:pPr>
        <w:numPr>
          <w:ilvl w:val="0"/>
          <w:numId w:val="5"/>
        </w:numPr>
        <w:spacing w:line="300" w:lineRule="atLeast"/>
        <w:ind w:left="0" w:firstLine="284"/>
        <w:jc w:val="both"/>
      </w:pPr>
      <w:r w:rsidRPr="002F212D">
        <w:lastRenderedPageBreak/>
        <w:t xml:space="preserve">Interventi </w:t>
      </w:r>
      <w:r w:rsidR="00916109" w:rsidRPr="002F212D">
        <w:t>in tema di</w:t>
      </w:r>
      <w:r w:rsidRPr="002F212D">
        <w:t xml:space="preserve"> ‘</w:t>
      </w:r>
      <w:r w:rsidRPr="002F212D">
        <w:rPr>
          <w:i/>
        </w:rPr>
        <w:t>Giudicare e decidere in Roma antica</w:t>
      </w:r>
      <w:r w:rsidRPr="002F212D">
        <w:t>’</w:t>
      </w:r>
      <w:r w:rsidR="005F27FE" w:rsidRPr="002F212D">
        <w:t>,</w:t>
      </w:r>
      <w:r w:rsidRPr="002F212D">
        <w:t xml:space="preserve"> tenuti in occasione dei ‘Seminari Romanist</w:t>
      </w:r>
      <w:r w:rsidR="000A4841">
        <w:t>ici’ organizzati dal prof. L.</w:t>
      </w:r>
      <w:r w:rsidRPr="002F212D">
        <w:t xml:space="preserve"> Garofalo in tema di ‘</w:t>
      </w:r>
      <w:r w:rsidRPr="005F7AC9">
        <w:rPr>
          <w:i/>
        </w:rPr>
        <w:t>Il giudice privato nel processo privato romano</w:t>
      </w:r>
      <w:r w:rsidRPr="002F212D">
        <w:t>’ (Bressanone, 10-12 settembre 201</w:t>
      </w:r>
      <w:r w:rsidR="00F22958">
        <w:t>0; Padova, 24-26 febbraio 2011);</w:t>
      </w:r>
    </w:p>
    <w:p w14:paraId="5C82FCA9" w14:textId="77777777" w:rsidR="00C43567" w:rsidRPr="002F212D" w:rsidRDefault="007B2B05" w:rsidP="00F22958">
      <w:pPr>
        <w:numPr>
          <w:ilvl w:val="0"/>
          <w:numId w:val="5"/>
        </w:numPr>
        <w:spacing w:line="300" w:lineRule="atLeast"/>
        <w:ind w:left="0" w:firstLine="284"/>
        <w:jc w:val="both"/>
      </w:pPr>
      <w:r>
        <w:t xml:space="preserve">Lezione </w:t>
      </w:r>
      <w:r w:rsidR="00916109" w:rsidRPr="002F212D">
        <w:t xml:space="preserve">in tema di </w:t>
      </w:r>
      <w:r w:rsidR="00C43567" w:rsidRPr="002F212D">
        <w:t>‘</w:t>
      </w:r>
      <w:r w:rsidR="00C43567" w:rsidRPr="00F22958">
        <w:rPr>
          <w:i/>
        </w:rPr>
        <w:t>Themis</w:t>
      </w:r>
      <w:r w:rsidR="00C43567" w:rsidRPr="002F212D">
        <w:t xml:space="preserve"> </w:t>
      </w:r>
      <w:r w:rsidR="00C43567" w:rsidRPr="00F22958">
        <w:rPr>
          <w:i/>
        </w:rPr>
        <w:t>e dike in Omero</w:t>
      </w:r>
      <w:r>
        <w:t xml:space="preserve">’, tenuta </w:t>
      </w:r>
      <w:r w:rsidR="00C43567" w:rsidRPr="002F212D">
        <w:t xml:space="preserve">per studenti e dottorandi di ricerca entro il ciclo annuale di incontri organizzati dalla cattedra di ‘Diritto greco </w:t>
      </w:r>
      <w:proofErr w:type="spellStart"/>
      <w:r w:rsidR="00C43567" w:rsidRPr="002F212D">
        <w:t>antico’</w:t>
      </w:r>
      <w:proofErr w:type="spellEnd"/>
      <w:r w:rsidR="00C43567" w:rsidRPr="002F212D">
        <w:t xml:space="preserve"> della Facoltà di Giurisprudenza di </w:t>
      </w:r>
      <w:r w:rsidR="00F22958">
        <w:t>Torino (Torino, 10 maggio 2011); nonché, sotto il titolo</w:t>
      </w:r>
      <w:r w:rsidR="00F22958" w:rsidRPr="00F22958">
        <w:t xml:space="preserve"> ‘</w:t>
      </w:r>
      <w:r w:rsidR="00F22958" w:rsidRPr="00F22958">
        <w:rPr>
          <w:i/>
        </w:rPr>
        <w:t>Creazione e applicazione del diritto nelle testimonianze dell’epica greca arcaica</w:t>
      </w:r>
      <w:r w:rsidR="00F22958">
        <w:t xml:space="preserve">’, </w:t>
      </w:r>
      <w:r w:rsidR="00F22958" w:rsidRPr="00F22958">
        <w:t>nell’ambito del corso di ‘</w:t>
      </w:r>
      <w:r w:rsidR="00F22958" w:rsidRPr="0020776E">
        <w:rPr>
          <w:i/>
          <w:iCs/>
        </w:rPr>
        <w:t xml:space="preserve">Diritto greco </w:t>
      </w:r>
      <w:proofErr w:type="spellStart"/>
      <w:r w:rsidR="00F22958" w:rsidRPr="0020776E">
        <w:rPr>
          <w:i/>
          <w:iCs/>
        </w:rPr>
        <w:t>antico</w:t>
      </w:r>
      <w:r w:rsidR="00F22958">
        <w:t>’</w:t>
      </w:r>
      <w:proofErr w:type="spellEnd"/>
      <w:r w:rsidR="00F22958">
        <w:t xml:space="preserve"> presso l’</w:t>
      </w:r>
      <w:r w:rsidR="00F22958" w:rsidRPr="00F22958">
        <w:t>Università Statale di Milano (Milano, 16 marzo 2012);</w:t>
      </w:r>
    </w:p>
    <w:p w14:paraId="2823B677" w14:textId="77777777" w:rsidR="00C43567" w:rsidRPr="002F212D" w:rsidRDefault="00C43567" w:rsidP="00D44983">
      <w:pPr>
        <w:numPr>
          <w:ilvl w:val="0"/>
          <w:numId w:val="5"/>
        </w:numPr>
        <w:spacing w:line="300" w:lineRule="atLeast"/>
        <w:ind w:left="0" w:firstLine="284"/>
        <w:jc w:val="both"/>
      </w:pPr>
      <w:r w:rsidRPr="002F212D">
        <w:rPr>
          <w:lang w:val="en-US"/>
        </w:rPr>
        <w:t xml:space="preserve">‘Keynote Speech’ </w:t>
      </w:r>
      <w:r w:rsidR="00916109" w:rsidRPr="002F212D">
        <w:rPr>
          <w:lang w:val="en-GB"/>
        </w:rPr>
        <w:t xml:space="preserve">in </w:t>
      </w:r>
      <w:proofErr w:type="spellStart"/>
      <w:r w:rsidR="00916109" w:rsidRPr="002F212D">
        <w:rPr>
          <w:lang w:val="en-GB"/>
        </w:rPr>
        <w:t>tema</w:t>
      </w:r>
      <w:proofErr w:type="spellEnd"/>
      <w:r w:rsidR="00916109" w:rsidRPr="002F212D">
        <w:rPr>
          <w:lang w:val="en-GB"/>
        </w:rPr>
        <w:t xml:space="preserve"> di</w:t>
      </w:r>
      <w:r w:rsidRPr="002F212D">
        <w:rPr>
          <w:lang w:val="en-US"/>
        </w:rPr>
        <w:t xml:space="preserve"> ‘</w:t>
      </w:r>
      <w:r w:rsidRPr="002F212D">
        <w:rPr>
          <w:i/>
          <w:lang w:val="en-US"/>
        </w:rPr>
        <w:t xml:space="preserve">Roman Legal Science Between Antiquity’s Otherness </w:t>
      </w:r>
      <w:r w:rsidR="002C3690" w:rsidRPr="002F212D">
        <w:rPr>
          <w:i/>
          <w:lang w:val="en-US"/>
        </w:rPr>
        <w:t>and</w:t>
      </w:r>
      <w:r w:rsidRPr="002F212D">
        <w:rPr>
          <w:i/>
          <w:lang w:val="en-US"/>
        </w:rPr>
        <w:t xml:space="preserve"> Current Relevance. </w:t>
      </w:r>
      <w:r w:rsidRPr="002F212D">
        <w:rPr>
          <w:i/>
        </w:rPr>
        <w:t xml:space="preserve">An </w:t>
      </w:r>
      <w:proofErr w:type="spellStart"/>
      <w:r w:rsidRPr="002F212D">
        <w:rPr>
          <w:i/>
        </w:rPr>
        <w:t>Introductory</w:t>
      </w:r>
      <w:proofErr w:type="spellEnd"/>
      <w:r w:rsidRPr="002F212D">
        <w:rPr>
          <w:i/>
        </w:rPr>
        <w:t xml:space="preserve"> </w:t>
      </w:r>
      <w:proofErr w:type="spellStart"/>
      <w:r w:rsidRPr="002F212D">
        <w:rPr>
          <w:i/>
        </w:rPr>
        <w:t>Lecture</w:t>
      </w:r>
      <w:proofErr w:type="spellEnd"/>
      <w:r w:rsidR="005F27FE" w:rsidRPr="002F212D">
        <w:t>’, tenuto</w:t>
      </w:r>
      <w:r w:rsidRPr="002F212D">
        <w:t xml:space="preserve"> presso la V</w:t>
      </w:r>
      <w:r w:rsidR="000549FB" w:rsidRPr="002F212D">
        <w:t xml:space="preserve">anderbilt </w:t>
      </w:r>
      <w:proofErr w:type="spellStart"/>
      <w:r w:rsidR="000549FB" w:rsidRPr="002F212D">
        <w:t>Law</w:t>
      </w:r>
      <w:proofErr w:type="spellEnd"/>
      <w:r w:rsidR="000549FB" w:rsidRPr="002F212D">
        <w:t xml:space="preserve"> School in </w:t>
      </w:r>
      <w:proofErr w:type="spellStart"/>
      <w:r w:rsidR="000549FB" w:rsidRPr="002F212D">
        <w:t>Venice</w:t>
      </w:r>
      <w:proofErr w:type="spellEnd"/>
      <w:r w:rsidR="000549FB" w:rsidRPr="002F212D">
        <w:t xml:space="preserve"> -</w:t>
      </w:r>
      <w:r w:rsidRPr="002F212D">
        <w:t xml:space="preserve"> Istituto Veneto di Scienze, Lettere e Arti (Venezia, 23 giugno 2011);</w:t>
      </w:r>
    </w:p>
    <w:p w14:paraId="7D1BA940" w14:textId="77777777" w:rsidR="00C43567" w:rsidRPr="008714FA" w:rsidRDefault="00C43567" w:rsidP="000A4841">
      <w:pPr>
        <w:numPr>
          <w:ilvl w:val="0"/>
          <w:numId w:val="5"/>
        </w:numPr>
        <w:spacing w:line="300" w:lineRule="atLeast"/>
        <w:ind w:left="0" w:firstLine="284"/>
        <w:jc w:val="both"/>
      </w:pPr>
      <w:r w:rsidRPr="008714FA">
        <w:t>Intervento in tema di ‘</w:t>
      </w:r>
      <w:proofErr w:type="spellStart"/>
      <w:r w:rsidRPr="008714FA">
        <w:rPr>
          <w:i/>
        </w:rPr>
        <w:t>Actio</w:t>
      </w:r>
      <w:proofErr w:type="spellEnd"/>
      <w:r w:rsidRPr="008714FA">
        <w:rPr>
          <w:i/>
        </w:rPr>
        <w:t xml:space="preserve"> iudicati e </w:t>
      </w:r>
      <w:proofErr w:type="spellStart"/>
      <w:r w:rsidRPr="008714FA">
        <w:rPr>
          <w:i/>
        </w:rPr>
        <w:t>dies</w:t>
      </w:r>
      <w:proofErr w:type="spellEnd"/>
      <w:r w:rsidRPr="008714FA">
        <w:rPr>
          <w:i/>
        </w:rPr>
        <w:t xml:space="preserve"> </w:t>
      </w:r>
      <w:proofErr w:type="spellStart"/>
      <w:r w:rsidRPr="008714FA">
        <w:rPr>
          <w:i/>
        </w:rPr>
        <w:t>iusti</w:t>
      </w:r>
      <w:proofErr w:type="spellEnd"/>
      <w:r w:rsidRPr="008714FA">
        <w:t>’</w:t>
      </w:r>
      <w:r w:rsidR="005F27FE" w:rsidRPr="008714FA">
        <w:t>,</w:t>
      </w:r>
      <w:r w:rsidRPr="008714FA">
        <w:t xml:space="preserve"> tenuto in occasione de</w:t>
      </w:r>
      <w:r w:rsidR="00B317CB" w:rsidRPr="008714FA">
        <w:t>i</w:t>
      </w:r>
      <w:r w:rsidRPr="008714FA">
        <w:t xml:space="preserve"> ‘Seminari Romanist</w:t>
      </w:r>
      <w:r w:rsidR="000A4841" w:rsidRPr="008714FA">
        <w:t>ic</w:t>
      </w:r>
      <w:r w:rsidR="00B317CB" w:rsidRPr="008714FA">
        <w:t>i</w:t>
      </w:r>
      <w:r w:rsidR="000A4841" w:rsidRPr="008714FA">
        <w:t>’ organizzat</w:t>
      </w:r>
      <w:r w:rsidR="00B317CB" w:rsidRPr="008714FA">
        <w:t>i</w:t>
      </w:r>
      <w:r w:rsidR="000A4841" w:rsidRPr="008714FA">
        <w:t xml:space="preserve"> dal prof. L.</w:t>
      </w:r>
      <w:r w:rsidRPr="008714FA">
        <w:t xml:space="preserve"> Garofalo in tema di ‘</w:t>
      </w:r>
      <w:r w:rsidR="000A4841" w:rsidRPr="008714FA">
        <w:rPr>
          <w:i/>
        </w:rPr>
        <w:t>Res iudicata</w:t>
      </w:r>
      <w:r w:rsidRPr="008714FA">
        <w:t>’ (Bressanone, 9-11 settembre 2011);</w:t>
      </w:r>
    </w:p>
    <w:p w14:paraId="2938FB08" w14:textId="77777777" w:rsidR="00C43567" w:rsidRPr="008714FA" w:rsidRDefault="00C43567" w:rsidP="00D44983">
      <w:pPr>
        <w:numPr>
          <w:ilvl w:val="0"/>
          <w:numId w:val="5"/>
        </w:numPr>
        <w:spacing w:line="300" w:lineRule="atLeast"/>
        <w:ind w:left="0" w:firstLine="284"/>
        <w:jc w:val="both"/>
      </w:pPr>
      <w:r w:rsidRPr="008714FA">
        <w:t xml:space="preserve">Lezione </w:t>
      </w:r>
      <w:r w:rsidR="00916109" w:rsidRPr="008714FA">
        <w:t xml:space="preserve">in tema di </w:t>
      </w:r>
      <w:r w:rsidRPr="008714FA">
        <w:t>‘</w:t>
      </w:r>
      <w:r w:rsidRPr="008714FA">
        <w:rPr>
          <w:i/>
        </w:rPr>
        <w:t>Giudicare e decidere nell’Atene degli oratori</w:t>
      </w:r>
      <w:r w:rsidRPr="008714FA">
        <w:t xml:space="preserve">’, tenuta per studenti e dottorandi di ricerca entro il ciclo annuale di incontri organizzati dalla cattedra di ‘Diritto greco </w:t>
      </w:r>
      <w:proofErr w:type="spellStart"/>
      <w:r w:rsidRPr="008714FA">
        <w:t>antico’</w:t>
      </w:r>
      <w:proofErr w:type="spellEnd"/>
      <w:r w:rsidRPr="008714FA">
        <w:t xml:space="preserve"> della Facoltà di Giurisprudenza di Torino (Torino, 7 maggio 2012);</w:t>
      </w:r>
    </w:p>
    <w:p w14:paraId="0A032246" w14:textId="77777777" w:rsidR="00C43567" w:rsidRPr="008714FA" w:rsidRDefault="00C43567" w:rsidP="00D44983">
      <w:pPr>
        <w:numPr>
          <w:ilvl w:val="0"/>
          <w:numId w:val="5"/>
        </w:numPr>
        <w:spacing w:line="300" w:lineRule="atLeast"/>
        <w:ind w:left="0" w:firstLine="284"/>
        <w:jc w:val="both"/>
      </w:pPr>
      <w:r w:rsidRPr="008714FA">
        <w:t>‘</w:t>
      </w:r>
      <w:proofErr w:type="spellStart"/>
      <w:r w:rsidRPr="008714FA">
        <w:t>Keynote</w:t>
      </w:r>
      <w:proofErr w:type="spellEnd"/>
      <w:r w:rsidRPr="008714FA">
        <w:t xml:space="preserve"> Speech’ </w:t>
      </w:r>
      <w:r w:rsidR="00916109" w:rsidRPr="008714FA">
        <w:t xml:space="preserve">in tema di </w:t>
      </w:r>
      <w:r w:rsidRPr="008714FA">
        <w:t>‘</w:t>
      </w:r>
      <w:r w:rsidRPr="008714FA">
        <w:rPr>
          <w:i/>
        </w:rPr>
        <w:t xml:space="preserve">The Concept of </w:t>
      </w:r>
      <w:proofErr w:type="spellStart"/>
      <w:r w:rsidRPr="008714FA">
        <w:rPr>
          <w:i/>
        </w:rPr>
        <w:t>Bargain</w:t>
      </w:r>
      <w:proofErr w:type="spellEnd"/>
      <w:r w:rsidRPr="008714FA">
        <w:rPr>
          <w:i/>
        </w:rPr>
        <w:t xml:space="preserve"> in </w:t>
      </w:r>
      <w:proofErr w:type="spellStart"/>
      <w:r w:rsidRPr="008714FA">
        <w:rPr>
          <w:i/>
        </w:rPr>
        <w:t>European</w:t>
      </w:r>
      <w:proofErr w:type="spellEnd"/>
      <w:r w:rsidRPr="008714FA">
        <w:rPr>
          <w:i/>
        </w:rPr>
        <w:t xml:space="preserve"> </w:t>
      </w:r>
      <w:proofErr w:type="spellStart"/>
      <w:r w:rsidRPr="008714FA">
        <w:rPr>
          <w:i/>
        </w:rPr>
        <w:t>Law</w:t>
      </w:r>
      <w:proofErr w:type="spellEnd"/>
      <w:r w:rsidRPr="008714FA">
        <w:rPr>
          <w:i/>
        </w:rPr>
        <w:t xml:space="preserve">: Some </w:t>
      </w:r>
      <w:proofErr w:type="spellStart"/>
      <w:r w:rsidRPr="008714FA">
        <w:rPr>
          <w:i/>
        </w:rPr>
        <w:t>Historical</w:t>
      </w:r>
      <w:proofErr w:type="spellEnd"/>
      <w:r w:rsidRPr="008714FA">
        <w:rPr>
          <w:i/>
        </w:rPr>
        <w:t xml:space="preserve"> </w:t>
      </w:r>
      <w:proofErr w:type="spellStart"/>
      <w:r w:rsidRPr="008714FA">
        <w:rPr>
          <w:i/>
        </w:rPr>
        <w:t>Remarks</w:t>
      </w:r>
      <w:proofErr w:type="spellEnd"/>
      <w:r w:rsidRPr="008714FA">
        <w:t>’, tenuto presso la V</w:t>
      </w:r>
      <w:r w:rsidR="000549FB" w:rsidRPr="008714FA">
        <w:t xml:space="preserve">anderbilt </w:t>
      </w:r>
      <w:proofErr w:type="spellStart"/>
      <w:r w:rsidR="000549FB" w:rsidRPr="008714FA">
        <w:t>Law</w:t>
      </w:r>
      <w:proofErr w:type="spellEnd"/>
      <w:r w:rsidR="000549FB" w:rsidRPr="008714FA">
        <w:t xml:space="preserve"> School in </w:t>
      </w:r>
      <w:proofErr w:type="spellStart"/>
      <w:r w:rsidR="000549FB" w:rsidRPr="008714FA">
        <w:t>Venice</w:t>
      </w:r>
      <w:proofErr w:type="spellEnd"/>
      <w:r w:rsidR="000549FB" w:rsidRPr="008714FA">
        <w:t xml:space="preserve"> -</w:t>
      </w:r>
      <w:r w:rsidRPr="008714FA">
        <w:t xml:space="preserve"> Istituto Veneto di Scienze, Lettere e Arti (Venezia, 31 maggio 2012);</w:t>
      </w:r>
    </w:p>
    <w:p w14:paraId="35468C08" w14:textId="77777777" w:rsidR="00C43567" w:rsidRPr="008714FA" w:rsidRDefault="00C43567" w:rsidP="00D44983">
      <w:pPr>
        <w:numPr>
          <w:ilvl w:val="0"/>
          <w:numId w:val="5"/>
        </w:numPr>
        <w:spacing w:line="300" w:lineRule="atLeast"/>
        <w:ind w:left="0" w:firstLine="284"/>
        <w:jc w:val="both"/>
        <w:rPr>
          <w:lang w:val="en-GB"/>
        </w:rPr>
      </w:pPr>
      <w:r w:rsidRPr="008714FA">
        <w:t xml:space="preserve">Intervento </w:t>
      </w:r>
      <w:r w:rsidR="00916109" w:rsidRPr="008714FA">
        <w:t xml:space="preserve">in tema di </w:t>
      </w:r>
      <w:r w:rsidRPr="008714FA">
        <w:t>‘</w:t>
      </w:r>
      <w:r w:rsidRPr="008714FA">
        <w:rPr>
          <w:i/>
        </w:rPr>
        <w:t>Δ</w:t>
      </w:r>
      <w:r w:rsidRPr="008714FA">
        <w:rPr>
          <w:i/>
          <w:lang w:val="el-GR"/>
        </w:rPr>
        <w:t>ίκη</w:t>
      </w:r>
      <w:r w:rsidRPr="008C5025">
        <w:rPr>
          <w:i/>
        </w:rPr>
        <w:t xml:space="preserve"> </w:t>
      </w:r>
      <w:r w:rsidRPr="008714FA">
        <w:rPr>
          <w:i/>
        </w:rPr>
        <w:t xml:space="preserve">in </w:t>
      </w:r>
      <w:proofErr w:type="spellStart"/>
      <w:r w:rsidRPr="008714FA">
        <w:rPr>
          <w:i/>
        </w:rPr>
        <w:t>Homeric</w:t>
      </w:r>
      <w:proofErr w:type="spellEnd"/>
      <w:r w:rsidRPr="008714FA">
        <w:rPr>
          <w:i/>
        </w:rPr>
        <w:t xml:space="preserve"> </w:t>
      </w:r>
      <w:proofErr w:type="spellStart"/>
      <w:r w:rsidRPr="008714FA">
        <w:rPr>
          <w:i/>
        </w:rPr>
        <w:t>Law</w:t>
      </w:r>
      <w:proofErr w:type="spellEnd"/>
      <w:r w:rsidR="005F7AC9" w:rsidRPr="008714FA">
        <w:t xml:space="preserve">’, in occasione del </w:t>
      </w:r>
      <w:proofErr w:type="spellStart"/>
      <w:r w:rsidRPr="008714FA">
        <w:rPr>
          <w:i/>
        </w:rPr>
        <w:t>Symposionaki</w:t>
      </w:r>
      <w:proofErr w:type="spellEnd"/>
      <w:r w:rsidRPr="008714FA">
        <w:rPr>
          <w:i/>
        </w:rPr>
        <w:t xml:space="preserve"> III. </w:t>
      </w:r>
      <w:r w:rsidRPr="008714FA">
        <w:rPr>
          <w:i/>
          <w:lang w:val="en-US"/>
        </w:rPr>
        <w:t>Third International Meeting of Young Historians of Ancient Greek Law</w:t>
      </w:r>
      <w:r w:rsidRPr="008714FA">
        <w:rPr>
          <w:lang w:val="en-US"/>
        </w:rPr>
        <w:t xml:space="preserve"> (Atene, 6-7 </w:t>
      </w:r>
      <w:proofErr w:type="spellStart"/>
      <w:r w:rsidRPr="008714FA">
        <w:rPr>
          <w:lang w:val="en-US"/>
        </w:rPr>
        <w:t>settembre</w:t>
      </w:r>
      <w:proofErr w:type="spellEnd"/>
      <w:r w:rsidRPr="008714FA">
        <w:rPr>
          <w:lang w:val="en-US"/>
        </w:rPr>
        <w:t xml:space="preserve"> 2012</w:t>
      </w:r>
      <w:proofErr w:type="gramStart"/>
      <w:r w:rsidRPr="008714FA">
        <w:rPr>
          <w:lang w:val="en-US"/>
        </w:rPr>
        <w:t>);</w:t>
      </w:r>
      <w:proofErr w:type="gramEnd"/>
    </w:p>
    <w:p w14:paraId="6E76D603" w14:textId="77777777" w:rsidR="00C43567" w:rsidRPr="008714FA" w:rsidRDefault="00C43567" w:rsidP="00D44983">
      <w:pPr>
        <w:numPr>
          <w:ilvl w:val="0"/>
          <w:numId w:val="5"/>
        </w:numPr>
        <w:spacing w:line="300" w:lineRule="atLeast"/>
        <w:ind w:left="0" w:firstLine="284"/>
        <w:jc w:val="both"/>
      </w:pPr>
      <w:r w:rsidRPr="008714FA">
        <w:t>Intervento in tema di ‘</w:t>
      </w:r>
      <w:r w:rsidRPr="008714FA">
        <w:rPr>
          <w:i/>
        </w:rPr>
        <w:t>Irripetibilità delle actiones in rem ed</w:t>
      </w:r>
      <w:r w:rsidRPr="008714FA">
        <w:t xml:space="preserve"> </w:t>
      </w:r>
      <w:proofErr w:type="spellStart"/>
      <w:r w:rsidRPr="008714FA">
        <w:rPr>
          <w:i/>
        </w:rPr>
        <w:t>exceptio</w:t>
      </w:r>
      <w:proofErr w:type="spellEnd"/>
      <w:r w:rsidRPr="008714FA">
        <w:rPr>
          <w:i/>
        </w:rPr>
        <w:t xml:space="preserve"> rei </w:t>
      </w:r>
      <w:proofErr w:type="spellStart"/>
      <w:r w:rsidRPr="008714FA">
        <w:rPr>
          <w:i/>
        </w:rPr>
        <w:t>iudicatae</w:t>
      </w:r>
      <w:proofErr w:type="spellEnd"/>
      <w:r w:rsidRPr="008714FA">
        <w:t xml:space="preserve"> </w:t>
      </w:r>
      <w:r w:rsidRPr="008714FA">
        <w:rPr>
          <w:i/>
        </w:rPr>
        <w:t>in funzione positiva</w:t>
      </w:r>
      <w:r w:rsidR="005F27FE" w:rsidRPr="008714FA">
        <w:t xml:space="preserve">’, </w:t>
      </w:r>
      <w:r w:rsidRPr="008714FA">
        <w:t>tenuto in occasione de</w:t>
      </w:r>
      <w:r w:rsidR="00B317CB" w:rsidRPr="008714FA">
        <w:t>i</w:t>
      </w:r>
      <w:r w:rsidRPr="008714FA">
        <w:t xml:space="preserve"> ‘Seminari Romanistic</w:t>
      </w:r>
      <w:r w:rsidR="00B317CB" w:rsidRPr="008714FA">
        <w:t>i</w:t>
      </w:r>
      <w:r w:rsidR="000A4841" w:rsidRPr="008714FA">
        <w:t>’, organizzat</w:t>
      </w:r>
      <w:r w:rsidR="00B317CB" w:rsidRPr="008714FA">
        <w:t>i</w:t>
      </w:r>
      <w:r w:rsidR="000A4841" w:rsidRPr="008714FA">
        <w:t xml:space="preserve"> dal prof. L. </w:t>
      </w:r>
      <w:r w:rsidRPr="008714FA">
        <w:t>Garofalo in tema di ‘</w:t>
      </w:r>
      <w:r w:rsidR="005F7AC9" w:rsidRPr="008714FA">
        <w:rPr>
          <w:i/>
        </w:rPr>
        <w:t>Res iudicata</w:t>
      </w:r>
      <w:r w:rsidRPr="008714FA">
        <w:t>’ (Bressanone, 14-16 settembre 2012);</w:t>
      </w:r>
    </w:p>
    <w:p w14:paraId="5FFD1963" w14:textId="77777777" w:rsidR="00C43567" w:rsidRPr="008714FA" w:rsidRDefault="00C43567" w:rsidP="00D44983">
      <w:pPr>
        <w:numPr>
          <w:ilvl w:val="0"/>
          <w:numId w:val="5"/>
        </w:numPr>
        <w:spacing w:line="300" w:lineRule="atLeast"/>
        <w:ind w:left="0" w:firstLine="284"/>
        <w:jc w:val="both"/>
      </w:pPr>
      <w:r w:rsidRPr="008714FA">
        <w:t>Intervento in occasione della presentazione di L. Pepe e di S. Quaglia della monografia ‘</w:t>
      </w:r>
      <w:r w:rsidRPr="008714FA">
        <w:rPr>
          <w:i/>
        </w:rPr>
        <w:t>Themis e dike in Omero. Ai primordi del diritto dei Greci</w:t>
      </w:r>
      <w:r w:rsidR="009906E9" w:rsidRPr="008714FA">
        <w:t>’ di C. Pelloso, organizzata</w:t>
      </w:r>
      <w:r w:rsidRPr="008714FA">
        <w:t xml:space="preserve"> dalla Società Letteraria di Verona (Verona, 19 ottobre 2012);</w:t>
      </w:r>
    </w:p>
    <w:p w14:paraId="0BC3E52D" w14:textId="77777777" w:rsidR="00C43567" w:rsidRPr="008714FA" w:rsidRDefault="00C43567" w:rsidP="00D44983">
      <w:pPr>
        <w:numPr>
          <w:ilvl w:val="0"/>
          <w:numId w:val="5"/>
        </w:numPr>
        <w:spacing w:line="300" w:lineRule="atLeast"/>
        <w:ind w:left="0" w:firstLine="284"/>
        <w:jc w:val="both"/>
      </w:pPr>
      <w:r w:rsidRPr="008714FA">
        <w:t>Relazione in tema di ‘</w:t>
      </w:r>
      <w:r w:rsidRPr="008714FA">
        <w:rPr>
          <w:i/>
        </w:rPr>
        <w:t xml:space="preserve">Sentenza </w:t>
      </w:r>
      <w:proofErr w:type="spellStart"/>
      <w:r w:rsidRPr="008714FA">
        <w:rPr>
          <w:i/>
        </w:rPr>
        <w:t>dicastica</w:t>
      </w:r>
      <w:proofErr w:type="spellEnd"/>
      <w:r w:rsidRPr="008714FA">
        <w:rPr>
          <w:i/>
        </w:rPr>
        <w:t xml:space="preserve"> e dialettica processuale</w:t>
      </w:r>
      <w:r w:rsidRPr="008714FA">
        <w:t>’</w:t>
      </w:r>
      <w:r w:rsidR="005F27FE" w:rsidRPr="008714FA">
        <w:t>,</w:t>
      </w:r>
      <w:r w:rsidRPr="008714FA">
        <w:t xml:space="preserve"> tenuta in occasione del </w:t>
      </w:r>
      <w:r w:rsidR="0081420E" w:rsidRPr="008714FA">
        <w:t>Convegno</w:t>
      </w:r>
      <w:r w:rsidR="0081420E" w:rsidRPr="008714FA">
        <w:rPr>
          <w:color w:val="000000"/>
          <w:kern w:val="36"/>
        </w:rPr>
        <w:t xml:space="preserve"> </w:t>
      </w:r>
      <w:r w:rsidRPr="008714FA">
        <w:rPr>
          <w:i/>
          <w:color w:val="000000"/>
          <w:kern w:val="36"/>
        </w:rPr>
        <w:t>Forme dell’Isonomia</w:t>
      </w:r>
      <w:r w:rsidRPr="008714FA">
        <w:rPr>
          <w:color w:val="000000"/>
          <w:kern w:val="36"/>
        </w:rPr>
        <w:t>.</w:t>
      </w:r>
      <w:r w:rsidRPr="008714FA">
        <w:rPr>
          <w:i/>
          <w:color w:val="000000"/>
          <w:kern w:val="36"/>
        </w:rPr>
        <w:t xml:space="preserve"> </w:t>
      </w:r>
      <w:r w:rsidRPr="008714FA">
        <w:rPr>
          <w:i/>
          <w:color w:val="000000"/>
        </w:rPr>
        <w:t>La</w:t>
      </w:r>
      <w:r w:rsidRPr="008714FA">
        <w:rPr>
          <w:color w:val="000000"/>
        </w:rPr>
        <w:t xml:space="preserve"> </w:t>
      </w:r>
      <w:r w:rsidRPr="008714FA">
        <w:rPr>
          <w:i/>
          <w:color w:val="000000"/>
        </w:rPr>
        <w:t>polis, il teatro, i tribunali</w:t>
      </w:r>
      <w:r w:rsidRPr="008714FA">
        <w:t xml:space="preserve"> </w:t>
      </w:r>
      <w:r w:rsidRPr="008714FA">
        <w:rPr>
          <w:color w:val="000000"/>
        </w:rPr>
        <w:t>(Milano, 13 marzo 2013)</w:t>
      </w:r>
      <w:r w:rsidRPr="008714FA">
        <w:t>;</w:t>
      </w:r>
    </w:p>
    <w:p w14:paraId="753BACA3" w14:textId="77777777" w:rsidR="00C43567" w:rsidRPr="008714FA" w:rsidRDefault="00C43567" w:rsidP="00D44983">
      <w:pPr>
        <w:numPr>
          <w:ilvl w:val="0"/>
          <w:numId w:val="5"/>
        </w:numPr>
        <w:spacing w:line="300" w:lineRule="atLeast"/>
        <w:ind w:left="0" w:firstLine="284"/>
        <w:jc w:val="both"/>
      </w:pPr>
      <w:r w:rsidRPr="008714FA">
        <w:rPr>
          <w:lang w:val="es-ES_tradnl"/>
        </w:rPr>
        <w:t>Relazione in tema di ‘</w:t>
      </w:r>
      <w:r w:rsidRPr="008714FA">
        <w:rPr>
          <w:i/>
          <w:lang w:val="es-ES_tradnl"/>
        </w:rPr>
        <w:t>Public actions and punishment</w:t>
      </w:r>
      <w:r w:rsidR="005F27FE" w:rsidRPr="008714FA">
        <w:rPr>
          <w:lang w:val="es-ES_tradnl"/>
        </w:rPr>
        <w:t xml:space="preserve">’, </w:t>
      </w:r>
      <w:r w:rsidRPr="008714FA">
        <w:rPr>
          <w:lang w:val="es-ES_tradnl"/>
        </w:rPr>
        <w:t xml:space="preserve">in occasione del </w:t>
      </w:r>
      <w:r w:rsidRPr="008714FA">
        <w:rPr>
          <w:i/>
          <w:lang w:val="es-ES_tradnl"/>
        </w:rPr>
        <w:t xml:space="preserve">Colloquium </w:t>
      </w:r>
      <w:r w:rsidRPr="008714FA">
        <w:rPr>
          <w:lang w:val="es-ES_tradnl"/>
        </w:rPr>
        <w:t xml:space="preserve">- </w:t>
      </w:r>
      <w:r w:rsidRPr="008714FA">
        <w:rPr>
          <w:rFonts w:eastAsia="Calibri"/>
          <w:i/>
          <w:iCs/>
          <w:lang w:val="es-ES_tradnl" w:eastAsia="en-US"/>
        </w:rPr>
        <w:t>Oxford Handbook of Ancient Greek Law</w:t>
      </w:r>
      <w:r w:rsidRPr="008714FA">
        <w:rPr>
          <w:rFonts w:eastAsia="Calibri"/>
          <w:i/>
          <w:lang w:val="es-ES_tradnl" w:eastAsia="en-US"/>
        </w:rPr>
        <w:t xml:space="preserve"> </w:t>
      </w:r>
      <w:r w:rsidRPr="008714FA">
        <w:rPr>
          <w:rFonts w:eastAsia="Calibri"/>
          <w:lang w:val="es-ES_tradnl" w:eastAsia="en-US"/>
        </w:rPr>
        <w:t>organizzato dal prof. E. Harris (Durham) e d</w:t>
      </w:r>
      <w:r w:rsidR="005C0002" w:rsidRPr="008714FA">
        <w:rPr>
          <w:rFonts w:eastAsia="Calibri"/>
          <w:lang w:val="es-ES_tradnl" w:eastAsia="en-US"/>
        </w:rPr>
        <w:t>al dr. M. Canevaro (Edinburgh)</w:t>
      </w:r>
      <w:r w:rsidRPr="008714FA">
        <w:rPr>
          <w:rFonts w:eastAsia="Calibri"/>
          <w:lang w:val="es-ES_tradnl" w:eastAsia="en-US"/>
        </w:rPr>
        <w:t xml:space="preserve"> (Edinburgh, 12 s</w:t>
      </w:r>
      <w:r w:rsidR="005F7AC9" w:rsidRPr="008714FA">
        <w:rPr>
          <w:rFonts w:eastAsia="Calibri"/>
          <w:lang w:val="es-ES_tradnl" w:eastAsia="en-US"/>
        </w:rPr>
        <w:t xml:space="preserve">ettembre </w:t>
      </w:r>
      <w:r w:rsidRPr="008714FA">
        <w:rPr>
          <w:rFonts w:eastAsia="Calibri"/>
          <w:lang w:val="es-ES_tradnl" w:eastAsia="en-US"/>
        </w:rPr>
        <w:t>2013);</w:t>
      </w:r>
    </w:p>
    <w:p w14:paraId="0D5AD963" w14:textId="77777777" w:rsidR="00C43567" w:rsidRPr="008714FA" w:rsidRDefault="00C43567" w:rsidP="00D44983">
      <w:pPr>
        <w:numPr>
          <w:ilvl w:val="0"/>
          <w:numId w:val="5"/>
        </w:numPr>
        <w:spacing w:line="300" w:lineRule="atLeast"/>
        <w:ind w:left="0" w:firstLine="284"/>
        <w:jc w:val="both"/>
      </w:pPr>
      <w:r w:rsidRPr="008714FA">
        <w:lastRenderedPageBreak/>
        <w:t>Intervento in tema di ‘</w:t>
      </w:r>
      <w:r w:rsidRPr="008714FA">
        <w:rPr>
          <w:i/>
        </w:rPr>
        <w:t>L’espropriazione in età repubblicana</w:t>
      </w:r>
      <w:r w:rsidR="005F27FE" w:rsidRPr="008714FA">
        <w:t xml:space="preserve">’, </w:t>
      </w:r>
      <w:r w:rsidRPr="008714FA">
        <w:t>tenuto in occasione de</w:t>
      </w:r>
      <w:r w:rsidR="00B317CB" w:rsidRPr="008714FA">
        <w:t>i</w:t>
      </w:r>
      <w:r w:rsidRPr="008714FA">
        <w:t xml:space="preserve"> ‘Seminari Romanisti</w:t>
      </w:r>
      <w:r w:rsidR="007B2B05" w:rsidRPr="008714FA">
        <w:t>c</w:t>
      </w:r>
      <w:r w:rsidR="00B317CB" w:rsidRPr="008714FA">
        <w:t>i</w:t>
      </w:r>
      <w:r w:rsidR="007B2B05" w:rsidRPr="008714FA">
        <w:t>’, organizzat</w:t>
      </w:r>
      <w:r w:rsidR="00B317CB" w:rsidRPr="008714FA">
        <w:t>i</w:t>
      </w:r>
      <w:r w:rsidR="007B2B05" w:rsidRPr="008714FA">
        <w:t xml:space="preserve"> dal prof. L.</w:t>
      </w:r>
      <w:r w:rsidRPr="008714FA">
        <w:t xml:space="preserve"> Garofalo in tema di ‘</w:t>
      </w:r>
      <w:r w:rsidR="007B2B05" w:rsidRPr="008714FA">
        <w:rPr>
          <w:i/>
        </w:rPr>
        <w:t>Beni Pubblici</w:t>
      </w:r>
      <w:r w:rsidRPr="008714FA">
        <w:t xml:space="preserve">’ (Bressanone, 14-15 settembre 2013); </w:t>
      </w:r>
    </w:p>
    <w:p w14:paraId="71525B4A" w14:textId="77777777" w:rsidR="00C43567" w:rsidRPr="008714FA" w:rsidRDefault="00C43567" w:rsidP="00D44983">
      <w:pPr>
        <w:numPr>
          <w:ilvl w:val="0"/>
          <w:numId w:val="5"/>
        </w:numPr>
        <w:spacing w:line="300" w:lineRule="atLeast"/>
        <w:ind w:left="0" w:firstLine="284"/>
        <w:jc w:val="both"/>
      </w:pPr>
      <w:r w:rsidRPr="008714FA">
        <w:t>Conferenza in tema di ‘</w:t>
      </w:r>
      <w:r w:rsidRPr="008714FA">
        <w:rPr>
          <w:i/>
        </w:rPr>
        <w:t>Amministrare nella storia</w:t>
      </w:r>
      <w:r w:rsidR="005F27FE" w:rsidRPr="008714FA">
        <w:t>’, tenuta</w:t>
      </w:r>
      <w:r w:rsidR="005F7AC9" w:rsidRPr="008714FA">
        <w:t xml:space="preserve"> entro il Ciclo </w:t>
      </w:r>
      <w:r w:rsidRPr="008714FA">
        <w:rPr>
          <w:i/>
        </w:rPr>
        <w:t>Donne, Cultura, Politica, Economia</w:t>
      </w:r>
      <w:r w:rsidRPr="008714FA">
        <w:t xml:space="preserve"> organizzato dalla Consigliera di Parità della provincia di Treviso con la collaborazione del Dipartimento di Diritto Privato e Critica del Diritto dell’</w:t>
      </w:r>
      <w:r w:rsidR="00067A22" w:rsidRPr="008714FA">
        <w:t>Università degli Studi</w:t>
      </w:r>
      <w:r w:rsidRPr="008714FA">
        <w:t xml:space="preserve"> di Padova (Treviso, 22 novembre 2013);</w:t>
      </w:r>
    </w:p>
    <w:p w14:paraId="7F852C27" w14:textId="77777777" w:rsidR="00C43567" w:rsidRPr="008714FA" w:rsidRDefault="007B2B05" w:rsidP="00D44983">
      <w:pPr>
        <w:numPr>
          <w:ilvl w:val="0"/>
          <w:numId w:val="5"/>
        </w:numPr>
        <w:spacing w:line="300" w:lineRule="atLeast"/>
        <w:ind w:left="0" w:firstLine="284"/>
        <w:jc w:val="both"/>
      </w:pPr>
      <w:r w:rsidRPr="008714FA">
        <w:t>Lezione</w:t>
      </w:r>
      <w:r w:rsidR="00C43567" w:rsidRPr="008714FA">
        <w:t xml:space="preserve"> in tema di ‘</w:t>
      </w:r>
      <w:r w:rsidR="00C43567" w:rsidRPr="008714FA">
        <w:rPr>
          <w:i/>
        </w:rPr>
        <w:t>Omicidio doloso in diritto draconiano</w:t>
      </w:r>
      <w:r w:rsidRPr="008714FA">
        <w:t>’, tenuta</w:t>
      </w:r>
      <w:r w:rsidR="00C43567" w:rsidRPr="008714FA">
        <w:t xml:space="preserve"> nell’ambito del corso di </w:t>
      </w:r>
      <w:r w:rsidR="00C43567" w:rsidRPr="008714FA">
        <w:rPr>
          <w:i/>
          <w:iCs/>
        </w:rPr>
        <w:t>Diritto greco antico</w:t>
      </w:r>
      <w:r w:rsidR="00C43567" w:rsidRPr="008714FA">
        <w:t xml:space="preserve"> - </w:t>
      </w:r>
      <w:r w:rsidR="00067A22" w:rsidRPr="008714FA">
        <w:t>Università degli Studi</w:t>
      </w:r>
      <w:r w:rsidR="00C43567" w:rsidRPr="008714FA">
        <w:t xml:space="preserve"> di Torino (Torino, 25 novembre 2013);</w:t>
      </w:r>
    </w:p>
    <w:p w14:paraId="32FBC131" w14:textId="77777777" w:rsidR="00C43567" w:rsidRPr="008714FA" w:rsidRDefault="005F27FE" w:rsidP="00D44983">
      <w:pPr>
        <w:numPr>
          <w:ilvl w:val="0"/>
          <w:numId w:val="5"/>
        </w:numPr>
        <w:spacing w:line="300" w:lineRule="atLeast"/>
        <w:ind w:left="0" w:firstLine="284"/>
        <w:jc w:val="both"/>
        <w:rPr>
          <w:lang w:val="en-GB"/>
        </w:rPr>
      </w:pPr>
      <w:r w:rsidRPr="008714FA">
        <w:rPr>
          <w:lang w:val="en-US"/>
        </w:rPr>
        <w:t>Paper</w:t>
      </w:r>
      <w:r w:rsidR="00C43567" w:rsidRPr="008714FA">
        <w:rPr>
          <w:lang w:val="en-US"/>
        </w:rPr>
        <w:t xml:space="preserve"> in </w:t>
      </w:r>
      <w:proofErr w:type="spellStart"/>
      <w:r w:rsidR="00C43567" w:rsidRPr="008714FA">
        <w:rPr>
          <w:lang w:val="en-US"/>
        </w:rPr>
        <w:t>tema</w:t>
      </w:r>
      <w:proofErr w:type="spellEnd"/>
      <w:r w:rsidR="00C43567" w:rsidRPr="008714FA">
        <w:rPr>
          <w:lang w:val="en-US"/>
        </w:rPr>
        <w:t xml:space="preserve"> di ‘</w:t>
      </w:r>
      <w:r w:rsidR="00C43567" w:rsidRPr="008714FA">
        <w:rPr>
          <w:i/>
          <w:lang w:val="en-US"/>
        </w:rPr>
        <w:t xml:space="preserve">Legal procedures </w:t>
      </w:r>
      <w:r w:rsidR="00C43567" w:rsidRPr="008714FA">
        <w:rPr>
          <w:rFonts w:eastAsia="Calibri"/>
          <w:i/>
          <w:lang w:val="en-US" w:eastAsia="en-US"/>
        </w:rPr>
        <w:t>and substantive positions in the Homeric poems</w:t>
      </w:r>
      <w:r w:rsidR="00C43567" w:rsidRPr="008714FA">
        <w:rPr>
          <w:rFonts w:eastAsia="Calibri"/>
          <w:lang w:val="en-US" w:eastAsia="en-US"/>
        </w:rPr>
        <w:t>’</w:t>
      </w:r>
      <w:r w:rsidRPr="008714FA">
        <w:rPr>
          <w:lang w:val="en-US"/>
        </w:rPr>
        <w:t xml:space="preserve">, </w:t>
      </w:r>
      <w:r w:rsidR="00C43567" w:rsidRPr="008714FA">
        <w:rPr>
          <w:lang w:val="en-US"/>
        </w:rPr>
        <w:t xml:space="preserve">tenuto </w:t>
      </w:r>
      <w:proofErr w:type="spellStart"/>
      <w:r w:rsidR="00C43567" w:rsidRPr="008714FA">
        <w:rPr>
          <w:lang w:val="en-US"/>
        </w:rPr>
        <w:t>presso</w:t>
      </w:r>
      <w:proofErr w:type="spellEnd"/>
      <w:r w:rsidR="00C43567" w:rsidRPr="008714FA">
        <w:rPr>
          <w:lang w:val="en-US"/>
        </w:rPr>
        <w:t xml:space="preserve"> </w:t>
      </w:r>
      <w:r w:rsidR="00C05000" w:rsidRPr="008714FA">
        <w:rPr>
          <w:lang w:val="en-US"/>
        </w:rPr>
        <w:t xml:space="preserve">la </w:t>
      </w:r>
      <w:r w:rsidR="00C43567" w:rsidRPr="008714FA">
        <w:rPr>
          <w:lang w:val="en-US"/>
        </w:rPr>
        <w:t>‘</w:t>
      </w:r>
      <w:r w:rsidR="0034248E" w:rsidRPr="008714FA">
        <w:rPr>
          <w:rFonts w:eastAsia="Calibri"/>
          <w:lang w:val="en-US" w:eastAsia="en-US"/>
        </w:rPr>
        <w:t>School of history, c</w:t>
      </w:r>
      <w:r w:rsidR="00C43567" w:rsidRPr="008714FA">
        <w:rPr>
          <w:rFonts w:eastAsia="Calibri"/>
          <w:lang w:val="en-US" w:eastAsia="en-US"/>
        </w:rPr>
        <w:t>lassics a</w:t>
      </w:r>
      <w:r w:rsidR="0034248E" w:rsidRPr="008714FA">
        <w:rPr>
          <w:rFonts w:eastAsia="Calibri"/>
          <w:lang w:val="en-US" w:eastAsia="en-US"/>
        </w:rPr>
        <w:t>nd ar</w:t>
      </w:r>
      <w:r w:rsidR="007B2B05" w:rsidRPr="008714FA">
        <w:rPr>
          <w:rFonts w:eastAsia="Calibri"/>
          <w:lang w:val="en-US" w:eastAsia="en-US"/>
        </w:rPr>
        <w:t xml:space="preserve">chaeology’ (Edinburgh, 10 </w:t>
      </w:r>
      <w:proofErr w:type="spellStart"/>
      <w:r w:rsidR="007B2B05" w:rsidRPr="008714FA">
        <w:rPr>
          <w:rFonts w:eastAsia="Calibri"/>
          <w:lang w:val="en-US" w:eastAsia="en-US"/>
        </w:rPr>
        <w:t>dicembre</w:t>
      </w:r>
      <w:proofErr w:type="spellEnd"/>
      <w:r w:rsidR="007B2B05" w:rsidRPr="008714FA">
        <w:rPr>
          <w:rFonts w:eastAsia="Calibri"/>
          <w:lang w:val="en-US" w:eastAsia="en-US"/>
        </w:rPr>
        <w:t xml:space="preserve"> 2</w:t>
      </w:r>
      <w:r w:rsidR="00C43567" w:rsidRPr="008714FA">
        <w:rPr>
          <w:rFonts w:eastAsia="Calibri"/>
          <w:lang w:val="en-US" w:eastAsia="en-US"/>
        </w:rPr>
        <w:t>013</w:t>
      </w:r>
      <w:proofErr w:type="gramStart"/>
      <w:r w:rsidR="00C43567" w:rsidRPr="008714FA">
        <w:rPr>
          <w:rFonts w:eastAsia="Calibri"/>
          <w:lang w:val="en-US" w:eastAsia="en-US"/>
        </w:rPr>
        <w:t>);</w:t>
      </w:r>
      <w:proofErr w:type="gramEnd"/>
    </w:p>
    <w:p w14:paraId="7F2F335D" w14:textId="77777777" w:rsidR="00C43567" w:rsidRPr="008714FA" w:rsidRDefault="00C43567" w:rsidP="00D44983">
      <w:pPr>
        <w:numPr>
          <w:ilvl w:val="0"/>
          <w:numId w:val="5"/>
        </w:numPr>
        <w:spacing w:line="300" w:lineRule="atLeast"/>
        <w:ind w:left="0" w:firstLine="284"/>
        <w:jc w:val="both"/>
        <w:rPr>
          <w:lang w:val="en-GB"/>
        </w:rPr>
      </w:pPr>
      <w:r w:rsidRPr="008714FA">
        <w:rPr>
          <w:rFonts w:eastAsia="Calibri"/>
          <w:lang w:eastAsia="en-US"/>
        </w:rPr>
        <w:t>Paper in tema di ‘</w:t>
      </w:r>
      <w:r w:rsidRPr="008714FA">
        <w:rPr>
          <w:rFonts w:eastAsia="Calibri"/>
          <w:i/>
          <w:lang w:eastAsia="en-US"/>
        </w:rPr>
        <w:t xml:space="preserve">Public </w:t>
      </w:r>
      <w:proofErr w:type="spellStart"/>
      <w:r w:rsidRPr="008714FA">
        <w:rPr>
          <w:rFonts w:eastAsia="Calibri"/>
          <w:i/>
          <w:lang w:eastAsia="en-US"/>
        </w:rPr>
        <w:t>Charges</w:t>
      </w:r>
      <w:proofErr w:type="spellEnd"/>
      <w:r w:rsidRPr="008714FA">
        <w:rPr>
          <w:rFonts w:eastAsia="Calibri"/>
          <w:i/>
          <w:lang w:eastAsia="en-US"/>
        </w:rPr>
        <w:t xml:space="preserve"> in </w:t>
      </w:r>
      <w:proofErr w:type="spellStart"/>
      <w:r w:rsidRPr="008714FA">
        <w:rPr>
          <w:rFonts w:eastAsia="Calibri"/>
          <w:i/>
          <w:lang w:eastAsia="en-US"/>
        </w:rPr>
        <w:t>Early</w:t>
      </w:r>
      <w:proofErr w:type="spellEnd"/>
      <w:r w:rsidRPr="008714FA">
        <w:rPr>
          <w:rFonts w:eastAsia="Calibri"/>
          <w:i/>
          <w:lang w:eastAsia="en-US"/>
        </w:rPr>
        <w:t xml:space="preserve"> </w:t>
      </w:r>
      <w:proofErr w:type="spellStart"/>
      <w:r w:rsidRPr="008714FA">
        <w:rPr>
          <w:rFonts w:eastAsia="Calibri"/>
          <w:i/>
          <w:lang w:eastAsia="en-US"/>
        </w:rPr>
        <w:t>Athenian</w:t>
      </w:r>
      <w:proofErr w:type="spellEnd"/>
      <w:r w:rsidRPr="008714FA">
        <w:rPr>
          <w:rFonts w:eastAsia="Calibri"/>
          <w:i/>
          <w:lang w:eastAsia="en-US"/>
        </w:rPr>
        <w:t xml:space="preserve"> </w:t>
      </w:r>
      <w:proofErr w:type="spellStart"/>
      <w:r w:rsidRPr="008714FA">
        <w:rPr>
          <w:rFonts w:eastAsia="Calibri"/>
          <w:i/>
          <w:lang w:eastAsia="en-US"/>
        </w:rPr>
        <w:t>Law</w:t>
      </w:r>
      <w:proofErr w:type="spellEnd"/>
      <w:r w:rsidR="005F27FE" w:rsidRPr="008714FA">
        <w:rPr>
          <w:rFonts w:eastAsia="Calibri"/>
          <w:lang w:eastAsia="en-US"/>
        </w:rPr>
        <w:t xml:space="preserve">’, </w:t>
      </w:r>
      <w:r w:rsidR="005F7AC9" w:rsidRPr="008714FA">
        <w:rPr>
          <w:rFonts w:eastAsia="Calibri"/>
          <w:lang w:eastAsia="en-US"/>
        </w:rPr>
        <w:t xml:space="preserve">tenuto alla </w:t>
      </w:r>
      <w:r w:rsidR="005F7AC9" w:rsidRPr="008714FA">
        <w:rPr>
          <w:rFonts w:eastAsia="Calibri"/>
          <w:i/>
          <w:lang w:eastAsia="en-US"/>
        </w:rPr>
        <w:t xml:space="preserve">Celtic Conference in </w:t>
      </w:r>
      <w:proofErr w:type="spellStart"/>
      <w:r w:rsidR="005F7AC9" w:rsidRPr="008714FA">
        <w:rPr>
          <w:rFonts w:eastAsia="Calibri"/>
          <w:i/>
          <w:lang w:eastAsia="en-US"/>
        </w:rPr>
        <w:t>Classics</w:t>
      </w:r>
      <w:proofErr w:type="spellEnd"/>
      <w:r w:rsidRPr="008714FA">
        <w:rPr>
          <w:rFonts w:eastAsia="Calibri"/>
          <w:lang w:eastAsia="en-US"/>
        </w:rPr>
        <w:t xml:space="preserve"> (</w:t>
      </w:r>
      <w:proofErr w:type="spellStart"/>
      <w:r w:rsidRPr="008714FA">
        <w:rPr>
          <w:rFonts w:eastAsia="Calibri"/>
          <w:lang w:eastAsia="en-US"/>
        </w:rPr>
        <w:t>Edinburgh</w:t>
      </w:r>
      <w:proofErr w:type="spellEnd"/>
      <w:r w:rsidRPr="008714FA">
        <w:rPr>
          <w:rFonts w:eastAsia="Calibri"/>
          <w:lang w:eastAsia="en-US"/>
        </w:rPr>
        <w:t>, 28 giugno 2014);</w:t>
      </w:r>
      <w:bookmarkStart w:id="0" w:name="_Hlk508981814"/>
    </w:p>
    <w:p w14:paraId="50D26A53" w14:textId="77777777" w:rsidR="00C43567" w:rsidRPr="00AA46E1" w:rsidRDefault="00C43567" w:rsidP="00D44983">
      <w:pPr>
        <w:numPr>
          <w:ilvl w:val="0"/>
          <w:numId w:val="5"/>
        </w:numPr>
        <w:spacing w:line="300" w:lineRule="atLeast"/>
        <w:ind w:left="0" w:firstLine="284"/>
        <w:jc w:val="both"/>
        <w:rPr>
          <w:rStyle w:val="m-8547909017214003005gmail-fontstyle2"/>
        </w:rPr>
      </w:pPr>
      <w:r w:rsidRPr="008714FA">
        <w:rPr>
          <w:rStyle w:val="m-8547909017214003005gmail-fontstyle0"/>
          <w:iCs/>
          <w:color w:val="000000"/>
          <w:shd w:val="clear" w:color="auto" w:fill="FFFFFF"/>
        </w:rPr>
        <w:t>Intervento in tema di ‘</w:t>
      </w:r>
      <w:r w:rsidRPr="008714FA">
        <w:rPr>
          <w:rStyle w:val="m-8547909017214003005gmail-fontstyle0"/>
          <w:i/>
          <w:iCs/>
          <w:color w:val="000000"/>
          <w:shd w:val="clear" w:color="auto" w:fill="FFFFFF"/>
        </w:rPr>
        <w:t xml:space="preserve">Custodia, receptum </w:t>
      </w:r>
      <w:r w:rsidRPr="008714FA">
        <w:rPr>
          <w:rStyle w:val="m-8547909017214003005gmail-fontstyle2"/>
          <w:i/>
          <w:iCs/>
          <w:color w:val="000000"/>
          <w:shd w:val="clear" w:color="auto" w:fill="FFFFFF"/>
        </w:rPr>
        <w:t xml:space="preserve">e responsabilità contrattuale. Una rilettura dei dogmi civilistici alla luce del metodo casistico </w:t>
      </w:r>
      <w:proofErr w:type="spellStart"/>
      <w:r w:rsidRPr="008714FA">
        <w:rPr>
          <w:rStyle w:val="m-8547909017214003005gmail-fontstyle2"/>
          <w:i/>
          <w:iCs/>
          <w:color w:val="000000"/>
          <w:shd w:val="clear" w:color="auto" w:fill="FFFFFF"/>
        </w:rPr>
        <w:t>romano</w:t>
      </w:r>
      <w:r w:rsidRPr="008714FA">
        <w:rPr>
          <w:rStyle w:val="m-8547909017214003005gmail-fontstyle0"/>
          <w:color w:val="000000"/>
          <w:shd w:val="clear" w:color="auto" w:fill="FFFFFF"/>
        </w:rPr>
        <w:t>’</w:t>
      </w:r>
      <w:proofErr w:type="spellEnd"/>
      <w:r w:rsidRPr="008714FA">
        <w:rPr>
          <w:rStyle w:val="m-8547909017214003005gmail-fontstyle0"/>
          <w:color w:val="000000"/>
          <w:shd w:val="clear" w:color="auto" w:fill="FFFFFF"/>
        </w:rPr>
        <w:t xml:space="preserve"> al </w:t>
      </w:r>
      <w:r w:rsidR="00AA46E1" w:rsidRPr="008714FA">
        <w:rPr>
          <w:rStyle w:val="m-8547909017214003005gmail-fontstyle0"/>
          <w:color w:val="000000"/>
          <w:shd w:val="clear" w:color="auto" w:fill="FFFFFF"/>
        </w:rPr>
        <w:t xml:space="preserve">Convegno </w:t>
      </w:r>
      <w:proofErr w:type="spellStart"/>
      <w:r w:rsidRPr="008714FA">
        <w:rPr>
          <w:rStyle w:val="m-8547909017214003005gmail-fontstyle0"/>
          <w:i/>
          <w:iCs/>
          <w:color w:val="000000"/>
          <w:shd w:val="clear" w:color="auto" w:fill="FFFFFF"/>
        </w:rPr>
        <w:t>Auf</w:t>
      </w:r>
      <w:proofErr w:type="spellEnd"/>
      <w:r w:rsidRPr="008714FA">
        <w:rPr>
          <w:rStyle w:val="m-8547909017214003005gmail-fontstyle0"/>
          <w:i/>
          <w:iCs/>
          <w:color w:val="000000"/>
          <w:shd w:val="clear" w:color="auto" w:fill="FFFFFF"/>
        </w:rPr>
        <w:t xml:space="preserve"> dem </w:t>
      </w:r>
      <w:proofErr w:type="spellStart"/>
      <w:r w:rsidRPr="008714FA">
        <w:rPr>
          <w:rStyle w:val="m-8547909017214003005gmail-fontstyle0"/>
          <w:i/>
          <w:iCs/>
          <w:color w:val="000000"/>
          <w:shd w:val="clear" w:color="auto" w:fill="FFFFFF"/>
        </w:rPr>
        <w:t>Weg</w:t>
      </w:r>
      <w:proofErr w:type="spellEnd"/>
      <w:r w:rsidRPr="008714FA">
        <w:rPr>
          <w:rStyle w:val="m-8547909017214003005gmail-fontstyle0"/>
          <w:i/>
          <w:iCs/>
          <w:color w:val="000000"/>
          <w:shd w:val="clear" w:color="auto" w:fill="FFFFFF"/>
        </w:rPr>
        <w:t xml:space="preserve"> </w:t>
      </w:r>
      <w:proofErr w:type="spellStart"/>
      <w:r w:rsidRPr="008714FA">
        <w:rPr>
          <w:rStyle w:val="m-8547909017214003005gmail-fontstyle0"/>
          <w:i/>
          <w:iCs/>
          <w:color w:val="000000"/>
          <w:shd w:val="clear" w:color="auto" w:fill="FFFFFF"/>
        </w:rPr>
        <w:t>zu</w:t>
      </w:r>
      <w:proofErr w:type="spellEnd"/>
      <w:r w:rsidRPr="008714FA">
        <w:rPr>
          <w:rStyle w:val="m-8547909017214003005gmail-fontstyle0"/>
          <w:i/>
          <w:iCs/>
          <w:color w:val="000000"/>
          <w:shd w:val="clear" w:color="auto" w:fill="FFFFFF"/>
        </w:rPr>
        <w:t xml:space="preserve"> </w:t>
      </w:r>
      <w:proofErr w:type="spellStart"/>
      <w:r w:rsidRPr="008714FA">
        <w:rPr>
          <w:rStyle w:val="m-8547909017214003005gmail-fontstyle0"/>
          <w:i/>
          <w:iCs/>
          <w:color w:val="000000"/>
          <w:shd w:val="clear" w:color="auto" w:fill="FFFFFF"/>
        </w:rPr>
        <w:t>einer</w:t>
      </w:r>
      <w:proofErr w:type="spellEnd"/>
      <w:r w:rsidRPr="008714FA">
        <w:rPr>
          <w:rStyle w:val="m-8547909017214003005gmail-fontstyle0"/>
          <w:i/>
          <w:iCs/>
          <w:color w:val="000000"/>
          <w:shd w:val="clear" w:color="auto" w:fill="FFFFFF"/>
        </w:rPr>
        <w:t xml:space="preserve"> </w:t>
      </w:r>
      <w:proofErr w:type="spellStart"/>
      <w:r w:rsidRPr="008714FA">
        <w:rPr>
          <w:rStyle w:val="m-8547909017214003005gmail-fontstyle0"/>
          <w:i/>
          <w:iCs/>
          <w:color w:val="000000"/>
          <w:shd w:val="clear" w:color="auto" w:fill="FFFFFF"/>
        </w:rPr>
        <w:t>Europäischen</w:t>
      </w:r>
      <w:proofErr w:type="spellEnd"/>
      <w:r w:rsidRPr="008714FA">
        <w:rPr>
          <w:rStyle w:val="m-8547909017214003005gmail-fontstyle0"/>
          <w:i/>
          <w:iCs/>
          <w:color w:val="000000"/>
          <w:shd w:val="clear" w:color="auto" w:fill="FFFFFF"/>
        </w:rPr>
        <w:t xml:space="preserve"> </w:t>
      </w:r>
      <w:proofErr w:type="spellStart"/>
      <w:r w:rsidRPr="008714FA">
        <w:rPr>
          <w:rStyle w:val="m-8547909017214003005gmail-fontstyle0"/>
          <w:i/>
          <w:iCs/>
          <w:color w:val="000000"/>
          <w:shd w:val="clear" w:color="auto" w:fill="FFFFFF"/>
        </w:rPr>
        <w:t>Methodenlehre</w:t>
      </w:r>
      <w:proofErr w:type="spellEnd"/>
      <w:r w:rsidRPr="008714FA">
        <w:rPr>
          <w:rStyle w:val="m-8547909017214003005gmail-fontstyle0"/>
          <w:i/>
          <w:iCs/>
          <w:color w:val="000000"/>
          <w:shd w:val="clear" w:color="auto" w:fill="FFFFFF"/>
        </w:rPr>
        <w:t xml:space="preserve">? </w:t>
      </w:r>
      <w:proofErr w:type="spellStart"/>
      <w:r w:rsidRPr="008714FA">
        <w:rPr>
          <w:rStyle w:val="m-8547909017214003005gmail-fontstyle0"/>
          <w:i/>
          <w:iCs/>
          <w:color w:val="000000"/>
          <w:shd w:val="clear" w:color="auto" w:fill="FFFFFF"/>
        </w:rPr>
        <w:t>Juristische</w:t>
      </w:r>
      <w:proofErr w:type="spellEnd"/>
      <w:r w:rsidRPr="008714FA">
        <w:rPr>
          <w:rStyle w:val="m-8547909017214003005gmail-fontstyle0"/>
          <w:i/>
          <w:iCs/>
          <w:color w:val="000000"/>
          <w:shd w:val="clear" w:color="auto" w:fill="FFFFFF"/>
        </w:rPr>
        <w:t xml:space="preserve"> </w:t>
      </w:r>
      <w:proofErr w:type="spellStart"/>
      <w:r w:rsidRPr="008714FA">
        <w:rPr>
          <w:rStyle w:val="m-8547909017214003005gmail-fontstyle0"/>
          <w:i/>
          <w:iCs/>
          <w:color w:val="000000"/>
          <w:shd w:val="clear" w:color="auto" w:fill="FFFFFF"/>
        </w:rPr>
        <w:t>Methodik</w:t>
      </w:r>
      <w:proofErr w:type="spellEnd"/>
      <w:r w:rsidRPr="008714FA">
        <w:rPr>
          <w:rStyle w:val="m-8547909017214003005gmail-fontstyle0"/>
          <w:i/>
          <w:iCs/>
          <w:color w:val="000000"/>
          <w:shd w:val="clear" w:color="auto" w:fill="FFFFFF"/>
        </w:rPr>
        <w:t xml:space="preserve"> </w:t>
      </w:r>
      <w:proofErr w:type="spellStart"/>
      <w:r w:rsidRPr="008714FA">
        <w:rPr>
          <w:rStyle w:val="m-8547909017214003005gmail-fontstyle0"/>
          <w:i/>
          <w:iCs/>
          <w:color w:val="000000"/>
          <w:shd w:val="clear" w:color="auto" w:fill="FFFFFF"/>
        </w:rPr>
        <w:t>im</w:t>
      </w:r>
      <w:proofErr w:type="spellEnd"/>
      <w:r w:rsidRPr="008714FA">
        <w:rPr>
          <w:rStyle w:val="m-8547909017214003005gmail-fontstyle0"/>
          <w:i/>
          <w:iCs/>
          <w:color w:val="000000"/>
          <w:shd w:val="clear" w:color="auto" w:fill="FFFFFF"/>
        </w:rPr>
        <w:t xml:space="preserve"> </w:t>
      </w:r>
      <w:proofErr w:type="spellStart"/>
      <w:r w:rsidRPr="008714FA">
        <w:rPr>
          <w:rStyle w:val="m-8547909017214003005gmail-fontstyle0"/>
          <w:i/>
          <w:iCs/>
          <w:color w:val="000000"/>
          <w:shd w:val="clear" w:color="auto" w:fill="FFFFFF"/>
        </w:rPr>
        <w:t>Rechtsvergleich</w:t>
      </w:r>
      <w:proofErr w:type="spellEnd"/>
      <w:r w:rsidR="008D4107" w:rsidRPr="008714FA">
        <w:rPr>
          <w:rStyle w:val="m-8547909017214003005gmail-fontstyle0"/>
          <w:i/>
          <w:iCs/>
          <w:color w:val="000000"/>
          <w:shd w:val="clear" w:color="auto" w:fill="FFFFFF"/>
        </w:rPr>
        <w:t xml:space="preserve"> </w:t>
      </w:r>
      <w:r w:rsidRPr="008714FA">
        <w:rPr>
          <w:rStyle w:val="m-8547909017214003005gmail-fontstyle2"/>
          <w:color w:val="000000"/>
          <w:shd w:val="clear" w:color="auto" w:fill="FFFFFF"/>
        </w:rPr>
        <w:t>(Villa Vigoni, 24-27 settembre 2014);</w:t>
      </w:r>
      <w:bookmarkEnd w:id="0"/>
    </w:p>
    <w:p w14:paraId="3345CF97" w14:textId="77777777" w:rsidR="00C43567" w:rsidRPr="008714FA" w:rsidRDefault="00C43567" w:rsidP="00D44983">
      <w:pPr>
        <w:numPr>
          <w:ilvl w:val="0"/>
          <w:numId w:val="5"/>
        </w:numPr>
        <w:spacing w:line="300" w:lineRule="atLeast"/>
        <w:ind w:left="0" w:firstLine="284"/>
        <w:jc w:val="both"/>
      </w:pPr>
      <w:r w:rsidRPr="008714FA">
        <w:t>Intervento in tema di ‘</w:t>
      </w:r>
      <w:proofErr w:type="spellStart"/>
      <w:r w:rsidRPr="008714FA">
        <w:rPr>
          <w:i/>
        </w:rPr>
        <w:t>Ephesis</w:t>
      </w:r>
      <w:proofErr w:type="spellEnd"/>
      <w:r w:rsidRPr="008714FA">
        <w:rPr>
          <w:i/>
        </w:rPr>
        <w:t xml:space="preserve"> solonica</w:t>
      </w:r>
      <w:r w:rsidR="005F27FE" w:rsidRPr="008714FA">
        <w:t>’, tenuto al</w:t>
      </w:r>
      <w:r w:rsidR="005F7AC9" w:rsidRPr="008714FA">
        <w:t xml:space="preserve"> </w:t>
      </w:r>
      <w:proofErr w:type="spellStart"/>
      <w:r w:rsidRPr="008714FA">
        <w:rPr>
          <w:i/>
        </w:rPr>
        <w:t>Symposion</w:t>
      </w:r>
      <w:proofErr w:type="spellEnd"/>
      <w:r w:rsidRPr="008714FA">
        <w:rPr>
          <w:i/>
        </w:rPr>
        <w:t xml:space="preserve"> di diritto greco ed ellenistico</w:t>
      </w:r>
      <w:r w:rsidRPr="008714FA">
        <w:t xml:space="preserve"> (Coimbra, 1-4 settembre 2015); </w:t>
      </w:r>
    </w:p>
    <w:p w14:paraId="18399ABE" w14:textId="77777777" w:rsidR="00C43567" w:rsidRPr="008714FA" w:rsidRDefault="005F7AC9" w:rsidP="00D44983">
      <w:pPr>
        <w:numPr>
          <w:ilvl w:val="0"/>
          <w:numId w:val="5"/>
        </w:numPr>
        <w:spacing w:line="300" w:lineRule="atLeast"/>
        <w:ind w:left="0" w:firstLine="284"/>
        <w:jc w:val="both"/>
      </w:pPr>
      <w:r w:rsidRPr="008714FA">
        <w:t xml:space="preserve">Intervento, </w:t>
      </w:r>
      <w:r w:rsidR="00C43567" w:rsidRPr="008714FA">
        <w:t>qu</w:t>
      </w:r>
      <w:r w:rsidR="007B2B05" w:rsidRPr="008714FA">
        <w:t xml:space="preserve">ale </w:t>
      </w:r>
      <w:proofErr w:type="spellStart"/>
      <w:r w:rsidR="007B2B05" w:rsidRPr="008714FA">
        <w:t>discussant</w:t>
      </w:r>
      <w:proofErr w:type="spellEnd"/>
      <w:r w:rsidR="00AA46E1">
        <w:t>,</w:t>
      </w:r>
      <w:r w:rsidR="007B2B05" w:rsidRPr="008714FA">
        <w:t xml:space="preserve"> al paper di S. </w:t>
      </w:r>
      <w:r w:rsidRPr="008714FA">
        <w:t xml:space="preserve">Zanovello, </w:t>
      </w:r>
      <w:r w:rsidR="00C43567" w:rsidRPr="008714FA">
        <w:t xml:space="preserve">su </w:t>
      </w:r>
      <w:r w:rsidR="005F27FE" w:rsidRPr="008714FA">
        <w:t>‘</w:t>
      </w:r>
      <w:proofErr w:type="spellStart"/>
      <w:r w:rsidR="00C43567" w:rsidRPr="008714FA">
        <w:rPr>
          <w:i/>
        </w:rPr>
        <w:t>Hierodouloi</w:t>
      </w:r>
      <w:proofErr w:type="spellEnd"/>
      <w:r w:rsidR="00C43567" w:rsidRPr="008714FA">
        <w:rPr>
          <w:i/>
        </w:rPr>
        <w:t xml:space="preserve"> and </w:t>
      </w:r>
      <w:proofErr w:type="spellStart"/>
      <w:r w:rsidR="000902A6" w:rsidRPr="008714FA">
        <w:rPr>
          <w:i/>
        </w:rPr>
        <w:t>t</w:t>
      </w:r>
      <w:r w:rsidR="00C43567" w:rsidRPr="008714FA">
        <w:rPr>
          <w:i/>
        </w:rPr>
        <w:t>emple</w:t>
      </w:r>
      <w:proofErr w:type="spellEnd"/>
      <w:r w:rsidR="00C43567" w:rsidRPr="008714FA">
        <w:rPr>
          <w:i/>
        </w:rPr>
        <w:t xml:space="preserve"> </w:t>
      </w:r>
      <w:proofErr w:type="spellStart"/>
      <w:r w:rsidR="000902A6" w:rsidRPr="008714FA">
        <w:rPr>
          <w:i/>
        </w:rPr>
        <w:t>s</w:t>
      </w:r>
      <w:r w:rsidR="00C43567" w:rsidRPr="008714FA">
        <w:rPr>
          <w:i/>
        </w:rPr>
        <w:t>lavery</w:t>
      </w:r>
      <w:proofErr w:type="spellEnd"/>
      <w:r w:rsidR="00C43567" w:rsidRPr="008714FA">
        <w:rPr>
          <w:i/>
        </w:rPr>
        <w:t xml:space="preserve"> in </w:t>
      </w:r>
      <w:proofErr w:type="spellStart"/>
      <w:r w:rsidR="00C43567" w:rsidRPr="008714FA">
        <w:rPr>
          <w:i/>
        </w:rPr>
        <w:t>Greek</w:t>
      </w:r>
      <w:proofErr w:type="spellEnd"/>
      <w:r w:rsidR="00C43567" w:rsidRPr="008714FA">
        <w:rPr>
          <w:i/>
        </w:rPr>
        <w:t xml:space="preserve"> </w:t>
      </w:r>
      <w:r w:rsidR="000902A6" w:rsidRPr="008714FA">
        <w:rPr>
          <w:i/>
        </w:rPr>
        <w:t>s</w:t>
      </w:r>
      <w:r w:rsidR="00C43567" w:rsidRPr="008714FA">
        <w:rPr>
          <w:i/>
        </w:rPr>
        <w:t xml:space="preserve">ources and in </w:t>
      </w:r>
      <w:r w:rsidR="000902A6" w:rsidRPr="008714FA">
        <w:rPr>
          <w:i/>
        </w:rPr>
        <w:t>c</w:t>
      </w:r>
      <w:r w:rsidR="00C43567" w:rsidRPr="008714FA">
        <w:rPr>
          <w:i/>
        </w:rPr>
        <w:t xml:space="preserve">omparative </w:t>
      </w:r>
      <w:proofErr w:type="spellStart"/>
      <w:r w:rsidR="000902A6" w:rsidRPr="008714FA">
        <w:rPr>
          <w:i/>
        </w:rPr>
        <w:t>p</w:t>
      </w:r>
      <w:r w:rsidR="00C43567" w:rsidRPr="008714FA">
        <w:rPr>
          <w:i/>
        </w:rPr>
        <w:t>erspective</w:t>
      </w:r>
      <w:proofErr w:type="spellEnd"/>
      <w:r w:rsidR="005F27FE" w:rsidRPr="008714FA">
        <w:t xml:space="preserve">’, </w:t>
      </w:r>
      <w:r w:rsidR="00C43567" w:rsidRPr="008714FA">
        <w:t xml:space="preserve">al Convegno Internazionale </w:t>
      </w:r>
      <w:r w:rsidR="00C43567" w:rsidRPr="008714FA">
        <w:rPr>
          <w:i/>
        </w:rPr>
        <w:t xml:space="preserve">Le forme dell’assoggettamento: rapporti di dipendenza e diritti individuali nelle società antiche e moderne </w:t>
      </w:r>
      <w:r w:rsidR="00C43567" w:rsidRPr="008714FA">
        <w:t>(Verona, 17-18 marzo 2016);</w:t>
      </w:r>
      <w:bookmarkStart w:id="1" w:name="_Hlk507171479"/>
      <w:r w:rsidR="00BF353C" w:rsidRPr="008714FA">
        <w:t xml:space="preserve"> </w:t>
      </w:r>
    </w:p>
    <w:p w14:paraId="74F2180D" w14:textId="77777777" w:rsidR="00BF6CF9" w:rsidRPr="008714FA" w:rsidRDefault="00BF6CF9" w:rsidP="00BF6CF9">
      <w:pPr>
        <w:numPr>
          <w:ilvl w:val="0"/>
          <w:numId w:val="5"/>
        </w:numPr>
        <w:spacing w:line="300" w:lineRule="atLeast"/>
        <w:ind w:left="0" w:firstLine="284"/>
        <w:jc w:val="both"/>
      </w:pPr>
      <w:r w:rsidRPr="008714FA">
        <w:t>Intervento in tema di ‘</w:t>
      </w:r>
      <w:r w:rsidRPr="008714FA">
        <w:rPr>
          <w:i/>
        </w:rPr>
        <w:t>Dante tra giustizia greca e diritto romano</w:t>
      </w:r>
      <w:r w:rsidRPr="008714FA">
        <w:t xml:space="preserve">’, nell’ambito del </w:t>
      </w:r>
      <w:r w:rsidR="0081420E" w:rsidRPr="008714FA">
        <w:t xml:space="preserve">Convegno </w:t>
      </w:r>
      <w:r w:rsidRPr="008714FA">
        <w:rPr>
          <w:i/>
        </w:rPr>
        <w:t>Dante e Giustiniano</w:t>
      </w:r>
      <w:r w:rsidRPr="008714FA">
        <w:t xml:space="preserve"> (Verona, 5 aprile 2016);</w:t>
      </w:r>
    </w:p>
    <w:p w14:paraId="0691B14C" w14:textId="77777777" w:rsidR="00C43567" w:rsidRPr="008714FA" w:rsidRDefault="00C43567" w:rsidP="00D44983">
      <w:pPr>
        <w:numPr>
          <w:ilvl w:val="0"/>
          <w:numId w:val="5"/>
        </w:numPr>
        <w:spacing w:line="300" w:lineRule="atLeast"/>
        <w:ind w:left="0" w:firstLine="284"/>
        <w:jc w:val="both"/>
      </w:pPr>
      <w:r w:rsidRPr="008714FA">
        <w:t xml:space="preserve">Intervento in tema di </w:t>
      </w:r>
      <w:r w:rsidR="00DA0AD5" w:rsidRPr="008714FA">
        <w:t>‘</w:t>
      </w:r>
      <w:r w:rsidRPr="008714FA">
        <w:rPr>
          <w:i/>
        </w:rPr>
        <w:t>Dittatura e popoli italici</w:t>
      </w:r>
      <w:r w:rsidR="00DA0AD5" w:rsidRPr="008714FA">
        <w:t>’</w:t>
      </w:r>
      <w:r w:rsidR="005F27FE" w:rsidRPr="008714FA">
        <w:t xml:space="preserve">, </w:t>
      </w:r>
      <w:r w:rsidRPr="008714FA">
        <w:t xml:space="preserve">in occasione delle </w:t>
      </w:r>
      <w:r w:rsidRPr="008714FA">
        <w:rPr>
          <w:i/>
        </w:rPr>
        <w:t xml:space="preserve">Giornate in ricordo di A. Burdese </w:t>
      </w:r>
      <w:r w:rsidRPr="008714FA">
        <w:t>(Venezia, 29-30 aprile 2016);</w:t>
      </w:r>
      <w:bookmarkEnd w:id="1"/>
    </w:p>
    <w:p w14:paraId="1E4B6CC7" w14:textId="77777777" w:rsidR="00C43567" w:rsidRPr="008714FA" w:rsidRDefault="00C43567" w:rsidP="00D44983">
      <w:pPr>
        <w:numPr>
          <w:ilvl w:val="0"/>
          <w:numId w:val="5"/>
        </w:numPr>
        <w:spacing w:line="300" w:lineRule="atLeast"/>
        <w:ind w:left="0" w:firstLine="284"/>
        <w:jc w:val="both"/>
      </w:pPr>
      <w:r w:rsidRPr="008714FA">
        <w:t>Intervento in tema di ‘</w:t>
      </w:r>
      <w:r w:rsidRPr="008714FA">
        <w:rPr>
          <w:i/>
        </w:rPr>
        <w:t>Nomos e potere giudicante in Atene</w:t>
      </w:r>
      <w:r w:rsidRPr="008714FA">
        <w:t>’</w:t>
      </w:r>
      <w:r w:rsidR="005F27FE" w:rsidRPr="008714FA">
        <w:t xml:space="preserve">, </w:t>
      </w:r>
      <w:r w:rsidRPr="008714FA">
        <w:t xml:space="preserve">nell’ambito del </w:t>
      </w:r>
      <w:r w:rsidR="0081420E" w:rsidRPr="008714FA">
        <w:t xml:space="preserve">Convegno </w:t>
      </w:r>
      <w:r w:rsidR="003A5906" w:rsidRPr="008714FA">
        <w:rPr>
          <w:i/>
        </w:rPr>
        <w:t>‘</w:t>
      </w:r>
      <w:r w:rsidRPr="008714FA">
        <w:rPr>
          <w:i/>
        </w:rPr>
        <w:t>Nomos basileus</w:t>
      </w:r>
      <w:r w:rsidR="003A5906" w:rsidRPr="008714FA">
        <w:rPr>
          <w:i/>
        </w:rPr>
        <w:t>’</w:t>
      </w:r>
      <w:r w:rsidRPr="008714FA">
        <w:rPr>
          <w:i/>
        </w:rPr>
        <w:t>. La regalità del diritto in Grecia antica</w:t>
      </w:r>
      <w:r w:rsidRPr="008714FA">
        <w:t xml:space="preserve"> (Verona, 19-20 maggio 2016);</w:t>
      </w:r>
    </w:p>
    <w:p w14:paraId="4E98E2A9" w14:textId="77777777" w:rsidR="00C43567" w:rsidRPr="008714FA" w:rsidRDefault="002D5279" w:rsidP="00D44983">
      <w:pPr>
        <w:numPr>
          <w:ilvl w:val="0"/>
          <w:numId w:val="5"/>
        </w:numPr>
        <w:spacing w:line="300" w:lineRule="atLeast"/>
        <w:ind w:left="0" w:firstLine="284"/>
        <w:jc w:val="both"/>
      </w:pPr>
      <w:r w:rsidRPr="008714FA">
        <w:t xml:space="preserve">Intervento </w:t>
      </w:r>
      <w:r w:rsidR="008D578C" w:rsidRPr="008714FA">
        <w:t xml:space="preserve">in tema di </w:t>
      </w:r>
      <w:r w:rsidR="001F45CC" w:rsidRPr="008714FA">
        <w:t>‘</w:t>
      </w:r>
      <w:r w:rsidR="001F45CC" w:rsidRPr="008714FA">
        <w:rPr>
          <w:i/>
        </w:rPr>
        <w:t>P</w:t>
      </w:r>
      <w:r w:rsidR="008D578C" w:rsidRPr="008714FA">
        <w:rPr>
          <w:i/>
        </w:rPr>
        <w:t>rovocatio</w:t>
      </w:r>
      <w:r w:rsidR="001F45CC" w:rsidRPr="008714FA">
        <w:rPr>
          <w:iCs/>
        </w:rPr>
        <w:t>’</w:t>
      </w:r>
      <w:r w:rsidR="007B2B05" w:rsidRPr="008714FA">
        <w:t xml:space="preserve"> nella cornice del</w:t>
      </w:r>
      <w:r w:rsidR="00BD74E2" w:rsidRPr="008714FA">
        <w:t xml:space="preserve"> </w:t>
      </w:r>
      <w:r w:rsidR="0081420E" w:rsidRPr="008714FA">
        <w:t xml:space="preserve">Convegno </w:t>
      </w:r>
      <w:r w:rsidRPr="008714FA">
        <w:rPr>
          <w:i/>
        </w:rPr>
        <w:t xml:space="preserve">Regole e garanzie nel processo criminale </w:t>
      </w:r>
      <w:r w:rsidRPr="008714FA">
        <w:t>(Salerno, 7-8 novembre 2016)</w:t>
      </w:r>
      <w:r w:rsidR="008D578C" w:rsidRPr="008714FA">
        <w:t>;</w:t>
      </w:r>
    </w:p>
    <w:p w14:paraId="5A3C5B77" w14:textId="77777777" w:rsidR="00C43567" w:rsidRPr="008714FA" w:rsidRDefault="00C43567" w:rsidP="00D44983">
      <w:pPr>
        <w:numPr>
          <w:ilvl w:val="0"/>
          <w:numId w:val="5"/>
        </w:numPr>
        <w:spacing w:line="300" w:lineRule="atLeast"/>
        <w:ind w:left="0" w:firstLine="284"/>
        <w:jc w:val="both"/>
      </w:pPr>
      <w:r w:rsidRPr="008714FA">
        <w:t>Intervento in tema di ‘</w:t>
      </w:r>
      <w:r w:rsidRPr="008714FA">
        <w:rPr>
          <w:i/>
        </w:rPr>
        <w:t xml:space="preserve">Caesar: Inside and Beyond the </w:t>
      </w:r>
      <w:proofErr w:type="spellStart"/>
      <w:r w:rsidRPr="008714FA">
        <w:rPr>
          <w:i/>
        </w:rPr>
        <w:t>Law</w:t>
      </w:r>
      <w:proofErr w:type="spellEnd"/>
      <w:r w:rsidR="005F27FE" w:rsidRPr="008714FA">
        <w:t xml:space="preserve">’, </w:t>
      </w:r>
      <w:r w:rsidRPr="008714FA">
        <w:t xml:space="preserve">al Convegno Internazionale </w:t>
      </w:r>
      <w:proofErr w:type="spellStart"/>
      <w:r w:rsidR="007B2B05" w:rsidRPr="008714FA">
        <w:t>AIDEL</w:t>
      </w:r>
      <w:proofErr w:type="spellEnd"/>
      <w:r w:rsidR="007B2B05" w:rsidRPr="008714FA">
        <w:t xml:space="preserve"> </w:t>
      </w:r>
      <w:proofErr w:type="spellStart"/>
      <w:r w:rsidRPr="008714FA">
        <w:rPr>
          <w:i/>
        </w:rPr>
        <w:t>As</w:t>
      </w:r>
      <w:proofErr w:type="spellEnd"/>
      <w:r w:rsidRPr="008714FA">
        <w:rPr>
          <w:i/>
        </w:rPr>
        <w:t xml:space="preserve"> </w:t>
      </w:r>
      <w:proofErr w:type="spellStart"/>
      <w:r w:rsidRPr="008714FA">
        <w:rPr>
          <w:i/>
        </w:rPr>
        <w:t>You</w:t>
      </w:r>
      <w:proofErr w:type="spellEnd"/>
      <w:r w:rsidRPr="008714FA">
        <w:rPr>
          <w:i/>
        </w:rPr>
        <w:t xml:space="preserve"> </w:t>
      </w:r>
      <w:proofErr w:type="spellStart"/>
      <w:r w:rsidRPr="008714FA">
        <w:rPr>
          <w:i/>
        </w:rPr>
        <w:t>Law</w:t>
      </w:r>
      <w:proofErr w:type="spellEnd"/>
      <w:r w:rsidRPr="008714FA">
        <w:rPr>
          <w:i/>
        </w:rPr>
        <w:t xml:space="preserve"> </w:t>
      </w:r>
      <w:proofErr w:type="spellStart"/>
      <w:r w:rsidRPr="008714FA">
        <w:rPr>
          <w:i/>
        </w:rPr>
        <w:t>It</w:t>
      </w:r>
      <w:proofErr w:type="spellEnd"/>
      <w:r w:rsidRPr="008714FA">
        <w:rPr>
          <w:i/>
        </w:rPr>
        <w:t xml:space="preserve">. </w:t>
      </w:r>
      <w:proofErr w:type="spellStart"/>
      <w:r w:rsidRPr="008714FA">
        <w:rPr>
          <w:i/>
        </w:rPr>
        <w:t>Negotiating</w:t>
      </w:r>
      <w:proofErr w:type="spellEnd"/>
      <w:r w:rsidRPr="008714FA">
        <w:rPr>
          <w:i/>
        </w:rPr>
        <w:t xml:space="preserve"> Shakespeare</w:t>
      </w:r>
      <w:r w:rsidRPr="008714FA">
        <w:t xml:space="preserve"> (Verona, 9-11 novembre 2016);</w:t>
      </w:r>
    </w:p>
    <w:p w14:paraId="588DB78D" w14:textId="77777777" w:rsidR="007B2B05" w:rsidRPr="008714FA" w:rsidRDefault="007B2B05" w:rsidP="007B2B05">
      <w:pPr>
        <w:numPr>
          <w:ilvl w:val="0"/>
          <w:numId w:val="5"/>
        </w:numPr>
        <w:spacing w:line="300" w:lineRule="atLeast"/>
        <w:ind w:left="0" w:firstLine="284"/>
        <w:jc w:val="both"/>
      </w:pPr>
      <w:r w:rsidRPr="008714FA">
        <w:t>Relazione in tema di ‘</w:t>
      </w:r>
      <w:r w:rsidRPr="008714FA">
        <w:rPr>
          <w:i/>
        </w:rPr>
        <w:t xml:space="preserve">Provocatio ad </w:t>
      </w:r>
      <w:proofErr w:type="spellStart"/>
      <w:r w:rsidRPr="008714FA">
        <w:rPr>
          <w:i/>
        </w:rPr>
        <w:t>populum</w:t>
      </w:r>
      <w:proofErr w:type="spellEnd"/>
      <w:r w:rsidRPr="008714FA">
        <w:rPr>
          <w:i/>
        </w:rPr>
        <w:t xml:space="preserve"> ed </w:t>
      </w:r>
      <w:proofErr w:type="spellStart"/>
      <w:r w:rsidRPr="008714FA">
        <w:rPr>
          <w:i/>
        </w:rPr>
        <w:t>ephesis</w:t>
      </w:r>
      <w:proofErr w:type="spellEnd"/>
      <w:r w:rsidRPr="008714FA">
        <w:rPr>
          <w:i/>
        </w:rPr>
        <w:t xml:space="preserve"> come declinazioni del potere negativo popolare</w:t>
      </w:r>
      <w:r w:rsidRPr="008714FA">
        <w:t xml:space="preserve">’, in occasione del </w:t>
      </w:r>
      <w:r w:rsidRPr="008714FA">
        <w:rPr>
          <w:i/>
        </w:rPr>
        <w:t xml:space="preserve">VIII Seminario en </w:t>
      </w:r>
      <w:proofErr w:type="spellStart"/>
      <w:r w:rsidRPr="008714FA">
        <w:rPr>
          <w:i/>
        </w:rPr>
        <w:t>el</w:t>
      </w:r>
      <w:proofErr w:type="spellEnd"/>
      <w:r w:rsidRPr="008714FA">
        <w:rPr>
          <w:i/>
        </w:rPr>
        <w:t xml:space="preserve"> Caribe - </w:t>
      </w:r>
      <w:proofErr w:type="spellStart"/>
      <w:r w:rsidRPr="008714FA">
        <w:rPr>
          <w:i/>
        </w:rPr>
        <w:lastRenderedPageBreak/>
        <w:t>Derecho</w:t>
      </w:r>
      <w:proofErr w:type="spellEnd"/>
      <w:r w:rsidRPr="008714FA">
        <w:rPr>
          <w:i/>
        </w:rPr>
        <w:t xml:space="preserve"> Romano y </w:t>
      </w:r>
      <w:proofErr w:type="spellStart"/>
      <w:r w:rsidRPr="008714FA">
        <w:rPr>
          <w:i/>
        </w:rPr>
        <w:t>Latinidad</w:t>
      </w:r>
      <w:proofErr w:type="spellEnd"/>
      <w:r w:rsidRPr="008714FA">
        <w:rPr>
          <w:i/>
        </w:rPr>
        <w:t xml:space="preserve"> - </w:t>
      </w:r>
      <w:proofErr w:type="spellStart"/>
      <w:r w:rsidRPr="008714FA">
        <w:rPr>
          <w:i/>
        </w:rPr>
        <w:t>Identidad</w:t>
      </w:r>
      <w:proofErr w:type="spellEnd"/>
      <w:r w:rsidRPr="008714FA">
        <w:rPr>
          <w:i/>
        </w:rPr>
        <w:t xml:space="preserve"> e </w:t>
      </w:r>
      <w:proofErr w:type="spellStart"/>
      <w:r w:rsidRPr="008714FA">
        <w:rPr>
          <w:i/>
        </w:rPr>
        <w:t>Integración</w:t>
      </w:r>
      <w:proofErr w:type="spellEnd"/>
      <w:r w:rsidRPr="008714FA">
        <w:rPr>
          <w:i/>
        </w:rPr>
        <w:t xml:space="preserve"> Latino-americana e </w:t>
      </w:r>
      <w:proofErr w:type="spellStart"/>
      <w:r w:rsidRPr="008714FA">
        <w:rPr>
          <w:i/>
        </w:rPr>
        <w:t>caribeña</w:t>
      </w:r>
      <w:proofErr w:type="spellEnd"/>
      <w:r w:rsidRPr="008714FA">
        <w:rPr>
          <w:i/>
        </w:rPr>
        <w:t xml:space="preserve"> </w:t>
      </w:r>
      <w:r w:rsidRPr="008714FA">
        <w:t>(La Habana, 9 dicembre 2016);</w:t>
      </w:r>
    </w:p>
    <w:p w14:paraId="4FC77576" w14:textId="77777777" w:rsidR="00C43567" w:rsidRPr="008714FA" w:rsidRDefault="00C43567" w:rsidP="00D44983">
      <w:pPr>
        <w:numPr>
          <w:ilvl w:val="0"/>
          <w:numId w:val="5"/>
        </w:numPr>
        <w:spacing w:line="300" w:lineRule="atLeast"/>
        <w:ind w:left="0" w:firstLine="284"/>
        <w:jc w:val="both"/>
      </w:pPr>
      <w:r w:rsidRPr="008714FA">
        <w:t>Conferenza in tema di ‘</w:t>
      </w:r>
      <w:proofErr w:type="spellStart"/>
      <w:r w:rsidRPr="008714FA">
        <w:rPr>
          <w:i/>
        </w:rPr>
        <w:t>Obligatio</w:t>
      </w:r>
      <w:proofErr w:type="spellEnd"/>
      <w:r w:rsidRPr="008714FA">
        <w:rPr>
          <w:i/>
        </w:rPr>
        <w:t xml:space="preserve"> come </w:t>
      </w:r>
      <w:proofErr w:type="spellStart"/>
      <w:r w:rsidRPr="008714FA">
        <w:rPr>
          <w:i/>
        </w:rPr>
        <w:t>vinculum</w:t>
      </w:r>
      <w:proofErr w:type="spellEnd"/>
      <w:r w:rsidRPr="008714FA">
        <w:rPr>
          <w:i/>
        </w:rPr>
        <w:t xml:space="preserve"> e obbligazione senza prestazione: figure antiche e problemi attuali</w:t>
      </w:r>
      <w:r w:rsidRPr="008714FA">
        <w:t>’</w:t>
      </w:r>
      <w:r w:rsidR="005F27FE" w:rsidRPr="008714FA">
        <w:t>,</w:t>
      </w:r>
      <w:r w:rsidRPr="008714FA">
        <w:rPr>
          <w:i/>
        </w:rPr>
        <w:t xml:space="preserve"> </w:t>
      </w:r>
      <w:r w:rsidRPr="008714FA">
        <w:t xml:space="preserve">presso la </w:t>
      </w:r>
      <w:proofErr w:type="spellStart"/>
      <w:r w:rsidRPr="008714FA">
        <w:t>Facultad</w:t>
      </w:r>
      <w:proofErr w:type="spellEnd"/>
      <w:r w:rsidRPr="008714FA">
        <w:t xml:space="preserve"> de </w:t>
      </w:r>
      <w:proofErr w:type="spellStart"/>
      <w:r w:rsidRPr="008714FA">
        <w:t>derecho</w:t>
      </w:r>
      <w:proofErr w:type="spellEnd"/>
      <w:r w:rsidRPr="008714FA">
        <w:t xml:space="preserve"> (La Habana, 20 dicembre 2016);</w:t>
      </w:r>
    </w:p>
    <w:p w14:paraId="31F21685" w14:textId="77777777" w:rsidR="00C43567" w:rsidRPr="008714FA" w:rsidRDefault="00C43567" w:rsidP="00D44983">
      <w:pPr>
        <w:numPr>
          <w:ilvl w:val="0"/>
          <w:numId w:val="5"/>
        </w:numPr>
        <w:spacing w:line="300" w:lineRule="atLeast"/>
        <w:ind w:left="0" w:firstLine="284"/>
        <w:jc w:val="both"/>
      </w:pPr>
      <w:bookmarkStart w:id="2" w:name="_Hlk508982127"/>
      <w:r w:rsidRPr="008714FA">
        <w:t>Intervento in tema di ‘</w:t>
      </w:r>
      <w:r w:rsidRPr="008714FA">
        <w:rPr>
          <w:i/>
        </w:rPr>
        <w:t xml:space="preserve">Avanzi di leggi di un antico popolo conquistatore: il </w:t>
      </w:r>
      <w:proofErr w:type="spellStart"/>
      <w:r w:rsidRPr="008714FA">
        <w:rPr>
          <w:i/>
        </w:rPr>
        <w:t>contemptus</w:t>
      </w:r>
      <w:proofErr w:type="spellEnd"/>
      <w:r w:rsidRPr="008714FA">
        <w:rPr>
          <w:i/>
        </w:rPr>
        <w:t xml:space="preserve"> iuris </w:t>
      </w:r>
      <w:proofErr w:type="gramStart"/>
      <w:r w:rsidRPr="008714FA">
        <w:rPr>
          <w:i/>
        </w:rPr>
        <w:t>Romani</w:t>
      </w:r>
      <w:proofErr w:type="gramEnd"/>
      <w:r w:rsidRPr="008714FA">
        <w:rPr>
          <w:i/>
        </w:rPr>
        <w:t xml:space="preserve"> in Cesare Beccaria</w:t>
      </w:r>
      <w:r w:rsidRPr="008714FA">
        <w:t>’</w:t>
      </w:r>
      <w:r w:rsidR="005F27FE" w:rsidRPr="008714FA">
        <w:t>,</w:t>
      </w:r>
      <w:r w:rsidRPr="008714FA">
        <w:rPr>
          <w:i/>
        </w:rPr>
        <w:t xml:space="preserve"> </w:t>
      </w:r>
      <w:r w:rsidRPr="008714FA">
        <w:t xml:space="preserve">al </w:t>
      </w:r>
      <w:proofErr w:type="gramStart"/>
      <w:r w:rsidR="0081420E" w:rsidRPr="008714FA">
        <w:t>Convegno</w:t>
      </w:r>
      <w:proofErr w:type="gramEnd"/>
      <w:r w:rsidR="0081420E" w:rsidRPr="008714FA">
        <w:t xml:space="preserve"> </w:t>
      </w:r>
      <w:r w:rsidRPr="008714FA">
        <w:rPr>
          <w:i/>
        </w:rPr>
        <w:t>Dei delitti e delle pene</w:t>
      </w:r>
      <w:r w:rsidRPr="008714FA">
        <w:t xml:space="preserve"> </w:t>
      </w:r>
      <w:r w:rsidRPr="008714FA">
        <w:rPr>
          <w:i/>
        </w:rPr>
        <w:t xml:space="preserve">of Cesare Beccaria and </w:t>
      </w:r>
      <w:proofErr w:type="spellStart"/>
      <w:r w:rsidRPr="008714FA">
        <w:rPr>
          <w:i/>
        </w:rPr>
        <w:t>Modern</w:t>
      </w:r>
      <w:proofErr w:type="spellEnd"/>
      <w:r w:rsidRPr="008714FA">
        <w:rPr>
          <w:i/>
        </w:rPr>
        <w:t xml:space="preserve"> </w:t>
      </w:r>
      <w:proofErr w:type="spellStart"/>
      <w:r w:rsidRPr="008714FA">
        <w:rPr>
          <w:i/>
        </w:rPr>
        <w:t>European</w:t>
      </w:r>
      <w:proofErr w:type="spellEnd"/>
      <w:r w:rsidRPr="008714FA">
        <w:rPr>
          <w:i/>
        </w:rPr>
        <w:t xml:space="preserve"> </w:t>
      </w:r>
      <w:proofErr w:type="spellStart"/>
      <w:r w:rsidRPr="008714FA">
        <w:rPr>
          <w:i/>
        </w:rPr>
        <w:t>Penal</w:t>
      </w:r>
      <w:proofErr w:type="spellEnd"/>
      <w:r w:rsidRPr="008714FA">
        <w:rPr>
          <w:i/>
        </w:rPr>
        <w:t xml:space="preserve"> </w:t>
      </w:r>
      <w:proofErr w:type="spellStart"/>
      <w:r w:rsidRPr="008714FA">
        <w:rPr>
          <w:i/>
        </w:rPr>
        <w:t>Law</w:t>
      </w:r>
      <w:proofErr w:type="spellEnd"/>
      <w:r w:rsidRPr="008714FA">
        <w:rPr>
          <w:i/>
        </w:rPr>
        <w:t xml:space="preserve"> </w:t>
      </w:r>
      <w:r w:rsidRPr="008714FA">
        <w:t>(Villa Vigoni, 27-30 settembre 2016);</w:t>
      </w:r>
      <w:bookmarkEnd w:id="2"/>
      <w:r w:rsidR="00BF353C" w:rsidRPr="008714FA">
        <w:t xml:space="preserve"> </w:t>
      </w:r>
    </w:p>
    <w:p w14:paraId="2F56C050" w14:textId="77777777" w:rsidR="00C43567" w:rsidRPr="008714FA" w:rsidRDefault="00C43567" w:rsidP="00D44983">
      <w:pPr>
        <w:numPr>
          <w:ilvl w:val="0"/>
          <w:numId w:val="5"/>
        </w:numPr>
        <w:spacing w:line="300" w:lineRule="atLeast"/>
        <w:ind w:left="0" w:firstLine="284"/>
        <w:jc w:val="both"/>
      </w:pPr>
      <w:r w:rsidRPr="008714FA">
        <w:t>Intervento in tema di ‘</w:t>
      </w:r>
      <w:r w:rsidRPr="008714FA">
        <w:rPr>
          <w:i/>
        </w:rPr>
        <w:t xml:space="preserve">Provocatio e </w:t>
      </w:r>
      <w:proofErr w:type="spellStart"/>
      <w:r w:rsidRPr="008714FA">
        <w:rPr>
          <w:i/>
        </w:rPr>
        <w:t>lex</w:t>
      </w:r>
      <w:proofErr w:type="spellEnd"/>
      <w:r w:rsidRPr="008714FA">
        <w:rPr>
          <w:i/>
        </w:rPr>
        <w:t xml:space="preserve"> </w:t>
      </w:r>
      <w:proofErr w:type="spellStart"/>
      <w:r w:rsidRPr="008714FA">
        <w:rPr>
          <w:i/>
        </w:rPr>
        <w:t>horrendi</w:t>
      </w:r>
      <w:proofErr w:type="spellEnd"/>
      <w:r w:rsidRPr="008714FA">
        <w:rPr>
          <w:i/>
        </w:rPr>
        <w:t xml:space="preserve"> </w:t>
      </w:r>
      <w:proofErr w:type="spellStart"/>
      <w:r w:rsidRPr="008714FA">
        <w:rPr>
          <w:i/>
        </w:rPr>
        <w:t>carminis</w:t>
      </w:r>
      <w:proofErr w:type="spellEnd"/>
      <w:r w:rsidR="005F27FE" w:rsidRPr="008714FA">
        <w:t xml:space="preserve">’, </w:t>
      </w:r>
      <w:r w:rsidRPr="008714FA">
        <w:t xml:space="preserve">durante la </w:t>
      </w:r>
      <w:r w:rsidRPr="008714FA">
        <w:rPr>
          <w:i/>
        </w:rPr>
        <w:t>Giorn</w:t>
      </w:r>
      <w:r w:rsidR="007B2B05" w:rsidRPr="008714FA">
        <w:rPr>
          <w:i/>
        </w:rPr>
        <w:t>ata di studio in ricordo di C.</w:t>
      </w:r>
      <w:r w:rsidRPr="008714FA">
        <w:rPr>
          <w:i/>
        </w:rPr>
        <w:t xml:space="preserve"> Venturini </w:t>
      </w:r>
      <w:r w:rsidRPr="008714FA">
        <w:t>(Padova, 20 gennaio 2017);</w:t>
      </w:r>
    </w:p>
    <w:p w14:paraId="2E1C884B" w14:textId="77777777" w:rsidR="00C43567" w:rsidRPr="008714FA" w:rsidRDefault="00C43567" w:rsidP="00D44983">
      <w:pPr>
        <w:numPr>
          <w:ilvl w:val="0"/>
          <w:numId w:val="5"/>
        </w:numPr>
        <w:spacing w:line="300" w:lineRule="atLeast"/>
        <w:ind w:left="0" w:firstLine="284"/>
        <w:jc w:val="both"/>
      </w:pPr>
      <w:r w:rsidRPr="008714FA">
        <w:t>Intervento in tema di ‘</w:t>
      </w:r>
      <w:r w:rsidRPr="008714FA">
        <w:rPr>
          <w:i/>
        </w:rPr>
        <w:t xml:space="preserve">Hybris: an </w:t>
      </w:r>
      <w:proofErr w:type="spellStart"/>
      <w:r w:rsidRPr="008714FA">
        <w:rPr>
          <w:i/>
        </w:rPr>
        <w:t>introduction</w:t>
      </w:r>
      <w:proofErr w:type="spellEnd"/>
      <w:r w:rsidR="005F27FE" w:rsidRPr="008714FA">
        <w:t xml:space="preserve">’, </w:t>
      </w:r>
      <w:r w:rsidRPr="008714FA">
        <w:t xml:space="preserve">al </w:t>
      </w:r>
      <w:r w:rsidR="00A00DF8" w:rsidRPr="008714FA">
        <w:t>C</w:t>
      </w:r>
      <w:r w:rsidRPr="008714FA">
        <w:t xml:space="preserve">onvegno </w:t>
      </w:r>
      <w:r w:rsidR="00A00DF8" w:rsidRPr="008714FA">
        <w:t>I</w:t>
      </w:r>
      <w:r w:rsidRPr="008714FA">
        <w:t xml:space="preserve">nternazionale </w:t>
      </w:r>
      <w:r w:rsidRPr="008714FA">
        <w:rPr>
          <w:i/>
        </w:rPr>
        <w:t xml:space="preserve">Hybris </w:t>
      </w:r>
      <w:r w:rsidRPr="008714FA">
        <w:t>(Verona, 5-6 giugno 2017);</w:t>
      </w:r>
    </w:p>
    <w:p w14:paraId="17A566D0" w14:textId="77777777" w:rsidR="00C43567" w:rsidRPr="008714FA" w:rsidRDefault="00C43567" w:rsidP="00D44983">
      <w:pPr>
        <w:numPr>
          <w:ilvl w:val="0"/>
          <w:numId w:val="5"/>
        </w:numPr>
        <w:spacing w:line="300" w:lineRule="atLeast"/>
        <w:ind w:left="0" w:firstLine="284"/>
        <w:jc w:val="both"/>
      </w:pPr>
      <w:r w:rsidRPr="008714FA">
        <w:t>Intervento in tema di ‘</w:t>
      </w:r>
      <w:r w:rsidRPr="008714FA">
        <w:rPr>
          <w:i/>
        </w:rPr>
        <w:t xml:space="preserve">Gli orientamenti della </w:t>
      </w:r>
      <w:proofErr w:type="spellStart"/>
      <w:r w:rsidRPr="008714FA">
        <w:rPr>
          <w:i/>
        </w:rPr>
        <w:t>giusgrecistica</w:t>
      </w:r>
      <w:proofErr w:type="spellEnd"/>
      <w:r w:rsidRPr="008714FA">
        <w:rPr>
          <w:i/>
        </w:rPr>
        <w:t xml:space="preserve"> e l’esegesi delle fonti arcaiche e classiche</w:t>
      </w:r>
      <w:r w:rsidR="005F27FE" w:rsidRPr="008714FA">
        <w:t xml:space="preserve">’, </w:t>
      </w:r>
      <w:r w:rsidRPr="008714FA">
        <w:t xml:space="preserve">all’incontro di studio </w:t>
      </w:r>
      <w:r w:rsidRPr="008714FA">
        <w:rPr>
          <w:i/>
        </w:rPr>
        <w:t>Strumenti e metodi della ricerca romanistica</w:t>
      </w:r>
      <w:r w:rsidRPr="008714FA">
        <w:t xml:space="preserve"> (Brescia, 20 ottobre 2017);</w:t>
      </w:r>
    </w:p>
    <w:p w14:paraId="3F65EA91" w14:textId="77777777" w:rsidR="002E19D8" w:rsidRPr="008714FA" w:rsidRDefault="00C43567" w:rsidP="002E19D8">
      <w:pPr>
        <w:numPr>
          <w:ilvl w:val="0"/>
          <w:numId w:val="5"/>
        </w:numPr>
        <w:spacing w:line="300" w:lineRule="atLeast"/>
        <w:ind w:left="0" w:firstLine="284"/>
        <w:jc w:val="both"/>
      </w:pPr>
      <w:r w:rsidRPr="008714FA">
        <w:t>Intervento in tema di ‘</w:t>
      </w:r>
      <w:r w:rsidRPr="008714FA">
        <w:rPr>
          <w:i/>
        </w:rPr>
        <w:t xml:space="preserve">Il </w:t>
      </w:r>
      <w:proofErr w:type="spellStart"/>
      <w:r w:rsidRPr="008714FA">
        <w:rPr>
          <w:i/>
        </w:rPr>
        <w:t>dictator</w:t>
      </w:r>
      <w:proofErr w:type="spellEnd"/>
      <w:r w:rsidRPr="008714FA">
        <w:rPr>
          <w:i/>
        </w:rPr>
        <w:t xml:space="preserve"> a Roma e nei popoli Italici</w:t>
      </w:r>
      <w:r w:rsidRPr="008714FA">
        <w:t>’</w:t>
      </w:r>
      <w:r w:rsidR="005F27FE" w:rsidRPr="008714FA">
        <w:t>,</w:t>
      </w:r>
      <w:r w:rsidRPr="008714FA">
        <w:t xml:space="preserve"> al </w:t>
      </w:r>
      <w:r w:rsidR="0081420E" w:rsidRPr="008714FA">
        <w:t xml:space="preserve">Convegno </w:t>
      </w:r>
      <w:r w:rsidRPr="008714FA">
        <w:rPr>
          <w:i/>
        </w:rPr>
        <w:t>Lingua e Istituzioni: aspetti comunicativi, intellettuali, storico-giuridici, religiosi</w:t>
      </w:r>
      <w:r w:rsidRPr="008714FA">
        <w:t xml:space="preserve"> (Venezia, 24-25 novembre 2017);</w:t>
      </w:r>
    </w:p>
    <w:p w14:paraId="43E48E93" w14:textId="77777777" w:rsidR="00C43567" w:rsidRPr="008714FA" w:rsidRDefault="00C43567" w:rsidP="002E19D8">
      <w:pPr>
        <w:numPr>
          <w:ilvl w:val="0"/>
          <w:numId w:val="5"/>
        </w:numPr>
        <w:spacing w:line="300" w:lineRule="atLeast"/>
        <w:ind w:left="0" w:firstLine="284"/>
        <w:jc w:val="both"/>
      </w:pPr>
      <w:r w:rsidRPr="008714FA">
        <w:t>Intervento in tema di ‘</w:t>
      </w:r>
      <w:r w:rsidR="00AD3B6C" w:rsidRPr="008714FA">
        <w:rPr>
          <w:i/>
        </w:rPr>
        <w:t xml:space="preserve">Killing the </w:t>
      </w:r>
      <w:proofErr w:type="spellStart"/>
      <w:r w:rsidR="00AD3B6C" w:rsidRPr="008714FA">
        <w:rPr>
          <w:i/>
        </w:rPr>
        <w:t>Father</w:t>
      </w:r>
      <w:proofErr w:type="spellEnd"/>
      <w:r w:rsidR="00AD3B6C" w:rsidRPr="008714FA">
        <w:rPr>
          <w:i/>
        </w:rPr>
        <w:t xml:space="preserve"> and </w:t>
      </w:r>
      <w:proofErr w:type="spellStart"/>
      <w:r w:rsidR="00AD3B6C" w:rsidRPr="008714FA">
        <w:rPr>
          <w:i/>
        </w:rPr>
        <w:t>Being</w:t>
      </w:r>
      <w:proofErr w:type="spellEnd"/>
      <w:r w:rsidR="00AD3B6C" w:rsidRPr="008714FA">
        <w:rPr>
          <w:i/>
        </w:rPr>
        <w:t xml:space="preserve"> the Monstrum in Roman </w:t>
      </w:r>
      <w:proofErr w:type="spellStart"/>
      <w:r w:rsidR="00AD3B6C" w:rsidRPr="008714FA">
        <w:rPr>
          <w:i/>
        </w:rPr>
        <w:t>Law</w:t>
      </w:r>
      <w:proofErr w:type="spellEnd"/>
      <w:r w:rsidRPr="008714FA">
        <w:t>’</w:t>
      </w:r>
      <w:r w:rsidR="005F27FE" w:rsidRPr="008714FA">
        <w:t>,</w:t>
      </w:r>
      <w:r w:rsidR="005F27FE" w:rsidRPr="008714FA">
        <w:rPr>
          <w:i/>
        </w:rPr>
        <w:t xml:space="preserve"> </w:t>
      </w:r>
      <w:r w:rsidRPr="008714FA">
        <w:t xml:space="preserve">al Convegno Internazionale </w:t>
      </w:r>
      <w:proofErr w:type="spellStart"/>
      <w:r w:rsidRPr="008714FA">
        <w:t>AIDEL</w:t>
      </w:r>
      <w:proofErr w:type="spellEnd"/>
      <w:r w:rsidRPr="008714FA">
        <w:t xml:space="preserve"> </w:t>
      </w:r>
      <w:proofErr w:type="spellStart"/>
      <w:r w:rsidRPr="008714FA">
        <w:rPr>
          <w:i/>
        </w:rPr>
        <w:t>Monstrosity</w:t>
      </w:r>
      <w:proofErr w:type="spellEnd"/>
      <w:r w:rsidRPr="008714FA">
        <w:rPr>
          <w:i/>
        </w:rPr>
        <w:t xml:space="preserve">: from the </w:t>
      </w:r>
      <w:proofErr w:type="spellStart"/>
      <w:r w:rsidR="00A756B8" w:rsidRPr="008714FA">
        <w:rPr>
          <w:i/>
        </w:rPr>
        <w:t>c</w:t>
      </w:r>
      <w:r w:rsidRPr="008714FA">
        <w:rPr>
          <w:i/>
        </w:rPr>
        <w:t>anon</w:t>
      </w:r>
      <w:proofErr w:type="spellEnd"/>
      <w:r w:rsidRPr="008714FA">
        <w:rPr>
          <w:i/>
        </w:rPr>
        <w:t xml:space="preserve"> to the </w:t>
      </w:r>
      <w:r w:rsidR="00A756B8" w:rsidRPr="008714FA">
        <w:rPr>
          <w:i/>
        </w:rPr>
        <w:t>a</w:t>
      </w:r>
      <w:r w:rsidRPr="008714FA">
        <w:rPr>
          <w:i/>
        </w:rPr>
        <w:t>nti-</w:t>
      </w:r>
      <w:proofErr w:type="spellStart"/>
      <w:r w:rsidRPr="008714FA">
        <w:rPr>
          <w:i/>
        </w:rPr>
        <w:t>canon</w:t>
      </w:r>
      <w:proofErr w:type="spellEnd"/>
      <w:r w:rsidRPr="008714FA">
        <w:t xml:space="preserve"> (Verona, 23-24 novembre 2017);</w:t>
      </w:r>
      <w:r w:rsidR="00BF353C" w:rsidRPr="008714FA">
        <w:t xml:space="preserve"> </w:t>
      </w:r>
    </w:p>
    <w:p w14:paraId="323E6556" w14:textId="77777777" w:rsidR="00C43567" w:rsidRPr="008714FA" w:rsidRDefault="00C43567" w:rsidP="00D44983">
      <w:pPr>
        <w:numPr>
          <w:ilvl w:val="0"/>
          <w:numId w:val="5"/>
        </w:numPr>
        <w:spacing w:line="300" w:lineRule="atLeast"/>
        <w:ind w:left="0" w:firstLine="284"/>
        <w:jc w:val="both"/>
      </w:pPr>
      <w:r w:rsidRPr="008714FA">
        <w:t>Intervento in tema di ‘</w:t>
      </w:r>
      <w:r w:rsidRPr="008714FA">
        <w:rPr>
          <w:i/>
        </w:rPr>
        <w:t xml:space="preserve">Il processo ateniese tra principio di legalità e </w:t>
      </w:r>
      <w:proofErr w:type="spellStart"/>
      <w:r w:rsidRPr="008714FA">
        <w:rPr>
          <w:i/>
        </w:rPr>
        <w:t>judge</w:t>
      </w:r>
      <w:proofErr w:type="spellEnd"/>
      <w:r w:rsidRPr="008714FA">
        <w:rPr>
          <w:i/>
        </w:rPr>
        <w:t xml:space="preserve">-made </w:t>
      </w:r>
      <w:proofErr w:type="spellStart"/>
      <w:r w:rsidRPr="008714FA">
        <w:rPr>
          <w:i/>
        </w:rPr>
        <w:t>law</w:t>
      </w:r>
      <w:proofErr w:type="spellEnd"/>
      <w:r w:rsidRPr="008714FA">
        <w:rPr>
          <w:i/>
        </w:rPr>
        <w:t>’</w:t>
      </w:r>
      <w:r w:rsidR="005F27FE" w:rsidRPr="008714FA">
        <w:t>,</w:t>
      </w:r>
      <w:r w:rsidRPr="008714FA">
        <w:rPr>
          <w:i/>
        </w:rPr>
        <w:t xml:space="preserve"> </w:t>
      </w:r>
      <w:r w:rsidRPr="008714FA">
        <w:t xml:space="preserve">al </w:t>
      </w:r>
      <w:r w:rsidR="0081420E" w:rsidRPr="008714FA">
        <w:t xml:space="preserve">Convegno </w:t>
      </w:r>
      <w:r w:rsidRPr="008714FA">
        <w:rPr>
          <w:i/>
        </w:rPr>
        <w:t>‘Queste storie sono sempre’. Il giurista e l’esperienza dell’uomo greco</w:t>
      </w:r>
      <w:r w:rsidR="00B77CA7" w:rsidRPr="008714FA">
        <w:rPr>
          <w:i/>
        </w:rPr>
        <w:t xml:space="preserve"> </w:t>
      </w:r>
      <w:r w:rsidRPr="008714FA">
        <w:t>(Milano, 12 aprile 2018);</w:t>
      </w:r>
    </w:p>
    <w:p w14:paraId="1EC2561B" w14:textId="77777777" w:rsidR="00C43567" w:rsidRPr="008714FA" w:rsidRDefault="007B2B05" w:rsidP="00D44983">
      <w:pPr>
        <w:numPr>
          <w:ilvl w:val="0"/>
          <w:numId w:val="5"/>
        </w:numPr>
        <w:spacing w:line="300" w:lineRule="atLeast"/>
        <w:ind w:left="0" w:firstLine="284"/>
        <w:jc w:val="both"/>
      </w:pPr>
      <w:r w:rsidRPr="008714FA">
        <w:t>Interventi</w:t>
      </w:r>
      <w:r w:rsidR="00C43567" w:rsidRPr="008714FA">
        <w:t xml:space="preserve"> in tema di ‘</w:t>
      </w:r>
      <w:r w:rsidR="00DA0AD5" w:rsidRPr="008714FA">
        <w:rPr>
          <w:i/>
        </w:rPr>
        <w:t>Dike nell’</w:t>
      </w:r>
      <w:r w:rsidR="00C43567" w:rsidRPr="008714FA">
        <w:rPr>
          <w:i/>
        </w:rPr>
        <w:t>epica arcaica: alle origini della soggettività giuridica</w:t>
      </w:r>
      <w:r w:rsidR="00C43567" w:rsidRPr="008714FA">
        <w:t>’</w:t>
      </w:r>
      <w:r w:rsidR="00C43567" w:rsidRPr="008714FA">
        <w:rPr>
          <w:i/>
        </w:rPr>
        <w:t xml:space="preserve"> </w:t>
      </w:r>
      <w:r w:rsidR="00C43567" w:rsidRPr="008714FA">
        <w:t>(Vicenza, 6 aprile 2018) e ‘</w:t>
      </w:r>
      <w:r w:rsidR="00C43567" w:rsidRPr="008714FA">
        <w:rPr>
          <w:i/>
        </w:rPr>
        <w:t>Dike nei poemi omerici: alle radici della soggettività</w:t>
      </w:r>
      <w:r w:rsidR="00C43567" w:rsidRPr="008714FA">
        <w:t xml:space="preserve">’ (Verona, 17 maggio 2018), in seno al ciclo di incontri </w:t>
      </w:r>
      <w:proofErr w:type="gramStart"/>
      <w:r w:rsidR="00C43567" w:rsidRPr="008714FA">
        <w:rPr>
          <w:i/>
        </w:rPr>
        <w:t>Classici</w:t>
      </w:r>
      <w:proofErr w:type="gramEnd"/>
      <w:r w:rsidR="00C43567" w:rsidRPr="008714FA">
        <w:rPr>
          <w:i/>
        </w:rPr>
        <w:t xml:space="preserve"> Contro</w:t>
      </w:r>
      <w:r w:rsidRPr="008714FA">
        <w:t xml:space="preserve"> a cura di A. Camerotto e F.</w:t>
      </w:r>
      <w:r w:rsidR="00C43567" w:rsidRPr="008714FA">
        <w:t xml:space="preserve"> Pontani;</w:t>
      </w:r>
    </w:p>
    <w:p w14:paraId="206E16B0" w14:textId="77777777" w:rsidR="00C43567" w:rsidRPr="008714FA" w:rsidRDefault="00C43567" w:rsidP="00D44983">
      <w:pPr>
        <w:numPr>
          <w:ilvl w:val="0"/>
          <w:numId w:val="5"/>
        </w:numPr>
        <w:spacing w:line="300" w:lineRule="atLeast"/>
        <w:ind w:left="0" w:firstLine="284"/>
        <w:jc w:val="both"/>
      </w:pPr>
      <w:r w:rsidRPr="008714FA">
        <w:t>Intervento in tema di ‘</w:t>
      </w:r>
      <w:proofErr w:type="spellStart"/>
      <w:r w:rsidRPr="008714FA">
        <w:rPr>
          <w:i/>
        </w:rPr>
        <w:t>Exuit</w:t>
      </w:r>
      <w:proofErr w:type="spellEnd"/>
      <w:r w:rsidRPr="008714FA">
        <w:rPr>
          <w:i/>
        </w:rPr>
        <w:t xml:space="preserve"> </w:t>
      </w:r>
      <w:proofErr w:type="spellStart"/>
      <w:r w:rsidRPr="008714FA">
        <w:rPr>
          <w:i/>
        </w:rPr>
        <w:t>patrem</w:t>
      </w:r>
      <w:proofErr w:type="spellEnd"/>
      <w:r w:rsidRPr="008714FA">
        <w:rPr>
          <w:i/>
        </w:rPr>
        <w:t xml:space="preserve"> ut </w:t>
      </w:r>
      <w:proofErr w:type="spellStart"/>
      <w:r w:rsidRPr="008714FA">
        <w:rPr>
          <w:i/>
        </w:rPr>
        <w:t>consulem</w:t>
      </w:r>
      <w:proofErr w:type="spellEnd"/>
      <w:r w:rsidRPr="008714FA">
        <w:rPr>
          <w:i/>
        </w:rPr>
        <w:t xml:space="preserve"> </w:t>
      </w:r>
      <w:proofErr w:type="spellStart"/>
      <w:r w:rsidRPr="008714FA">
        <w:rPr>
          <w:i/>
        </w:rPr>
        <w:t>ageret</w:t>
      </w:r>
      <w:proofErr w:type="spellEnd"/>
      <w:r w:rsidRPr="008714FA">
        <w:rPr>
          <w:i/>
        </w:rPr>
        <w:t>. Lucio Giunio Bruto come archetipo repubblicano</w:t>
      </w:r>
      <w:r w:rsidR="005F27FE" w:rsidRPr="008714FA">
        <w:t xml:space="preserve">’, </w:t>
      </w:r>
      <w:r w:rsidRPr="008714FA">
        <w:t xml:space="preserve">al </w:t>
      </w:r>
      <w:r w:rsidR="0081420E" w:rsidRPr="008714FA">
        <w:t xml:space="preserve">Convegno </w:t>
      </w:r>
      <w:r w:rsidRPr="008714FA">
        <w:rPr>
          <w:i/>
        </w:rPr>
        <w:t xml:space="preserve">Mitologie del </w:t>
      </w:r>
      <w:r w:rsidR="00920E3B" w:rsidRPr="008714FA">
        <w:rPr>
          <w:i/>
        </w:rPr>
        <w:t>‘</w:t>
      </w:r>
      <w:r w:rsidRPr="008714FA">
        <w:rPr>
          <w:i/>
        </w:rPr>
        <w:t>ius</w:t>
      </w:r>
      <w:r w:rsidR="00920E3B" w:rsidRPr="008714FA">
        <w:rPr>
          <w:i/>
        </w:rPr>
        <w:t>’</w:t>
      </w:r>
      <w:r w:rsidRPr="008714FA">
        <w:rPr>
          <w:i/>
        </w:rPr>
        <w:t>. Storie luoghi istituzioni del diritto romano</w:t>
      </w:r>
      <w:r w:rsidRPr="008714FA">
        <w:t xml:space="preserve"> (Benevento, 23-24 maggio 2018);</w:t>
      </w:r>
    </w:p>
    <w:p w14:paraId="3A691F5A" w14:textId="77777777" w:rsidR="00C43567" w:rsidRPr="008714FA" w:rsidRDefault="00C43567" w:rsidP="00D44983">
      <w:pPr>
        <w:numPr>
          <w:ilvl w:val="0"/>
          <w:numId w:val="5"/>
        </w:numPr>
        <w:spacing w:line="300" w:lineRule="atLeast"/>
        <w:ind w:left="0" w:firstLine="284"/>
        <w:jc w:val="both"/>
      </w:pPr>
      <w:r w:rsidRPr="008714FA">
        <w:t>Intervento in tema di ‘</w:t>
      </w:r>
      <w:r w:rsidRPr="008714FA">
        <w:rPr>
          <w:i/>
        </w:rPr>
        <w:t>Interpretazione giuridica e oratoria processuale</w:t>
      </w:r>
      <w:r w:rsidRPr="008714FA">
        <w:t>’</w:t>
      </w:r>
      <w:r w:rsidR="005F27FE" w:rsidRPr="008714FA">
        <w:t>,</w:t>
      </w:r>
      <w:r w:rsidRPr="008714FA">
        <w:rPr>
          <w:i/>
        </w:rPr>
        <w:t xml:space="preserve"> </w:t>
      </w:r>
      <w:r w:rsidRPr="008714FA">
        <w:t xml:space="preserve">al Congresso SISD </w:t>
      </w:r>
      <w:r w:rsidRPr="008714FA">
        <w:rPr>
          <w:i/>
        </w:rPr>
        <w:t xml:space="preserve">Argomentazione e lessico nella tradizione giuridica </w:t>
      </w:r>
      <w:r w:rsidRPr="008714FA">
        <w:t>(Camerino, 27-29 settembre 2018);</w:t>
      </w:r>
    </w:p>
    <w:p w14:paraId="6DE4891F" w14:textId="77777777" w:rsidR="00C43567" w:rsidRPr="008714FA" w:rsidRDefault="00C43567" w:rsidP="00D44983">
      <w:pPr>
        <w:numPr>
          <w:ilvl w:val="0"/>
          <w:numId w:val="5"/>
        </w:numPr>
        <w:spacing w:line="300" w:lineRule="atLeast"/>
        <w:ind w:left="0" w:firstLine="284"/>
        <w:jc w:val="both"/>
        <w:rPr>
          <w:lang w:val="en-GB"/>
        </w:rPr>
      </w:pPr>
      <w:proofErr w:type="spellStart"/>
      <w:r w:rsidRPr="008714FA">
        <w:rPr>
          <w:lang w:val="en-GB"/>
        </w:rPr>
        <w:t>Intervento</w:t>
      </w:r>
      <w:proofErr w:type="spellEnd"/>
      <w:r w:rsidRPr="008714FA">
        <w:rPr>
          <w:lang w:val="en-GB"/>
        </w:rPr>
        <w:t xml:space="preserve"> in </w:t>
      </w:r>
      <w:proofErr w:type="spellStart"/>
      <w:r w:rsidRPr="008714FA">
        <w:rPr>
          <w:lang w:val="en-GB"/>
        </w:rPr>
        <w:t>tema</w:t>
      </w:r>
      <w:proofErr w:type="spellEnd"/>
      <w:r w:rsidRPr="008714FA">
        <w:rPr>
          <w:lang w:val="en-GB"/>
        </w:rPr>
        <w:t xml:space="preserve"> di ‘</w:t>
      </w:r>
      <w:proofErr w:type="spellStart"/>
      <w:r w:rsidRPr="008714FA">
        <w:rPr>
          <w:i/>
        </w:rPr>
        <w:t>Δημοκρ</w:t>
      </w:r>
      <w:proofErr w:type="spellEnd"/>
      <w:r w:rsidRPr="008714FA">
        <w:rPr>
          <w:i/>
        </w:rPr>
        <w:t>ατία</w:t>
      </w:r>
      <w:r w:rsidRPr="008714FA">
        <w:rPr>
          <w:i/>
          <w:lang w:val="en-GB"/>
        </w:rPr>
        <w:t xml:space="preserve">, Res Publica and E-Democracy: the </w:t>
      </w:r>
      <w:proofErr w:type="gramStart"/>
      <w:r w:rsidRPr="008714FA">
        <w:rPr>
          <w:i/>
          <w:lang w:val="en-GB"/>
        </w:rPr>
        <w:t>Greek-Roman</w:t>
      </w:r>
      <w:proofErr w:type="gramEnd"/>
      <w:r w:rsidRPr="008714FA">
        <w:rPr>
          <w:i/>
          <w:lang w:val="en-GB"/>
        </w:rPr>
        <w:t xml:space="preserve"> Paradigms of the Popular Will in The Digital Age</w:t>
      </w:r>
      <w:r w:rsidR="005F27FE" w:rsidRPr="008714FA">
        <w:rPr>
          <w:lang w:val="en-GB"/>
        </w:rPr>
        <w:t xml:space="preserve">’, </w:t>
      </w:r>
      <w:r w:rsidRPr="008714FA">
        <w:rPr>
          <w:lang w:val="en-GB"/>
        </w:rPr>
        <w:t xml:space="preserve">al </w:t>
      </w:r>
      <w:proofErr w:type="spellStart"/>
      <w:r w:rsidRPr="008714FA">
        <w:rPr>
          <w:lang w:val="en-GB"/>
        </w:rPr>
        <w:t>Convegno</w:t>
      </w:r>
      <w:proofErr w:type="spellEnd"/>
      <w:r w:rsidRPr="008714FA">
        <w:rPr>
          <w:lang w:val="en-GB"/>
        </w:rPr>
        <w:t xml:space="preserve"> Internazionale AIDEL </w:t>
      </w:r>
      <w:r w:rsidRPr="008714FA">
        <w:rPr>
          <w:i/>
          <w:lang w:val="en-GB"/>
        </w:rPr>
        <w:t>Digital Ontology and Epistemology Between Law, Literature and the Visual Arts</w:t>
      </w:r>
      <w:r w:rsidRPr="008714FA">
        <w:rPr>
          <w:lang w:val="en-GB"/>
        </w:rPr>
        <w:t xml:space="preserve"> (Verona, 14-16 </w:t>
      </w:r>
      <w:proofErr w:type="spellStart"/>
      <w:r w:rsidRPr="008714FA">
        <w:rPr>
          <w:lang w:val="en-GB"/>
        </w:rPr>
        <w:t>novembre</w:t>
      </w:r>
      <w:proofErr w:type="spellEnd"/>
      <w:r w:rsidRPr="008714FA">
        <w:rPr>
          <w:lang w:val="en-GB"/>
        </w:rPr>
        <w:t xml:space="preserve"> 2018</w:t>
      </w:r>
      <w:proofErr w:type="gramStart"/>
      <w:r w:rsidRPr="008714FA">
        <w:rPr>
          <w:lang w:val="en-GB"/>
        </w:rPr>
        <w:t>);</w:t>
      </w:r>
      <w:proofErr w:type="gramEnd"/>
    </w:p>
    <w:p w14:paraId="736D6AC3" w14:textId="77777777" w:rsidR="00C43567" w:rsidRPr="008714FA" w:rsidRDefault="00C43567" w:rsidP="00D44983">
      <w:pPr>
        <w:numPr>
          <w:ilvl w:val="0"/>
          <w:numId w:val="5"/>
        </w:numPr>
        <w:spacing w:line="300" w:lineRule="atLeast"/>
        <w:ind w:left="0" w:firstLine="284"/>
        <w:jc w:val="both"/>
      </w:pPr>
      <w:r w:rsidRPr="008714FA">
        <w:lastRenderedPageBreak/>
        <w:t xml:space="preserve">Intervento conclusivo al </w:t>
      </w:r>
      <w:r w:rsidR="0081420E" w:rsidRPr="008714FA">
        <w:t xml:space="preserve">Convegno </w:t>
      </w:r>
      <w:r w:rsidRPr="008714FA">
        <w:rPr>
          <w:i/>
        </w:rPr>
        <w:t>Magistrature e ordinamenti istituzionali tra V e IV secolo a.C. Roma e l’Italia tirrenica tra interazioni e specificità locali</w:t>
      </w:r>
      <w:r w:rsidRPr="008714FA">
        <w:t xml:space="preserve"> (Verona, 13-14 dicembre 2018);</w:t>
      </w:r>
    </w:p>
    <w:p w14:paraId="47A5A876" w14:textId="77777777" w:rsidR="00C43567" w:rsidRPr="008714FA" w:rsidRDefault="005E745A" w:rsidP="00945182">
      <w:pPr>
        <w:numPr>
          <w:ilvl w:val="0"/>
          <w:numId w:val="5"/>
        </w:numPr>
        <w:spacing w:line="300" w:lineRule="atLeast"/>
        <w:ind w:left="0" w:firstLine="284"/>
        <w:jc w:val="both"/>
      </w:pPr>
      <w:r w:rsidRPr="008714FA">
        <w:t>Intervento</w:t>
      </w:r>
      <w:r w:rsidR="00C43567" w:rsidRPr="008714FA">
        <w:t xml:space="preserve"> in tema di </w:t>
      </w:r>
      <w:r w:rsidR="00AD3B6C" w:rsidRPr="008714FA">
        <w:t>‘</w:t>
      </w:r>
      <w:r w:rsidR="00C43567" w:rsidRPr="008714FA">
        <w:rPr>
          <w:i/>
          <w:iCs/>
        </w:rPr>
        <w:t>Il processo a Socrate</w:t>
      </w:r>
      <w:r w:rsidR="00AD3B6C" w:rsidRPr="008714FA">
        <w:t>’</w:t>
      </w:r>
      <w:r w:rsidR="00C43567" w:rsidRPr="008714FA">
        <w:t xml:space="preserve">, nell’ambito de </w:t>
      </w:r>
      <w:r w:rsidR="00C43567" w:rsidRPr="008714FA">
        <w:rPr>
          <w:i/>
          <w:iCs/>
        </w:rPr>
        <w:t>I Venerdì della Cultura</w:t>
      </w:r>
      <w:r w:rsidR="006F412F" w:rsidRPr="008714FA">
        <w:t xml:space="preserve"> (Treviso, 21 giugno 2019</w:t>
      </w:r>
      <w:r w:rsidR="00C43567" w:rsidRPr="008714FA">
        <w:t>);</w:t>
      </w:r>
      <w:r w:rsidR="00945182" w:rsidRPr="008714FA">
        <w:t xml:space="preserve"> </w:t>
      </w:r>
    </w:p>
    <w:p w14:paraId="393C86D1" w14:textId="77777777" w:rsidR="00C43567" w:rsidRPr="008714FA" w:rsidRDefault="00C43567" w:rsidP="00D44983">
      <w:pPr>
        <w:numPr>
          <w:ilvl w:val="0"/>
          <w:numId w:val="5"/>
        </w:numPr>
        <w:spacing w:line="300" w:lineRule="atLeast"/>
        <w:ind w:left="0" w:firstLine="284"/>
        <w:jc w:val="both"/>
      </w:pPr>
      <w:r w:rsidRPr="008714FA">
        <w:t xml:space="preserve">Intervento </w:t>
      </w:r>
      <w:r w:rsidR="00916109" w:rsidRPr="008714FA">
        <w:t xml:space="preserve">in tema di </w:t>
      </w:r>
      <w:r w:rsidR="005F27FE" w:rsidRPr="008714FA">
        <w:t>‘</w:t>
      </w:r>
      <w:r w:rsidRPr="008714FA">
        <w:rPr>
          <w:i/>
        </w:rPr>
        <w:t xml:space="preserve">Immergi il mostro in acque correnti. Parricidio e mostruosità nel diritto romano arcaico e </w:t>
      </w:r>
      <w:proofErr w:type="spellStart"/>
      <w:proofErr w:type="gramStart"/>
      <w:r w:rsidRPr="008714FA">
        <w:rPr>
          <w:i/>
        </w:rPr>
        <w:t>pre</w:t>
      </w:r>
      <w:proofErr w:type="spellEnd"/>
      <w:r w:rsidRPr="008714FA">
        <w:rPr>
          <w:i/>
        </w:rPr>
        <w:t>-classico</w:t>
      </w:r>
      <w:proofErr w:type="gramEnd"/>
      <w:r w:rsidR="005F27FE" w:rsidRPr="008714FA">
        <w:t xml:space="preserve">’, </w:t>
      </w:r>
      <w:r w:rsidRPr="008714FA">
        <w:t xml:space="preserve">al Colloquio Internazionale Interdisciplinare </w:t>
      </w:r>
      <w:r w:rsidR="00920E3B" w:rsidRPr="008714FA">
        <w:rPr>
          <w:i/>
        </w:rPr>
        <w:t>‘</w:t>
      </w:r>
      <w:proofErr w:type="spellStart"/>
      <w:r w:rsidRPr="008714FA">
        <w:rPr>
          <w:i/>
          <w:iCs/>
        </w:rPr>
        <w:t>Deformitas</w:t>
      </w:r>
      <w:proofErr w:type="spellEnd"/>
      <w:r w:rsidR="00920E3B" w:rsidRPr="008714FA">
        <w:rPr>
          <w:i/>
          <w:iCs/>
        </w:rPr>
        <w:t>’</w:t>
      </w:r>
      <w:r w:rsidRPr="008714FA">
        <w:rPr>
          <w:i/>
          <w:iCs/>
        </w:rPr>
        <w:t xml:space="preserve"> e diritto</w:t>
      </w:r>
      <w:r w:rsidR="003A5906" w:rsidRPr="008714FA">
        <w:rPr>
          <w:i/>
          <w:iCs/>
        </w:rPr>
        <w:t>.</w:t>
      </w:r>
      <w:r w:rsidRPr="008714FA">
        <w:rPr>
          <w:i/>
          <w:iCs/>
        </w:rPr>
        <w:t xml:space="preserve"> Letture antiche e moderne dell’alterità corporea</w:t>
      </w:r>
      <w:r w:rsidRPr="008714FA">
        <w:t xml:space="preserve"> (Firenze, 11 aprile 2019);</w:t>
      </w:r>
    </w:p>
    <w:p w14:paraId="620CD27F" w14:textId="77777777" w:rsidR="00C43567" w:rsidRPr="008714FA" w:rsidRDefault="00C43567" w:rsidP="00D44983">
      <w:pPr>
        <w:numPr>
          <w:ilvl w:val="0"/>
          <w:numId w:val="5"/>
        </w:numPr>
        <w:spacing w:line="300" w:lineRule="atLeast"/>
        <w:ind w:left="0" w:firstLine="284"/>
        <w:jc w:val="both"/>
      </w:pPr>
      <w:r w:rsidRPr="008714FA">
        <w:t xml:space="preserve">Intervento in tema di </w:t>
      </w:r>
      <w:r w:rsidR="00AD3B6C" w:rsidRPr="008714FA">
        <w:t>‘</w:t>
      </w:r>
      <w:r w:rsidRPr="008714FA">
        <w:rPr>
          <w:i/>
        </w:rPr>
        <w:t>Diritti greci</w:t>
      </w:r>
      <w:r w:rsidR="00AD3B6C" w:rsidRPr="008714FA">
        <w:rPr>
          <w:iCs/>
        </w:rPr>
        <w:t>’</w:t>
      </w:r>
      <w:r w:rsidR="005F27FE" w:rsidRPr="008714FA">
        <w:t xml:space="preserve">, </w:t>
      </w:r>
      <w:r w:rsidRPr="008714FA">
        <w:t xml:space="preserve">al Workshop </w:t>
      </w:r>
      <w:proofErr w:type="spellStart"/>
      <w:r w:rsidRPr="008714FA">
        <w:rPr>
          <w:i/>
        </w:rPr>
        <w:t>Elenchus</w:t>
      </w:r>
      <w:proofErr w:type="spellEnd"/>
      <w:r w:rsidRPr="008714FA">
        <w:rPr>
          <w:i/>
        </w:rPr>
        <w:t xml:space="preserve"> </w:t>
      </w:r>
      <w:proofErr w:type="spellStart"/>
      <w:r w:rsidRPr="008714FA">
        <w:rPr>
          <w:i/>
        </w:rPr>
        <w:t>instrumentorum</w:t>
      </w:r>
      <w:proofErr w:type="spellEnd"/>
      <w:r w:rsidRPr="008714FA">
        <w:t xml:space="preserve"> (Fer</w:t>
      </w:r>
      <w:r w:rsidR="007B2B05" w:rsidRPr="008714FA">
        <w:t>rara, 23-24 luglio 2019</w:t>
      </w:r>
      <w:r w:rsidRPr="008714FA">
        <w:t>);</w:t>
      </w:r>
    </w:p>
    <w:p w14:paraId="20F4326C" w14:textId="77777777" w:rsidR="00C43567" w:rsidRPr="008714FA" w:rsidRDefault="00C43567" w:rsidP="00D44983">
      <w:pPr>
        <w:numPr>
          <w:ilvl w:val="0"/>
          <w:numId w:val="5"/>
        </w:numPr>
        <w:spacing w:line="300" w:lineRule="atLeast"/>
        <w:ind w:left="0" w:firstLine="284"/>
        <w:jc w:val="both"/>
      </w:pPr>
      <w:r w:rsidRPr="008714FA">
        <w:t xml:space="preserve">Intervento </w:t>
      </w:r>
      <w:r w:rsidR="00916109" w:rsidRPr="008714FA">
        <w:t xml:space="preserve">in tema di </w:t>
      </w:r>
      <w:r w:rsidR="005F27FE" w:rsidRPr="008714FA">
        <w:t>‘</w:t>
      </w:r>
      <w:r w:rsidRPr="008714FA">
        <w:rPr>
          <w:i/>
          <w:iCs/>
        </w:rPr>
        <w:t>A margi</w:t>
      </w:r>
      <w:r w:rsidR="005F27FE" w:rsidRPr="008714FA">
        <w:rPr>
          <w:i/>
          <w:iCs/>
        </w:rPr>
        <w:t xml:space="preserve">ne di Gai 3.205: considerazioni su </w:t>
      </w:r>
      <w:proofErr w:type="spellStart"/>
      <w:r w:rsidR="005F27FE" w:rsidRPr="008714FA">
        <w:rPr>
          <w:i/>
          <w:iCs/>
        </w:rPr>
        <w:t>utilitas</w:t>
      </w:r>
      <w:proofErr w:type="spellEnd"/>
      <w:r w:rsidR="005F27FE" w:rsidRPr="008714FA">
        <w:rPr>
          <w:i/>
          <w:iCs/>
        </w:rPr>
        <w:t xml:space="preserve"> </w:t>
      </w:r>
      <w:r w:rsidRPr="008714FA">
        <w:rPr>
          <w:i/>
          <w:iCs/>
        </w:rPr>
        <w:t>e prassi</w:t>
      </w:r>
      <w:r w:rsidR="005F27FE" w:rsidRPr="008714FA">
        <w:rPr>
          <w:iCs/>
        </w:rPr>
        <w:t>’,</w:t>
      </w:r>
      <w:r w:rsidRPr="008714FA">
        <w:rPr>
          <w:i/>
          <w:iCs/>
        </w:rPr>
        <w:t xml:space="preserve"> </w:t>
      </w:r>
      <w:r w:rsidRPr="008714FA">
        <w:t xml:space="preserve">tenuto in occasione del Convegno </w:t>
      </w:r>
      <w:r w:rsidRPr="008714FA">
        <w:rPr>
          <w:i/>
          <w:iCs/>
        </w:rPr>
        <w:t>Ravenna Capitale XI - Localizzazioni e tracce di atti negoziali</w:t>
      </w:r>
      <w:r w:rsidRPr="008714FA">
        <w:t xml:space="preserve"> (Ravenna, 22-23 novembre 2019);</w:t>
      </w:r>
    </w:p>
    <w:p w14:paraId="533F1C5F" w14:textId="77777777" w:rsidR="00C43567" w:rsidRPr="008714FA" w:rsidRDefault="00C43567" w:rsidP="00D44983">
      <w:pPr>
        <w:numPr>
          <w:ilvl w:val="0"/>
          <w:numId w:val="5"/>
        </w:numPr>
        <w:spacing w:line="300" w:lineRule="atLeast"/>
        <w:ind w:left="0" w:firstLine="284"/>
        <w:jc w:val="both"/>
      </w:pPr>
      <w:r w:rsidRPr="008714FA">
        <w:t xml:space="preserve">Lezione </w:t>
      </w:r>
      <w:r w:rsidR="00916109" w:rsidRPr="008714FA">
        <w:t xml:space="preserve">in tema di </w:t>
      </w:r>
      <w:r w:rsidR="005F27FE" w:rsidRPr="008714FA">
        <w:t>‘</w:t>
      </w:r>
      <w:r w:rsidRPr="008714FA">
        <w:rPr>
          <w:i/>
        </w:rPr>
        <w:t xml:space="preserve">Dal </w:t>
      </w:r>
      <w:proofErr w:type="spellStart"/>
      <w:r w:rsidR="007B2B05" w:rsidRPr="008714FA">
        <w:rPr>
          <w:i/>
        </w:rPr>
        <w:t>συνάλλ</w:t>
      </w:r>
      <w:proofErr w:type="spellEnd"/>
      <w:r w:rsidR="007B2B05" w:rsidRPr="008714FA">
        <w:rPr>
          <w:i/>
        </w:rPr>
        <w:t>αγμα</w:t>
      </w:r>
      <w:r w:rsidR="007B2B05" w:rsidRPr="008714FA">
        <w:t xml:space="preserve"> </w:t>
      </w:r>
      <w:r w:rsidRPr="008714FA">
        <w:t>al</w:t>
      </w:r>
      <w:r w:rsidRPr="008714FA">
        <w:rPr>
          <w:i/>
        </w:rPr>
        <w:t xml:space="preserve"> sinallagma: etica aristotelica e giurisprudenza romana alle radici del diritto contrattuale</w:t>
      </w:r>
      <w:r w:rsidR="005F27FE" w:rsidRPr="008714FA">
        <w:t xml:space="preserve">’, </w:t>
      </w:r>
      <w:r w:rsidRPr="008714FA">
        <w:t xml:space="preserve">in seno al corso di </w:t>
      </w:r>
      <w:r w:rsidR="007E7C0B" w:rsidRPr="008714FA">
        <w:t>‘</w:t>
      </w:r>
      <w:r w:rsidRPr="008714FA">
        <w:rPr>
          <w:i/>
        </w:rPr>
        <w:t>Istituzioni di diritto romano</w:t>
      </w:r>
      <w:r w:rsidR="007E7C0B" w:rsidRPr="008714FA">
        <w:rPr>
          <w:iCs/>
        </w:rPr>
        <w:t>’</w:t>
      </w:r>
      <w:r w:rsidRPr="008714FA">
        <w:t xml:space="preserve"> (Rovigo, 10 dicembre 2019);</w:t>
      </w:r>
    </w:p>
    <w:p w14:paraId="373038C3" w14:textId="77777777" w:rsidR="00C43567" w:rsidRPr="008714FA" w:rsidRDefault="00C43567" w:rsidP="00D44983">
      <w:pPr>
        <w:numPr>
          <w:ilvl w:val="0"/>
          <w:numId w:val="5"/>
        </w:numPr>
        <w:spacing w:line="300" w:lineRule="atLeast"/>
        <w:ind w:left="0" w:firstLine="284"/>
        <w:jc w:val="both"/>
        <w:rPr>
          <w:lang w:val="en-GB"/>
        </w:rPr>
      </w:pPr>
      <w:r w:rsidRPr="008714FA">
        <w:rPr>
          <w:lang w:val="en-GB"/>
        </w:rPr>
        <w:t xml:space="preserve">Seminario in </w:t>
      </w:r>
      <w:proofErr w:type="spellStart"/>
      <w:r w:rsidRPr="008714FA">
        <w:rPr>
          <w:lang w:val="en-GB"/>
        </w:rPr>
        <w:t>tema</w:t>
      </w:r>
      <w:proofErr w:type="spellEnd"/>
      <w:r w:rsidRPr="008714FA">
        <w:rPr>
          <w:lang w:val="en-GB"/>
        </w:rPr>
        <w:t xml:space="preserve"> di </w:t>
      </w:r>
      <w:r w:rsidR="007F4B75" w:rsidRPr="008714FA">
        <w:rPr>
          <w:lang w:val="en-GB"/>
        </w:rPr>
        <w:t>‘</w:t>
      </w:r>
      <w:r w:rsidRPr="008714FA">
        <w:rPr>
          <w:i/>
          <w:iCs/>
          <w:lang w:val="en-GB"/>
        </w:rPr>
        <w:t xml:space="preserve">Along the Path Towards </w:t>
      </w:r>
      <w:r w:rsidR="00E2457E" w:rsidRPr="008714FA">
        <w:rPr>
          <w:i/>
          <w:iCs/>
          <w:lang w:val="en-GB"/>
        </w:rPr>
        <w:t>‘</w:t>
      </w:r>
      <w:proofErr w:type="spellStart"/>
      <w:r w:rsidRPr="008714FA">
        <w:rPr>
          <w:i/>
          <w:iCs/>
          <w:lang w:val="en-GB"/>
        </w:rPr>
        <w:t>Exaequatio</w:t>
      </w:r>
      <w:proofErr w:type="spellEnd"/>
      <w:r w:rsidR="001E4DAE" w:rsidRPr="008714FA">
        <w:rPr>
          <w:i/>
          <w:iCs/>
          <w:lang w:val="en-GB"/>
        </w:rPr>
        <w:t>’</w:t>
      </w:r>
      <w:r w:rsidRPr="008714FA">
        <w:rPr>
          <w:i/>
          <w:iCs/>
          <w:lang w:val="en-GB"/>
        </w:rPr>
        <w:t xml:space="preserve">: </w:t>
      </w:r>
      <w:r w:rsidR="001E4DAE" w:rsidRPr="008714FA">
        <w:rPr>
          <w:i/>
          <w:iCs/>
          <w:lang w:val="en-GB"/>
        </w:rPr>
        <w:t>‘</w:t>
      </w:r>
      <w:proofErr w:type="spellStart"/>
      <w:r w:rsidRPr="008714FA">
        <w:rPr>
          <w:i/>
          <w:iCs/>
          <w:lang w:val="en-GB"/>
        </w:rPr>
        <w:t>Auctoritas</w:t>
      </w:r>
      <w:proofErr w:type="spellEnd"/>
      <w:r w:rsidR="001E4DAE" w:rsidRPr="008714FA">
        <w:rPr>
          <w:i/>
          <w:iCs/>
          <w:lang w:val="en-GB"/>
        </w:rPr>
        <w:t>’</w:t>
      </w:r>
      <w:r w:rsidRPr="008714FA">
        <w:rPr>
          <w:i/>
          <w:iCs/>
          <w:lang w:val="en-GB"/>
        </w:rPr>
        <w:t xml:space="preserve"> and </w:t>
      </w:r>
      <w:r w:rsidR="001E4DAE" w:rsidRPr="008714FA">
        <w:rPr>
          <w:i/>
          <w:iCs/>
          <w:lang w:val="en-GB"/>
        </w:rPr>
        <w:t>‘</w:t>
      </w:r>
      <w:proofErr w:type="spellStart"/>
      <w:r w:rsidRPr="008714FA">
        <w:rPr>
          <w:i/>
          <w:iCs/>
          <w:lang w:val="en-GB"/>
        </w:rPr>
        <w:t>Plebisscita</w:t>
      </w:r>
      <w:proofErr w:type="spellEnd"/>
      <w:r w:rsidR="001E4DAE" w:rsidRPr="008714FA">
        <w:rPr>
          <w:i/>
          <w:iCs/>
          <w:lang w:val="en-GB"/>
        </w:rPr>
        <w:t>’</w:t>
      </w:r>
      <w:r w:rsidRPr="008714FA">
        <w:rPr>
          <w:i/>
          <w:iCs/>
          <w:lang w:val="en-GB"/>
        </w:rPr>
        <w:t xml:space="preserve"> in Republican Age</w:t>
      </w:r>
      <w:r w:rsidR="007F4B75" w:rsidRPr="008714FA">
        <w:rPr>
          <w:iCs/>
          <w:lang w:val="en-GB"/>
        </w:rPr>
        <w:t>’</w:t>
      </w:r>
      <w:r w:rsidR="00920E3B" w:rsidRPr="008714FA">
        <w:rPr>
          <w:lang w:val="en-GB"/>
        </w:rPr>
        <w:t xml:space="preserve"> (Mü</w:t>
      </w:r>
      <w:r w:rsidRPr="008714FA">
        <w:rPr>
          <w:lang w:val="en-GB"/>
        </w:rPr>
        <w:t xml:space="preserve">nster, 14 </w:t>
      </w:r>
      <w:proofErr w:type="spellStart"/>
      <w:r w:rsidRPr="008714FA">
        <w:rPr>
          <w:lang w:val="en-GB"/>
        </w:rPr>
        <w:t>gennaio</w:t>
      </w:r>
      <w:proofErr w:type="spellEnd"/>
      <w:r w:rsidRPr="008714FA">
        <w:rPr>
          <w:lang w:val="en-GB"/>
        </w:rPr>
        <w:t xml:space="preserve"> 2020</w:t>
      </w:r>
      <w:proofErr w:type="gramStart"/>
      <w:r w:rsidRPr="008714FA">
        <w:rPr>
          <w:lang w:val="en-GB"/>
        </w:rPr>
        <w:t>);</w:t>
      </w:r>
      <w:proofErr w:type="gramEnd"/>
    </w:p>
    <w:p w14:paraId="4FFE58EC" w14:textId="77777777" w:rsidR="00C43567" w:rsidRPr="008714FA" w:rsidRDefault="00C43567" w:rsidP="00D44983">
      <w:pPr>
        <w:numPr>
          <w:ilvl w:val="0"/>
          <w:numId w:val="5"/>
        </w:numPr>
        <w:spacing w:line="300" w:lineRule="atLeast"/>
        <w:ind w:left="0" w:firstLine="284"/>
        <w:jc w:val="both"/>
      </w:pPr>
      <w:r w:rsidRPr="008714FA">
        <w:t xml:space="preserve">Intervento </w:t>
      </w:r>
      <w:r w:rsidR="00920E3B" w:rsidRPr="008714FA">
        <w:t xml:space="preserve">online </w:t>
      </w:r>
      <w:r w:rsidR="007B2B05" w:rsidRPr="008714FA">
        <w:t>in occasione de</w:t>
      </w:r>
      <w:r w:rsidRPr="008714FA">
        <w:t xml:space="preserve">lla presentazione del libro </w:t>
      </w:r>
      <w:r w:rsidR="000570F7" w:rsidRPr="008714FA">
        <w:t>‘</w:t>
      </w:r>
      <w:r w:rsidRPr="008714FA">
        <w:rPr>
          <w:i/>
          <w:iCs/>
        </w:rPr>
        <w:t>La cultura giuridica della Grecia antica</w:t>
      </w:r>
      <w:r w:rsidR="000570F7" w:rsidRPr="008714FA">
        <w:t>’</w:t>
      </w:r>
      <w:r w:rsidRPr="008714FA">
        <w:rPr>
          <w:i/>
          <w:iCs/>
        </w:rPr>
        <w:t xml:space="preserve"> </w:t>
      </w:r>
      <w:r w:rsidRPr="008714FA">
        <w:t>di E. Stolfi</w:t>
      </w:r>
      <w:r w:rsidR="005F27FE" w:rsidRPr="008714FA">
        <w:t xml:space="preserve">, </w:t>
      </w:r>
      <w:r w:rsidR="007F4B75" w:rsidRPr="008714FA">
        <w:t xml:space="preserve">organizzata da </w:t>
      </w:r>
      <w:r w:rsidR="007F4B75" w:rsidRPr="008714FA">
        <w:rPr>
          <w:i/>
        </w:rPr>
        <w:t>La c</w:t>
      </w:r>
      <w:r w:rsidRPr="008714FA">
        <w:rPr>
          <w:i/>
        </w:rPr>
        <w:t>asa della cultura</w:t>
      </w:r>
      <w:r w:rsidRPr="008714FA">
        <w:t xml:space="preserve"> (</w:t>
      </w:r>
      <w:r w:rsidR="007B2B05" w:rsidRPr="008714FA">
        <w:t xml:space="preserve">Milano, </w:t>
      </w:r>
      <w:r w:rsidRPr="008714FA">
        <w:t>23 aprile 2020);</w:t>
      </w:r>
    </w:p>
    <w:p w14:paraId="6BA62588" w14:textId="77777777" w:rsidR="00C43567" w:rsidRPr="008714FA" w:rsidRDefault="00C43567" w:rsidP="00D44983">
      <w:pPr>
        <w:numPr>
          <w:ilvl w:val="0"/>
          <w:numId w:val="5"/>
        </w:numPr>
        <w:spacing w:line="300" w:lineRule="atLeast"/>
        <w:ind w:left="0" w:firstLine="284"/>
        <w:jc w:val="both"/>
      </w:pPr>
      <w:r w:rsidRPr="008714FA">
        <w:t xml:space="preserve">Intervento programmato al </w:t>
      </w:r>
      <w:r w:rsidR="0081420E" w:rsidRPr="008714FA">
        <w:t>Seminario</w:t>
      </w:r>
      <w:r w:rsidRPr="008714FA">
        <w:t>-web ‘</w:t>
      </w:r>
      <w:r w:rsidRPr="008714FA">
        <w:rPr>
          <w:i/>
          <w:iCs/>
        </w:rPr>
        <w:t>Emilio Betti: l’attuale inattuale</w:t>
      </w:r>
      <w:r w:rsidR="005F27FE" w:rsidRPr="008714FA">
        <w:t xml:space="preserve">’, </w:t>
      </w:r>
      <w:r w:rsidRPr="008714FA">
        <w:t>organizzato nell’amb</w:t>
      </w:r>
      <w:r w:rsidR="007B2B05" w:rsidRPr="008714FA">
        <w:t>ito degli incontri del Laboratorio romanistico g</w:t>
      </w:r>
      <w:r w:rsidRPr="008714FA">
        <w:t>ardesano</w:t>
      </w:r>
      <w:r w:rsidR="007B2B05" w:rsidRPr="008714FA">
        <w:t>,</w:t>
      </w:r>
      <w:r w:rsidRPr="008714FA">
        <w:t xml:space="preserve"> con il patrocinio di </w:t>
      </w:r>
      <w:proofErr w:type="spellStart"/>
      <w:r w:rsidRPr="008714FA">
        <w:t>IusTec</w:t>
      </w:r>
      <w:proofErr w:type="spellEnd"/>
      <w:r w:rsidRPr="008714FA">
        <w:t xml:space="preserve"> (30 aprile 2020);</w:t>
      </w:r>
    </w:p>
    <w:p w14:paraId="5FFABD67" w14:textId="77777777" w:rsidR="00C43567" w:rsidRPr="008714FA" w:rsidRDefault="00C43567" w:rsidP="00D44983">
      <w:pPr>
        <w:numPr>
          <w:ilvl w:val="0"/>
          <w:numId w:val="5"/>
        </w:numPr>
        <w:spacing w:line="300" w:lineRule="atLeast"/>
        <w:ind w:left="0" w:firstLine="284"/>
        <w:jc w:val="both"/>
      </w:pPr>
      <w:r w:rsidRPr="008714FA">
        <w:rPr>
          <w:iCs/>
        </w:rPr>
        <w:t xml:space="preserve">Intervento </w:t>
      </w:r>
      <w:r w:rsidR="00BD74E2" w:rsidRPr="008714FA">
        <w:rPr>
          <w:iCs/>
        </w:rPr>
        <w:t xml:space="preserve">online </w:t>
      </w:r>
      <w:r w:rsidRPr="008714FA">
        <w:rPr>
          <w:iCs/>
        </w:rPr>
        <w:t xml:space="preserve">in tema di </w:t>
      </w:r>
      <w:r w:rsidR="005F27FE" w:rsidRPr="008714FA">
        <w:rPr>
          <w:iCs/>
        </w:rPr>
        <w:t>‘</w:t>
      </w:r>
      <w:r w:rsidRPr="008714FA">
        <w:rPr>
          <w:i/>
          <w:iCs/>
        </w:rPr>
        <w:t>Diritto romano e gius</w:t>
      </w:r>
      <w:r w:rsidR="005F27FE" w:rsidRPr="008714FA">
        <w:rPr>
          <w:i/>
          <w:iCs/>
        </w:rPr>
        <w:t>tizia nella prospettiva di Dante</w:t>
      </w:r>
      <w:r w:rsidR="005F27FE" w:rsidRPr="008714FA">
        <w:rPr>
          <w:iCs/>
        </w:rPr>
        <w:t>’,</w:t>
      </w:r>
      <w:r w:rsidRPr="008714FA">
        <w:rPr>
          <w:i/>
          <w:iCs/>
        </w:rPr>
        <w:t xml:space="preserve"> </w:t>
      </w:r>
      <w:r w:rsidRPr="008714FA">
        <w:rPr>
          <w:iCs/>
        </w:rPr>
        <w:t xml:space="preserve">nell’ambito dell’incontro </w:t>
      </w:r>
      <w:r w:rsidRPr="008714FA">
        <w:rPr>
          <w:i/>
          <w:iCs/>
        </w:rPr>
        <w:t>Il diritto al tempo di Dante</w:t>
      </w:r>
      <w:r w:rsidR="00920E3B" w:rsidRPr="008714FA">
        <w:rPr>
          <w:iCs/>
        </w:rPr>
        <w:t xml:space="preserve">, </w:t>
      </w:r>
      <w:r w:rsidR="007B2B05" w:rsidRPr="008714FA">
        <w:rPr>
          <w:iCs/>
        </w:rPr>
        <w:t xml:space="preserve">organizzato da ELSA-Verona </w:t>
      </w:r>
      <w:r w:rsidRPr="008714FA">
        <w:rPr>
          <w:iCs/>
        </w:rPr>
        <w:t>(6 maggio 2021);</w:t>
      </w:r>
    </w:p>
    <w:p w14:paraId="314100F2" w14:textId="77777777" w:rsidR="00C43567" w:rsidRPr="008714FA" w:rsidRDefault="00C43567" w:rsidP="00D44983">
      <w:pPr>
        <w:numPr>
          <w:ilvl w:val="0"/>
          <w:numId w:val="5"/>
        </w:numPr>
        <w:spacing w:line="300" w:lineRule="atLeast"/>
        <w:ind w:left="0" w:firstLine="284"/>
        <w:jc w:val="both"/>
      </w:pPr>
      <w:r w:rsidRPr="008714FA">
        <w:t xml:space="preserve">Partecipazione </w:t>
      </w:r>
      <w:r w:rsidR="00BD74E2" w:rsidRPr="008714FA">
        <w:t xml:space="preserve">online </w:t>
      </w:r>
      <w:r w:rsidRPr="008714FA">
        <w:t xml:space="preserve">in qualità di relatore alla conferenza </w:t>
      </w:r>
      <w:r w:rsidRPr="008714FA">
        <w:rPr>
          <w:i/>
        </w:rPr>
        <w:t>Storia mitica del diritto romano</w:t>
      </w:r>
      <w:r w:rsidRPr="008714FA">
        <w:t xml:space="preserve"> (8 maggio 2021);</w:t>
      </w:r>
    </w:p>
    <w:p w14:paraId="25CE064D" w14:textId="77777777" w:rsidR="00C43567" w:rsidRPr="008714FA" w:rsidRDefault="00C43567" w:rsidP="00D44983">
      <w:pPr>
        <w:numPr>
          <w:ilvl w:val="0"/>
          <w:numId w:val="5"/>
        </w:numPr>
        <w:spacing w:line="300" w:lineRule="atLeast"/>
        <w:ind w:left="0" w:firstLine="284"/>
        <w:jc w:val="both"/>
      </w:pPr>
      <w:r w:rsidRPr="008714FA">
        <w:rPr>
          <w:bCs/>
          <w:iCs/>
        </w:rPr>
        <w:t xml:space="preserve">Intervento </w:t>
      </w:r>
      <w:r w:rsidR="00BD74E2" w:rsidRPr="008714FA">
        <w:rPr>
          <w:bCs/>
          <w:iCs/>
        </w:rPr>
        <w:t xml:space="preserve">online </w:t>
      </w:r>
      <w:r w:rsidR="00916109" w:rsidRPr="008714FA">
        <w:t>in tema di</w:t>
      </w:r>
      <w:r w:rsidRPr="008714FA">
        <w:rPr>
          <w:bCs/>
          <w:iCs/>
        </w:rPr>
        <w:t xml:space="preserve"> </w:t>
      </w:r>
      <w:r w:rsidR="005F27FE" w:rsidRPr="008714FA">
        <w:rPr>
          <w:bCs/>
          <w:iCs/>
        </w:rPr>
        <w:t>‘</w:t>
      </w:r>
      <w:r w:rsidR="005F27FE" w:rsidRPr="008714FA">
        <w:rPr>
          <w:bCs/>
          <w:i/>
          <w:iCs/>
        </w:rPr>
        <w:t>Il nome più bello di tutti.</w:t>
      </w:r>
      <w:r w:rsidRPr="008714FA">
        <w:rPr>
          <w:bCs/>
          <w:i/>
          <w:iCs/>
        </w:rPr>
        <w:t xml:space="preserve"> Democrazia antica e pensiero politico. Presentazione del volume The Brill Companion to the Reception of </w:t>
      </w:r>
      <w:proofErr w:type="spellStart"/>
      <w:r w:rsidRPr="008714FA">
        <w:rPr>
          <w:bCs/>
          <w:i/>
          <w:iCs/>
        </w:rPr>
        <w:t>Athenian</w:t>
      </w:r>
      <w:proofErr w:type="spellEnd"/>
      <w:r w:rsidRPr="008714FA">
        <w:rPr>
          <w:bCs/>
          <w:i/>
          <w:iCs/>
        </w:rPr>
        <w:t xml:space="preserve"> Democracy</w:t>
      </w:r>
      <w:r w:rsidR="005F27FE" w:rsidRPr="008714FA">
        <w:rPr>
          <w:bCs/>
          <w:iCs/>
        </w:rPr>
        <w:t>’,</w:t>
      </w:r>
      <w:r w:rsidRPr="008714FA">
        <w:rPr>
          <w:b/>
          <w:bCs/>
          <w:i/>
          <w:iCs/>
        </w:rPr>
        <w:t xml:space="preserve"> </w:t>
      </w:r>
      <w:r w:rsidRPr="008714FA">
        <w:rPr>
          <w:bCs/>
          <w:iCs/>
        </w:rPr>
        <w:t xml:space="preserve">in seno al </w:t>
      </w:r>
      <w:r w:rsidRPr="008714FA">
        <w:rPr>
          <w:bCs/>
          <w:i/>
          <w:iCs/>
        </w:rPr>
        <w:t>Ciclo 2020-</w:t>
      </w:r>
      <w:r w:rsidR="003A5906" w:rsidRPr="008714FA">
        <w:rPr>
          <w:bCs/>
          <w:i/>
          <w:iCs/>
        </w:rPr>
        <w:t>20</w:t>
      </w:r>
      <w:r w:rsidRPr="008714FA">
        <w:rPr>
          <w:bCs/>
          <w:i/>
          <w:iCs/>
        </w:rPr>
        <w:t>21 «Seminari Centro Arendt»</w:t>
      </w:r>
      <w:r w:rsidRPr="008714FA">
        <w:rPr>
          <w:bCs/>
          <w:iCs/>
        </w:rPr>
        <w:t xml:space="preserve">: </w:t>
      </w:r>
      <w:r w:rsidRPr="008714FA">
        <w:rPr>
          <w:bCs/>
          <w:i/>
          <w:iCs/>
        </w:rPr>
        <w:t xml:space="preserve">Oltre il governo e la sovranità verso nuove istituzioni della politica </w:t>
      </w:r>
      <w:r w:rsidRPr="008714FA">
        <w:rPr>
          <w:bCs/>
          <w:iCs/>
        </w:rPr>
        <w:t>(3 giugno 2021);</w:t>
      </w:r>
    </w:p>
    <w:p w14:paraId="6BD48F43" w14:textId="77777777" w:rsidR="00C43567" w:rsidRPr="008714FA" w:rsidRDefault="00C43567" w:rsidP="00D44983">
      <w:pPr>
        <w:numPr>
          <w:ilvl w:val="0"/>
          <w:numId w:val="5"/>
        </w:numPr>
        <w:spacing w:line="300" w:lineRule="atLeast"/>
        <w:ind w:left="0" w:firstLine="284"/>
        <w:jc w:val="both"/>
        <w:rPr>
          <w:lang w:val="en-GB"/>
        </w:rPr>
      </w:pPr>
      <w:proofErr w:type="spellStart"/>
      <w:r w:rsidRPr="008714FA">
        <w:rPr>
          <w:iCs/>
          <w:lang w:val="en-GB"/>
        </w:rPr>
        <w:t>Intervento</w:t>
      </w:r>
      <w:proofErr w:type="spellEnd"/>
      <w:r w:rsidRPr="008714FA">
        <w:rPr>
          <w:iCs/>
          <w:lang w:val="en-GB"/>
        </w:rPr>
        <w:t xml:space="preserve"> </w:t>
      </w:r>
      <w:r w:rsidR="00067A22" w:rsidRPr="008714FA">
        <w:rPr>
          <w:bCs/>
          <w:iCs/>
          <w:lang w:val="en-GB"/>
        </w:rPr>
        <w:t>online</w:t>
      </w:r>
      <w:r w:rsidR="00067A22" w:rsidRPr="008714FA">
        <w:rPr>
          <w:lang w:val="en-GB"/>
        </w:rPr>
        <w:t xml:space="preserve"> </w:t>
      </w:r>
      <w:r w:rsidR="00916109" w:rsidRPr="008714FA">
        <w:rPr>
          <w:lang w:val="en-GB"/>
        </w:rPr>
        <w:t xml:space="preserve">in </w:t>
      </w:r>
      <w:proofErr w:type="spellStart"/>
      <w:r w:rsidR="00916109" w:rsidRPr="008714FA">
        <w:rPr>
          <w:lang w:val="en-GB"/>
        </w:rPr>
        <w:t>tema</w:t>
      </w:r>
      <w:proofErr w:type="spellEnd"/>
      <w:r w:rsidR="00916109" w:rsidRPr="008714FA">
        <w:rPr>
          <w:lang w:val="en-GB"/>
        </w:rPr>
        <w:t xml:space="preserve"> di</w:t>
      </w:r>
      <w:r w:rsidRPr="008714FA">
        <w:rPr>
          <w:iCs/>
          <w:lang w:val="en-GB"/>
        </w:rPr>
        <w:t xml:space="preserve"> </w:t>
      </w:r>
      <w:r w:rsidR="001E4DAE" w:rsidRPr="008714FA">
        <w:rPr>
          <w:iCs/>
          <w:lang w:val="en-GB"/>
        </w:rPr>
        <w:t>‘</w:t>
      </w:r>
      <w:r w:rsidRPr="008714FA">
        <w:rPr>
          <w:i/>
          <w:iCs/>
          <w:lang w:val="en-GB"/>
        </w:rPr>
        <w:t>Classical Roman Law: Being Other and Accepting Otherness</w:t>
      </w:r>
      <w:r w:rsidR="001E4DAE" w:rsidRPr="008714FA">
        <w:rPr>
          <w:iCs/>
          <w:lang w:val="en-GB"/>
        </w:rPr>
        <w:t>’</w:t>
      </w:r>
      <w:r w:rsidR="005F27FE" w:rsidRPr="008714FA">
        <w:rPr>
          <w:iCs/>
          <w:lang w:val="en-GB"/>
        </w:rPr>
        <w:t xml:space="preserve">, </w:t>
      </w:r>
      <w:proofErr w:type="spellStart"/>
      <w:r w:rsidRPr="008714FA">
        <w:rPr>
          <w:iCs/>
          <w:lang w:val="en-GB"/>
        </w:rPr>
        <w:t>nell’ambito</w:t>
      </w:r>
      <w:proofErr w:type="spellEnd"/>
      <w:r w:rsidRPr="008714FA">
        <w:rPr>
          <w:iCs/>
          <w:lang w:val="en-GB"/>
        </w:rPr>
        <w:t xml:space="preserve"> della </w:t>
      </w:r>
      <w:proofErr w:type="spellStart"/>
      <w:r w:rsidRPr="008714FA">
        <w:rPr>
          <w:iCs/>
          <w:lang w:val="en-GB"/>
        </w:rPr>
        <w:t>conferenza</w:t>
      </w:r>
      <w:proofErr w:type="spellEnd"/>
      <w:r w:rsidRPr="008714FA">
        <w:rPr>
          <w:iCs/>
          <w:lang w:val="en-GB"/>
        </w:rPr>
        <w:t xml:space="preserve"> </w:t>
      </w:r>
      <w:r w:rsidRPr="008714FA">
        <w:rPr>
          <w:bCs/>
          <w:i/>
          <w:iCs/>
          <w:lang w:val="en-GB"/>
        </w:rPr>
        <w:t>Othering and the Other. Performing Identity in the Roman Empire</w:t>
      </w:r>
      <w:r w:rsidR="00067A22" w:rsidRPr="008714FA">
        <w:rPr>
          <w:bCs/>
          <w:iCs/>
          <w:lang w:val="en-GB"/>
        </w:rPr>
        <w:t xml:space="preserve"> (Evora</w:t>
      </w:r>
      <w:r w:rsidRPr="008714FA">
        <w:rPr>
          <w:bCs/>
          <w:iCs/>
          <w:lang w:val="en-GB"/>
        </w:rPr>
        <w:t xml:space="preserve">, </w:t>
      </w:r>
      <w:r w:rsidR="00067A22" w:rsidRPr="008714FA">
        <w:rPr>
          <w:iCs/>
          <w:lang w:val="en-GB"/>
        </w:rPr>
        <w:t xml:space="preserve">5-16 </w:t>
      </w:r>
      <w:proofErr w:type="spellStart"/>
      <w:r w:rsidR="00067A22" w:rsidRPr="008714FA">
        <w:rPr>
          <w:iCs/>
          <w:lang w:val="en-GB"/>
        </w:rPr>
        <w:t>luglio</w:t>
      </w:r>
      <w:proofErr w:type="spellEnd"/>
      <w:r w:rsidRPr="008714FA">
        <w:rPr>
          <w:iCs/>
          <w:lang w:val="en-GB"/>
        </w:rPr>
        <w:t xml:space="preserve"> 2021</w:t>
      </w:r>
      <w:proofErr w:type="gramStart"/>
      <w:r w:rsidRPr="008714FA">
        <w:rPr>
          <w:iCs/>
          <w:lang w:val="en-GB"/>
        </w:rPr>
        <w:t>);</w:t>
      </w:r>
      <w:proofErr w:type="gramEnd"/>
    </w:p>
    <w:p w14:paraId="5488EEA1" w14:textId="77777777" w:rsidR="00C43567" w:rsidRPr="008714FA" w:rsidRDefault="00C43567" w:rsidP="00D44983">
      <w:pPr>
        <w:numPr>
          <w:ilvl w:val="0"/>
          <w:numId w:val="5"/>
        </w:numPr>
        <w:spacing w:line="300" w:lineRule="atLeast"/>
        <w:ind w:left="0" w:firstLine="284"/>
        <w:jc w:val="both"/>
      </w:pPr>
      <w:r w:rsidRPr="008714FA">
        <w:rPr>
          <w:iCs/>
        </w:rPr>
        <w:t xml:space="preserve">Intervento </w:t>
      </w:r>
      <w:r w:rsidR="00916109" w:rsidRPr="008714FA">
        <w:t>in tema di</w:t>
      </w:r>
      <w:r w:rsidRPr="008714FA">
        <w:rPr>
          <w:iCs/>
        </w:rPr>
        <w:t xml:space="preserve"> </w:t>
      </w:r>
      <w:r w:rsidR="00067A22" w:rsidRPr="008714FA">
        <w:rPr>
          <w:iCs/>
        </w:rPr>
        <w:t>‘</w:t>
      </w:r>
      <w:r w:rsidRPr="008714FA">
        <w:rPr>
          <w:i/>
          <w:iCs/>
        </w:rPr>
        <w:t>Il caso di Furio Camillo. Considerazioni sullo status di esule</w:t>
      </w:r>
      <w:r w:rsidR="00924A63" w:rsidRPr="008714FA">
        <w:rPr>
          <w:iCs/>
        </w:rPr>
        <w:t>’</w:t>
      </w:r>
      <w:r w:rsidR="005F27FE" w:rsidRPr="008714FA">
        <w:rPr>
          <w:iCs/>
        </w:rPr>
        <w:t>,</w:t>
      </w:r>
      <w:r w:rsidRPr="008714FA">
        <w:rPr>
          <w:i/>
          <w:iCs/>
        </w:rPr>
        <w:t xml:space="preserve"> </w:t>
      </w:r>
      <w:r w:rsidRPr="008714FA">
        <w:rPr>
          <w:iCs/>
        </w:rPr>
        <w:t xml:space="preserve">nell’ambito del </w:t>
      </w:r>
      <w:r w:rsidR="0081420E" w:rsidRPr="008714FA">
        <w:rPr>
          <w:iCs/>
        </w:rPr>
        <w:t xml:space="preserve">Convegno </w:t>
      </w:r>
      <w:r w:rsidRPr="008714FA">
        <w:rPr>
          <w:i/>
          <w:iCs/>
        </w:rPr>
        <w:t>Stranieri. Storie e immagini dell’altro nella cultura e nel diritto di Roma</w:t>
      </w:r>
      <w:r w:rsidRPr="008714FA">
        <w:rPr>
          <w:iCs/>
        </w:rPr>
        <w:t xml:space="preserve"> (Siena, 8-9 ottobre 2021);</w:t>
      </w:r>
    </w:p>
    <w:p w14:paraId="243788E8" w14:textId="77777777" w:rsidR="00C43567" w:rsidRPr="002F212D" w:rsidRDefault="00C43567" w:rsidP="00D44983">
      <w:pPr>
        <w:numPr>
          <w:ilvl w:val="0"/>
          <w:numId w:val="5"/>
        </w:numPr>
        <w:spacing w:line="300" w:lineRule="atLeast"/>
        <w:ind w:left="0" w:firstLine="284"/>
        <w:jc w:val="both"/>
      </w:pPr>
      <w:r w:rsidRPr="002F212D">
        <w:rPr>
          <w:iCs/>
        </w:rPr>
        <w:lastRenderedPageBreak/>
        <w:t>Intervento in tema di</w:t>
      </w:r>
      <w:r w:rsidRPr="002F212D">
        <w:rPr>
          <w:i/>
          <w:iCs/>
        </w:rPr>
        <w:t xml:space="preserve"> </w:t>
      </w:r>
      <w:r w:rsidR="00924A63" w:rsidRPr="002F212D">
        <w:rPr>
          <w:iCs/>
        </w:rPr>
        <w:t>‘</w:t>
      </w:r>
      <w:r w:rsidRPr="002F212D">
        <w:rPr>
          <w:i/>
          <w:iCs/>
        </w:rPr>
        <w:t>Lelio Felice e le tipologie comiziali nelle Notti Attiche</w:t>
      </w:r>
      <w:r w:rsidR="00924A63" w:rsidRPr="002F212D">
        <w:rPr>
          <w:iCs/>
        </w:rPr>
        <w:t>’</w:t>
      </w:r>
      <w:r w:rsidR="005F27FE" w:rsidRPr="002F212D">
        <w:rPr>
          <w:iCs/>
        </w:rPr>
        <w:t xml:space="preserve">, </w:t>
      </w:r>
      <w:r w:rsidRPr="002F212D">
        <w:rPr>
          <w:iCs/>
        </w:rPr>
        <w:t xml:space="preserve">nell’ambito del </w:t>
      </w:r>
      <w:r w:rsidR="0081420E" w:rsidRPr="002F212D">
        <w:rPr>
          <w:iCs/>
        </w:rPr>
        <w:t xml:space="preserve">Convegno </w:t>
      </w:r>
      <w:r w:rsidRPr="002F212D">
        <w:rPr>
          <w:i/>
          <w:iCs/>
        </w:rPr>
        <w:t>Aulo Gellio tra diritto e antiquaria</w:t>
      </w:r>
      <w:r w:rsidRPr="002F212D">
        <w:rPr>
          <w:iCs/>
        </w:rPr>
        <w:t xml:space="preserve"> (Lecce, 22-23 ottobre 2021);</w:t>
      </w:r>
    </w:p>
    <w:p w14:paraId="018BEDC6" w14:textId="77777777" w:rsidR="00C43567" w:rsidRPr="002F212D" w:rsidRDefault="00C43567" w:rsidP="00D44983">
      <w:pPr>
        <w:numPr>
          <w:ilvl w:val="0"/>
          <w:numId w:val="5"/>
        </w:numPr>
        <w:spacing w:line="300" w:lineRule="atLeast"/>
        <w:ind w:left="0" w:firstLine="284"/>
        <w:jc w:val="both"/>
      </w:pPr>
      <w:r w:rsidRPr="002F212D">
        <w:rPr>
          <w:iCs/>
        </w:rPr>
        <w:t xml:space="preserve">Presentazione del libro </w:t>
      </w:r>
      <w:r w:rsidRPr="002F212D">
        <w:rPr>
          <w:i/>
          <w:iCs/>
        </w:rPr>
        <w:t>Il pensiero antico. Lezioni di filosofia del diritto</w:t>
      </w:r>
      <w:r w:rsidRPr="002F212D">
        <w:rPr>
          <w:iCs/>
        </w:rPr>
        <w:t xml:space="preserve">, di Bruno Leoni, </w:t>
      </w:r>
      <w:r w:rsidR="00067A22">
        <w:rPr>
          <w:iCs/>
        </w:rPr>
        <w:t>nella cornice de</w:t>
      </w:r>
      <w:r w:rsidRPr="002F212D">
        <w:rPr>
          <w:iCs/>
        </w:rPr>
        <w:t xml:space="preserve">ll’evento </w:t>
      </w:r>
      <w:r w:rsidRPr="002F212D">
        <w:rPr>
          <w:i/>
          <w:iCs/>
        </w:rPr>
        <w:t>Bookcity</w:t>
      </w:r>
      <w:r w:rsidRPr="002F212D">
        <w:rPr>
          <w:iCs/>
        </w:rPr>
        <w:t xml:space="preserve"> (Milano, 19 novembre 2021);</w:t>
      </w:r>
    </w:p>
    <w:p w14:paraId="702D6EF6" w14:textId="77777777" w:rsidR="00C43567" w:rsidRPr="002F212D" w:rsidRDefault="00C43567" w:rsidP="00D44983">
      <w:pPr>
        <w:numPr>
          <w:ilvl w:val="0"/>
          <w:numId w:val="5"/>
        </w:numPr>
        <w:spacing w:line="300" w:lineRule="atLeast"/>
        <w:ind w:left="0" w:firstLine="284"/>
        <w:jc w:val="both"/>
        <w:rPr>
          <w:lang w:val="en-GB"/>
        </w:rPr>
      </w:pPr>
      <w:proofErr w:type="spellStart"/>
      <w:r w:rsidRPr="002F212D">
        <w:rPr>
          <w:iCs/>
          <w:lang w:val="en-GB"/>
        </w:rPr>
        <w:t>Intervento</w:t>
      </w:r>
      <w:proofErr w:type="spellEnd"/>
      <w:r w:rsidRPr="002F212D">
        <w:rPr>
          <w:iCs/>
          <w:lang w:val="en-GB"/>
        </w:rPr>
        <w:t xml:space="preserve"> in </w:t>
      </w:r>
      <w:proofErr w:type="spellStart"/>
      <w:r w:rsidRPr="002F212D">
        <w:rPr>
          <w:iCs/>
          <w:lang w:val="en-GB"/>
        </w:rPr>
        <w:t>tema</w:t>
      </w:r>
      <w:proofErr w:type="spellEnd"/>
      <w:r w:rsidRPr="002F212D">
        <w:rPr>
          <w:iCs/>
          <w:lang w:val="en-GB"/>
        </w:rPr>
        <w:t xml:space="preserve"> di </w:t>
      </w:r>
      <w:r w:rsidR="00924A63" w:rsidRPr="002F212D">
        <w:rPr>
          <w:iCs/>
          <w:lang w:val="en-GB"/>
        </w:rPr>
        <w:t>‘</w:t>
      </w:r>
      <w:r w:rsidRPr="002F212D">
        <w:rPr>
          <w:i/>
          <w:iCs/>
          <w:lang w:val="en-GB"/>
        </w:rPr>
        <w:t>Dominion and Submission: Remo Bodei’s theory on non-human personality and the Roman Law</w:t>
      </w:r>
      <w:r w:rsidR="00924A63" w:rsidRPr="002F212D">
        <w:rPr>
          <w:iCs/>
          <w:lang w:val="en-GB"/>
        </w:rPr>
        <w:t>’,</w:t>
      </w:r>
      <w:r w:rsidRPr="002F212D">
        <w:rPr>
          <w:iCs/>
          <w:lang w:val="en-GB"/>
        </w:rPr>
        <w:t xml:space="preserve"> </w:t>
      </w:r>
      <w:proofErr w:type="spellStart"/>
      <w:r w:rsidRPr="002F212D">
        <w:rPr>
          <w:iCs/>
          <w:lang w:val="en-GB"/>
        </w:rPr>
        <w:t>nell’ambit</w:t>
      </w:r>
      <w:r w:rsidR="00920E3B">
        <w:rPr>
          <w:iCs/>
          <w:lang w:val="en-GB"/>
        </w:rPr>
        <w:t>o</w:t>
      </w:r>
      <w:proofErr w:type="spellEnd"/>
      <w:r w:rsidR="00920E3B">
        <w:rPr>
          <w:iCs/>
          <w:lang w:val="en-GB"/>
        </w:rPr>
        <w:t xml:space="preserve"> del </w:t>
      </w:r>
      <w:proofErr w:type="spellStart"/>
      <w:r w:rsidR="00920E3B">
        <w:rPr>
          <w:iCs/>
          <w:lang w:val="en-GB"/>
        </w:rPr>
        <w:t>C</w:t>
      </w:r>
      <w:r w:rsidRPr="002F212D">
        <w:rPr>
          <w:iCs/>
          <w:lang w:val="en-GB"/>
        </w:rPr>
        <w:t>onvegno</w:t>
      </w:r>
      <w:proofErr w:type="spellEnd"/>
      <w:r w:rsidRPr="002F212D">
        <w:rPr>
          <w:iCs/>
          <w:lang w:val="en-GB"/>
        </w:rPr>
        <w:t xml:space="preserve"> </w:t>
      </w:r>
      <w:r w:rsidR="00920E3B">
        <w:rPr>
          <w:iCs/>
          <w:lang w:val="en-GB"/>
        </w:rPr>
        <w:t xml:space="preserve">Internazionale </w:t>
      </w:r>
      <w:r w:rsidRPr="002F212D">
        <w:rPr>
          <w:iCs/>
          <w:lang w:val="en-GB"/>
        </w:rPr>
        <w:t xml:space="preserve">AIDEL </w:t>
      </w:r>
      <w:r w:rsidR="00B91D15" w:rsidRPr="00B91D15">
        <w:rPr>
          <w:bCs/>
          <w:i/>
          <w:iCs/>
          <w:lang w:val="en-GB"/>
        </w:rPr>
        <w:t xml:space="preserve">Have we ever been / will we still be human? Law and literature facing the shifting boundaries of humanity and technology </w:t>
      </w:r>
      <w:r w:rsidRPr="002F212D">
        <w:rPr>
          <w:bCs/>
          <w:iCs/>
          <w:lang w:val="en-GB"/>
        </w:rPr>
        <w:t xml:space="preserve">(Trento, 25-26 </w:t>
      </w:r>
      <w:proofErr w:type="spellStart"/>
      <w:r w:rsidRPr="002F212D">
        <w:rPr>
          <w:bCs/>
          <w:iCs/>
          <w:lang w:val="en-GB"/>
        </w:rPr>
        <w:t>novembre</w:t>
      </w:r>
      <w:proofErr w:type="spellEnd"/>
      <w:r w:rsidRPr="002F212D">
        <w:rPr>
          <w:bCs/>
          <w:iCs/>
          <w:lang w:val="en-GB"/>
        </w:rPr>
        <w:t xml:space="preserve"> 2021</w:t>
      </w:r>
      <w:proofErr w:type="gramStart"/>
      <w:r w:rsidRPr="002F212D">
        <w:rPr>
          <w:bCs/>
          <w:iCs/>
          <w:lang w:val="en-GB"/>
        </w:rPr>
        <w:t>);</w:t>
      </w:r>
      <w:proofErr w:type="gramEnd"/>
    </w:p>
    <w:p w14:paraId="1A06CFC1" w14:textId="77777777" w:rsidR="00C43567" w:rsidRPr="002F212D" w:rsidRDefault="00C43567" w:rsidP="00D44983">
      <w:pPr>
        <w:numPr>
          <w:ilvl w:val="0"/>
          <w:numId w:val="5"/>
        </w:numPr>
        <w:spacing w:line="300" w:lineRule="atLeast"/>
        <w:ind w:left="0" w:firstLine="284"/>
        <w:jc w:val="both"/>
        <w:rPr>
          <w:bCs/>
          <w:iCs/>
        </w:rPr>
      </w:pPr>
      <w:r w:rsidRPr="002F212D">
        <w:rPr>
          <w:bCs/>
          <w:iCs/>
        </w:rPr>
        <w:t xml:space="preserve">Interventi in tema di </w:t>
      </w:r>
      <w:r w:rsidR="00924A63" w:rsidRPr="002F212D">
        <w:rPr>
          <w:bCs/>
          <w:iCs/>
        </w:rPr>
        <w:t>‘</w:t>
      </w:r>
      <w:r w:rsidRPr="002F212D">
        <w:rPr>
          <w:bCs/>
          <w:i/>
          <w:iCs/>
        </w:rPr>
        <w:t xml:space="preserve">La </w:t>
      </w:r>
      <w:proofErr w:type="spellStart"/>
      <w:r w:rsidRPr="002F212D">
        <w:rPr>
          <w:bCs/>
          <w:i/>
          <w:iCs/>
        </w:rPr>
        <w:t>verberatio</w:t>
      </w:r>
      <w:proofErr w:type="spellEnd"/>
      <w:r w:rsidRPr="002F212D">
        <w:rPr>
          <w:bCs/>
          <w:i/>
          <w:iCs/>
        </w:rPr>
        <w:t xml:space="preserve"> </w:t>
      </w:r>
      <w:proofErr w:type="spellStart"/>
      <w:r w:rsidRPr="002F212D">
        <w:rPr>
          <w:bCs/>
          <w:i/>
          <w:iCs/>
        </w:rPr>
        <w:t>parentis</w:t>
      </w:r>
      <w:proofErr w:type="spellEnd"/>
      <w:r w:rsidRPr="002F212D">
        <w:rPr>
          <w:bCs/>
          <w:i/>
          <w:iCs/>
        </w:rPr>
        <w:t xml:space="preserve"> nella legge di Romolo</w:t>
      </w:r>
      <w:r w:rsidR="00924A63" w:rsidRPr="002F212D">
        <w:rPr>
          <w:bCs/>
          <w:iCs/>
        </w:rPr>
        <w:t>’</w:t>
      </w:r>
      <w:r w:rsidRPr="002F212D">
        <w:rPr>
          <w:bCs/>
          <w:i/>
          <w:iCs/>
        </w:rPr>
        <w:t xml:space="preserve"> </w:t>
      </w:r>
      <w:r w:rsidRPr="002F212D">
        <w:rPr>
          <w:bCs/>
          <w:iCs/>
        </w:rPr>
        <w:t xml:space="preserve">e </w:t>
      </w:r>
      <w:r w:rsidR="00924A63" w:rsidRPr="002F212D">
        <w:rPr>
          <w:bCs/>
          <w:iCs/>
        </w:rPr>
        <w:t>‘</w:t>
      </w:r>
      <w:r w:rsidRPr="002F212D">
        <w:rPr>
          <w:bCs/>
          <w:i/>
        </w:rPr>
        <w:t>L’istituzione del carcere</w:t>
      </w:r>
      <w:r w:rsidR="005F27FE" w:rsidRPr="002F212D">
        <w:rPr>
          <w:bCs/>
          <w:iCs/>
        </w:rPr>
        <w:t xml:space="preserve">’, </w:t>
      </w:r>
      <w:r w:rsidR="00916109" w:rsidRPr="002F212D">
        <w:rPr>
          <w:bCs/>
          <w:iCs/>
        </w:rPr>
        <w:t xml:space="preserve">nell’ambito dei convegni </w:t>
      </w:r>
      <w:r w:rsidRPr="002F212D">
        <w:rPr>
          <w:bCs/>
          <w:i/>
          <w:iCs/>
        </w:rPr>
        <w:t>I re e il diritto</w:t>
      </w:r>
      <w:r w:rsidRPr="002F212D">
        <w:rPr>
          <w:bCs/>
          <w:iCs/>
        </w:rPr>
        <w:t xml:space="preserve"> (Bressanone, 16-17 marzo 2019; Verona, 25-26 febbraio 2022);</w:t>
      </w:r>
    </w:p>
    <w:p w14:paraId="125CCBD9" w14:textId="77777777" w:rsidR="00C43567" w:rsidRPr="00067A22" w:rsidRDefault="00C43567" w:rsidP="00D44983">
      <w:pPr>
        <w:numPr>
          <w:ilvl w:val="0"/>
          <w:numId w:val="5"/>
        </w:numPr>
        <w:spacing w:line="300" w:lineRule="atLeast"/>
        <w:ind w:left="0" w:firstLine="284"/>
        <w:jc w:val="both"/>
        <w:rPr>
          <w:bCs/>
          <w:iCs/>
        </w:rPr>
      </w:pPr>
      <w:r w:rsidRPr="00067A22">
        <w:rPr>
          <w:bCs/>
          <w:iCs/>
        </w:rPr>
        <w:t xml:space="preserve">Intervento in tema di </w:t>
      </w:r>
      <w:r w:rsidR="00924A63" w:rsidRPr="00067A22">
        <w:rPr>
          <w:bCs/>
          <w:iCs/>
        </w:rPr>
        <w:t>‘</w:t>
      </w:r>
      <w:proofErr w:type="spellStart"/>
      <w:r w:rsidRPr="00067A22">
        <w:rPr>
          <w:bCs/>
          <w:i/>
          <w:iCs/>
        </w:rPr>
        <w:t>Ephors</w:t>
      </w:r>
      <w:proofErr w:type="spellEnd"/>
      <w:r w:rsidRPr="00067A22">
        <w:rPr>
          <w:bCs/>
          <w:i/>
          <w:iCs/>
        </w:rPr>
        <w:t xml:space="preserve"> </w:t>
      </w:r>
      <w:proofErr w:type="spellStart"/>
      <w:r w:rsidRPr="00067A22">
        <w:rPr>
          <w:bCs/>
          <w:i/>
          <w:iCs/>
        </w:rPr>
        <w:t>Between</w:t>
      </w:r>
      <w:proofErr w:type="spellEnd"/>
      <w:r w:rsidRPr="00067A22">
        <w:rPr>
          <w:bCs/>
          <w:i/>
          <w:iCs/>
        </w:rPr>
        <w:t xml:space="preserve"> </w:t>
      </w:r>
      <w:proofErr w:type="spellStart"/>
      <w:r w:rsidRPr="00067A22">
        <w:rPr>
          <w:bCs/>
          <w:i/>
          <w:iCs/>
        </w:rPr>
        <w:t>Spartan</w:t>
      </w:r>
      <w:proofErr w:type="spellEnd"/>
      <w:r w:rsidRPr="00067A22">
        <w:rPr>
          <w:bCs/>
          <w:i/>
          <w:iCs/>
        </w:rPr>
        <w:t xml:space="preserve"> </w:t>
      </w:r>
      <w:proofErr w:type="spellStart"/>
      <w:r w:rsidRPr="00067A22">
        <w:rPr>
          <w:bCs/>
          <w:i/>
          <w:iCs/>
        </w:rPr>
        <w:t>Constitution</w:t>
      </w:r>
      <w:proofErr w:type="spellEnd"/>
      <w:r w:rsidRPr="00067A22">
        <w:rPr>
          <w:bCs/>
          <w:i/>
          <w:iCs/>
        </w:rPr>
        <w:t xml:space="preserve"> and </w:t>
      </w:r>
      <w:proofErr w:type="spellStart"/>
      <w:r w:rsidRPr="00067A22">
        <w:rPr>
          <w:bCs/>
          <w:i/>
          <w:iCs/>
        </w:rPr>
        <w:t>Modern</w:t>
      </w:r>
      <w:proofErr w:type="spellEnd"/>
      <w:r w:rsidRPr="00067A22">
        <w:rPr>
          <w:bCs/>
          <w:i/>
          <w:iCs/>
        </w:rPr>
        <w:t xml:space="preserve"> </w:t>
      </w:r>
      <w:proofErr w:type="spellStart"/>
      <w:r w:rsidRPr="00067A22">
        <w:rPr>
          <w:bCs/>
          <w:i/>
          <w:iCs/>
        </w:rPr>
        <w:t>Reinterpretations</w:t>
      </w:r>
      <w:proofErr w:type="spellEnd"/>
      <w:r w:rsidR="00924A63" w:rsidRPr="00067A22">
        <w:rPr>
          <w:bCs/>
          <w:iCs/>
        </w:rPr>
        <w:t>’,</w:t>
      </w:r>
      <w:r w:rsidR="00924A63" w:rsidRPr="00067A22">
        <w:rPr>
          <w:bCs/>
          <w:i/>
          <w:iCs/>
        </w:rPr>
        <w:t xml:space="preserve"> </w:t>
      </w:r>
      <w:r w:rsidRPr="00067A22">
        <w:rPr>
          <w:bCs/>
          <w:iCs/>
        </w:rPr>
        <w:t xml:space="preserve">in occasione del </w:t>
      </w:r>
      <w:r w:rsidR="0081420E" w:rsidRPr="00067A22">
        <w:rPr>
          <w:bCs/>
          <w:iCs/>
        </w:rPr>
        <w:t xml:space="preserve">Convegno </w:t>
      </w:r>
      <w:r w:rsidR="00920E3B">
        <w:rPr>
          <w:bCs/>
          <w:i/>
          <w:iCs/>
        </w:rPr>
        <w:t>‘</w:t>
      </w:r>
      <w:r w:rsidRPr="00067A22">
        <w:rPr>
          <w:bCs/>
          <w:i/>
          <w:iCs/>
        </w:rPr>
        <w:t>Nomos Basileus</w:t>
      </w:r>
      <w:r w:rsidR="00920E3B">
        <w:rPr>
          <w:bCs/>
          <w:i/>
          <w:iCs/>
        </w:rPr>
        <w:t>’.</w:t>
      </w:r>
      <w:r w:rsidRPr="00067A22">
        <w:rPr>
          <w:bCs/>
          <w:iCs/>
        </w:rPr>
        <w:t xml:space="preserve"> </w:t>
      </w:r>
      <w:proofErr w:type="spellStart"/>
      <w:r w:rsidR="00067A22" w:rsidRPr="00067A22">
        <w:rPr>
          <w:bCs/>
          <w:i/>
          <w:iCs/>
        </w:rPr>
        <w:t>Colloquium</w:t>
      </w:r>
      <w:proofErr w:type="spellEnd"/>
      <w:r w:rsidR="00067A22" w:rsidRPr="00067A22">
        <w:rPr>
          <w:bCs/>
          <w:i/>
          <w:iCs/>
        </w:rPr>
        <w:t xml:space="preserve"> in Honour of E.</w:t>
      </w:r>
      <w:r w:rsidRPr="00067A22">
        <w:rPr>
          <w:bCs/>
          <w:i/>
          <w:iCs/>
        </w:rPr>
        <w:t xml:space="preserve"> Harris </w:t>
      </w:r>
      <w:r w:rsidR="00067A22" w:rsidRPr="00067A22">
        <w:rPr>
          <w:bCs/>
          <w:iCs/>
        </w:rPr>
        <w:t xml:space="preserve">(Atene, 19-21 maggio </w:t>
      </w:r>
      <w:r w:rsidRPr="00067A22">
        <w:rPr>
          <w:bCs/>
          <w:iCs/>
        </w:rPr>
        <w:t>2022);</w:t>
      </w:r>
    </w:p>
    <w:p w14:paraId="0D05082C" w14:textId="77777777" w:rsidR="00C43567" w:rsidRPr="00067A22" w:rsidRDefault="00067A22" w:rsidP="00067A22">
      <w:pPr>
        <w:numPr>
          <w:ilvl w:val="0"/>
          <w:numId w:val="5"/>
        </w:numPr>
        <w:spacing w:line="300" w:lineRule="atLeast"/>
        <w:ind w:left="0" w:firstLine="284"/>
        <w:jc w:val="both"/>
        <w:rPr>
          <w:bCs/>
          <w:iCs/>
        </w:rPr>
      </w:pPr>
      <w:r>
        <w:rPr>
          <w:bCs/>
          <w:iCs/>
        </w:rPr>
        <w:t xml:space="preserve">Intervento, con P. </w:t>
      </w:r>
      <w:proofErr w:type="spellStart"/>
      <w:r w:rsidR="00C43567" w:rsidRPr="002F212D">
        <w:rPr>
          <w:bCs/>
          <w:iCs/>
        </w:rPr>
        <w:t>Lamb</w:t>
      </w:r>
      <w:r w:rsidR="00916109" w:rsidRPr="002F212D">
        <w:rPr>
          <w:bCs/>
          <w:iCs/>
        </w:rPr>
        <w:t>rini</w:t>
      </w:r>
      <w:proofErr w:type="spellEnd"/>
      <w:r w:rsidR="00916109" w:rsidRPr="002F212D">
        <w:rPr>
          <w:bCs/>
          <w:iCs/>
        </w:rPr>
        <w:t xml:space="preserve">, </w:t>
      </w:r>
      <w:r w:rsidR="00916109" w:rsidRPr="002F212D">
        <w:t>in tema di</w:t>
      </w:r>
      <w:r w:rsidR="00C43567" w:rsidRPr="002F212D">
        <w:rPr>
          <w:bCs/>
          <w:iCs/>
        </w:rPr>
        <w:t xml:space="preserve"> </w:t>
      </w:r>
      <w:r w:rsidR="00924A63" w:rsidRPr="002F212D">
        <w:rPr>
          <w:bCs/>
          <w:iCs/>
        </w:rPr>
        <w:t>‘</w:t>
      </w:r>
      <w:r w:rsidR="00C43567" w:rsidRPr="002F212D">
        <w:rPr>
          <w:bCs/>
          <w:i/>
          <w:iCs/>
        </w:rPr>
        <w:t>L’obbligazione da delitto e la responsabilità nossale</w:t>
      </w:r>
      <w:r w:rsidR="00924A63" w:rsidRPr="002F212D">
        <w:rPr>
          <w:bCs/>
          <w:iCs/>
        </w:rPr>
        <w:t xml:space="preserve">’, </w:t>
      </w:r>
      <w:r w:rsidR="00C43567" w:rsidRPr="002F212D">
        <w:rPr>
          <w:bCs/>
          <w:iCs/>
        </w:rPr>
        <w:t xml:space="preserve">in seno al </w:t>
      </w:r>
      <w:r w:rsidR="00C43567" w:rsidRPr="002F212D">
        <w:rPr>
          <w:bCs/>
          <w:i/>
          <w:iCs/>
        </w:rPr>
        <w:t>Convegno Internazionale ARISTEC in ricordo di C</w:t>
      </w:r>
      <w:r>
        <w:rPr>
          <w:bCs/>
          <w:i/>
          <w:iCs/>
        </w:rPr>
        <w:t>.A.</w:t>
      </w:r>
      <w:r w:rsidR="00C43567" w:rsidRPr="00067A22">
        <w:rPr>
          <w:bCs/>
          <w:i/>
          <w:iCs/>
        </w:rPr>
        <w:t xml:space="preserve"> Cannata </w:t>
      </w:r>
      <w:r>
        <w:rPr>
          <w:bCs/>
          <w:i/>
          <w:iCs/>
        </w:rPr>
        <w:t xml:space="preserve">- </w:t>
      </w:r>
      <w:r w:rsidR="00C43567" w:rsidRPr="00067A22">
        <w:rPr>
          <w:bCs/>
          <w:i/>
          <w:iCs/>
        </w:rPr>
        <w:t xml:space="preserve">L’obbligazione. Struttura e fonti </w:t>
      </w:r>
      <w:r w:rsidR="00C43567" w:rsidRPr="00067A22">
        <w:rPr>
          <w:bCs/>
          <w:iCs/>
        </w:rPr>
        <w:t>(Padova, 16-17 giugno 2022);</w:t>
      </w:r>
    </w:p>
    <w:p w14:paraId="15172647" w14:textId="77777777" w:rsidR="00C43567" w:rsidRPr="002F212D" w:rsidRDefault="00FE23A1" w:rsidP="00D44983">
      <w:pPr>
        <w:numPr>
          <w:ilvl w:val="0"/>
          <w:numId w:val="5"/>
        </w:numPr>
        <w:spacing w:line="300" w:lineRule="atLeast"/>
        <w:ind w:left="0" w:firstLine="284"/>
        <w:jc w:val="both"/>
        <w:rPr>
          <w:bCs/>
          <w:iCs/>
        </w:rPr>
      </w:pPr>
      <w:r>
        <w:rPr>
          <w:bCs/>
          <w:iCs/>
        </w:rPr>
        <w:t>Seminario online i</w:t>
      </w:r>
      <w:r w:rsidR="00C43567" w:rsidRPr="002F212D">
        <w:rPr>
          <w:bCs/>
          <w:iCs/>
        </w:rPr>
        <w:t xml:space="preserve">n tema di </w:t>
      </w:r>
      <w:r w:rsidR="00924A63" w:rsidRPr="002F212D">
        <w:rPr>
          <w:bCs/>
          <w:iCs/>
        </w:rPr>
        <w:t>‘</w:t>
      </w:r>
      <w:r w:rsidR="00C43567" w:rsidRPr="002F212D">
        <w:rPr>
          <w:bCs/>
          <w:i/>
          <w:iCs/>
        </w:rPr>
        <w:t xml:space="preserve">El </w:t>
      </w:r>
      <w:proofErr w:type="spellStart"/>
      <w:r w:rsidR="00C43567" w:rsidRPr="002F212D">
        <w:rPr>
          <w:bCs/>
          <w:i/>
          <w:iCs/>
        </w:rPr>
        <w:t>derecho</w:t>
      </w:r>
      <w:proofErr w:type="spellEnd"/>
      <w:r w:rsidR="00C43567" w:rsidRPr="002F212D">
        <w:rPr>
          <w:bCs/>
          <w:i/>
          <w:iCs/>
        </w:rPr>
        <w:t xml:space="preserve"> </w:t>
      </w:r>
      <w:proofErr w:type="spellStart"/>
      <w:r w:rsidR="00C43567" w:rsidRPr="002F212D">
        <w:rPr>
          <w:bCs/>
          <w:i/>
          <w:iCs/>
        </w:rPr>
        <w:t>griego</w:t>
      </w:r>
      <w:proofErr w:type="spellEnd"/>
      <w:r w:rsidR="00C43567" w:rsidRPr="002F212D">
        <w:rPr>
          <w:bCs/>
          <w:i/>
          <w:iCs/>
        </w:rPr>
        <w:t xml:space="preserve"> y </w:t>
      </w:r>
      <w:proofErr w:type="spellStart"/>
      <w:r w:rsidR="00C43567" w:rsidRPr="002F212D">
        <w:rPr>
          <w:bCs/>
          <w:i/>
          <w:iCs/>
        </w:rPr>
        <w:t>sus</w:t>
      </w:r>
      <w:proofErr w:type="spellEnd"/>
      <w:r w:rsidR="00C43567" w:rsidRPr="002F212D">
        <w:rPr>
          <w:bCs/>
          <w:i/>
          <w:iCs/>
        </w:rPr>
        <w:t xml:space="preserve"> </w:t>
      </w:r>
      <w:proofErr w:type="spellStart"/>
      <w:r w:rsidR="00C43567" w:rsidRPr="002F212D">
        <w:rPr>
          <w:bCs/>
          <w:i/>
          <w:iCs/>
        </w:rPr>
        <w:t>relaciones</w:t>
      </w:r>
      <w:proofErr w:type="spellEnd"/>
      <w:r w:rsidR="00C43567" w:rsidRPr="002F212D">
        <w:rPr>
          <w:bCs/>
          <w:i/>
          <w:iCs/>
        </w:rPr>
        <w:t xml:space="preserve"> con </w:t>
      </w:r>
      <w:proofErr w:type="spellStart"/>
      <w:r w:rsidR="00C43567" w:rsidRPr="002F212D">
        <w:rPr>
          <w:bCs/>
          <w:i/>
          <w:iCs/>
        </w:rPr>
        <w:t>el</w:t>
      </w:r>
      <w:proofErr w:type="spellEnd"/>
      <w:r w:rsidR="00C43567" w:rsidRPr="002F212D">
        <w:rPr>
          <w:bCs/>
          <w:i/>
          <w:iCs/>
        </w:rPr>
        <w:t xml:space="preserve"> </w:t>
      </w:r>
      <w:proofErr w:type="spellStart"/>
      <w:r w:rsidR="00C43567" w:rsidRPr="002F212D">
        <w:rPr>
          <w:bCs/>
          <w:i/>
          <w:iCs/>
        </w:rPr>
        <w:t>derecho</w:t>
      </w:r>
      <w:proofErr w:type="spellEnd"/>
      <w:r w:rsidR="00C43567" w:rsidRPr="002F212D">
        <w:rPr>
          <w:bCs/>
          <w:i/>
          <w:iCs/>
        </w:rPr>
        <w:t xml:space="preserve"> romano</w:t>
      </w:r>
      <w:r w:rsidR="00924A63" w:rsidRPr="002F212D">
        <w:rPr>
          <w:bCs/>
          <w:iCs/>
        </w:rPr>
        <w:t xml:space="preserve">’, </w:t>
      </w:r>
      <w:r w:rsidR="00C43567" w:rsidRPr="002F212D">
        <w:rPr>
          <w:bCs/>
          <w:iCs/>
        </w:rPr>
        <w:t xml:space="preserve">nel corso di </w:t>
      </w:r>
      <w:r w:rsidR="007E7C0B">
        <w:rPr>
          <w:bCs/>
          <w:iCs/>
        </w:rPr>
        <w:t>‘</w:t>
      </w:r>
      <w:proofErr w:type="spellStart"/>
      <w:r w:rsidR="00C43567" w:rsidRPr="002F212D">
        <w:rPr>
          <w:bCs/>
          <w:i/>
          <w:iCs/>
        </w:rPr>
        <w:t>Derecho</w:t>
      </w:r>
      <w:proofErr w:type="spellEnd"/>
      <w:r w:rsidR="00C43567" w:rsidRPr="002F212D">
        <w:rPr>
          <w:bCs/>
          <w:i/>
          <w:iCs/>
        </w:rPr>
        <w:t xml:space="preserve"> </w:t>
      </w:r>
      <w:proofErr w:type="spellStart"/>
      <w:r w:rsidR="00C43567" w:rsidRPr="002F212D">
        <w:rPr>
          <w:bCs/>
          <w:i/>
          <w:iCs/>
        </w:rPr>
        <w:t>Romano</w:t>
      </w:r>
      <w:r w:rsidR="007E7C0B">
        <w:rPr>
          <w:bCs/>
        </w:rPr>
        <w:t>’</w:t>
      </w:r>
      <w:proofErr w:type="spellEnd"/>
      <w:r w:rsidR="00920E3B">
        <w:rPr>
          <w:bCs/>
          <w:iCs/>
        </w:rPr>
        <w:t xml:space="preserve"> della </w:t>
      </w:r>
      <w:proofErr w:type="spellStart"/>
      <w:r w:rsidR="00C43567" w:rsidRPr="002F212D">
        <w:rPr>
          <w:bCs/>
          <w:iCs/>
        </w:rPr>
        <w:t>Universidad</w:t>
      </w:r>
      <w:proofErr w:type="spellEnd"/>
      <w:r w:rsidR="00C43567" w:rsidRPr="002F212D">
        <w:rPr>
          <w:bCs/>
          <w:iCs/>
        </w:rPr>
        <w:t xml:space="preserve"> </w:t>
      </w:r>
      <w:proofErr w:type="spellStart"/>
      <w:r w:rsidR="00C43567" w:rsidRPr="002F212D">
        <w:rPr>
          <w:bCs/>
          <w:iCs/>
        </w:rPr>
        <w:t>Nacional</w:t>
      </w:r>
      <w:proofErr w:type="spellEnd"/>
      <w:r w:rsidR="00C43567" w:rsidRPr="002F212D">
        <w:rPr>
          <w:bCs/>
          <w:iCs/>
        </w:rPr>
        <w:t xml:space="preserve"> M</w:t>
      </w:r>
      <w:r>
        <w:rPr>
          <w:bCs/>
          <w:iCs/>
        </w:rPr>
        <w:t>ayor de San Marcos (San Marcos -</w:t>
      </w:r>
      <w:r w:rsidR="00C43567" w:rsidRPr="002F212D">
        <w:rPr>
          <w:bCs/>
          <w:iCs/>
        </w:rPr>
        <w:t xml:space="preserve"> Perù, 17 settembre 2022);</w:t>
      </w:r>
    </w:p>
    <w:p w14:paraId="34241E4D" w14:textId="77777777" w:rsidR="00C43567" w:rsidRPr="002F212D" w:rsidRDefault="00C43567" w:rsidP="00D44983">
      <w:pPr>
        <w:numPr>
          <w:ilvl w:val="0"/>
          <w:numId w:val="5"/>
        </w:numPr>
        <w:spacing w:line="300" w:lineRule="atLeast"/>
        <w:ind w:left="0" w:firstLine="284"/>
        <w:jc w:val="both"/>
        <w:rPr>
          <w:bCs/>
          <w:iCs/>
        </w:rPr>
      </w:pPr>
      <w:r w:rsidRPr="002F212D">
        <w:rPr>
          <w:bCs/>
          <w:iCs/>
        </w:rPr>
        <w:t xml:space="preserve">Intervento in tema di </w:t>
      </w:r>
      <w:r w:rsidR="00924A63" w:rsidRPr="002F212D">
        <w:rPr>
          <w:bCs/>
          <w:iCs/>
        </w:rPr>
        <w:t>‘</w:t>
      </w:r>
      <w:r w:rsidRPr="002F212D">
        <w:rPr>
          <w:bCs/>
          <w:i/>
          <w:iCs/>
        </w:rPr>
        <w:t>I diritti greci</w:t>
      </w:r>
      <w:r w:rsidR="00924A63" w:rsidRPr="002F212D">
        <w:rPr>
          <w:bCs/>
          <w:iCs/>
        </w:rPr>
        <w:t xml:space="preserve">’, </w:t>
      </w:r>
      <w:r w:rsidRPr="002F212D">
        <w:rPr>
          <w:bCs/>
          <w:iCs/>
        </w:rPr>
        <w:t xml:space="preserve">nel corso della </w:t>
      </w:r>
      <w:r w:rsidRPr="002F212D">
        <w:rPr>
          <w:bCs/>
          <w:i/>
          <w:iCs/>
        </w:rPr>
        <w:t>Gior</w:t>
      </w:r>
      <w:r w:rsidR="00411988">
        <w:rPr>
          <w:bCs/>
          <w:i/>
          <w:iCs/>
        </w:rPr>
        <w:t>nata di studi in memoria di R.</w:t>
      </w:r>
      <w:r w:rsidRPr="002F212D">
        <w:rPr>
          <w:bCs/>
          <w:i/>
          <w:iCs/>
        </w:rPr>
        <w:t xml:space="preserve"> Martini. Le ricerche di un Maestro sui diritti antichi</w:t>
      </w:r>
      <w:r w:rsidRPr="002F212D">
        <w:rPr>
          <w:bCs/>
          <w:iCs/>
        </w:rPr>
        <w:t xml:space="preserve"> (Siena, 30 settembre 2022);</w:t>
      </w:r>
    </w:p>
    <w:p w14:paraId="68AB45C3" w14:textId="77777777" w:rsidR="00C43567" w:rsidRPr="000B039B" w:rsidRDefault="00C43567" w:rsidP="006F412F">
      <w:pPr>
        <w:numPr>
          <w:ilvl w:val="0"/>
          <w:numId w:val="5"/>
        </w:numPr>
        <w:spacing w:line="300" w:lineRule="atLeast"/>
        <w:ind w:left="0" w:firstLine="284"/>
        <w:jc w:val="both"/>
        <w:rPr>
          <w:bCs/>
          <w:iCs/>
        </w:rPr>
      </w:pPr>
      <w:proofErr w:type="spellStart"/>
      <w:r w:rsidRPr="002F212D">
        <w:rPr>
          <w:bCs/>
          <w:iCs/>
          <w:lang w:val="en-GB"/>
        </w:rPr>
        <w:t>Intervento</w:t>
      </w:r>
      <w:proofErr w:type="spellEnd"/>
      <w:r w:rsidRPr="002F212D">
        <w:rPr>
          <w:bCs/>
          <w:iCs/>
          <w:lang w:val="en-GB"/>
        </w:rPr>
        <w:t xml:space="preserve"> in </w:t>
      </w:r>
      <w:proofErr w:type="spellStart"/>
      <w:r w:rsidRPr="002F212D">
        <w:rPr>
          <w:bCs/>
          <w:iCs/>
          <w:lang w:val="en-GB"/>
        </w:rPr>
        <w:t>tema</w:t>
      </w:r>
      <w:proofErr w:type="spellEnd"/>
      <w:r w:rsidRPr="002F212D">
        <w:rPr>
          <w:bCs/>
          <w:iCs/>
          <w:lang w:val="en-GB"/>
        </w:rPr>
        <w:t xml:space="preserve"> di </w:t>
      </w:r>
      <w:r w:rsidR="00924A63" w:rsidRPr="002F212D">
        <w:rPr>
          <w:bCs/>
          <w:iCs/>
          <w:lang w:val="en-GB"/>
        </w:rPr>
        <w:t>‘</w:t>
      </w:r>
      <w:r w:rsidRPr="002F212D">
        <w:rPr>
          <w:bCs/>
          <w:i/>
          <w:iCs/>
          <w:lang w:val="en-GB"/>
        </w:rPr>
        <w:t xml:space="preserve">From the Shield of Achilles to the Twelve Tables: </w:t>
      </w:r>
      <w:r w:rsidRPr="008714FA">
        <w:rPr>
          <w:bCs/>
          <w:i/>
          <w:iCs/>
          <w:lang w:val="en-GB"/>
        </w:rPr>
        <w:t>Vengeance, Ransom, and Punishment</w:t>
      </w:r>
      <w:r w:rsidR="00924A63" w:rsidRPr="008714FA">
        <w:rPr>
          <w:bCs/>
          <w:iCs/>
          <w:lang w:val="en-GB"/>
        </w:rPr>
        <w:t xml:space="preserve">’, </w:t>
      </w:r>
      <w:r w:rsidR="00067A22" w:rsidRPr="008714FA">
        <w:rPr>
          <w:bCs/>
          <w:iCs/>
          <w:lang w:val="en-GB"/>
        </w:rPr>
        <w:t xml:space="preserve">in </w:t>
      </w:r>
      <w:proofErr w:type="spellStart"/>
      <w:r w:rsidR="00067A22" w:rsidRPr="008714FA">
        <w:rPr>
          <w:bCs/>
          <w:iCs/>
          <w:lang w:val="en-GB"/>
        </w:rPr>
        <w:t>occasione</w:t>
      </w:r>
      <w:proofErr w:type="spellEnd"/>
      <w:r w:rsidR="00067A22" w:rsidRPr="008714FA">
        <w:rPr>
          <w:bCs/>
          <w:iCs/>
          <w:lang w:val="en-GB"/>
        </w:rPr>
        <w:t xml:space="preserve"> del </w:t>
      </w:r>
      <w:proofErr w:type="spellStart"/>
      <w:r w:rsidR="00067A22" w:rsidRPr="008714FA">
        <w:rPr>
          <w:bCs/>
          <w:iCs/>
          <w:lang w:val="en-GB"/>
        </w:rPr>
        <w:t>C</w:t>
      </w:r>
      <w:r w:rsidRPr="008714FA">
        <w:rPr>
          <w:bCs/>
          <w:iCs/>
          <w:lang w:val="en-GB"/>
        </w:rPr>
        <w:t>onvegno</w:t>
      </w:r>
      <w:proofErr w:type="spellEnd"/>
      <w:r w:rsidRPr="008714FA">
        <w:rPr>
          <w:bCs/>
          <w:iCs/>
          <w:lang w:val="en-GB"/>
        </w:rPr>
        <w:t xml:space="preserve"> </w:t>
      </w:r>
      <w:r w:rsidR="00067A22" w:rsidRPr="008714FA">
        <w:rPr>
          <w:bCs/>
          <w:iCs/>
          <w:lang w:val="en-GB"/>
        </w:rPr>
        <w:t xml:space="preserve">Internazionale </w:t>
      </w:r>
      <w:r w:rsidRPr="000B039B">
        <w:rPr>
          <w:bCs/>
          <w:iCs/>
          <w:lang w:val="en-GB"/>
        </w:rPr>
        <w:t xml:space="preserve">AIDEL </w:t>
      </w:r>
      <w:r w:rsidR="00DD153B" w:rsidRPr="000B039B">
        <w:rPr>
          <w:bCs/>
          <w:i/>
          <w:iCs/>
          <w:lang w:val="en-GB"/>
        </w:rPr>
        <w:t xml:space="preserve">Prompted to </w:t>
      </w:r>
      <w:r w:rsidR="008714FA" w:rsidRPr="000B039B">
        <w:rPr>
          <w:bCs/>
          <w:i/>
          <w:iCs/>
          <w:lang w:val="en-GB"/>
        </w:rPr>
        <w:t>M</w:t>
      </w:r>
      <w:r w:rsidR="00DD153B" w:rsidRPr="000B039B">
        <w:rPr>
          <w:bCs/>
          <w:i/>
          <w:iCs/>
          <w:lang w:val="en-GB"/>
        </w:rPr>
        <w:t xml:space="preserve">y </w:t>
      </w:r>
      <w:r w:rsidR="008714FA" w:rsidRPr="000B039B">
        <w:rPr>
          <w:bCs/>
          <w:i/>
          <w:iCs/>
          <w:lang w:val="en-GB"/>
        </w:rPr>
        <w:t>R</w:t>
      </w:r>
      <w:r w:rsidR="00DD153B" w:rsidRPr="000B039B">
        <w:rPr>
          <w:bCs/>
          <w:i/>
          <w:iCs/>
          <w:lang w:val="en-GB"/>
        </w:rPr>
        <w:t xml:space="preserve">evenge by </w:t>
      </w:r>
      <w:r w:rsidR="008714FA" w:rsidRPr="000B039B">
        <w:rPr>
          <w:bCs/>
          <w:i/>
          <w:iCs/>
          <w:lang w:val="en-GB"/>
        </w:rPr>
        <w:t>H</w:t>
      </w:r>
      <w:r w:rsidR="00DD153B" w:rsidRPr="000B039B">
        <w:rPr>
          <w:bCs/>
          <w:i/>
          <w:iCs/>
          <w:lang w:val="en-GB"/>
        </w:rPr>
        <w:t xml:space="preserve">eaven and </w:t>
      </w:r>
      <w:r w:rsidR="008714FA" w:rsidRPr="000B039B">
        <w:rPr>
          <w:bCs/>
          <w:i/>
          <w:iCs/>
          <w:lang w:val="en-GB"/>
        </w:rPr>
        <w:t>H</w:t>
      </w:r>
      <w:r w:rsidR="00DD153B" w:rsidRPr="000B039B">
        <w:rPr>
          <w:bCs/>
          <w:i/>
          <w:iCs/>
          <w:lang w:val="en-GB"/>
        </w:rPr>
        <w:t xml:space="preserve">ell. </w:t>
      </w:r>
      <w:r w:rsidR="00DD153B" w:rsidRPr="000B039B">
        <w:rPr>
          <w:bCs/>
          <w:i/>
          <w:iCs/>
        </w:rPr>
        <w:t xml:space="preserve">Peace, </w:t>
      </w:r>
      <w:r w:rsidR="008714FA" w:rsidRPr="000B039B">
        <w:rPr>
          <w:bCs/>
          <w:i/>
          <w:iCs/>
        </w:rPr>
        <w:t>W</w:t>
      </w:r>
      <w:r w:rsidR="00DD153B" w:rsidRPr="000B039B">
        <w:rPr>
          <w:bCs/>
          <w:i/>
          <w:iCs/>
        </w:rPr>
        <w:t xml:space="preserve">ar, </w:t>
      </w:r>
      <w:r w:rsidR="008714FA" w:rsidRPr="000B039B">
        <w:rPr>
          <w:bCs/>
          <w:i/>
          <w:iCs/>
        </w:rPr>
        <w:t>R</w:t>
      </w:r>
      <w:r w:rsidR="00DD153B" w:rsidRPr="000B039B">
        <w:rPr>
          <w:bCs/>
          <w:i/>
          <w:iCs/>
        </w:rPr>
        <w:t xml:space="preserve">evenge and the </w:t>
      </w:r>
      <w:proofErr w:type="spellStart"/>
      <w:r w:rsidR="008714FA" w:rsidRPr="000B039B">
        <w:rPr>
          <w:bCs/>
          <w:i/>
          <w:iCs/>
        </w:rPr>
        <w:t>L</w:t>
      </w:r>
      <w:r w:rsidR="00DD153B" w:rsidRPr="000B039B">
        <w:rPr>
          <w:bCs/>
          <w:i/>
          <w:iCs/>
        </w:rPr>
        <w:t>aw</w:t>
      </w:r>
      <w:proofErr w:type="spellEnd"/>
      <w:r w:rsidRPr="000B039B">
        <w:rPr>
          <w:bCs/>
          <w:iCs/>
        </w:rPr>
        <w:t xml:space="preserve"> (Milano, 23-24 novembre 2022);</w:t>
      </w:r>
      <w:r w:rsidR="00945182" w:rsidRPr="000B039B">
        <w:rPr>
          <w:bCs/>
          <w:iCs/>
        </w:rPr>
        <w:t xml:space="preserve"> </w:t>
      </w:r>
    </w:p>
    <w:p w14:paraId="0DA04939" w14:textId="77777777" w:rsidR="00C43567" w:rsidRPr="000B039B" w:rsidRDefault="00C43567" w:rsidP="006F0C2F">
      <w:pPr>
        <w:numPr>
          <w:ilvl w:val="0"/>
          <w:numId w:val="5"/>
        </w:numPr>
        <w:spacing w:line="300" w:lineRule="atLeast"/>
        <w:ind w:left="0" w:firstLine="284"/>
        <w:jc w:val="both"/>
        <w:rPr>
          <w:bCs/>
          <w:iCs/>
        </w:rPr>
      </w:pPr>
      <w:r w:rsidRPr="000B039B">
        <w:rPr>
          <w:bCs/>
          <w:iCs/>
        </w:rPr>
        <w:t xml:space="preserve">Intervento in occasione della presentazione </w:t>
      </w:r>
      <w:r w:rsidR="000570F7" w:rsidRPr="000B039B">
        <w:rPr>
          <w:bCs/>
          <w:iCs/>
        </w:rPr>
        <w:t xml:space="preserve">del libro </w:t>
      </w:r>
      <w:r w:rsidR="00F54B45" w:rsidRPr="000B039B">
        <w:rPr>
          <w:bCs/>
          <w:iCs/>
        </w:rPr>
        <w:t>‘</w:t>
      </w:r>
      <w:r w:rsidRPr="000B039B">
        <w:rPr>
          <w:bCs/>
          <w:i/>
          <w:iCs/>
        </w:rPr>
        <w:t xml:space="preserve">The </w:t>
      </w:r>
      <w:proofErr w:type="spellStart"/>
      <w:r w:rsidRPr="000B039B">
        <w:rPr>
          <w:bCs/>
          <w:i/>
          <w:iCs/>
        </w:rPr>
        <w:t>Macbeths</w:t>
      </w:r>
      <w:proofErr w:type="spellEnd"/>
      <w:r w:rsidRPr="000B039B">
        <w:rPr>
          <w:bCs/>
          <w:i/>
          <w:iCs/>
        </w:rPr>
        <w:t>. Shakespeare e le due maschere del potere di M</w:t>
      </w:r>
      <w:r w:rsidR="00411988" w:rsidRPr="000B039B">
        <w:rPr>
          <w:bCs/>
          <w:i/>
          <w:iCs/>
        </w:rPr>
        <w:t>.</w:t>
      </w:r>
      <w:r w:rsidRPr="000B039B">
        <w:rPr>
          <w:bCs/>
          <w:i/>
          <w:iCs/>
        </w:rPr>
        <w:t xml:space="preserve"> </w:t>
      </w:r>
      <w:proofErr w:type="spellStart"/>
      <w:r w:rsidRPr="000B039B">
        <w:rPr>
          <w:bCs/>
          <w:i/>
          <w:iCs/>
        </w:rPr>
        <w:t>Pedrazza</w:t>
      </w:r>
      <w:proofErr w:type="spellEnd"/>
      <w:r w:rsidRPr="000B039B">
        <w:rPr>
          <w:bCs/>
          <w:i/>
          <w:iCs/>
        </w:rPr>
        <w:t xml:space="preserve"> Gorlero</w:t>
      </w:r>
      <w:r w:rsidR="00F54B45" w:rsidRPr="000B039B">
        <w:rPr>
          <w:bCs/>
        </w:rPr>
        <w:t>’</w:t>
      </w:r>
      <w:r w:rsidRPr="000B039B">
        <w:rPr>
          <w:bCs/>
          <w:i/>
          <w:iCs/>
        </w:rPr>
        <w:t xml:space="preserve"> </w:t>
      </w:r>
      <w:r w:rsidRPr="000B039B">
        <w:rPr>
          <w:bCs/>
          <w:iCs/>
        </w:rPr>
        <w:t>(Verona, 9 dicembre 2022)</w:t>
      </w:r>
      <w:r w:rsidR="002A48CE" w:rsidRPr="000B039B">
        <w:rPr>
          <w:bCs/>
          <w:iCs/>
        </w:rPr>
        <w:t>;</w:t>
      </w:r>
    </w:p>
    <w:p w14:paraId="5925BB17" w14:textId="34941E62" w:rsidR="00B0040C" w:rsidRPr="000B039B" w:rsidRDefault="00B0040C" w:rsidP="00104D05">
      <w:pPr>
        <w:numPr>
          <w:ilvl w:val="0"/>
          <w:numId w:val="5"/>
        </w:numPr>
        <w:spacing w:line="300" w:lineRule="atLeast"/>
        <w:ind w:left="0" w:firstLine="284"/>
        <w:jc w:val="both"/>
        <w:rPr>
          <w:i/>
        </w:rPr>
      </w:pPr>
      <w:r w:rsidRPr="000B039B">
        <w:rPr>
          <w:bCs/>
          <w:iCs/>
        </w:rPr>
        <w:t xml:space="preserve">Intervento in occasione della presentazione dei libri </w:t>
      </w:r>
      <w:r w:rsidR="000570F7" w:rsidRPr="000B039B">
        <w:rPr>
          <w:bCs/>
          <w:iCs/>
        </w:rPr>
        <w:t>‘</w:t>
      </w:r>
      <w:r w:rsidRPr="000B039B">
        <w:rPr>
          <w:bCs/>
          <w:i/>
          <w:iCs/>
        </w:rPr>
        <w:t xml:space="preserve">L’ombra e la mano del creditore. L’idea di garanzia non possessoria muovendo da </w:t>
      </w:r>
      <w:r w:rsidR="006A747E" w:rsidRPr="000B039B">
        <w:rPr>
          <w:bCs/>
          <w:i/>
          <w:iCs/>
        </w:rPr>
        <w:t xml:space="preserve">Johann Jakob </w:t>
      </w:r>
      <w:proofErr w:type="spellStart"/>
      <w:r w:rsidR="006A747E" w:rsidRPr="000B039B">
        <w:rPr>
          <w:bCs/>
          <w:i/>
          <w:iCs/>
        </w:rPr>
        <w:t>Bachofen</w:t>
      </w:r>
      <w:proofErr w:type="spellEnd"/>
      <w:r w:rsidR="000570F7" w:rsidRPr="000B039B">
        <w:rPr>
          <w:bCs/>
        </w:rPr>
        <w:t>’</w:t>
      </w:r>
      <w:r w:rsidRPr="000B039B">
        <w:rPr>
          <w:bCs/>
          <w:iCs/>
        </w:rPr>
        <w:t xml:space="preserve"> di C. Pelloso e</w:t>
      </w:r>
      <w:r w:rsidR="00104D05" w:rsidRPr="000B039B">
        <w:rPr>
          <w:bCs/>
          <w:iCs/>
        </w:rPr>
        <w:t xml:space="preserve"> </w:t>
      </w:r>
      <w:r w:rsidR="000570F7" w:rsidRPr="000B039B">
        <w:rPr>
          <w:bCs/>
          <w:iCs/>
        </w:rPr>
        <w:t>‘</w:t>
      </w:r>
      <w:r w:rsidR="00104D05" w:rsidRPr="000B039B">
        <w:rPr>
          <w:bCs/>
          <w:i/>
        </w:rPr>
        <w:t xml:space="preserve">Morte e rinascita del contratto reale. </w:t>
      </w:r>
      <w:r w:rsidR="00104D05" w:rsidRPr="000B039B">
        <w:rPr>
          <w:i/>
        </w:rPr>
        <w:t>Storia contrastata di un</w:t>
      </w:r>
      <w:r w:rsidR="008714FA" w:rsidRPr="000B039B">
        <w:rPr>
          <w:i/>
        </w:rPr>
        <w:t>’</w:t>
      </w:r>
      <w:r w:rsidR="00104D05" w:rsidRPr="000B039B">
        <w:rPr>
          <w:i/>
        </w:rPr>
        <w:t xml:space="preserve">idea da Aloys </w:t>
      </w:r>
      <w:proofErr w:type="spellStart"/>
      <w:r w:rsidR="00104D05" w:rsidRPr="000B039B">
        <w:rPr>
          <w:i/>
        </w:rPr>
        <w:t>Brinz</w:t>
      </w:r>
      <w:proofErr w:type="spellEnd"/>
      <w:r w:rsidR="00104D05" w:rsidRPr="000B039B">
        <w:rPr>
          <w:i/>
        </w:rPr>
        <w:t xml:space="preserve"> a Gustav Boehmer</w:t>
      </w:r>
      <w:r w:rsidR="000570F7" w:rsidRPr="000B039B">
        <w:rPr>
          <w:iCs/>
        </w:rPr>
        <w:t>’</w:t>
      </w:r>
      <w:r w:rsidR="00104D05" w:rsidRPr="000B039B">
        <w:rPr>
          <w:iCs/>
        </w:rPr>
        <w:t xml:space="preserve"> di A. </w:t>
      </w:r>
      <w:proofErr w:type="spellStart"/>
      <w:r w:rsidR="00104D05" w:rsidRPr="000B039B">
        <w:rPr>
          <w:iCs/>
        </w:rPr>
        <w:t>Saccoccio</w:t>
      </w:r>
      <w:proofErr w:type="spellEnd"/>
      <w:r w:rsidR="00104D05" w:rsidRPr="000B039B">
        <w:rPr>
          <w:bCs/>
          <w:iCs/>
        </w:rPr>
        <w:t xml:space="preserve"> </w:t>
      </w:r>
      <w:r w:rsidRPr="000B039B">
        <w:rPr>
          <w:bCs/>
          <w:iCs/>
        </w:rPr>
        <w:t>(</w:t>
      </w:r>
      <w:r w:rsidR="008714FA" w:rsidRPr="000B039B">
        <w:rPr>
          <w:bCs/>
          <w:iCs/>
        </w:rPr>
        <w:t xml:space="preserve">La Feltrinelli, </w:t>
      </w:r>
      <w:r w:rsidRPr="000B039B">
        <w:rPr>
          <w:bCs/>
          <w:iCs/>
        </w:rPr>
        <w:t>Verona, 22 marzo 2023);</w:t>
      </w:r>
    </w:p>
    <w:p w14:paraId="178741B7" w14:textId="77777777" w:rsidR="007136A2" w:rsidRPr="000B039B" w:rsidRDefault="00CF59BA" w:rsidP="00E94219">
      <w:pPr>
        <w:numPr>
          <w:ilvl w:val="0"/>
          <w:numId w:val="5"/>
        </w:numPr>
        <w:spacing w:line="300" w:lineRule="atLeast"/>
        <w:ind w:left="0" w:firstLine="284"/>
        <w:jc w:val="both"/>
        <w:rPr>
          <w:bCs/>
          <w:iCs/>
        </w:rPr>
      </w:pPr>
      <w:r w:rsidRPr="000B039B">
        <w:rPr>
          <w:bCs/>
          <w:iCs/>
        </w:rPr>
        <w:t>Intervento in tema di ‘</w:t>
      </w:r>
      <w:r w:rsidRPr="000B039B">
        <w:rPr>
          <w:bCs/>
          <w:i/>
        </w:rPr>
        <w:t xml:space="preserve">Ius sine </w:t>
      </w:r>
      <w:proofErr w:type="spellStart"/>
      <w:r w:rsidRPr="000B039B">
        <w:rPr>
          <w:bCs/>
          <w:i/>
        </w:rPr>
        <w:t>scripto</w:t>
      </w:r>
      <w:proofErr w:type="spellEnd"/>
      <w:r w:rsidRPr="000B039B">
        <w:rPr>
          <w:bCs/>
          <w:i/>
        </w:rPr>
        <w:t xml:space="preserve"> e </w:t>
      </w:r>
      <w:proofErr w:type="spellStart"/>
      <w:r w:rsidRPr="000B039B">
        <w:rPr>
          <w:bCs/>
          <w:i/>
        </w:rPr>
        <w:t>νόμος</w:t>
      </w:r>
      <w:proofErr w:type="spellEnd"/>
      <w:r w:rsidRPr="000B039B">
        <w:rPr>
          <w:bCs/>
          <w:i/>
        </w:rPr>
        <w:t xml:space="preserve"> </w:t>
      </w:r>
      <w:proofErr w:type="spellStart"/>
      <w:r w:rsidRPr="000B039B">
        <w:rPr>
          <w:bCs/>
          <w:i/>
        </w:rPr>
        <w:t>γεγρ</w:t>
      </w:r>
      <w:proofErr w:type="spellEnd"/>
      <w:r w:rsidRPr="000B039B">
        <w:rPr>
          <w:bCs/>
          <w:i/>
        </w:rPr>
        <w:t>αμμένος. Per una comparazione tra diritto privato romano ed esperienza nomica ateniese</w:t>
      </w:r>
      <w:r w:rsidR="008F5E6D" w:rsidRPr="000B039B">
        <w:rPr>
          <w:bCs/>
          <w:iCs/>
        </w:rPr>
        <w:t>’</w:t>
      </w:r>
      <w:r w:rsidRPr="000B039B">
        <w:rPr>
          <w:bCs/>
          <w:iCs/>
        </w:rPr>
        <w:t xml:space="preserve">, in seno alla </w:t>
      </w:r>
      <w:proofErr w:type="spellStart"/>
      <w:r w:rsidRPr="000B039B">
        <w:rPr>
          <w:bCs/>
          <w:iCs/>
        </w:rPr>
        <w:t>SIHDA</w:t>
      </w:r>
      <w:proofErr w:type="spellEnd"/>
      <w:r w:rsidRPr="000B039B">
        <w:rPr>
          <w:bCs/>
          <w:iCs/>
        </w:rPr>
        <w:t xml:space="preserve"> 2023 </w:t>
      </w:r>
      <w:proofErr w:type="spellStart"/>
      <w:r w:rsidRPr="000B039B">
        <w:rPr>
          <w:bCs/>
          <w:i/>
        </w:rPr>
        <w:t>Materiality</w:t>
      </w:r>
      <w:proofErr w:type="spellEnd"/>
      <w:r w:rsidRPr="000B039B">
        <w:rPr>
          <w:bCs/>
          <w:i/>
        </w:rPr>
        <w:t xml:space="preserve"> and </w:t>
      </w:r>
      <w:proofErr w:type="spellStart"/>
      <w:r w:rsidRPr="000B039B">
        <w:rPr>
          <w:bCs/>
          <w:i/>
        </w:rPr>
        <w:t>Immateriality</w:t>
      </w:r>
      <w:proofErr w:type="spellEnd"/>
      <w:r w:rsidRPr="000B039B">
        <w:rPr>
          <w:bCs/>
          <w:i/>
        </w:rPr>
        <w:t xml:space="preserve"> of the Ancient </w:t>
      </w:r>
      <w:proofErr w:type="spellStart"/>
      <w:r w:rsidRPr="000B039B">
        <w:rPr>
          <w:bCs/>
          <w:i/>
        </w:rPr>
        <w:t>Law</w:t>
      </w:r>
      <w:proofErr w:type="spellEnd"/>
      <w:r w:rsidR="007136A2" w:rsidRPr="000B039B">
        <w:rPr>
          <w:bCs/>
          <w:iCs/>
        </w:rPr>
        <w:t xml:space="preserve"> </w:t>
      </w:r>
      <w:r w:rsidRPr="000B039B">
        <w:rPr>
          <w:bCs/>
          <w:iCs/>
        </w:rPr>
        <w:t xml:space="preserve">(Helsinki, 22- 26 agosto 2023); </w:t>
      </w:r>
    </w:p>
    <w:p w14:paraId="3AF0D396" w14:textId="77777777" w:rsidR="007136A2" w:rsidRPr="000B039B" w:rsidRDefault="007136A2">
      <w:pPr>
        <w:numPr>
          <w:ilvl w:val="0"/>
          <w:numId w:val="5"/>
        </w:numPr>
        <w:spacing w:line="300" w:lineRule="atLeast"/>
        <w:ind w:left="0" w:firstLine="284"/>
        <w:jc w:val="both"/>
        <w:rPr>
          <w:bCs/>
          <w:iCs/>
        </w:rPr>
      </w:pPr>
      <w:r w:rsidRPr="000B039B">
        <w:rPr>
          <w:bCs/>
          <w:iCs/>
        </w:rPr>
        <w:lastRenderedPageBreak/>
        <w:t>Intervento in tema di</w:t>
      </w:r>
      <w:r w:rsidR="00CF473B" w:rsidRPr="000B039B">
        <w:rPr>
          <w:bCs/>
          <w:iCs/>
        </w:rPr>
        <w:t xml:space="preserve"> ‘</w:t>
      </w:r>
      <w:r w:rsidR="00CF473B" w:rsidRPr="000B039B">
        <w:rPr>
          <w:bCs/>
          <w:i/>
        </w:rPr>
        <w:t xml:space="preserve">The Corporate Body </w:t>
      </w:r>
      <w:proofErr w:type="spellStart"/>
      <w:r w:rsidR="00CF473B" w:rsidRPr="000B039B">
        <w:rPr>
          <w:bCs/>
          <w:i/>
        </w:rPr>
        <w:t>as</w:t>
      </w:r>
      <w:proofErr w:type="spellEnd"/>
      <w:r w:rsidR="00CF473B" w:rsidRPr="000B039B">
        <w:rPr>
          <w:bCs/>
          <w:i/>
        </w:rPr>
        <w:t xml:space="preserve"> a </w:t>
      </w:r>
      <w:proofErr w:type="spellStart"/>
      <w:r w:rsidR="00CF473B" w:rsidRPr="000B039B">
        <w:rPr>
          <w:bCs/>
          <w:i/>
        </w:rPr>
        <w:t>Figuration</w:t>
      </w:r>
      <w:proofErr w:type="spellEnd"/>
      <w:r w:rsidR="00CF473B" w:rsidRPr="000B039B">
        <w:rPr>
          <w:bCs/>
          <w:i/>
        </w:rPr>
        <w:t xml:space="preserve"> of the Community in </w:t>
      </w:r>
      <w:proofErr w:type="spellStart"/>
      <w:r w:rsidR="00CF473B" w:rsidRPr="000B039B">
        <w:rPr>
          <w:bCs/>
          <w:i/>
        </w:rPr>
        <w:t>Greece</w:t>
      </w:r>
      <w:proofErr w:type="spellEnd"/>
      <w:r w:rsidR="00CF473B" w:rsidRPr="000B039B">
        <w:rPr>
          <w:bCs/>
          <w:i/>
        </w:rPr>
        <w:t xml:space="preserve"> and Rome</w:t>
      </w:r>
      <w:r w:rsidR="00CF473B" w:rsidRPr="000B039B">
        <w:rPr>
          <w:bCs/>
          <w:iCs/>
        </w:rPr>
        <w:t>’</w:t>
      </w:r>
      <w:r w:rsidRPr="000B039B">
        <w:rPr>
          <w:bCs/>
          <w:iCs/>
        </w:rPr>
        <w:t xml:space="preserve">, tenuto in occasione del Convegno </w:t>
      </w:r>
      <w:r w:rsidR="00CF473B" w:rsidRPr="000B039B">
        <w:rPr>
          <w:bCs/>
          <w:iCs/>
        </w:rPr>
        <w:t xml:space="preserve">Internazionale </w:t>
      </w:r>
      <w:proofErr w:type="spellStart"/>
      <w:r w:rsidRPr="000B039B">
        <w:rPr>
          <w:bCs/>
          <w:iCs/>
        </w:rPr>
        <w:t>AIDEL</w:t>
      </w:r>
      <w:proofErr w:type="spellEnd"/>
      <w:r w:rsidRPr="000B039B">
        <w:rPr>
          <w:bCs/>
          <w:iCs/>
        </w:rPr>
        <w:t xml:space="preserve"> </w:t>
      </w:r>
      <w:proofErr w:type="spellStart"/>
      <w:r w:rsidR="00CF473B" w:rsidRPr="000B039B">
        <w:rPr>
          <w:bCs/>
          <w:i/>
        </w:rPr>
        <w:t>Biodemocracy</w:t>
      </w:r>
      <w:proofErr w:type="spellEnd"/>
      <w:r w:rsidR="00CF473B" w:rsidRPr="000B039B">
        <w:rPr>
          <w:bCs/>
          <w:i/>
        </w:rPr>
        <w:t xml:space="preserve"> and Human Entanglements: a Quest for a New Order</w:t>
      </w:r>
      <w:r w:rsidR="00CF473B" w:rsidRPr="000B039B">
        <w:rPr>
          <w:bCs/>
          <w:iCs/>
        </w:rPr>
        <w:t xml:space="preserve"> </w:t>
      </w:r>
      <w:r w:rsidRPr="000B039B">
        <w:rPr>
          <w:bCs/>
          <w:iCs/>
        </w:rPr>
        <w:t>(Perugia, 23-24 novembre 2023);</w:t>
      </w:r>
      <w:r w:rsidR="00C40DF6" w:rsidRPr="000B039B">
        <w:rPr>
          <w:bCs/>
          <w:iCs/>
        </w:rPr>
        <w:t xml:space="preserve"> </w:t>
      </w:r>
    </w:p>
    <w:p w14:paraId="43F1ED9F" w14:textId="77777777" w:rsidR="007136A2" w:rsidRPr="000B039B" w:rsidRDefault="007136A2" w:rsidP="008F5E6D">
      <w:pPr>
        <w:numPr>
          <w:ilvl w:val="0"/>
          <w:numId w:val="5"/>
        </w:numPr>
        <w:spacing w:line="300" w:lineRule="atLeast"/>
        <w:ind w:left="0" w:firstLine="284"/>
        <w:jc w:val="both"/>
        <w:rPr>
          <w:bCs/>
          <w:iCs/>
        </w:rPr>
      </w:pPr>
      <w:r w:rsidRPr="000B039B">
        <w:rPr>
          <w:bCs/>
          <w:iCs/>
        </w:rPr>
        <w:t>Intervento in occasione del</w:t>
      </w:r>
      <w:r w:rsidR="00D97E67" w:rsidRPr="000B039B">
        <w:rPr>
          <w:bCs/>
          <w:iCs/>
        </w:rPr>
        <w:t>la presentazione del</w:t>
      </w:r>
      <w:r w:rsidR="008F5E6D" w:rsidRPr="000B039B">
        <w:rPr>
          <w:bCs/>
          <w:iCs/>
        </w:rPr>
        <w:t xml:space="preserve"> </w:t>
      </w:r>
      <w:r w:rsidR="00D97E67" w:rsidRPr="000B039B">
        <w:rPr>
          <w:bCs/>
          <w:iCs/>
        </w:rPr>
        <w:t>volume ‘</w:t>
      </w:r>
      <w:r w:rsidR="006B40C6" w:rsidRPr="000B039B">
        <w:rPr>
          <w:bCs/>
          <w:i/>
        </w:rPr>
        <w:t>Diritto simbolico, simboli nel diritto</w:t>
      </w:r>
      <w:r w:rsidR="00D97E67" w:rsidRPr="000B039B">
        <w:rPr>
          <w:bCs/>
          <w:iCs/>
        </w:rPr>
        <w:t>’</w:t>
      </w:r>
      <w:r w:rsidRPr="000B039B">
        <w:rPr>
          <w:bCs/>
          <w:iCs/>
        </w:rPr>
        <w:t xml:space="preserve"> </w:t>
      </w:r>
      <w:r w:rsidR="00906D26" w:rsidRPr="000B039B">
        <w:rPr>
          <w:bCs/>
          <w:iCs/>
        </w:rPr>
        <w:t xml:space="preserve">a cura di F. Ferraro </w:t>
      </w:r>
      <w:r w:rsidRPr="000B039B">
        <w:rPr>
          <w:bCs/>
          <w:iCs/>
        </w:rPr>
        <w:t>(</w:t>
      </w:r>
      <w:r w:rsidR="00D97E67" w:rsidRPr="000B039B">
        <w:rPr>
          <w:bCs/>
          <w:iCs/>
        </w:rPr>
        <w:t>Milano</w:t>
      </w:r>
      <w:r w:rsidRPr="000B039B">
        <w:rPr>
          <w:bCs/>
          <w:iCs/>
        </w:rPr>
        <w:t xml:space="preserve">, </w:t>
      </w:r>
      <w:r w:rsidR="00D97E67" w:rsidRPr="000B039B">
        <w:rPr>
          <w:bCs/>
          <w:iCs/>
        </w:rPr>
        <w:t>30 novembre</w:t>
      </w:r>
      <w:r w:rsidR="00F54B45" w:rsidRPr="000B039B">
        <w:rPr>
          <w:bCs/>
          <w:iCs/>
        </w:rPr>
        <w:t>-</w:t>
      </w:r>
      <w:proofErr w:type="gramStart"/>
      <w:r w:rsidR="00D97E67" w:rsidRPr="000B039B">
        <w:rPr>
          <w:bCs/>
          <w:iCs/>
        </w:rPr>
        <w:t>1 dicembre</w:t>
      </w:r>
      <w:proofErr w:type="gramEnd"/>
      <w:r w:rsidRPr="000B039B">
        <w:rPr>
          <w:bCs/>
          <w:iCs/>
        </w:rPr>
        <w:t xml:space="preserve"> 20</w:t>
      </w:r>
      <w:r w:rsidR="00EA1104" w:rsidRPr="000B039B">
        <w:rPr>
          <w:bCs/>
          <w:iCs/>
        </w:rPr>
        <w:t xml:space="preserve">23); </w:t>
      </w:r>
    </w:p>
    <w:p w14:paraId="3335B538" w14:textId="77777777" w:rsidR="006B40C6" w:rsidRPr="000B039B" w:rsidRDefault="006B40C6" w:rsidP="007136A2">
      <w:pPr>
        <w:numPr>
          <w:ilvl w:val="0"/>
          <w:numId w:val="5"/>
        </w:numPr>
        <w:spacing w:line="300" w:lineRule="atLeast"/>
        <w:ind w:left="0" w:firstLine="284"/>
        <w:jc w:val="both"/>
        <w:rPr>
          <w:bCs/>
          <w:iCs/>
        </w:rPr>
      </w:pPr>
      <w:r w:rsidRPr="000B039B">
        <w:rPr>
          <w:bCs/>
          <w:iCs/>
        </w:rPr>
        <w:t xml:space="preserve">Intervento </w:t>
      </w:r>
      <w:r w:rsidR="000570F7" w:rsidRPr="000B039B">
        <w:rPr>
          <w:bCs/>
          <w:iCs/>
        </w:rPr>
        <w:t>in</w:t>
      </w:r>
      <w:r w:rsidRPr="000B039B">
        <w:rPr>
          <w:bCs/>
          <w:iCs/>
        </w:rPr>
        <w:t xml:space="preserve"> tema </w:t>
      </w:r>
      <w:r w:rsidR="008F5E6D" w:rsidRPr="000B039B">
        <w:rPr>
          <w:bCs/>
          <w:iCs/>
        </w:rPr>
        <w:t>‘</w:t>
      </w:r>
      <w:r w:rsidRPr="000B039B">
        <w:rPr>
          <w:bCs/>
          <w:i/>
        </w:rPr>
        <w:t xml:space="preserve">Dalle </w:t>
      </w:r>
      <w:r w:rsidR="000E779B" w:rsidRPr="000B039B">
        <w:rPr>
          <w:bCs/>
          <w:i/>
        </w:rPr>
        <w:t>«</w:t>
      </w:r>
      <w:r w:rsidRPr="000B039B">
        <w:rPr>
          <w:bCs/>
          <w:i/>
        </w:rPr>
        <w:t>maschere</w:t>
      </w:r>
      <w:r w:rsidR="000E779B" w:rsidRPr="000B039B">
        <w:rPr>
          <w:bCs/>
          <w:i/>
        </w:rPr>
        <w:t>»</w:t>
      </w:r>
      <w:r w:rsidRPr="000B039B">
        <w:rPr>
          <w:bCs/>
          <w:i/>
        </w:rPr>
        <w:t xml:space="preserve"> alla </w:t>
      </w:r>
      <w:r w:rsidR="000E779B" w:rsidRPr="000B039B">
        <w:rPr>
          <w:bCs/>
          <w:i/>
        </w:rPr>
        <w:t>«</w:t>
      </w:r>
      <w:r w:rsidRPr="000B039B">
        <w:rPr>
          <w:bCs/>
          <w:i/>
        </w:rPr>
        <w:t>capacità</w:t>
      </w:r>
      <w:r w:rsidR="000E779B" w:rsidRPr="000B039B">
        <w:rPr>
          <w:bCs/>
          <w:i/>
        </w:rPr>
        <w:t>»</w:t>
      </w:r>
      <w:r w:rsidRPr="000B039B">
        <w:rPr>
          <w:bCs/>
          <w:i/>
        </w:rPr>
        <w:t>: la persona oltre l’antropocentrismo giuridico</w:t>
      </w:r>
      <w:r w:rsidR="008F5E6D" w:rsidRPr="000B039B">
        <w:rPr>
          <w:bCs/>
          <w:iCs/>
        </w:rPr>
        <w:t>’</w:t>
      </w:r>
      <w:r w:rsidRPr="000B039B">
        <w:rPr>
          <w:bCs/>
          <w:iCs/>
        </w:rPr>
        <w:t xml:space="preserve">, tenuto in occasione del </w:t>
      </w:r>
      <w:r w:rsidR="0081420E" w:rsidRPr="000B039B">
        <w:rPr>
          <w:bCs/>
          <w:iCs/>
        </w:rPr>
        <w:t xml:space="preserve">Convegno </w:t>
      </w:r>
      <w:r w:rsidRPr="000B039B">
        <w:rPr>
          <w:bCs/>
          <w:i/>
        </w:rPr>
        <w:t xml:space="preserve">Tutela della natura: tra oggettività e soggettività </w:t>
      </w:r>
      <w:r w:rsidRPr="000B039B">
        <w:rPr>
          <w:bCs/>
          <w:iCs/>
        </w:rPr>
        <w:t xml:space="preserve">(Verona, 5 dicembre 2023);  </w:t>
      </w:r>
    </w:p>
    <w:p w14:paraId="2E75F19F" w14:textId="77777777" w:rsidR="006B40C6" w:rsidRPr="000B039B" w:rsidRDefault="006B40C6" w:rsidP="007136A2">
      <w:pPr>
        <w:numPr>
          <w:ilvl w:val="0"/>
          <w:numId w:val="5"/>
        </w:numPr>
        <w:spacing w:line="300" w:lineRule="atLeast"/>
        <w:ind w:left="0" w:firstLine="284"/>
        <w:jc w:val="both"/>
        <w:rPr>
          <w:bCs/>
          <w:iCs/>
        </w:rPr>
      </w:pPr>
      <w:r w:rsidRPr="000B039B">
        <w:rPr>
          <w:bCs/>
          <w:iCs/>
        </w:rPr>
        <w:t xml:space="preserve">Intervento in tema di </w:t>
      </w:r>
      <w:r w:rsidR="008F5E6D" w:rsidRPr="000B039B">
        <w:rPr>
          <w:bCs/>
          <w:iCs/>
        </w:rPr>
        <w:t>‘</w:t>
      </w:r>
      <w:r w:rsidRPr="000B039B">
        <w:rPr>
          <w:bCs/>
          <w:i/>
          <w:iCs/>
        </w:rPr>
        <w:t xml:space="preserve">Regalità e divinità nel diritto delle istituzioni di </w:t>
      </w:r>
      <w:proofErr w:type="spellStart"/>
      <w:r w:rsidRPr="000B039B">
        <w:rPr>
          <w:bCs/>
          <w:i/>
          <w:iCs/>
        </w:rPr>
        <w:t>Marciano</w:t>
      </w:r>
      <w:r w:rsidR="008F5E6D" w:rsidRPr="000B039B">
        <w:rPr>
          <w:bCs/>
        </w:rPr>
        <w:t>’</w:t>
      </w:r>
      <w:proofErr w:type="spellEnd"/>
      <w:r w:rsidRPr="000B039B">
        <w:rPr>
          <w:bCs/>
          <w:iCs/>
        </w:rPr>
        <w:t xml:space="preserve">, tenuto in occasione del </w:t>
      </w:r>
      <w:proofErr w:type="gramStart"/>
      <w:r w:rsidR="0081420E" w:rsidRPr="000B039B">
        <w:rPr>
          <w:bCs/>
          <w:iCs/>
        </w:rPr>
        <w:t>Convegno</w:t>
      </w:r>
      <w:proofErr w:type="gramEnd"/>
      <w:r w:rsidR="0081420E" w:rsidRPr="000B039B">
        <w:rPr>
          <w:bCs/>
          <w:iCs/>
        </w:rPr>
        <w:t xml:space="preserve"> </w:t>
      </w:r>
      <w:r w:rsidRPr="000B039B">
        <w:rPr>
          <w:bCs/>
          <w:i/>
        </w:rPr>
        <w:t xml:space="preserve">Gli </w:t>
      </w:r>
      <w:proofErr w:type="gramStart"/>
      <w:r w:rsidRPr="000B039B">
        <w:rPr>
          <w:bCs/>
          <w:i/>
        </w:rPr>
        <w:t>dei</w:t>
      </w:r>
      <w:proofErr w:type="gramEnd"/>
      <w:r w:rsidRPr="000B039B">
        <w:rPr>
          <w:bCs/>
          <w:i/>
        </w:rPr>
        <w:t>, la legge, il diritto</w:t>
      </w:r>
      <w:r w:rsidRPr="000B039B">
        <w:rPr>
          <w:bCs/>
          <w:iCs/>
        </w:rPr>
        <w:t xml:space="preserve"> (Benevento, 5-6 dicembre 2023);  </w:t>
      </w:r>
    </w:p>
    <w:p w14:paraId="7DC33727" w14:textId="77777777" w:rsidR="00E41234" w:rsidRPr="000B039B" w:rsidRDefault="00E41234">
      <w:pPr>
        <w:numPr>
          <w:ilvl w:val="0"/>
          <w:numId w:val="5"/>
        </w:numPr>
        <w:spacing w:line="300" w:lineRule="atLeast"/>
        <w:ind w:left="0" w:firstLine="284"/>
        <w:jc w:val="both"/>
        <w:rPr>
          <w:bCs/>
          <w:i/>
        </w:rPr>
      </w:pPr>
      <w:r w:rsidRPr="000B039B">
        <w:rPr>
          <w:bCs/>
          <w:iCs/>
        </w:rPr>
        <w:t xml:space="preserve">Intervento in tema di </w:t>
      </w:r>
      <w:r w:rsidR="00EE3C55" w:rsidRPr="000B039B">
        <w:rPr>
          <w:bCs/>
          <w:iCs/>
        </w:rPr>
        <w:t>‘</w:t>
      </w:r>
      <w:r w:rsidR="00EE3C55" w:rsidRPr="000B039B">
        <w:rPr>
          <w:bCs/>
          <w:i/>
        </w:rPr>
        <w:t>De Francisci e la storia arcaica</w:t>
      </w:r>
      <w:r w:rsidR="00EE3C55" w:rsidRPr="000B039B">
        <w:rPr>
          <w:bCs/>
          <w:iCs/>
        </w:rPr>
        <w:t>’</w:t>
      </w:r>
      <w:r w:rsidRPr="000B039B">
        <w:rPr>
          <w:bCs/>
          <w:iCs/>
        </w:rPr>
        <w:t xml:space="preserve">, </w:t>
      </w:r>
      <w:r w:rsidR="000570F7" w:rsidRPr="000B039B">
        <w:rPr>
          <w:bCs/>
          <w:iCs/>
        </w:rPr>
        <w:t>tenuto in occasione</w:t>
      </w:r>
      <w:r w:rsidRPr="000B039B">
        <w:rPr>
          <w:bCs/>
          <w:iCs/>
        </w:rPr>
        <w:t xml:space="preserve"> del </w:t>
      </w:r>
      <w:proofErr w:type="gramStart"/>
      <w:r w:rsidR="0081420E" w:rsidRPr="000B039B">
        <w:rPr>
          <w:bCs/>
          <w:iCs/>
        </w:rPr>
        <w:t>Convegno</w:t>
      </w:r>
      <w:proofErr w:type="gramEnd"/>
      <w:r w:rsidR="0081420E" w:rsidRPr="000B039B">
        <w:rPr>
          <w:bCs/>
          <w:iCs/>
        </w:rPr>
        <w:t xml:space="preserve"> </w:t>
      </w:r>
      <w:r w:rsidRPr="000B039B">
        <w:rPr>
          <w:bCs/>
          <w:i/>
        </w:rPr>
        <w:t xml:space="preserve">Un’eredità riconquistata: il contributo di Pietro De Francisci agli studi giuridici </w:t>
      </w:r>
      <w:r w:rsidRPr="000B039B">
        <w:rPr>
          <w:bCs/>
          <w:iCs/>
        </w:rPr>
        <w:t>(Venezia, 16-17 gennaio 2024);</w:t>
      </w:r>
    </w:p>
    <w:p w14:paraId="4527BD91" w14:textId="33F43EE4" w:rsidR="00EE3C55" w:rsidRPr="000B039B" w:rsidRDefault="00EE3C55">
      <w:pPr>
        <w:numPr>
          <w:ilvl w:val="0"/>
          <w:numId w:val="5"/>
        </w:numPr>
        <w:spacing w:line="300" w:lineRule="atLeast"/>
        <w:ind w:left="0" w:firstLine="284"/>
        <w:jc w:val="both"/>
        <w:rPr>
          <w:bCs/>
          <w:i/>
        </w:rPr>
      </w:pPr>
      <w:r w:rsidRPr="000B039B">
        <w:rPr>
          <w:bCs/>
          <w:iCs/>
        </w:rPr>
        <w:t>Intervento in tema di ‘</w:t>
      </w:r>
      <w:r w:rsidRPr="000B039B">
        <w:rPr>
          <w:bCs/>
          <w:i/>
        </w:rPr>
        <w:t>Romani e barbari: riflessioni giuridiche sul viaggio e l’opera di Venanzio Fortunato</w:t>
      </w:r>
      <w:r w:rsidRPr="000B039B">
        <w:rPr>
          <w:bCs/>
          <w:iCs/>
        </w:rPr>
        <w:t xml:space="preserve">’, tenuto in occasione del Convegno Internazionale </w:t>
      </w:r>
      <w:r w:rsidRPr="000B039B">
        <w:rPr>
          <w:bCs/>
          <w:i/>
        </w:rPr>
        <w:t xml:space="preserve">Venanzio Fortunato tra il Piave e la Loira </w:t>
      </w:r>
      <w:r w:rsidRPr="000B039B">
        <w:rPr>
          <w:bCs/>
          <w:iCs/>
        </w:rPr>
        <w:t>(Treviso, 17-18 mag</w:t>
      </w:r>
      <w:r w:rsidR="00B03EA8" w:rsidRPr="000B039B">
        <w:rPr>
          <w:bCs/>
          <w:iCs/>
        </w:rPr>
        <w:t>g</w:t>
      </w:r>
      <w:r w:rsidRPr="000B039B">
        <w:rPr>
          <w:bCs/>
          <w:iCs/>
        </w:rPr>
        <w:t>io</w:t>
      </w:r>
      <w:r w:rsidR="00CD4D3C" w:rsidRPr="000B039B">
        <w:rPr>
          <w:bCs/>
          <w:iCs/>
        </w:rPr>
        <w:t xml:space="preserve"> </w:t>
      </w:r>
      <w:r w:rsidRPr="000B039B">
        <w:rPr>
          <w:bCs/>
          <w:iCs/>
        </w:rPr>
        <w:t>2024);</w:t>
      </w:r>
    </w:p>
    <w:p w14:paraId="20A03AD2" w14:textId="77777777" w:rsidR="008B7746" w:rsidRPr="000B039B" w:rsidRDefault="008B7746">
      <w:pPr>
        <w:numPr>
          <w:ilvl w:val="0"/>
          <w:numId w:val="5"/>
        </w:numPr>
        <w:spacing w:line="300" w:lineRule="atLeast"/>
        <w:ind w:left="0" w:firstLine="284"/>
        <w:jc w:val="both"/>
        <w:rPr>
          <w:bCs/>
          <w:i/>
          <w:lang w:val="en-GB"/>
        </w:rPr>
      </w:pPr>
      <w:r w:rsidRPr="000B039B">
        <w:rPr>
          <w:bCs/>
          <w:iCs/>
        </w:rPr>
        <w:t>Intervento in tema di</w:t>
      </w:r>
      <w:r w:rsidR="00C32B66" w:rsidRPr="000B039B">
        <w:rPr>
          <w:bCs/>
          <w:iCs/>
        </w:rPr>
        <w:t xml:space="preserve"> ‘</w:t>
      </w:r>
      <w:r w:rsidR="00C32B66" w:rsidRPr="000B039B">
        <w:rPr>
          <w:bCs/>
          <w:i/>
        </w:rPr>
        <w:t xml:space="preserve">Virginia, </w:t>
      </w:r>
      <w:proofErr w:type="spellStart"/>
      <w:r w:rsidR="00C32B66" w:rsidRPr="000B039B">
        <w:rPr>
          <w:bCs/>
          <w:i/>
        </w:rPr>
        <w:t>Virginius</w:t>
      </w:r>
      <w:proofErr w:type="spellEnd"/>
      <w:r w:rsidR="00C32B66" w:rsidRPr="000B039B">
        <w:rPr>
          <w:bCs/>
          <w:i/>
        </w:rPr>
        <w:t xml:space="preserve"> and </w:t>
      </w:r>
      <w:proofErr w:type="spellStart"/>
      <w:r w:rsidR="00C32B66" w:rsidRPr="000B039B">
        <w:rPr>
          <w:bCs/>
          <w:i/>
        </w:rPr>
        <w:t>Appius</w:t>
      </w:r>
      <w:proofErr w:type="spellEnd"/>
      <w:r w:rsidR="00C32B66" w:rsidRPr="000B039B">
        <w:rPr>
          <w:bCs/>
          <w:i/>
        </w:rPr>
        <w:t xml:space="preserve">. </w:t>
      </w:r>
      <w:r w:rsidR="00DD153B" w:rsidRPr="000B039B">
        <w:rPr>
          <w:bCs/>
          <w:i/>
          <w:lang w:val="en-GB"/>
        </w:rPr>
        <w:t xml:space="preserve">Or </w:t>
      </w:r>
      <w:r w:rsidR="00B71324" w:rsidRPr="000B039B">
        <w:rPr>
          <w:bCs/>
          <w:i/>
          <w:lang w:val="en-GB"/>
        </w:rPr>
        <w:t>H</w:t>
      </w:r>
      <w:r w:rsidR="00DD153B" w:rsidRPr="000B039B">
        <w:rPr>
          <w:bCs/>
          <w:i/>
          <w:lang w:val="en-GB"/>
        </w:rPr>
        <w:t xml:space="preserve">ow to </w:t>
      </w:r>
      <w:r w:rsidR="00B71324" w:rsidRPr="000B039B">
        <w:rPr>
          <w:bCs/>
          <w:i/>
          <w:lang w:val="en-GB"/>
        </w:rPr>
        <w:t>C</w:t>
      </w:r>
      <w:r w:rsidR="00DD153B" w:rsidRPr="000B039B">
        <w:rPr>
          <w:bCs/>
          <w:i/>
          <w:lang w:val="en-GB"/>
        </w:rPr>
        <w:t xml:space="preserve">urse the </w:t>
      </w:r>
      <w:r w:rsidR="00B71324" w:rsidRPr="000B039B">
        <w:rPr>
          <w:bCs/>
          <w:i/>
          <w:lang w:val="en-GB"/>
        </w:rPr>
        <w:t>T</w:t>
      </w:r>
      <w:r w:rsidR="00DD153B" w:rsidRPr="000B039B">
        <w:rPr>
          <w:bCs/>
          <w:i/>
          <w:lang w:val="en-GB"/>
        </w:rPr>
        <w:t xml:space="preserve">yrant by </w:t>
      </w:r>
      <w:r w:rsidR="00B71324" w:rsidRPr="000B039B">
        <w:rPr>
          <w:bCs/>
          <w:i/>
          <w:lang w:val="en-GB"/>
        </w:rPr>
        <w:t>S</w:t>
      </w:r>
      <w:r w:rsidR="00DD153B" w:rsidRPr="000B039B">
        <w:rPr>
          <w:bCs/>
          <w:i/>
          <w:lang w:val="en-GB"/>
        </w:rPr>
        <w:t xml:space="preserve">hedding </w:t>
      </w:r>
      <w:r w:rsidR="00B71324" w:rsidRPr="000B039B">
        <w:rPr>
          <w:bCs/>
          <w:i/>
          <w:lang w:val="en-GB"/>
        </w:rPr>
        <w:t>S</w:t>
      </w:r>
      <w:r w:rsidR="00DD153B" w:rsidRPr="000B039B">
        <w:rPr>
          <w:bCs/>
          <w:i/>
          <w:lang w:val="en-GB"/>
        </w:rPr>
        <w:t xml:space="preserve">acrificial </w:t>
      </w:r>
      <w:r w:rsidR="00B71324" w:rsidRPr="000B039B">
        <w:rPr>
          <w:bCs/>
          <w:i/>
          <w:lang w:val="en-GB"/>
        </w:rPr>
        <w:t>B</w:t>
      </w:r>
      <w:r w:rsidR="00DD153B" w:rsidRPr="000B039B">
        <w:rPr>
          <w:bCs/>
          <w:i/>
          <w:lang w:val="en-GB"/>
        </w:rPr>
        <w:t>lood</w:t>
      </w:r>
      <w:r w:rsidR="00C32B66" w:rsidRPr="000B039B">
        <w:rPr>
          <w:bCs/>
          <w:iCs/>
          <w:lang w:val="en-GB"/>
        </w:rPr>
        <w:t>’</w:t>
      </w:r>
      <w:r w:rsidRPr="000B039B">
        <w:rPr>
          <w:bCs/>
          <w:iCs/>
          <w:lang w:val="en-GB"/>
        </w:rPr>
        <w:t xml:space="preserve">, tenuto in </w:t>
      </w:r>
      <w:proofErr w:type="spellStart"/>
      <w:r w:rsidRPr="000B039B">
        <w:rPr>
          <w:bCs/>
          <w:iCs/>
          <w:lang w:val="en-GB"/>
        </w:rPr>
        <w:t>occasione</w:t>
      </w:r>
      <w:proofErr w:type="spellEnd"/>
      <w:r w:rsidRPr="000B039B">
        <w:rPr>
          <w:bCs/>
          <w:iCs/>
          <w:lang w:val="en-GB"/>
        </w:rPr>
        <w:t xml:space="preserve"> del </w:t>
      </w:r>
      <w:proofErr w:type="spellStart"/>
      <w:r w:rsidRPr="000B039B">
        <w:rPr>
          <w:bCs/>
          <w:iCs/>
          <w:lang w:val="en-GB"/>
        </w:rPr>
        <w:t>Convegno</w:t>
      </w:r>
      <w:proofErr w:type="spellEnd"/>
      <w:r w:rsidRPr="000B039B">
        <w:rPr>
          <w:bCs/>
          <w:iCs/>
          <w:lang w:val="en-GB"/>
        </w:rPr>
        <w:t xml:space="preserve"> Internazionale </w:t>
      </w:r>
      <w:proofErr w:type="gramStart"/>
      <w:r w:rsidR="00C32B66" w:rsidRPr="000B039B">
        <w:rPr>
          <w:bCs/>
          <w:i/>
          <w:lang w:val="en-GB"/>
        </w:rPr>
        <w:t>The</w:t>
      </w:r>
      <w:proofErr w:type="gramEnd"/>
      <w:r w:rsidR="00C32B66" w:rsidRPr="000B039B">
        <w:rPr>
          <w:bCs/>
          <w:i/>
          <w:lang w:val="en-GB"/>
        </w:rPr>
        <w:t xml:space="preserve"> Power of Blood </w:t>
      </w:r>
      <w:r w:rsidR="000E779B" w:rsidRPr="000B039B">
        <w:rPr>
          <w:bCs/>
          <w:i/>
          <w:lang w:val="en-GB"/>
        </w:rPr>
        <w:t>-</w:t>
      </w:r>
      <w:r w:rsidR="00C32B66" w:rsidRPr="000B039B">
        <w:rPr>
          <w:bCs/>
          <w:i/>
          <w:lang w:val="en-GB"/>
        </w:rPr>
        <w:t xml:space="preserve"> Blood and Blood Ties in Greek and Roman Discourse </w:t>
      </w:r>
      <w:r w:rsidRPr="000B039B">
        <w:rPr>
          <w:bCs/>
          <w:iCs/>
          <w:lang w:val="en-GB"/>
        </w:rPr>
        <w:t>(</w:t>
      </w:r>
      <w:r w:rsidR="00EA1104" w:rsidRPr="000B039B">
        <w:rPr>
          <w:bCs/>
          <w:iCs/>
          <w:lang w:val="en-GB"/>
        </w:rPr>
        <w:t xml:space="preserve">Mannheim, 15 </w:t>
      </w:r>
      <w:proofErr w:type="spellStart"/>
      <w:r w:rsidR="00EA1104" w:rsidRPr="000B039B">
        <w:rPr>
          <w:bCs/>
          <w:iCs/>
          <w:lang w:val="en-GB"/>
        </w:rPr>
        <w:t>giugno</w:t>
      </w:r>
      <w:proofErr w:type="spellEnd"/>
      <w:r w:rsidR="00EA1104" w:rsidRPr="000B039B">
        <w:rPr>
          <w:bCs/>
          <w:iCs/>
          <w:lang w:val="en-GB"/>
        </w:rPr>
        <w:t xml:space="preserve"> 2024</w:t>
      </w:r>
      <w:proofErr w:type="gramStart"/>
      <w:r w:rsidR="00B71324" w:rsidRPr="000B039B">
        <w:rPr>
          <w:bCs/>
          <w:iCs/>
          <w:lang w:val="en-GB"/>
        </w:rPr>
        <w:t>)</w:t>
      </w:r>
      <w:r w:rsidR="00DD153B" w:rsidRPr="000B039B">
        <w:rPr>
          <w:bCs/>
          <w:iCs/>
          <w:lang w:val="en-GB"/>
        </w:rPr>
        <w:t>;</w:t>
      </w:r>
      <w:proofErr w:type="gramEnd"/>
    </w:p>
    <w:p w14:paraId="3DFD4748" w14:textId="12086605" w:rsidR="00606AC6" w:rsidRPr="000B039B" w:rsidRDefault="00F03B00" w:rsidP="00606AC6">
      <w:pPr>
        <w:numPr>
          <w:ilvl w:val="0"/>
          <w:numId w:val="5"/>
        </w:numPr>
        <w:spacing w:line="300" w:lineRule="atLeast"/>
        <w:ind w:left="0" w:firstLine="284"/>
        <w:jc w:val="both"/>
        <w:rPr>
          <w:bCs/>
          <w:i/>
        </w:rPr>
      </w:pPr>
      <w:r w:rsidRPr="000B039B">
        <w:rPr>
          <w:bCs/>
          <w:iCs/>
        </w:rPr>
        <w:t>Intervento in tema di ‘</w:t>
      </w:r>
      <w:r w:rsidRPr="000B039B">
        <w:rPr>
          <w:bCs/>
          <w:i/>
        </w:rPr>
        <w:t xml:space="preserve">Dal dovere legale di dare </w:t>
      </w:r>
      <w:proofErr w:type="spellStart"/>
      <w:r w:rsidRPr="000B039B">
        <w:rPr>
          <w:bCs/>
          <w:i/>
        </w:rPr>
        <w:t>noxae</w:t>
      </w:r>
      <w:proofErr w:type="spellEnd"/>
      <w:r w:rsidRPr="000B039B">
        <w:rPr>
          <w:bCs/>
          <w:i/>
        </w:rPr>
        <w:t xml:space="preserve"> </w:t>
      </w:r>
      <w:r w:rsidR="000E779B" w:rsidRPr="000B039B">
        <w:rPr>
          <w:bCs/>
          <w:i/>
        </w:rPr>
        <w:t>a</w:t>
      </w:r>
      <w:r w:rsidRPr="000B039B">
        <w:rPr>
          <w:bCs/>
          <w:i/>
        </w:rPr>
        <w:t>lla pena alternativa nel giudizio formulare</w:t>
      </w:r>
      <w:r w:rsidRPr="000B039B">
        <w:rPr>
          <w:bCs/>
          <w:iCs/>
        </w:rPr>
        <w:t xml:space="preserve">’, </w:t>
      </w:r>
      <w:r w:rsidR="00F54B45" w:rsidRPr="000B039B">
        <w:rPr>
          <w:bCs/>
          <w:iCs/>
        </w:rPr>
        <w:t xml:space="preserve">in occasione dei XXXVII </w:t>
      </w:r>
      <w:proofErr w:type="spellStart"/>
      <w:r w:rsidR="00F54B45" w:rsidRPr="000B039B">
        <w:rPr>
          <w:bCs/>
          <w:i/>
        </w:rPr>
        <w:t>Seminarios</w:t>
      </w:r>
      <w:proofErr w:type="spellEnd"/>
      <w:r w:rsidR="00F54B45" w:rsidRPr="000B039B">
        <w:rPr>
          <w:bCs/>
          <w:i/>
        </w:rPr>
        <w:t xml:space="preserve"> </w:t>
      </w:r>
      <w:proofErr w:type="spellStart"/>
      <w:r w:rsidR="00F54B45" w:rsidRPr="000B039B">
        <w:rPr>
          <w:bCs/>
          <w:i/>
        </w:rPr>
        <w:t>Complutenses</w:t>
      </w:r>
      <w:proofErr w:type="spellEnd"/>
      <w:r w:rsidR="00F54B45" w:rsidRPr="000B039B">
        <w:rPr>
          <w:bCs/>
          <w:i/>
        </w:rPr>
        <w:t xml:space="preserve"> de </w:t>
      </w:r>
      <w:proofErr w:type="spellStart"/>
      <w:r w:rsidR="00F54B45" w:rsidRPr="000B039B">
        <w:rPr>
          <w:bCs/>
          <w:i/>
        </w:rPr>
        <w:t>Derecho</w:t>
      </w:r>
      <w:proofErr w:type="spellEnd"/>
      <w:r w:rsidR="00F54B45" w:rsidRPr="000B039B">
        <w:rPr>
          <w:bCs/>
          <w:i/>
        </w:rPr>
        <w:t xml:space="preserve"> Romano</w:t>
      </w:r>
      <w:r w:rsidR="00F54B45" w:rsidRPr="000B039B">
        <w:rPr>
          <w:bCs/>
          <w:iCs/>
        </w:rPr>
        <w:t xml:space="preserve"> (Madrid, 20</w:t>
      </w:r>
      <w:r w:rsidR="00C55272" w:rsidRPr="000B039B">
        <w:rPr>
          <w:bCs/>
          <w:iCs/>
        </w:rPr>
        <w:t xml:space="preserve"> </w:t>
      </w:r>
      <w:r w:rsidR="00F54B45" w:rsidRPr="000B039B">
        <w:rPr>
          <w:bCs/>
          <w:iCs/>
        </w:rPr>
        <w:t>giugno 2024)</w:t>
      </w:r>
      <w:r w:rsidR="007B06A1" w:rsidRPr="000B039B">
        <w:rPr>
          <w:bCs/>
          <w:iCs/>
        </w:rPr>
        <w:t>;</w:t>
      </w:r>
    </w:p>
    <w:p w14:paraId="094F4C6D" w14:textId="0D6AA593" w:rsidR="006A747E" w:rsidRPr="000B039B" w:rsidRDefault="006A747E" w:rsidP="00606AC6">
      <w:pPr>
        <w:numPr>
          <w:ilvl w:val="0"/>
          <w:numId w:val="5"/>
        </w:numPr>
        <w:spacing w:line="300" w:lineRule="atLeast"/>
        <w:ind w:left="0" w:firstLine="284"/>
        <w:jc w:val="both"/>
        <w:rPr>
          <w:bCs/>
          <w:i/>
        </w:rPr>
      </w:pPr>
      <w:r w:rsidRPr="000B039B">
        <w:rPr>
          <w:bCs/>
          <w:iCs/>
        </w:rPr>
        <w:t xml:space="preserve">Intervento conclusivo tenuto in occasione del </w:t>
      </w:r>
      <w:r w:rsidR="00704170" w:rsidRPr="000B039B">
        <w:rPr>
          <w:bCs/>
          <w:iCs/>
        </w:rPr>
        <w:t xml:space="preserve">Seminario Internazionale </w:t>
      </w:r>
      <w:r w:rsidR="00704170" w:rsidRPr="000B039B">
        <w:rPr>
          <w:i/>
          <w:iCs/>
        </w:rPr>
        <w:t xml:space="preserve">A 150 anni dall’apografo di </w:t>
      </w:r>
      <w:proofErr w:type="spellStart"/>
      <w:r w:rsidR="00704170" w:rsidRPr="000B039B">
        <w:rPr>
          <w:i/>
          <w:iCs/>
        </w:rPr>
        <w:t>Studemund</w:t>
      </w:r>
      <w:proofErr w:type="spellEnd"/>
      <w:r w:rsidR="00704170" w:rsidRPr="000B039B">
        <w:rPr>
          <w:i/>
          <w:iCs/>
        </w:rPr>
        <w:t xml:space="preserve"> </w:t>
      </w:r>
      <w:r w:rsidR="00704170" w:rsidRPr="000B039B">
        <w:t>(Verona, 19 settembre 2024);</w:t>
      </w:r>
    </w:p>
    <w:p w14:paraId="6CAA180B" w14:textId="2AE7ED96" w:rsidR="00982E36" w:rsidRPr="000B039B" w:rsidRDefault="00982E36" w:rsidP="00606AC6">
      <w:pPr>
        <w:numPr>
          <w:ilvl w:val="0"/>
          <w:numId w:val="5"/>
        </w:numPr>
        <w:spacing w:line="300" w:lineRule="atLeast"/>
        <w:ind w:left="0" w:firstLine="284"/>
        <w:jc w:val="both"/>
        <w:rPr>
          <w:bCs/>
          <w:i/>
        </w:rPr>
      </w:pPr>
      <w:r w:rsidRPr="000B039B">
        <w:rPr>
          <w:bCs/>
          <w:iCs/>
        </w:rPr>
        <w:t>Intervento in tema di ‘</w:t>
      </w:r>
      <w:r w:rsidRPr="000B039B">
        <w:rPr>
          <w:bCs/>
          <w:i/>
        </w:rPr>
        <w:t xml:space="preserve">The Trial of Socrates </w:t>
      </w:r>
      <w:proofErr w:type="spellStart"/>
      <w:r w:rsidRPr="000B039B">
        <w:rPr>
          <w:bCs/>
          <w:i/>
        </w:rPr>
        <w:t>between</w:t>
      </w:r>
      <w:proofErr w:type="spellEnd"/>
      <w:r w:rsidRPr="000B039B">
        <w:rPr>
          <w:bCs/>
          <w:i/>
        </w:rPr>
        <w:t xml:space="preserve"> Oblivion and Memory</w:t>
      </w:r>
      <w:r w:rsidRPr="000B039B">
        <w:rPr>
          <w:bCs/>
          <w:iCs/>
        </w:rPr>
        <w:t xml:space="preserve">’, tenuto in occasione del Convegno Internazionale </w:t>
      </w:r>
      <w:proofErr w:type="spellStart"/>
      <w:r w:rsidRPr="000B039B">
        <w:rPr>
          <w:bCs/>
          <w:i/>
        </w:rPr>
        <w:t>Law</w:t>
      </w:r>
      <w:proofErr w:type="spellEnd"/>
      <w:r w:rsidRPr="000B039B">
        <w:rPr>
          <w:bCs/>
          <w:i/>
        </w:rPr>
        <w:t xml:space="preserve"> and Memory</w:t>
      </w:r>
      <w:r w:rsidRPr="000B039B">
        <w:rPr>
          <w:bCs/>
          <w:iCs/>
        </w:rPr>
        <w:t xml:space="preserve"> (Verona, 21 novembre 2024);   </w:t>
      </w:r>
    </w:p>
    <w:p w14:paraId="5AD75946" w14:textId="4B0E6876" w:rsidR="001A4E56" w:rsidRPr="000B039B" w:rsidRDefault="001A4E56" w:rsidP="00606AC6">
      <w:pPr>
        <w:numPr>
          <w:ilvl w:val="0"/>
          <w:numId w:val="5"/>
        </w:numPr>
        <w:spacing w:line="300" w:lineRule="atLeast"/>
        <w:ind w:left="0" w:firstLine="284"/>
        <w:jc w:val="both"/>
        <w:rPr>
          <w:bCs/>
          <w:i/>
        </w:rPr>
      </w:pPr>
      <w:r w:rsidRPr="000B039B">
        <w:rPr>
          <w:bCs/>
          <w:iCs/>
        </w:rPr>
        <w:t>Intervento in tema di ‘</w:t>
      </w:r>
      <w:r w:rsidRPr="000B039B">
        <w:rPr>
          <w:bCs/>
          <w:i/>
        </w:rPr>
        <w:t xml:space="preserve">Il processo come duello: da Roma a Game of </w:t>
      </w:r>
      <w:proofErr w:type="spellStart"/>
      <w:r w:rsidRPr="000B039B">
        <w:rPr>
          <w:bCs/>
          <w:i/>
        </w:rPr>
        <w:t>Thrones</w:t>
      </w:r>
      <w:proofErr w:type="spellEnd"/>
      <w:r w:rsidRPr="000B039B">
        <w:rPr>
          <w:bCs/>
          <w:iCs/>
        </w:rPr>
        <w:t xml:space="preserve">’, tenuto in occasione del Convegno Internazionale </w:t>
      </w:r>
      <w:r w:rsidRPr="000B039B">
        <w:rPr>
          <w:bCs/>
          <w:i/>
        </w:rPr>
        <w:t>Riflessione artistica sul diritto: fantasy, fantascienza e pittura</w:t>
      </w:r>
      <w:r w:rsidRPr="000B039B">
        <w:rPr>
          <w:bCs/>
          <w:iCs/>
        </w:rPr>
        <w:t xml:space="preserve"> (</w:t>
      </w:r>
      <w:r w:rsidRPr="000B039B">
        <w:rPr>
          <w:iCs/>
        </w:rPr>
        <w:t>Rijeka</w:t>
      </w:r>
      <w:r w:rsidRPr="000B039B">
        <w:rPr>
          <w:bCs/>
          <w:iCs/>
        </w:rPr>
        <w:t xml:space="preserve">, 29 novembre 2024);  </w:t>
      </w:r>
    </w:p>
    <w:p w14:paraId="61A89DE7" w14:textId="77777777" w:rsidR="001131F8" w:rsidRPr="000B039B" w:rsidRDefault="00CD4D3C" w:rsidP="00606AC6">
      <w:pPr>
        <w:numPr>
          <w:ilvl w:val="0"/>
          <w:numId w:val="5"/>
        </w:numPr>
        <w:spacing w:line="300" w:lineRule="atLeast"/>
        <w:ind w:left="0" w:firstLine="284"/>
        <w:jc w:val="both"/>
        <w:rPr>
          <w:bCs/>
          <w:i/>
        </w:rPr>
      </w:pPr>
      <w:r w:rsidRPr="000B039B">
        <w:rPr>
          <w:bCs/>
          <w:iCs/>
        </w:rPr>
        <w:t>Intervento in tema di ‘</w:t>
      </w:r>
      <w:r w:rsidRPr="000B039B">
        <w:rPr>
          <w:bCs/>
          <w:i/>
        </w:rPr>
        <w:t xml:space="preserve">Il caso di Virginia: ius </w:t>
      </w:r>
      <w:proofErr w:type="spellStart"/>
      <w:r w:rsidRPr="000B039B">
        <w:rPr>
          <w:bCs/>
          <w:i/>
        </w:rPr>
        <w:t>occidendi</w:t>
      </w:r>
      <w:proofErr w:type="spellEnd"/>
      <w:r w:rsidRPr="000B039B">
        <w:rPr>
          <w:bCs/>
          <w:i/>
        </w:rPr>
        <w:t xml:space="preserve"> paterno tra «sacrificio domestico» e «maledizione pubblica»</w:t>
      </w:r>
      <w:r w:rsidRPr="000B039B">
        <w:rPr>
          <w:bCs/>
          <w:iCs/>
        </w:rPr>
        <w:t xml:space="preserve">’, tenuto in occasione del Convegno Internazionale </w:t>
      </w:r>
      <w:r w:rsidRPr="000B039B">
        <w:rPr>
          <w:bCs/>
          <w:i/>
        </w:rPr>
        <w:t>La violenza domestica nel mondo romano: prospettive interdisciplinari</w:t>
      </w:r>
      <w:r w:rsidRPr="000B039B">
        <w:rPr>
          <w:bCs/>
          <w:iCs/>
        </w:rPr>
        <w:t xml:space="preserve"> (Verona, 4-5 febbraio 2025);</w:t>
      </w:r>
    </w:p>
    <w:p w14:paraId="21FDB02D" w14:textId="583E8147" w:rsidR="000850DC" w:rsidRPr="000B039B" w:rsidRDefault="000850DC" w:rsidP="00606AC6">
      <w:pPr>
        <w:numPr>
          <w:ilvl w:val="0"/>
          <w:numId w:val="5"/>
        </w:numPr>
        <w:spacing w:line="300" w:lineRule="atLeast"/>
        <w:ind w:left="0" w:firstLine="284"/>
        <w:jc w:val="both"/>
        <w:rPr>
          <w:bCs/>
          <w:i/>
        </w:rPr>
      </w:pPr>
      <w:r w:rsidRPr="000B039B">
        <w:rPr>
          <w:bCs/>
          <w:iCs/>
        </w:rPr>
        <w:t>Intervento in occasione della presentazione del volume ‘</w:t>
      </w:r>
      <w:r w:rsidRPr="000B039B">
        <w:rPr>
          <w:i/>
        </w:rPr>
        <w:t>Tribunali notturni. L’ultra-giustizia in Die Panne di Friedrich Dürrenmatt</w:t>
      </w:r>
      <w:r w:rsidRPr="000B039B">
        <w:rPr>
          <w:iCs/>
        </w:rPr>
        <w:t>’</w:t>
      </w:r>
      <w:r w:rsidRPr="000B039B">
        <w:rPr>
          <w:bCs/>
          <w:iCs/>
        </w:rPr>
        <w:t xml:space="preserve"> di C. </w:t>
      </w:r>
      <w:proofErr w:type="spellStart"/>
      <w:r w:rsidRPr="000B039B">
        <w:rPr>
          <w:bCs/>
          <w:iCs/>
        </w:rPr>
        <w:t>Pedrazza</w:t>
      </w:r>
      <w:proofErr w:type="spellEnd"/>
      <w:r w:rsidRPr="000B039B">
        <w:rPr>
          <w:bCs/>
          <w:iCs/>
        </w:rPr>
        <w:t xml:space="preserve"> Gorlero (Verona, 5 febbraio 2025);</w:t>
      </w:r>
    </w:p>
    <w:p w14:paraId="360985D7" w14:textId="3350121E" w:rsidR="00F706BA" w:rsidRPr="000B039B" w:rsidRDefault="00F706BA" w:rsidP="00606AC6">
      <w:pPr>
        <w:numPr>
          <w:ilvl w:val="0"/>
          <w:numId w:val="5"/>
        </w:numPr>
        <w:spacing w:line="300" w:lineRule="atLeast"/>
        <w:ind w:left="0" w:firstLine="284"/>
        <w:jc w:val="both"/>
        <w:rPr>
          <w:bCs/>
          <w:i/>
        </w:rPr>
      </w:pPr>
      <w:r w:rsidRPr="000B039B">
        <w:rPr>
          <w:bCs/>
          <w:iCs/>
        </w:rPr>
        <w:lastRenderedPageBreak/>
        <w:t xml:space="preserve">Intervento nell’ambito del Convegno </w:t>
      </w:r>
      <w:r w:rsidRPr="000B039B">
        <w:rPr>
          <w:bCs/>
          <w:i/>
        </w:rPr>
        <w:t xml:space="preserve">Quattro anni dell’‘Atlante della cultura giuridica europea’ </w:t>
      </w:r>
      <w:r w:rsidRPr="000B039B">
        <w:rPr>
          <w:bCs/>
          <w:iCs/>
        </w:rPr>
        <w:t>(Napoli, 17-18 marzo 2025);</w:t>
      </w:r>
    </w:p>
    <w:p w14:paraId="11C48BFD" w14:textId="62F84406" w:rsidR="00F706BA" w:rsidRPr="000B039B" w:rsidRDefault="00F706BA" w:rsidP="00F706BA">
      <w:pPr>
        <w:numPr>
          <w:ilvl w:val="0"/>
          <w:numId w:val="5"/>
        </w:numPr>
        <w:spacing w:line="300" w:lineRule="atLeast"/>
        <w:ind w:left="0" w:firstLine="284"/>
        <w:jc w:val="both"/>
        <w:rPr>
          <w:bCs/>
          <w:i/>
        </w:rPr>
      </w:pPr>
      <w:r w:rsidRPr="000B039B">
        <w:rPr>
          <w:bCs/>
          <w:iCs/>
        </w:rPr>
        <w:t>Intervento in tema di ‘</w:t>
      </w:r>
      <w:r w:rsidRPr="000B039B">
        <w:rPr>
          <w:bCs/>
          <w:i/>
        </w:rPr>
        <w:t>La persona come maschera. Identità e ruolo sul palcoscenico del diritto</w:t>
      </w:r>
      <w:r w:rsidRPr="000B039B">
        <w:rPr>
          <w:bCs/>
          <w:iCs/>
        </w:rPr>
        <w:t xml:space="preserve">’, tenuto in occasione del Convegno </w:t>
      </w:r>
      <w:proofErr w:type="spellStart"/>
      <w:r w:rsidRPr="000B039B">
        <w:rPr>
          <w:bCs/>
          <w:i/>
        </w:rPr>
        <w:t>Constitutio</w:t>
      </w:r>
      <w:proofErr w:type="spellEnd"/>
      <w:r w:rsidRPr="000B039B">
        <w:rPr>
          <w:bCs/>
          <w:i/>
        </w:rPr>
        <w:t xml:space="preserve"> </w:t>
      </w:r>
      <w:proofErr w:type="spellStart"/>
      <w:r w:rsidRPr="000B039B">
        <w:rPr>
          <w:bCs/>
          <w:i/>
        </w:rPr>
        <w:t>libertatis</w:t>
      </w:r>
      <w:proofErr w:type="spellEnd"/>
      <w:r w:rsidRPr="000B039B">
        <w:rPr>
          <w:bCs/>
          <w:i/>
        </w:rPr>
        <w:t xml:space="preserve">. Percorsi </w:t>
      </w:r>
      <w:proofErr w:type="spellStart"/>
      <w:r w:rsidRPr="000B039B">
        <w:rPr>
          <w:bCs/>
          <w:i/>
        </w:rPr>
        <w:t>arendtiani</w:t>
      </w:r>
      <w:proofErr w:type="spellEnd"/>
      <w:r w:rsidRPr="000B039B">
        <w:rPr>
          <w:bCs/>
          <w:i/>
        </w:rPr>
        <w:t xml:space="preserve"> tra diritto e istituzioni</w:t>
      </w:r>
      <w:r w:rsidRPr="000B039B">
        <w:rPr>
          <w:bCs/>
          <w:iCs/>
        </w:rPr>
        <w:t xml:space="preserve"> (Verona, 25 marzo 2025);   </w:t>
      </w:r>
    </w:p>
    <w:p w14:paraId="2857B613" w14:textId="3F2BAA7B" w:rsidR="00C76934" w:rsidRPr="000B039B" w:rsidRDefault="00C76934" w:rsidP="00C76934">
      <w:pPr>
        <w:numPr>
          <w:ilvl w:val="0"/>
          <w:numId w:val="5"/>
        </w:numPr>
        <w:spacing w:line="300" w:lineRule="atLeast"/>
        <w:ind w:left="0" w:firstLine="284"/>
        <w:jc w:val="both"/>
        <w:rPr>
          <w:bCs/>
          <w:i/>
        </w:rPr>
      </w:pPr>
      <w:r w:rsidRPr="000B039B">
        <w:rPr>
          <w:bCs/>
          <w:iCs/>
        </w:rPr>
        <w:t>Intervento in occasione della presentazione del volume ‘</w:t>
      </w:r>
      <w:r w:rsidRPr="000B039B">
        <w:rPr>
          <w:i/>
        </w:rPr>
        <w:t>Tribunali notturni. L’ultra-giustizia in Die Panne di Friedrich Dürrenmatt</w:t>
      </w:r>
      <w:r w:rsidRPr="000B039B">
        <w:rPr>
          <w:iCs/>
        </w:rPr>
        <w:t>’</w:t>
      </w:r>
      <w:r w:rsidRPr="000B039B">
        <w:rPr>
          <w:bCs/>
          <w:iCs/>
        </w:rPr>
        <w:t xml:space="preserve"> di C. </w:t>
      </w:r>
      <w:proofErr w:type="spellStart"/>
      <w:r w:rsidRPr="000B039B">
        <w:rPr>
          <w:bCs/>
          <w:iCs/>
        </w:rPr>
        <w:t>Pedrazza</w:t>
      </w:r>
      <w:proofErr w:type="spellEnd"/>
      <w:r w:rsidRPr="000B039B">
        <w:rPr>
          <w:bCs/>
          <w:iCs/>
        </w:rPr>
        <w:t xml:space="preserve"> Gorlero (Treviso, 28 marzo 2025);</w:t>
      </w:r>
    </w:p>
    <w:p w14:paraId="510D722C" w14:textId="17EBF461" w:rsidR="007B06A1" w:rsidRPr="000B039B" w:rsidRDefault="007B06A1" w:rsidP="007B06A1">
      <w:pPr>
        <w:numPr>
          <w:ilvl w:val="0"/>
          <w:numId w:val="5"/>
        </w:numPr>
        <w:spacing w:line="300" w:lineRule="atLeast"/>
        <w:ind w:left="0" w:firstLine="284"/>
        <w:jc w:val="both"/>
        <w:rPr>
          <w:bCs/>
          <w:i/>
        </w:rPr>
      </w:pPr>
      <w:r w:rsidRPr="000B039B">
        <w:rPr>
          <w:bCs/>
          <w:iCs/>
        </w:rPr>
        <w:t>Intervento in tema di ‘</w:t>
      </w:r>
      <w:r w:rsidRPr="000B039B">
        <w:rPr>
          <w:bCs/>
          <w:i/>
        </w:rPr>
        <w:t>Il diritto romano nel dialogo tra giuristi italiani e tedeschi</w:t>
      </w:r>
      <w:r w:rsidRPr="000B039B">
        <w:rPr>
          <w:bCs/>
          <w:iCs/>
        </w:rPr>
        <w:t xml:space="preserve">’, </w:t>
      </w:r>
      <w:r w:rsidR="00CD4D3C" w:rsidRPr="000B039B">
        <w:rPr>
          <w:bCs/>
          <w:iCs/>
        </w:rPr>
        <w:t xml:space="preserve">tenuto </w:t>
      </w:r>
      <w:r w:rsidRPr="000B039B">
        <w:rPr>
          <w:bCs/>
          <w:iCs/>
        </w:rPr>
        <w:t xml:space="preserve">in occasione del Convegno Internazionale </w:t>
      </w:r>
      <w:r w:rsidRPr="000B039B">
        <w:rPr>
          <w:bCs/>
          <w:i/>
        </w:rPr>
        <w:t xml:space="preserve">Tecnologie digitali tra sostenibilità e regolamentazione del mercato. Digitale </w:t>
      </w:r>
      <w:proofErr w:type="spellStart"/>
      <w:r w:rsidRPr="000B039B">
        <w:rPr>
          <w:bCs/>
          <w:i/>
        </w:rPr>
        <w:t>Technologien</w:t>
      </w:r>
      <w:proofErr w:type="spellEnd"/>
      <w:r w:rsidRPr="000B039B">
        <w:rPr>
          <w:bCs/>
          <w:i/>
        </w:rPr>
        <w:t xml:space="preserve"> </w:t>
      </w:r>
      <w:proofErr w:type="spellStart"/>
      <w:r w:rsidRPr="000B039B">
        <w:rPr>
          <w:bCs/>
          <w:i/>
        </w:rPr>
        <w:t>zwischen</w:t>
      </w:r>
      <w:proofErr w:type="spellEnd"/>
      <w:r w:rsidRPr="000B039B">
        <w:rPr>
          <w:bCs/>
          <w:i/>
        </w:rPr>
        <w:t xml:space="preserve"> </w:t>
      </w:r>
      <w:proofErr w:type="spellStart"/>
      <w:r w:rsidRPr="000B039B">
        <w:rPr>
          <w:bCs/>
          <w:i/>
        </w:rPr>
        <w:t>Nachhaltigkeit</w:t>
      </w:r>
      <w:proofErr w:type="spellEnd"/>
      <w:r w:rsidRPr="000B039B">
        <w:rPr>
          <w:bCs/>
          <w:i/>
        </w:rPr>
        <w:t xml:space="preserve"> und </w:t>
      </w:r>
      <w:proofErr w:type="spellStart"/>
      <w:r w:rsidRPr="000B039B">
        <w:rPr>
          <w:bCs/>
          <w:i/>
        </w:rPr>
        <w:t>Marktregulierung</w:t>
      </w:r>
      <w:proofErr w:type="spellEnd"/>
      <w:r w:rsidRPr="000B039B">
        <w:rPr>
          <w:bCs/>
          <w:iCs/>
        </w:rPr>
        <w:t xml:space="preserve"> (Roma, 3-4 aprile 2025);</w:t>
      </w:r>
    </w:p>
    <w:p w14:paraId="7EAE5042" w14:textId="77777777" w:rsidR="00982E36" w:rsidRPr="000B039B" w:rsidRDefault="001A4E56" w:rsidP="007B06A1">
      <w:pPr>
        <w:numPr>
          <w:ilvl w:val="0"/>
          <w:numId w:val="5"/>
        </w:numPr>
        <w:spacing w:line="300" w:lineRule="atLeast"/>
        <w:ind w:left="0" w:firstLine="284"/>
        <w:jc w:val="both"/>
        <w:rPr>
          <w:bCs/>
          <w:i/>
        </w:rPr>
      </w:pPr>
      <w:r w:rsidRPr="000B039B">
        <w:rPr>
          <w:bCs/>
          <w:iCs/>
        </w:rPr>
        <w:t>Intervento in tema di ‘</w:t>
      </w:r>
      <w:r w:rsidRPr="000B039B">
        <w:rPr>
          <w:bCs/>
          <w:i/>
        </w:rPr>
        <w:t>Sulla non necessità logica della pena carceraria a partire dal modello romano</w:t>
      </w:r>
      <w:r w:rsidRPr="000B039B">
        <w:rPr>
          <w:bCs/>
          <w:iCs/>
        </w:rPr>
        <w:t xml:space="preserve">’, tenuto in occasione del </w:t>
      </w:r>
      <w:proofErr w:type="gramStart"/>
      <w:r w:rsidRPr="000B039B">
        <w:rPr>
          <w:bCs/>
          <w:iCs/>
        </w:rPr>
        <w:t>Convegno</w:t>
      </w:r>
      <w:proofErr w:type="gramEnd"/>
      <w:r w:rsidRPr="000B039B">
        <w:rPr>
          <w:bCs/>
          <w:iCs/>
        </w:rPr>
        <w:t xml:space="preserve"> </w:t>
      </w:r>
      <w:r w:rsidRPr="000B039B">
        <w:rPr>
          <w:bCs/>
          <w:i/>
        </w:rPr>
        <w:t>Il processo nel passato. Le origini storiche della pena e del processo criminale</w:t>
      </w:r>
      <w:r w:rsidRPr="000B039B">
        <w:rPr>
          <w:bCs/>
          <w:iCs/>
        </w:rPr>
        <w:t xml:space="preserve"> (Udine, 13 maggio 2025)</w:t>
      </w:r>
      <w:r w:rsidR="00982E36" w:rsidRPr="000B039B">
        <w:rPr>
          <w:bCs/>
          <w:iCs/>
        </w:rPr>
        <w:t>;</w:t>
      </w:r>
    </w:p>
    <w:p w14:paraId="37E67885" w14:textId="02201AD5" w:rsidR="00CF68BD" w:rsidRPr="000B039B" w:rsidRDefault="00CF68BD" w:rsidP="007B06A1">
      <w:pPr>
        <w:numPr>
          <w:ilvl w:val="0"/>
          <w:numId w:val="5"/>
        </w:numPr>
        <w:spacing w:line="300" w:lineRule="atLeast"/>
        <w:ind w:left="0" w:firstLine="284"/>
        <w:jc w:val="both"/>
        <w:rPr>
          <w:bCs/>
          <w:i/>
        </w:rPr>
      </w:pPr>
      <w:r w:rsidRPr="000B039B">
        <w:rPr>
          <w:bCs/>
          <w:iCs/>
        </w:rPr>
        <w:t xml:space="preserve">Intervento in occasione del Seminario </w:t>
      </w:r>
      <w:r w:rsidR="00F706BA" w:rsidRPr="000B039B">
        <w:rPr>
          <w:bCs/>
          <w:iCs/>
        </w:rPr>
        <w:t xml:space="preserve">internazionale </w:t>
      </w:r>
      <w:r w:rsidRPr="000B039B">
        <w:rPr>
          <w:bCs/>
          <w:iCs/>
        </w:rPr>
        <w:t xml:space="preserve">didattico di diritto privato europeo Verona-Salisburgo 2025 </w:t>
      </w:r>
      <w:r w:rsidRPr="000B039B">
        <w:rPr>
          <w:bCs/>
          <w:i/>
        </w:rPr>
        <w:t xml:space="preserve">Le tradizioni giuridiche europee nel dialogo tra Italia e Austria </w:t>
      </w:r>
      <w:r w:rsidRPr="000B039B">
        <w:rPr>
          <w:bCs/>
          <w:iCs/>
        </w:rPr>
        <w:t xml:space="preserve">(Verona, 22 maggio 2025); </w:t>
      </w:r>
    </w:p>
    <w:p w14:paraId="06973286" w14:textId="031AB109" w:rsidR="006E0510" w:rsidRPr="000B039B" w:rsidRDefault="00982E36" w:rsidP="007B06A1">
      <w:pPr>
        <w:numPr>
          <w:ilvl w:val="0"/>
          <w:numId w:val="5"/>
        </w:numPr>
        <w:spacing w:line="300" w:lineRule="atLeast"/>
        <w:ind w:left="0" w:firstLine="284"/>
        <w:jc w:val="both"/>
        <w:rPr>
          <w:bCs/>
          <w:i/>
        </w:rPr>
      </w:pPr>
      <w:r w:rsidRPr="000B039B">
        <w:rPr>
          <w:bCs/>
          <w:iCs/>
        </w:rPr>
        <w:t>Intervento in tema di ‘</w:t>
      </w:r>
      <w:r w:rsidRPr="000B039B">
        <w:rPr>
          <w:bCs/>
          <w:i/>
        </w:rPr>
        <w:t>Azioni pubbliche e azioni private</w:t>
      </w:r>
      <w:r w:rsidRPr="000B039B">
        <w:rPr>
          <w:bCs/>
          <w:iCs/>
        </w:rPr>
        <w:t xml:space="preserve">’, tenuto in occasione del Convegno </w:t>
      </w:r>
      <w:r w:rsidRPr="000B039B">
        <w:rPr>
          <w:bCs/>
          <w:i/>
        </w:rPr>
        <w:t>I re e il diritto. Servio Tullio</w:t>
      </w:r>
      <w:r w:rsidRPr="000B039B">
        <w:rPr>
          <w:bCs/>
          <w:iCs/>
        </w:rPr>
        <w:t xml:space="preserve"> (Lecce, 13-14 giugno 2025)</w:t>
      </w:r>
      <w:r w:rsidR="007135B5" w:rsidRPr="000B039B">
        <w:rPr>
          <w:bCs/>
          <w:iCs/>
        </w:rPr>
        <w:t>;</w:t>
      </w:r>
    </w:p>
    <w:p w14:paraId="3754D595" w14:textId="29657E01" w:rsidR="007135B5" w:rsidRPr="000B039B" w:rsidRDefault="007135B5" w:rsidP="001C1C61">
      <w:pPr>
        <w:numPr>
          <w:ilvl w:val="0"/>
          <w:numId w:val="5"/>
        </w:numPr>
        <w:spacing w:line="300" w:lineRule="atLeast"/>
        <w:ind w:left="0" w:firstLine="284"/>
        <w:jc w:val="both"/>
        <w:rPr>
          <w:bCs/>
          <w:iCs/>
          <w:color w:val="000000" w:themeColor="text1"/>
        </w:rPr>
      </w:pPr>
      <w:r w:rsidRPr="000B039B">
        <w:rPr>
          <w:bCs/>
          <w:iCs/>
        </w:rPr>
        <w:t>Intervento in tema di ‘</w:t>
      </w:r>
      <w:r w:rsidR="001C1C61" w:rsidRPr="000B039B">
        <w:rPr>
          <w:bCs/>
          <w:i/>
        </w:rPr>
        <w:t xml:space="preserve">Il valore e il ruolo della iuris </w:t>
      </w:r>
      <w:proofErr w:type="spellStart"/>
      <w:r w:rsidR="001C1C61" w:rsidRPr="000B039B">
        <w:rPr>
          <w:bCs/>
          <w:i/>
        </w:rPr>
        <w:t>prudentia</w:t>
      </w:r>
      <w:proofErr w:type="spellEnd"/>
      <w:r w:rsidR="001C1C61" w:rsidRPr="000B039B">
        <w:rPr>
          <w:bCs/>
          <w:i/>
        </w:rPr>
        <w:t xml:space="preserve"> tra Cicerone e Ulpiano</w:t>
      </w:r>
      <w:r w:rsidR="001C1C61" w:rsidRPr="000B039B">
        <w:rPr>
          <w:bCs/>
          <w:iCs/>
        </w:rPr>
        <w:t xml:space="preserve">’, tenuto in occasione della </w:t>
      </w:r>
      <w:proofErr w:type="spellStart"/>
      <w:r w:rsidR="001C1C61" w:rsidRPr="000B039B">
        <w:rPr>
          <w:bCs/>
          <w:iCs/>
        </w:rPr>
        <w:t>Summer</w:t>
      </w:r>
      <w:proofErr w:type="spellEnd"/>
      <w:r w:rsidR="001C1C61" w:rsidRPr="000B039B">
        <w:rPr>
          <w:bCs/>
          <w:iCs/>
        </w:rPr>
        <w:t xml:space="preserve"> School </w:t>
      </w:r>
      <w:r w:rsidR="001C1C61" w:rsidRPr="000B039B">
        <w:rPr>
          <w:bCs/>
          <w:i/>
        </w:rPr>
        <w:t xml:space="preserve">De </w:t>
      </w:r>
      <w:proofErr w:type="spellStart"/>
      <w:r w:rsidR="001C1C61" w:rsidRPr="000B039B">
        <w:rPr>
          <w:bCs/>
          <w:i/>
        </w:rPr>
        <w:t>optimo</w:t>
      </w:r>
      <w:proofErr w:type="spellEnd"/>
      <w:r w:rsidR="001C1C61" w:rsidRPr="000B039B">
        <w:rPr>
          <w:bCs/>
          <w:i/>
        </w:rPr>
        <w:t xml:space="preserve"> genere </w:t>
      </w:r>
      <w:proofErr w:type="spellStart"/>
      <w:r w:rsidR="001C1C61" w:rsidRPr="000B039B">
        <w:rPr>
          <w:bCs/>
          <w:i/>
        </w:rPr>
        <w:t>oratorum</w:t>
      </w:r>
      <w:proofErr w:type="spellEnd"/>
      <w:r w:rsidR="001C1C61" w:rsidRPr="000B039B">
        <w:rPr>
          <w:bCs/>
          <w:i/>
        </w:rPr>
        <w:t>. La formazione del perfetto oratore nella scuola romana</w:t>
      </w:r>
      <w:r w:rsidR="001C1C61" w:rsidRPr="000B039B">
        <w:rPr>
          <w:bCs/>
          <w:iCs/>
        </w:rPr>
        <w:t xml:space="preserve"> (Arpino, 23-27 giugno </w:t>
      </w:r>
      <w:r w:rsidR="001C1C61" w:rsidRPr="000B039B">
        <w:rPr>
          <w:bCs/>
          <w:iCs/>
          <w:color w:val="000000" w:themeColor="text1"/>
        </w:rPr>
        <w:t>2025)</w:t>
      </w:r>
      <w:r w:rsidR="006A747E" w:rsidRPr="000B039B">
        <w:rPr>
          <w:bCs/>
          <w:iCs/>
          <w:color w:val="000000" w:themeColor="text1"/>
        </w:rPr>
        <w:t>;</w:t>
      </w:r>
    </w:p>
    <w:p w14:paraId="4AC62A1E" w14:textId="45C187E9" w:rsidR="006A747E" w:rsidRPr="000B039B" w:rsidRDefault="006A747E" w:rsidP="001C1C61">
      <w:pPr>
        <w:numPr>
          <w:ilvl w:val="0"/>
          <w:numId w:val="5"/>
        </w:numPr>
        <w:spacing w:line="300" w:lineRule="atLeast"/>
        <w:ind w:left="0" w:firstLine="284"/>
        <w:jc w:val="both"/>
        <w:rPr>
          <w:bCs/>
          <w:iCs/>
          <w:color w:val="000000" w:themeColor="text1"/>
        </w:rPr>
      </w:pPr>
      <w:r w:rsidRPr="000B039B">
        <w:rPr>
          <w:bCs/>
          <w:iCs/>
          <w:color w:val="000000" w:themeColor="text1"/>
        </w:rPr>
        <w:t xml:space="preserve">Intervento in tema di </w:t>
      </w:r>
      <w:r w:rsidR="000B039B">
        <w:rPr>
          <w:bCs/>
          <w:iCs/>
          <w:color w:val="000000" w:themeColor="text1"/>
        </w:rPr>
        <w:t>‘</w:t>
      </w:r>
      <w:proofErr w:type="spellStart"/>
      <w:r w:rsidR="000B039B" w:rsidRPr="000B039B">
        <w:rPr>
          <w:bCs/>
          <w:i/>
          <w:color w:val="000000" w:themeColor="text1"/>
        </w:rPr>
        <w:t>Coercitio</w:t>
      </w:r>
      <w:proofErr w:type="spellEnd"/>
      <w:r w:rsidR="000B039B" w:rsidRPr="000B039B">
        <w:rPr>
          <w:bCs/>
          <w:i/>
          <w:color w:val="000000" w:themeColor="text1"/>
        </w:rPr>
        <w:t xml:space="preserve"> corporis e pena carceraria</w:t>
      </w:r>
      <w:r w:rsidR="000B039B">
        <w:rPr>
          <w:bCs/>
          <w:iCs/>
          <w:color w:val="000000" w:themeColor="text1"/>
        </w:rPr>
        <w:t xml:space="preserve">’ </w:t>
      </w:r>
      <w:r w:rsidRPr="000B039B">
        <w:rPr>
          <w:color w:val="000000" w:themeColor="text1"/>
        </w:rPr>
        <w:t xml:space="preserve">tenuto in occasione dei ‘Seminari Romanistici’ organizzati dal prof. L. Garofalo in tema di </w:t>
      </w:r>
      <w:r w:rsidRPr="000B039B">
        <w:rPr>
          <w:i/>
          <w:iCs/>
          <w:color w:val="000000" w:themeColor="text1"/>
        </w:rPr>
        <w:t>Per una storia giuridica del corpo umano</w:t>
      </w:r>
      <w:r w:rsidRPr="000B039B">
        <w:rPr>
          <w:color w:val="000000" w:themeColor="text1"/>
        </w:rPr>
        <w:t xml:space="preserve"> (Bressanone, 12-14 settembre 2025).</w:t>
      </w:r>
    </w:p>
    <w:p w14:paraId="1062AA69" w14:textId="77777777" w:rsidR="006E0510" w:rsidRDefault="006E0510" w:rsidP="00974B3F">
      <w:pPr>
        <w:spacing w:line="300" w:lineRule="atLeast"/>
        <w:jc w:val="center"/>
        <w:rPr>
          <w:bCs/>
          <w:iCs/>
        </w:rPr>
      </w:pPr>
    </w:p>
    <w:p w14:paraId="166E47E2" w14:textId="03CAA683" w:rsidR="00C43567" w:rsidRPr="002F212D" w:rsidRDefault="00C43567" w:rsidP="00974B3F">
      <w:pPr>
        <w:spacing w:line="300" w:lineRule="atLeast"/>
        <w:jc w:val="center"/>
      </w:pPr>
      <w:r w:rsidRPr="002F212D">
        <w:t>***</w:t>
      </w:r>
    </w:p>
    <w:p w14:paraId="1FC85A2F" w14:textId="77777777" w:rsidR="00606AC6" w:rsidRPr="002F212D" w:rsidRDefault="00606AC6" w:rsidP="001E343E">
      <w:pPr>
        <w:spacing w:line="300" w:lineRule="atLeast"/>
        <w:jc w:val="both"/>
        <w:rPr>
          <w:b/>
          <w:smallCaps/>
        </w:rPr>
      </w:pPr>
    </w:p>
    <w:p w14:paraId="64386F93" w14:textId="5EB3EA94" w:rsidR="00556D60" w:rsidRDefault="00556D60" w:rsidP="00556D60">
      <w:pPr>
        <w:spacing w:line="300" w:lineRule="atLeast"/>
        <w:rPr>
          <w:b/>
          <w:smallCaps/>
          <w:lang w:val="en-GB"/>
        </w:rPr>
      </w:pPr>
      <w:proofErr w:type="spellStart"/>
      <w:r w:rsidRPr="00BB3E43">
        <w:rPr>
          <w:b/>
          <w:smallCaps/>
          <w:lang w:val="en-GB"/>
        </w:rPr>
        <w:t>riconoscimenti</w:t>
      </w:r>
      <w:proofErr w:type="spellEnd"/>
    </w:p>
    <w:p w14:paraId="641D4493" w14:textId="77777777" w:rsidR="00556D60" w:rsidRDefault="00556D60" w:rsidP="004C26D5">
      <w:pPr>
        <w:tabs>
          <w:tab w:val="left" w:pos="567"/>
        </w:tabs>
        <w:spacing w:line="300" w:lineRule="atLeast"/>
        <w:ind w:firstLine="284"/>
        <w:rPr>
          <w:b/>
          <w:smallCaps/>
          <w:lang w:val="en-GB"/>
        </w:rPr>
      </w:pPr>
    </w:p>
    <w:p w14:paraId="51DCA400" w14:textId="77777777" w:rsidR="00556D60" w:rsidRDefault="00556D60" w:rsidP="004C26D5">
      <w:pPr>
        <w:numPr>
          <w:ilvl w:val="0"/>
          <w:numId w:val="2"/>
        </w:numPr>
        <w:tabs>
          <w:tab w:val="num" w:pos="284"/>
          <w:tab w:val="left" w:pos="567"/>
        </w:tabs>
        <w:spacing w:line="300" w:lineRule="atLeast"/>
        <w:ind w:left="0" w:firstLine="284"/>
        <w:jc w:val="both"/>
      </w:pPr>
      <w:r w:rsidRPr="00BB3E43">
        <w:t>Riconoscimento, previa selezione co</w:t>
      </w:r>
      <w:r>
        <w:t xml:space="preserve">mparativa, della valutazione di eccellenza per la monografia </w:t>
      </w:r>
      <w:r w:rsidRPr="00BB3E43">
        <w:rPr>
          <w:i/>
        </w:rPr>
        <w:t>Studi sul fu</w:t>
      </w:r>
      <w:r>
        <w:rPr>
          <w:i/>
        </w:rPr>
        <w:t>rto nell’</w:t>
      </w:r>
      <w:r w:rsidRPr="00BB3E43">
        <w:rPr>
          <w:i/>
        </w:rPr>
        <w:t>antichità mediterranea</w:t>
      </w:r>
      <w:r>
        <w:t xml:space="preserve"> (P</w:t>
      </w:r>
      <w:r w:rsidRPr="00BB3E43">
        <w:t>adova, 2008) espresso da</w:t>
      </w:r>
      <w:r>
        <w:t xml:space="preserve">l Comitato </w:t>
      </w:r>
      <w:proofErr w:type="spellStart"/>
      <w:r>
        <w:t>C</w:t>
      </w:r>
      <w:r w:rsidRPr="00BB3E43">
        <w:t>ivr</w:t>
      </w:r>
      <w:proofErr w:type="spellEnd"/>
      <w:r w:rsidRPr="00BB3E43">
        <w:t xml:space="preserve"> -</w:t>
      </w:r>
      <w:r>
        <w:t xml:space="preserve"> </w:t>
      </w:r>
      <w:r w:rsidRPr="00BB3E43">
        <w:t>area 12 (23 marzo 2010)</w:t>
      </w:r>
      <w:r>
        <w:t>;</w:t>
      </w:r>
    </w:p>
    <w:p w14:paraId="188C83B9" w14:textId="77777777" w:rsidR="00556D60" w:rsidRDefault="00556D60" w:rsidP="004C26D5">
      <w:pPr>
        <w:tabs>
          <w:tab w:val="num" w:pos="284"/>
          <w:tab w:val="left" w:pos="567"/>
        </w:tabs>
        <w:spacing w:line="300" w:lineRule="atLeast"/>
        <w:ind w:firstLine="284"/>
        <w:jc w:val="both"/>
      </w:pPr>
    </w:p>
    <w:p w14:paraId="61A5FD03" w14:textId="77777777" w:rsidR="00556D60" w:rsidRDefault="00556D60" w:rsidP="004C26D5">
      <w:pPr>
        <w:numPr>
          <w:ilvl w:val="0"/>
          <w:numId w:val="2"/>
        </w:numPr>
        <w:tabs>
          <w:tab w:val="num" w:pos="284"/>
          <w:tab w:val="left" w:pos="567"/>
        </w:tabs>
        <w:spacing w:line="300" w:lineRule="atLeast"/>
        <w:ind w:left="0" w:firstLine="284"/>
        <w:jc w:val="both"/>
      </w:pPr>
      <w:r>
        <w:t>rico</w:t>
      </w:r>
      <w:r w:rsidR="004601CA">
        <w:t>no</w:t>
      </w:r>
      <w:r>
        <w:t>scimento a titolo di ‘</w:t>
      </w:r>
      <w:proofErr w:type="spellStart"/>
      <w:r>
        <w:t>grant</w:t>
      </w:r>
      <w:proofErr w:type="spellEnd"/>
      <w:r>
        <w:t>’ di ‘</w:t>
      </w:r>
      <w:proofErr w:type="spellStart"/>
      <w:r>
        <w:t>mobility</w:t>
      </w:r>
      <w:proofErr w:type="spellEnd"/>
      <w:r>
        <w:t xml:space="preserve"> </w:t>
      </w:r>
      <w:proofErr w:type="spellStart"/>
      <w:r>
        <w:t>allowances</w:t>
      </w:r>
      <w:proofErr w:type="spellEnd"/>
      <w:r>
        <w:t xml:space="preserve">’ per i soggiorni di ricerca presso la </w:t>
      </w:r>
      <w:proofErr w:type="spellStart"/>
      <w:r>
        <w:t>Edinburgh</w:t>
      </w:r>
      <w:proofErr w:type="spellEnd"/>
      <w:r>
        <w:t xml:space="preserve"> University </w:t>
      </w:r>
      <w:r w:rsidRPr="00BB3E43">
        <w:t>-</w:t>
      </w:r>
      <w:r>
        <w:t xml:space="preserve"> </w:t>
      </w:r>
      <w:r w:rsidRPr="00BB3E43">
        <w:t xml:space="preserve">School of history, </w:t>
      </w:r>
      <w:proofErr w:type="spellStart"/>
      <w:r w:rsidRPr="00BB3E43">
        <w:t>classics</w:t>
      </w:r>
      <w:proofErr w:type="spellEnd"/>
      <w:r w:rsidRPr="00BB3E43">
        <w:t xml:space="preserve"> and </w:t>
      </w:r>
      <w:proofErr w:type="spellStart"/>
      <w:r w:rsidRPr="00BB3E43">
        <w:t>archaeology</w:t>
      </w:r>
      <w:proofErr w:type="spellEnd"/>
      <w:r w:rsidRPr="00BB3E43">
        <w:t xml:space="preserve"> </w:t>
      </w:r>
      <w:r>
        <w:t xml:space="preserve">(dicembre 2013 - gennaio 2014) e </w:t>
      </w:r>
      <w:r w:rsidRPr="00BB3E43">
        <w:t>pres</w:t>
      </w:r>
      <w:r>
        <w:t xml:space="preserve">so la Freie </w:t>
      </w:r>
      <w:proofErr w:type="spellStart"/>
      <w:r>
        <w:t>Universität</w:t>
      </w:r>
      <w:proofErr w:type="spellEnd"/>
      <w:r>
        <w:t xml:space="preserve"> </w:t>
      </w:r>
      <w:proofErr w:type="spellStart"/>
      <w:r>
        <w:t>Berlin</w:t>
      </w:r>
      <w:proofErr w:type="spellEnd"/>
      <w:r>
        <w:t xml:space="preserve"> -</w:t>
      </w:r>
      <w:r w:rsidRPr="00BB3E43">
        <w:t xml:space="preserve"> </w:t>
      </w:r>
      <w:proofErr w:type="spellStart"/>
      <w:r w:rsidRPr="00BB3E43">
        <w:t>Fachbereich</w:t>
      </w:r>
      <w:proofErr w:type="spellEnd"/>
      <w:r w:rsidRPr="00BB3E43">
        <w:t xml:space="preserve"> </w:t>
      </w:r>
      <w:proofErr w:type="spellStart"/>
      <w:r w:rsidRPr="00BB3E43">
        <w:t>Rechtswissenschaft</w:t>
      </w:r>
      <w:proofErr w:type="spellEnd"/>
      <w:r>
        <w:t xml:space="preserve"> (dicembre 2014 - gennaio 2015);</w:t>
      </w:r>
    </w:p>
    <w:p w14:paraId="37E84DC2" w14:textId="77777777" w:rsidR="00556D60" w:rsidRDefault="00556D60" w:rsidP="004C26D5">
      <w:pPr>
        <w:pStyle w:val="Paragrafoelenco"/>
        <w:tabs>
          <w:tab w:val="left" w:pos="567"/>
        </w:tabs>
        <w:ind w:firstLine="284"/>
      </w:pPr>
    </w:p>
    <w:p w14:paraId="65FBD401" w14:textId="75612F81" w:rsidR="004D7819" w:rsidRPr="000B039B" w:rsidRDefault="00556D60" w:rsidP="004D7819">
      <w:pPr>
        <w:numPr>
          <w:ilvl w:val="0"/>
          <w:numId w:val="2"/>
        </w:numPr>
        <w:tabs>
          <w:tab w:val="num" w:pos="284"/>
          <w:tab w:val="left" w:pos="567"/>
        </w:tabs>
        <w:spacing w:line="300" w:lineRule="atLeast"/>
        <w:ind w:left="0" w:firstLine="284"/>
        <w:jc w:val="both"/>
      </w:pPr>
      <w:r w:rsidRPr="000B039B">
        <w:t xml:space="preserve">conseguimento della quota massima </w:t>
      </w:r>
      <w:r w:rsidRPr="000B039B">
        <w:rPr>
          <w:i/>
        </w:rPr>
        <w:t>pro capite</w:t>
      </w:r>
      <w:r w:rsidRPr="000B039B">
        <w:t xml:space="preserve"> del fondo unico per la ricerca (FUR) attribuibile in ragione della produzione scientifica (anni 2011, 2013, 2014, 2017</w:t>
      </w:r>
      <w:r w:rsidR="000B039B">
        <w:t>, 2023</w:t>
      </w:r>
      <w:r w:rsidRPr="000B039B">
        <w:t>)</w:t>
      </w:r>
      <w:r w:rsidR="000B039B">
        <w:t>.</w:t>
      </w:r>
    </w:p>
    <w:p w14:paraId="090123FA" w14:textId="77777777" w:rsidR="00556D60" w:rsidRDefault="00556D60" w:rsidP="004C26D5">
      <w:pPr>
        <w:pStyle w:val="Paragrafoelenco"/>
        <w:tabs>
          <w:tab w:val="left" w:pos="567"/>
        </w:tabs>
        <w:ind w:firstLine="284"/>
      </w:pPr>
    </w:p>
    <w:p w14:paraId="0BCDD9BB" w14:textId="77777777" w:rsidR="00556D60" w:rsidRPr="00EB7843" w:rsidRDefault="00556D60" w:rsidP="004C26D5">
      <w:pPr>
        <w:numPr>
          <w:ilvl w:val="0"/>
          <w:numId w:val="2"/>
        </w:numPr>
        <w:tabs>
          <w:tab w:val="num" w:pos="284"/>
          <w:tab w:val="left" w:pos="567"/>
        </w:tabs>
        <w:spacing w:line="300" w:lineRule="atLeast"/>
        <w:ind w:left="0" w:firstLine="284"/>
        <w:jc w:val="both"/>
        <w:rPr>
          <w:b/>
          <w:bCs/>
        </w:rPr>
      </w:pPr>
      <w:r>
        <w:t xml:space="preserve">traduzione in lingua greca moderna, per la collana </w:t>
      </w:r>
      <w:proofErr w:type="spellStart"/>
      <w:r w:rsidRPr="00816B04">
        <w:rPr>
          <w:bCs/>
          <w:i/>
        </w:rPr>
        <w:t>Οι</w:t>
      </w:r>
      <w:proofErr w:type="spellEnd"/>
      <w:r w:rsidRPr="00816B04">
        <w:rPr>
          <w:bCs/>
          <w:i/>
        </w:rPr>
        <w:t xml:space="preserve"> </w:t>
      </w:r>
      <w:proofErr w:type="spellStart"/>
      <w:r w:rsidRPr="00816B04">
        <w:rPr>
          <w:bCs/>
          <w:i/>
        </w:rPr>
        <w:t>Μεγάλες</w:t>
      </w:r>
      <w:proofErr w:type="spellEnd"/>
      <w:r w:rsidRPr="00816B04">
        <w:rPr>
          <w:bCs/>
          <w:i/>
        </w:rPr>
        <w:t xml:space="preserve"> </w:t>
      </w:r>
      <w:proofErr w:type="spellStart"/>
      <w:r w:rsidRPr="00816B04">
        <w:rPr>
          <w:bCs/>
          <w:i/>
        </w:rPr>
        <w:t>Δίκες</w:t>
      </w:r>
      <w:proofErr w:type="spellEnd"/>
      <w:r w:rsidRPr="00816B04">
        <w:rPr>
          <w:bCs/>
          <w:i/>
        </w:rPr>
        <w:t xml:space="preserve"> </w:t>
      </w:r>
      <w:proofErr w:type="spellStart"/>
      <w:r w:rsidRPr="00816B04">
        <w:rPr>
          <w:bCs/>
          <w:i/>
        </w:rPr>
        <w:t>της</w:t>
      </w:r>
      <w:proofErr w:type="spellEnd"/>
      <w:r w:rsidRPr="00816B04">
        <w:rPr>
          <w:bCs/>
          <w:i/>
        </w:rPr>
        <w:t xml:space="preserve"> </w:t>
      </w:r>
      <w:proofErr w:type="spellStart"/>
      <w:r w:rsidRPr="00816B04">
        <w:rPr>
          <w:bCs/>
          <w:i/>
        </w:rPr>
        <w:t>Ιστορί</w:t>
      </w:r>
      <w:proofErr w:type="spellEnd"/>
      <w:r w:rsidRPr="00816B04">
        <w:rPr>
          <w:bCs/>
          <w:i/>
        </w:rPr>
        <w:t>ας</w:t>
      </w:r>
      <w:r w:rsidR="00A737E9">
        <w:t xml:space="preserve"> edita da</w:t>
      </w:r>
      <w:r>
        <w:t xml:space="preserve"> </w:t>
      </w:r>
      <w:proofErr w:type="spellStart"/>
      <w:r w:rsidRPr="00816B04">
        <w:rPr>
          <w:i/>
        </w:rPr>
        <w:t>BHMA</w:t>
      </w:r>
      <w:proofErr w:type="spellEnd"/>
      <w:r>
        <w:t xml:space="preserve">, dello studio monografico sul processo a </w:t>
      </w:r>
      <w:r w:rsidRPr="00816B04">
        <w:t>Socrate</w:t>
      </w:r>
      <w:r>
        <w:t xml:space="preserve"> (</w:t>
      </w:r>
      <w:proofErr w:type="spellStart"/>
      <w:r w:rsidRPr="00816B04">
        <w:rPr>
          <w:i/>
        </w:rPr>
        <w:t>Σωκράτης</w:t>
      </w:r>
      <w:proofErr w:type="spellEnd"/>
      <w:r w:rsidRPr="00816B04">
        <w:rPr>
          <w:i/>
        </w:rPr>
        <w:t xml:space="preserve">. Η </w:t>
      </w:r>
      <w:proofErr w:type="spellStart"/>
      <w:r w:rsidRPr="00816B04">
        <w:rPr>
          <w:i/>
        </w:rPr>
        <w:t>δημοκρ</w:t>
      </w:r>
      <w:proofErr w:type="spellEnd"/>
      <w:r w:rsidRPr="00816B04">
        <w:rPr>
          <w:i/>
        </w:rPr>
        <w:t xml:space="preserve">ατία </w:t>
      </w:r>
      <w:proofErr w:type="spellStart"/>
      <w:r w:rsidRPr="00816B04">
        <w:rPr>
          <w:i/>
        </w:rPr>
        <w:t>εν</w:t>
      </w:r>
      <w:proofErr w:type="spellEnd"/>
      <w:r w:rsidRPr="00816B04">
        <w:rPr>
          <w:i/>
        </w:rPr>
        <w:t xml:space="preserve">αντίον </w:t>
      </w:r>
      <w:proofErr w:type="spellStart"/>
      <w:r w:rsidRPr="00816B04">
        <w:rPr>
          <w:i/>
        </w:rPr>
        <w:t>της</w:t>
      </w:r>
      <w:proofErr w:type="spellEnd"/>
      <w:r w:rsidRPr="00816B04">
        <w:rPr>
          <w:i/>
        </w:rPr>
        <w:t xml:space="preserve"> </w:t>
      </w:r>
      <w:proofErr w:type="spellStart"/>
      <w:r w:rsidRPr="00816B04">
        <w:rPr>
          <w:i/>
        </w:rPr>
        <w:t>ελεύθερης</w:t>
      </w:r>
      <w:proofErr w:type="spellEnd"/>
      <w:r w:rsidRPr="00816B04">
        <w:rPr>
          <w:i/>
        </w:rPr>
        <w:t xml:space="preserve"> </w:t>
      </w:r>
      <w:proofErr w:type="spellStart"/>
      <w:r w:rsidRPr="00816B04">
        <w:rPr>
          <w:i/>
        </w:rPr>
        <w:t>σκέψης</w:t>
      </w:r>
      <w:proofErr w:type="spellEnd"/>
      <w:r>
        <w:t xml:space="preserve">, </w:t>
      </w:r>
      <w:proofErr w:type="spellStart"/>
      <w:r w:rsidRPr="00816B04">
        <w:t>Αθήν</w:t>
      </w:r>
      <w:proofErr w:type="spellEnd"/>
      <w:r w:rsidRPr="00816B04">
        <w:t>α</w:t>
      </w:r>
      <w:r>
        <w:t>, 2021)</w:t>
      </w:r>
      <w:r w:rsidR="004414D2">
        <w:t>.</w:t>
      </w:r>
    </w:p>
    <w:p w14:paraId="73269F57" w14:textId="77777777" w:rsidR="00EB7843" w:rsidRDefault="00EB7843" w:rsidP="00EB7843">
      <w:pPr>
        <w:pStyle w:val="Paragrafoelenco"/>
        <w:rPr>
          <w:b/>
          <w:bCs/>
        </w:rPr>
      </w:pPr>
    </w:p>
    <w:p w14:paraId="2BBBC697" w14:textId="77777777" w:rsidR="00556D60" w:rsidRDefault="00556D60" w:rsidP="00556D60">
      <w:pPr>
        <w:spacing w:line="300" w:lineRule="atLeast"/>
        <w:jc w:val="center"/>
        <w:rPr>
          <w:b/>
          <w:bCs/>
        </w:rPr>
      </w:pPr>
      <w:r>
        <w:rPr>
          <w:b/>
          <w:bCs/>
        </w:rPr>
        <w:t>***</w:t>
      </w:r>
    </w:p>
    <w:p w14:paraId="5DBE5D9B" w14:textId="77777777" w:rsidR="00556D60" w:rsidRDefault="00556D60" w:rsidP="00556D60">
      <w:pPr>
        <w:spacing w:line="300" w:lineRule="atLeast"/>
        <w:jc w:val="center"/>
        <w:rPr>
          <w:b/>
          <w:bCs/>
        </w:rPr>
      </w:pPr>
    </w:p>
    <w:p w14:paraId="6B19D979" w14:textId="77777777" w:rsidR="00632DAD" w:rsidRPr="00816B04" w:rsidRDefault="00632DAD" w:rsidP="00556D60">
      <w:pPr>
        <w:spacing w:line="300" w:lineRule="atLeast"/>
        <w:jc w:val="center"/>
        <w:rPr>
          <w:b/>
          <w:bCs/>
        </w:rPr>
      </w:pPr>
    </w:p>
    <w:p w14:paraId="59B8F2D0" w14:textId="77777777" w:rsidR="001E343E" w:rsidRPr="002F212D" w:rsidRDefault="001E343E" w:rsidP="001E343E">
      <w:pPr>
        <w:spacing w:line="300" w:lineRule="atLeast"/>
        <w:jc w:val="both"/>
        <w:rPr>
          <w:b/>
          <w:smallCaps/>
        </w:rPr>
      </w:pPr>
      <w:r w:rsidRPr="002F212D">
        <w:rPr>
          <w:b/>
          <w:smallCaps/>
        </w:rPr>
        <w:t>direzione scientifica di riviste, partecipazione a comitati scientifici e redazionali, organizzazione di convegni</w:t>
      </w:r>
    </w:p>
    <w:p w14:paraId="2747F925" w14:textId="77777777" w:rsidR="001E343E" w:rsidRPr="002F212D" w:rsidRDefault="001E343E" w:rsidP="004C26D5">
      <w:pPr>
        <w:tabs>
          <w:tab w:val="left" w:pos="567"/>
        </w:tabs>
        <w:spacing w:line="300" w:lineRule="atLeast"/>
        <w:ind w:firstLine="284"/>
        <w:jc w:val="both"/>
        <w:rPr>
          <w:b/>
          <w:smallCaps/>
        </w:rPr>
      </w:pPr>
    </w:p>
    <w:p w14:paraId="0F2DC348" w14:textId="77777777" w:rsidR="001E343E" w:rsidRPr="002F212D" w:rsidRDefault="002645D3" w:rsidP="004C26D5">
      <w:pPr>
        <w:numPr>
          <w:ilvl w:val="0"/>
          <w:numId w:val="2"/>
        </w:numPr>
        <w:tabs>
          <w:tab w:val="left" w:pos="567"/>
        </w:tabs>
        <w:spacing w:line="300" w:lineRule="atLeast"/>
        <w:ind w:left="0" w:firstLine="284"/>
        <w:jc w:val="both"/>
      </w:pPr>
      <w:r w:rsidRPr="002F212D">
        <w:t>D</w:t>
      </w:r>
      <w:r w:rsidR="001E343E" w:rsidRPr="002F212D">
        <w:t xml:space="preserve">irettore della </w:t>
      </w:r>
      <w:r w:rsidR="001E343E" w:rsidRPr="002F212D">
        <w:rPr>
          <w:i/>
        </w:rPr>
        <w:t>Rivista di Diritto Ellenico</w:t>
      </w:r>
      <w:r w:rsidR="001E343E" w:rsidRPr="002F212D">
        <w:t xml:space="preserve"> (</w:t>
      </w:r>
      <w:r w:rsidR="001E343E" w:rsidRPr="002F212D">
        <w:rPr>
          <w:i/>
        </w:rPr>
        <w:t>RΔΕ</w:t>
      </w:r>
      <w:r w:rsidR="001E343E" w:rsidRPr="002F212D">
        <w:t xml:space="preserve">) insieme a P. </w:t>
      </w:r>
      <w:proofErr w:type="spellStart"/>
      <w:r w:rsidR="001E343E" w:rsidRPr="002F212D">
        <w:t>Cobetto</w:t>
      </w:r>
      <w:proofErr w:type="spellEnd"/>
      <w:r w:rsidR="00A00DF8">
        <w:t xml:space="preserve"> </w:t>
      </w:r>
      <w:r w:rsidR="001E343E" w:rsidRPr="002F212D">
        <w:t>Ghiggia</w:t>
      </w:r>
      <w:r w:rsidR="00AC3E97">
        <w:t>,</w:t>
      </w:r>
      <w:r w:rsidR="001E343E" w:rsidRPr="002F212D">
        <w:t xml:space="preserve"> </w:t>
      </w:r>
      <w:r w:rsidR="00CE5999" w:rsidRPr="00B71324">
        <w:t>L. Masso</w:t>
      </w:r>
      <w:r w:rsidR="00B71324" w:rsidRPr="00B71324">
        <w:t>brio</w:t>
      </w:r>
      <w:r w:rsidR="001E343E" w:rsidRPr="002F212D">
        <w:t xml:space="preserve"> (dall’anno 2019) e già membro del Consiglio scientifico (dall’anno 2017), nonché componente dell’</w:t>
      </w:r>
      <w:proofErr w:type="spellStart"/>
      <w:r w:rsidR="001E343E" w:rsidRPr="002F212D">
        <w:t>Editorial</w:t>
      </w:r>
      <w:proofErr w:type="spellEnd"/>
      <w:r w:rsidR="001E343E" w:rsidRPr="002F212D">
        <w:t xml:space="preserve"> Staff (dall’anno 2011)</w:t>
      </w:r>
      <w:r w:rsidR="00A737E9">
        <w:t>,</w:t>
      </w:r>
      <w:r w:rsidR="001E343E" w:rsidRPr="002F212D">
        <w:t xml:space="preserve"> della medesima rivista;</w:t>
      </w:r>
    </w:p>
    <w:p w14:paraId="69A95587" w14:textId="77777777" w:rsidR="001E343E" w:rsidRPr="002F212D" w:rsidRDefault="001E343E" w:rsidP="004C26D5">
      <w:pPr>
        <w:tabs>
          <w:tab w:val="left" w:pos="567"/>
        </w:tabs>
        <w:spacing w:line="300" w:lineRule="atLeast"/>
        <w:ind w:firstLine="284"/>
        <w:jc w:val="both"/>
        <w:rPr>
          <w:iCs/>
        </w:rPr>
      </w:pPr>
    </w:p>
    <w:p w14:paraId="20431AF9" w14:textId="77777777" w:rsidR="001E343E" w:rsidRPr="000B039B" w:rsidRDefault="001E343E" w:rsidP="004C26D5">
      <w:pPr>
        <w:numPr>
          <w:ilvl w:val="0"/>
          <w:numId w:val="2"/>
        </w:numPr>
        <w:tabs>
          <w:tab w:val="left" w:pos="567"/>
        </w:tabs>
        <w:spacing w:line="300" w:lineRule="atLeast"/>
        <w:ind w:left="0" w:firstLine="284"/>
        <w:jc w:val="both"/>
      </w:pPr>
      <w:proofErr w:type="gramStart"/>
      <w:r w:rsidRPr="000B039B">
        <w:t>vice-direttore</w:t>
      </w:r>
      <w:proofErr w:type="gramEnd"/>
      <w:r w:rsidRPr="000B039B">
        <w:t xml:space="preserve"> della Rivista </w:t>
      </w:r>
      <w:r w:rsidRPr="000B039B">
        <w:rPr>
          <w:i/>
        </w:rPr>
        <w:t>Diritto @ Storia</w:t>
      </w:r>
      <w:r w:rsidRPr="000B039B">
        <w:t>, dire</w:t>
      </w:r>
      <w:r w:rsidR="00A3246E" w:rsidRPr="000B039B">
        <w:t>tta</w:t>
      </w:r>
      <w:r w:rsidRPr="000B039B">
        <w:t xml:space="preserve"> da F. Sini (dall’anno 2020);</w:t>
      </w:r>
    </w:p>
    <w:p w14:paraId="496E90C2" w14:textId="77777777" w:rsidR="00121A66" w:rsidRPr="000B039B" w:rsidRDefault="00121A66" w:rsidP="00121A66">
      <w:pPr>
        <w:pStyle w:val="Paragrafoelenco"/>
      </w:pPr>
    </w:p>
    <w:p w14:paraId="31B43533" w14:textId="77777777" w:rsidR="00121A66" w:rsidRPr="000B039B" w:rsidRDefault="00121A66" w:rsidP="004C26D5">
      <w:pPr>
        <w:numPr>
          <w:ilvl w:val="0"/>
          <w:numId w:val="2"/>
        </w:numPr>
        <w:tabs>
          <w:tab w:val="left" w:pos="567"/>
        </w:tabs>
        <w:spacing w:line="300" w:lineRule="atLeast"/>
        <w:ind w:left="0" w:firstLine="284"/>
        <w:jc w:val="both"/>
      </w:pPr>
      <w:r w:rsidRPr="000B039B">
        <w:t xml:space="preserve">membro del Comitato di direzione della Rivista </w:t>
      </w:r>
      <w:r w:rsidRPr="000B039B">
        <w:rPr>
          <w:i/>
          <w:iCs/>
        </w:rPr>
        <w:t>‘Storia Metodo Cultura’</w:t>
      </w:r>
      <w:r w:rsidRPr="000B039B">
        <w:t xml:space="preserve">, diretta da A. </w:t>
      </w:r>
      <w:proofErr w:type="spellStart"/>
      <w:r w:rsidRPr="000B039B">
        <w:t>Chizzini</w:t>
      </w:r>
      <w:proofErr w:type="spellEnd"/>
      <w:r w:rsidRPr="000B039B">
        <w:t xml:space="preserve">, T. dalla Massara, M. Grondona, L. Loschiavo e V. </w:t>
      </w:r>
      <w:proofErr w:type="spellStart"/>
      <w:r w:rsidRPr="000B039B">
        <w:t>Velluzzi</w:t>
      </w:r>
      <w:proofErr w:type="spellEnd"/>
      <w:r w:rsidRPr="000B039B">
        <w:t xml:space="preserve"> (dall’anno 2022); </w:t>
      </w:r>
    </w:p>
    <w:p w14:paraId="6969AD62" w14:textId="77777777" w:rsidR="001E343E" w:rsidRPr="002F212D" w:rsidRDefault="001E343E" w:rsidP="004C26D5">
      <w:pPr>
        <w:pStyle w:val="Paragrafoelenco"/>
        <w:tabs>
          <w:tab w:val="left" w:pos="567"/>
        </w:tabs>
        <w:ind w:firstLine="284"/>
      </w:pPr>
    </w:p>
    <w:p w14:paraId="162D69DD" w14:textId="77777777" w:rsidR="001E343E" w:rsidRDefault="009076F2" w:rsidP="004C26D5">
      <w:pPr>
        <w:numPr>
          <w:ilvl w:val="0"/>
          <w:numId w:val="2"/>
        </w:numPr>
        <w:tabs>
          <w:tab w:val="left" w:pos="567"/>
        </w:tabs>
        <w:spacing w:line="300" w:lineRule="atLeast"/>
        <w:ind w:left="0" w:firstLine="284"/>
        <w:jc w:val="both"/>
      </w:pPr>
      <w:r w:rsidRPr="002F212D">
        <w:t>m</w:t>
      </w:r>
      <w:r w:rsidR="00C626E9">
        <w:t>embro del Comitato</w:t>
      </w:r>
      <w:r w:rsidR="001E343E" w:rsidRPr="002F212D">
        <w:t xml:space="preserve"> scientifico della Collana </w:t>
      </w:r>
      <w:r w:rsidR="001E343E" w:rsidRPr="002F212D">
        <w:rPr>
          <w:i/>
        </w:rPr>
        <w:t>Almanacco giuridico di Padova</w:t>
      </w:r>
      <w:r w:rsidR="00445D19" w:rsidRPr="002F212D">
        <w:t xml:space="preserve"> (dall’anno 2016 all’anno 2018);</w:t>
      </w:r>
    </w:p>
    <w:p w14:paraId="6742EDEB" w14:textId="77777777" w:rsidR="00FA47E1" w:rsidRDefault="00FA47E1" w:rsidP="004C26D5">
      <w:pPr>
        <w:pStyle w:val="Paragrafoelenco"/>
        <w:tabs>
          <w:tab w:val="left" w:pos="567"/>
        </w:tabs>
        <w:ind w:firstLine="284"/>
      </w:pPr>
    </w:p>
    <w:p w14:paraId="0DAE37C7" w14:textId="77777777" w:rsidR="00FA47E1" w:rsidRPr="002F212D" w:rsidRDefault="00FA47E1" w:rsidP="004C26D5">
      <w:pPr>
        <w:numPr>
          <w:ilvl w:val="0"/>
          <w:numId w:val="2"/>
        </w:numPr>
        <w:tabs>
          <w:tab w:val="left" w:pos="567"/>
        </w:tabs>
        <w:spacing w:line="300" w:lineRule="atLeast"/>
        <w:ind w:left="0" w:firstLine="284"/>
        <w:jc w:val="both"/>
      </w:pPr>
      <w:r w:rsidRPr="002F212D">
        <w:t xml:space="preserve">partecipazione al comitato organizzatore del </w:t>
      </w:r>
      <w:r w:rsidR="0081420E" w:rsidRPr="002F212D">
        <w:t xml:space="preserve">Convegno </w:t>
      </w:r>
      <w:r w:rsidRPr="002F212D">
        <w:t xml:space="preserve">SISD </w:t>
      </w:r>
      <w:r w:rsidRPr="002F212D">
        <w:rPr>
          <w:i/>
        </w:rPr>
        <w:t>Fine della tradizione? Coscienza storica e identità del giurista</w:t>
      </w:r>
      <w:r w:rsidR="004414D2">
        <w:t xml:space="preserve"> (Verona, 24-26 ottobre 2019).</w:t>
      </w:r>
    </w:p>
    <w:p w14:paraId="6F9E73E1" w14:textId="77777777" w:rsidR="001E343E" w:rsidRPr="002F212D" w:rsidRDefault="001E343E" w:rsidP="004C26D5">
      <w:pPr>
        <w:pStyle w:val="Paragrafoelenco"/>
        <w:tabs>
          <w:tab w:val="left" w:pos="567"/>
        </w:tabs>
        <w:ind w:firstLine="284"/>
      </w:pPr>
    </w:p>
    <w:p w14:paraId="2CD06D7C" w14:textId="77777777" w:rsidR="00FA47E1" w:rsidRDefault="002645D3">
      <w:pPr>
        <w:numPr>
          <w:ilvl w:val="0"/>
          <w:numId w:val="2"/>
        </w:numPr>
        <w:tabs>
          <w:tab w:val="left" w:pos="567"/>
        </w:tabs>
        <w:spacing w:line="300" w:lineRule="atLeast"/>
        <w:ind w:left="0" w:firstLine="284"/>
        <w:jc w:val="both"/>
      </w:pPr>
      <w:r w:rsidRPr="002F212D">
        <w:t>o</w:t>
      </w:r>
      <w:r w:rsidR="001E343E" w:rsidRPr="002F212D">
        <w:t>rganizzazione</w:t>
      </w:r>
      <w:r w:rsidR="00FA47E1">
        <w:t xml:space="preserve"> scientifica</w:t>
      </w:r>
      <w:r w:rsidR="00F03B00">
        <w:t>:</w:t>
      </w:r>
    </w:p>
    <w:p w14:paraId="5304F381" w14:textId="77777777" w:rsidR="00F03B00" w:rsidRDefault="00F03B00" w:rsidP="00F03B00">
      <w:pPr>
        <w:tabs>
          <w:tab w:val="left" w:pos="567"/>
        </w:tabs>
        <w:spacing w:line="300" w:lineRule="atLeast"/>
        <w:jc w:val="both"/>
      </w:pPr>
    </w:p>
    <w:p w14:paraId="7FFE844F" w14:textId="77777777" w:rsidR="001E343E" w:rsidRPr="008714FA" w:rsidRDefault="00916109" w:rsidP="00FA47E1">
      <w:pPr>
        <w:numPr>
          <w:ilvl w:val="0"/>
          <w:numId w:val="2"/>
        </w:numPr>
        <w:spacing w:line="300" w:lineRule="atLeast"/>
        <w:ind w:left="567" w:firstLine="0"/>
        <w:jc w:val="both"/>
      </w:pPr>
      <w:r w:rsidRPr="008714FA">
        <w:t>dell’incontro di studio</w:t>
      </w:r>
      <w:r w:rsidR="00445D19" w:rsidRPr="008714FA">
        <w:t xml:space="preserve"> </w:t>
      </w:r>
      <w:r w:rsidR="00A737E9" w:rsidRPr="008714FA">
        <w:rPr>
          <w:i/>
        </w:rPr>
        <w:t>‘</w:t>
      </w:r>
      <w:proofErr w:type="spellStart"/>
      <w:r w:rsidR="001E343E" w:rsidRPr="008714FA">
        <w:rPr>
          <w:i/>
        </w:rPr>
        <w:t>Nomen</w:t>
      </w:r>
      <w:proofErr w:type="spellEnd"/>
      <w:r w:rsidR="001E343E" w:rsidRPr="008714FA">
        <w:rPr>
          <w:i/>
        </w:rPr>
        <w:t xml:space="preserve"> </w:t>
      </w:r>
      <w:proofErr w:type="spellStart"/>
      <w:r w:rsidR="001E343E" w:rsidRPr="008714FA">
        <w:rPr>
          <w:i/>
        </w:rPr>
        <w:t>Contractus</w:t>
      </w:r>
      <w:proofErr w:type="spellEnd"/>
      <w:r w:rsidR="00A737E9" w:rsidRPr="008714FA">
        <w:rPr>
          <w:i/>
        </w:rPr>
        <w:t>’</w:t>
      </w:r>
      <w:r w:rsidR="001E343E" w:rsidRPr="008714FA">
        <w:rPr>
          <w:i/>
        </w:rPr>
        <w:t>. Tutele edittali e prassi negoziali in Roma antica</w:t>
      </w:r>
      <w:r w:rsidR="00FA47E1" w:rsidRPr="008714FA">
        <w:t xml:space="preserve">, </w:t>
      </w:r>
      <w:r w:rsidR="00920E3B" w:rsidRPr="008714FA">
        <w:t>con</w:t>
      </w:r>
      <w:r w:rsidR="00FA47E1" w:rsidRPr="008714FA">
        <w:t xml:space="preserve"> T. dalla Massara </w:t>
      </w:r>
      <w:r w:rsidR="001E343E" w:rsidRPr="008714FA">
        <w:t xml:space="preserve">(Verona, 14 maggio 2013); </w:t>
      </w:r>
    </w:p>
    <w:p w14:paraId="6226D2D8" w14:textId="77777777" w:rsidR="001E343E" w:rsidRPr="008714FA" w:rsidRDefault="001E343E" w:rsidP="00FA47E1">
      <w:pPr>
        <w:pStyle w:val="Paragrafoelenco"/>
        <w:ind w:left="567"/>
      </w:pPr>
    </w:p>
    <w:p w14:paraId="067383F6" w14:textId="77777777" w:rsidR="001E343E" w:rsidRPr="008714FA" w:rsidRDefault="001E343E" w:rsidP="00FA47E1">
      <w:pPr>
        <w:numPr>
          <w:ilvl w:val="0"/>
          <w:numId w:val="2"/>
        </w:numPr>
        <w:spacing w:line="300" w:lineRule="atLeast"/>
        <w:ind w:left="567" w:firstLine="0"/>
        <w:jc w:val="both"/>
      </w:pPr>
      <w:r w:rsidRPr="008714FA">
        <w:t xml:space="preserve">del </w:t>
      </w:r>
      <w:r w:rsidR="00A00DF8" w:rsidRPr="008714FA">
        <w:t>C</w:t>
      </w:r>
      <w:r w:rsidRPr="008714FA">
        <w:t xml:space="preserve">onvegno </w:t>
      </w:r>
      <w:r w:rsidR="00A00DF8" w:rsidRPr="008714FA">
        <w:t>I</w:t>
      </w:r>
      <w:r w:rsidRPr="008714FA">
        <w:t xml:space="preserve">nternazionale </w:t>
      </w:r>
      <w:r w:rsidR="00A737E9" w:rsidRPr="008714FA">
        <w:rPr>
          <w:i/>
        </w:rPr>
        <w:t>‘</w:t>
      </w:r>
      <w:r w:rsidRPr="008714FA">
        <w:rPr>
          <w:i/>
        </w:rPr>
        <w:t>Nomos Basileus</w:t>
      </w:r>
      <w:r w:rsidR="00A737E9" w:rsidRPr="008714FA">
        <w:rPr>
          <w:i/>
        </w:rPr>
        <w:t>’</w:t>
      </w:r>
      <w:r w:rsidRPr="008714FA">
        <w:rPr>
          <w:i/>
        </w:rPr>
        <w:t>. La regalità del diritto in Grecia antica</w:t>
      </w:r>
      <w:r w:rsidR="00920E3B" w:rsidRPr="008714FA">
        <w:t xml:space="preserve"> </w:t>
      </w:r>
      <w:r w:rsidRPr="008714FA">
        <w:t>(Verona, 19-20 maggio 2016);</w:t>
      </w:r>
    </w:p>
    <w:p w14:paraId="189A1F87" w14:textId="77777777" w:rsidR="001E343E" w:rsidRPr="008714FA" w:rsidRDefault="001E343E" w:rsidP="00FA47E1">
      <w:pPr>
        <w:pStyle w:val="Paragrafoelenco"/>
        <w:ind w:left="567"/>
      </w:pPr>
    </w:p>
    <w:p w14:paraId="6BB8497E" w14:textId="77777777" w:rsidR="001E343E" w:rsidRPr="008714FA" w:rsidRDefault="001E343E" w:rsidP="00FA47E1">
      <w:pPr>
        <w:numPr>
          <w:ilvl w:val="0"/>
          <w:numId w:val="2"/>
        </w:numPr>
        <w:spacing w:line="300" w:lineRule="atLeast"/>
        <w:ind w:left="567" w:firstLine="0"/>
        <w:jc w:val="both"/>
      </w:pPr>
      <w:r w:rsidRPr="008714FA">
        <w:lastRenderedPageBreak/>
        <w:t xml:space="preserve">del </w:t>
      </w:r>
      <w:r w:rsidR="00A00DF8" w:rsidRPr="008714FA">
        <w:t>C</w:t>
      </w:r>
      <w:r w:rsidRPr="008714FA">
        <w:t xml:space="preserve">onvegno </w:t>
      </w:r>
      <w:r w:rsidR="00A00DF8" w:rsidRPr="008714FA">
        <w:t>I</w:t>
      </w:r>
      <w:r w:rsidRPr="008714FA">
        <w:t xml:space="preserve">nternazionale </w:t>
      </w:r>
      <w:r w:rsidR="00A737E9" w:rsidRPr="008714FA">
        <w:rPr>
          <w:i/>
        </w:rPr>
        <w:t>‘</w:t>
      </w:r>
      <w:r w:rsidRPr="008714FA">
        <w:rPr>
          <w:i/>
        </w:rPr>
        <w:t>Hybris</w:t>
      </w:r>
      <w:r w:rsidR="00A737E9" w:rsidRPr="008714FA">
        <w:rPr>
          <w:i/>
        </w:rPr>
        <w:t>’</w:t>
      </w:r>
      <w:r w:rsidRPr="008714FA">
        <w:rPr>
          <w:i/>
        </w:rPr>
        <w:t xml:space="preserve"> </w:t>
      </w:r>
      <w:r w:rsidRPr="008714FA">
        <w:t>(Verona, 5-6 giugno 2017);</w:t>
      </w:r>
    </w:p>
    <w:p w14:paraId="17E8639B" w14:textId="77777777" w:rsidR="001E343E" w:rsidRPr="008714FA" w:rsidRDefault="001E343E" w:rsidP="00FA47E1">
      <w:pPr>
        <w:pStyle w:val="Paragrafoelenco"/>
        <w:ind w:left="567"/>
      </w:pPr>
    </w:p>
    <w:p w14:paraId="4941FC76" w14:textId="77777777" w:rsidR="002645D3" w:rsidRPr="008714FA" w:rsidRDefault="002645D3" w:rsidP="00FA47E1">
      <w:pPr>
        <w:numPr>
          <w:ilvl w:val="0"/>
          <w:numId w:val="2"/>
        </w:numPr>
        <w:spacing w:line="300" w:lineRule="atLeast"/>
        <w:ind w:left="567" w:firstLine="0"/>
        <w:jc w:val="both"/>
      </w:pPr>
      <w:r w:rsidRPr="008714FA">
        <w:t xml:space="preserve">del </w:t>
      </w:r>
      <w:r w:rsidR="0081420E" w:rsidRPr="008714FA">
        <w:t xml:space="preserve">Seminario </w:t>
      </w:r>
      <w:r w:rsidR="00A737E9" w:rsidRPr="008714FA">
        <w:rPr>
          <w:i/>
        </w:rPr>
        <w:t>‘</w:t>
      </w:r>
      <w:r w:rsidRPr="008714FA">
        <w:rPr>
          <w:i/>
        </w:rPr>
        <w:t xml:space="preserve">Res </w:t>
      </w:r>
      <w:proofErr w:type="spellStart"/>
      <w:r w:rsidRPr="008714FA">
        <w:rPr>
          <w:i/>
        </w:rPr>
        <w:t>publicae</w:t>
      </w:r>
      <w:proofErr w:type="spellEnd"/>
      <w:r w:rsidR="00A737E9" w:rsidRPr="008714FA">
        <w:rPr>
          <w:i/>
        </w:rPr>
        <w:t>’</w:t>
      </w:r>
      <w:r w:rsidRPr="008714FA">
        <w:rPr>
          <w:i/>
        </w:rPr>
        <w:t xml:space="preserve"> y </w:t>
      </w:r>
      <w:proofErr w:type="spellStart"/>
      <w:r w:rsidRPr="008714FA">
        <w:rPr>
          <w:i/>
        </w:rPr>
        <w:t>participación</w:t>
      </w:r>
      <w:proofErr w:type="spellEnd"/>
      <w:r w:rsidRPr="008714FA">
        <w:rPr>
          <w:i/>
        </w:rPr>
        <w:t xml:space="preserve"> </w:t>
      </w:r>
      <w:proofErr w:type="spellStart"/>
      <w:r w:rsidRPr="008714FA">
        <w:rPr>
          <w:i/>
        </w:rPr>
        <w:t>ciudadana</w:t>
      </w:r>
      <w:proofErr w:type="spellEnd"/>
      <w:r w:rsidRPr="008714FA">
        <w:rPr>
          <w:i/>
        </w:rPr>
        <w:t xml:space="preserve"> en Cuba </w:t>
      </w:r>
      <w:proofErr w:type="spellStart"/>
      <w:r w:rsidRPr="008714FA">
        <w:rPr>
          <w:i/>
        </w:rPr>
        <w:t>hoy</w:t>
      </w:r>
      <w:proofErr w:type="spellEnd"/>
      <w:r w:rsidRPr="008714FA">
        <w:t xml:space="preserve"> (Verona, 4 ottobre 2017);</w:t>
      </w:r>
    </w:p>
    <w:p w14:paraId="037F1BD4" w14:textId="77777777" w:rsidR="002645D3" w:rsidRPr="008714FA" w:rsidRDefault="002645D3" w:rsidP="00FA47E1">
      <w:pPr>
        <w:pStyle w:val="Paragrafoelenco"/>
        <w:ind w:left="567"/>
      </w:pPr>
    </w:p>
    <w:p w14:paraId="3E5B4924" w14:textId="77777777" w:rsidR="002645D3" w:rsidRPr="008714FA" w:rsidRDefault="002645D3" w:rsidP="00FA47E1">
      <w:pPr>
        <w:numPr>
          <w:ilvl w:val="0"/>
          <w:numId w:val="2"/>
        </w:numPr>
        <w:spacing w:line="300" w:lineRule="atLeast"/>
        <w:ind w:left="567" w:firstLine="0"/>
        <w:jc w:val="both"/>
      </w:pPr>
      <w:r w:rsidRPr="008714FA">
        <w:t xml:space="preserve">del </w:t>
      </w:r>
      <w:r w:rsidR="0081420E" w:rsidRPr="008714FA">
        <w:t xml:space="preserve">Seminario </w:t>
      </w:r>
      <w:r w:rsidRPr="008714FA">
        <w:rPr>
          <w:i/>
        </w:rPr>
        <w:t>Diritto romano a Cuba</w:t>
      </w:r>
      <w:r w:rsidRPr="008714FA">
        <w:t xml:space="preserve"> (Verona, 11 ottobre 2017);</w:t>
      </w:r>
    </w:p>
    <w:p w14:paraId="4F11BB99" w14:textId="77777777" w:rsidR="002645D3" w:rsidRPr="008714FA" w:rsidRDefault="002645D3" w:rsidP="00FA47E1">
      <w:pPr>
        <w:spacing w:line="300" w:lineRule="atLeast"/>
        <w:ind w:left="567"/>
        <w:jc w:val="both"/>
      </w:pPr>
    </w:p>
    <w:p w14:paraId="7656CE65" w14:textId="77777777" w:rsidR="001E343E" w:rsidRPr="008714FA" w:rsidRDefault="00A3246E" w:rsidP="00FA47E1">
      <w:pPr>
        <w:numPr>
          <w:ilvl w:val="0"/>
          <w:numId w:val="2"/>
        </w:numPr>
        <w:spacing w:line="300" w:lineRule="atLeast"/>
        <w:ind w:left="567" w:firstLine="0"/>
        <w:jc w:val="both"/>
      </w:pPr>
      <w:r w:rsidRPr="008714FA">
        <w:t xml:space="preserve">del </w:t>
      </w:r>
      <w:r w:rsidR="00A00DF8" w:rsidRPr="008714FA">
        <w:t>C</w:t>
      </w:r>
      <w:r w:rsidRPr="008714FA">
        <w:t xml:space="preserve">onvegno </w:t>
      </w:r>
      <w:r w:rsidR="00A00DF8" w:rsidRPr="008714FA">
        <w:t>I</w:t>
      </w:r>
      <w:r w:rsidRPr="008714FA">
        <w:t>nternazionale</w:t>
      </w:r>
      <w:r w:rsidRPr="008714FA">
        <w:rPr>
          <w:i/>
        </w:rPr>
        <w:t xml:space="preserve"> Magistrature e ordinamenti istituzionali tra V e IV secolo a.C. Roma e l’Italia tirrenica tra interazioni e specificità locali</w:t>
      </w:r>
      <w:r w:rsidR="00920E3B" w:rsidRPr="008714FA">
        <w:t xml:space="preserve">, con </w:t>
      </w:r>
      <w:r w:rsidR="00FA47E1" w:rsidRPr="008714FA">
        <w:t xml:space="preserve">E. Bianchi </w:t>
      </w:r>
      <w:r w:rsidRPr="008714FA">
        <w:t>(Verona, 13-14 dicembre 2018);</w:t>
      </w:r>
    </w:p>
    <w:p w14:paraId="7B38F585" w14:textId="77777777" w:rsidR="00FE23A1" w:rsidRPr="008714FA" w:rsidRDefault="00FE23A1" w:rsidP="00FA47E1">
      <w:pPr>
        <w:spacing w:line="300" w:lineRule="atLeast"/>
        <w:ind w:left="567"/>
        <w:jc w:val="both"/>
      </w:pPr>
    </w:p>
    <w:p w14:paraId="532FE0D5" w14:textId="77777777" w:rsidR="00BE4EFD" w:rsidRPr="008714FA" w:rsidRDefault="001E343E">
      <w:pPr>
        <w:numPr>
          <w:ilvl w:val="0"/>
          <w:numId w:val="2"/>
        </w:numPr>
        <w:spacing w:line="300" w:lineRule="atLeast"/>
        <w:ind w:left="567" w:firstLine="0"/>
        <w:jc w:val="both"/>
      </w:pPr>
      <w:r w:rsidRPr="008714FA">
        <w:t xml:space="preserve">dei </w:t>
      </w:r>
      <w:r w:rsidR="00A00DF8" w:rsidRPr="008714FA">
        <w:t>C</w:t>
      </w:r>
      <w:r w:rsidRPr="008714FA">
        <w:t xml:space="preserve">onvegni </w:t>
      </w:r>
      <w:r w:rsidR="00A00DF8" w:rsidRPr="008714FA">
        <w:t>I</w:t>
      </w:r>
      <w:r w:rsidRPr="008714FA">
        <w:t xml:space="preserve">nternazionali </w:t>
      </w:r>
      <w:r w:rsidRPr="008714FA">
        <w:rPr>
          <w:i/>
        </w:rPr>
        <w:t>I re e il diritto</w:t>
      </w:r>
      <w:r w:rsidR="005C0002" w:rsidRPr="008714FA">
        <w:t xml:space="preserve">, </w:t>
      </w:r>
      <w:r w:rsidR="00DD153B" w:rsidRPr="008714FA">
        <w:t>con</w:t>
      </w:r>
      <w:r w:rsidR="00DD153B" w:rsidRPr="008714FA">
        <w:rPr>
          <w:i/>
        </w:rPr>
        <w:t xml:space="preserve"> </w:t>
      </w:r>
      <w:r w:rsidR="00DD153B" w:rsidRPr="008714FA">
        <w:t>M. Bettini, L. Garofalo, A. McClintock</w:t>
      </w:r>
      <w:r w:rsidR="00A00DF8" w:rsidRPr="008714FA">
        <w:t xml:space="preserve">, R. Scevola </w:t>
      </w:r>
      <w:r w:rsidRPr="008714FA">
        <w:t>(</w:t>
      </w:r>
      <w:r w:rsidRPr="008714FA">
        <w:rPr>
          <w:i/>
        </w:rPr>
        <w:t xml:space="preserve">Romolo e Numa: </w:t>
      </w:r>
      <w:r w:rsidRPr="008714FA">
        <w:t>Bressanone, 16-17 marzo 2019</w:t>
      </w:r>
      <w:r w:rsidR="00A05F2B" w:rsidRPr="008714FA">
        <w:t>); nonché con M. Bettini, L. Garofalo, A. McClintock (</w:t>
      </w:r>
      <w:r w:rsidRPr="008714FA">
        <w:rPr>
          <w:i/>
        </w:rPr>
        <w:t>Tullo Ostilio e Anco Marcio</w:t>
      </w:r>
      <w:r w:rsidR="00FA47E1" w:rsidRPr="008714FA">
        <w:t>: Verona, 25-26 febbraio 2022)</w:t>
      </w:r>
      <w:r w:rsidR="00E53778" w:rsidRPr="008714FA">
        <w:t>;</w:t>
      </w:r>
      <w:r w:rsidR="006D44BC" w:rsidRPr="008714FA">
        <w:t xml:space="preserve"> </w:t>
      </w:r>
    </w:p>
    <w:p w14:paraId="6ED12C69" w14:textId="77777777" w:rsidR="00DD153B" w:rsidRPr="008714FA" w:rsidRDefault="00DD153B" w:rsidP="00DD153B">
      <w:pPr>
        <w:spacing w:line="300" w:lineRule="atLeast"/>
        <w:jc w:val="both"/>
      </w:pPr>
    </w:p>
    <w:p w14:paraId="69A19A99" w14:textId="77777777" w:rsidR="00BE4EFD" w:rsidRPr="000B039B" w:rsidRDefault="00BE4EFD" w:rsidP="00BE4EFD">
      <w:pPr>
        <w:numPr>
          <w:ilvl w:val="0"/>
          <w:numId w:val="2"/>
        </w:numPr>
        <w:spacing w:line="300" w:lineRule="atLeast"/>
        <w:jc w:val="both"/>
        <w:rPr>
          <w:b/>
          <w:bCs/>
        </w:rPr>
      </w:pPr>
      <w:r w:rsidRPr="000B039B">
        <w:t xml:space="preserve">del </w:t>
      </w:r>
      <w:r w:rsidR="0081420E" w:rsidRPr="000B039B">
        <w:t xml:space="preserve">Seminario </w:t>
      </w:r>
      <w:r w:rsidRPr="000B039B">
        <w:t xml:space="preserve">internazionale </w:t>
      </w:r>
      <w:r w:rsidRPr="000B039B">
        <w:rPr>
          <w:i/>
          <w:iCs/>
        </w:rPr>
        <w:t>Il caso di Spurio Cassio tra processo pubblico e repressione domestica</w:t>
      </w:r>
      <w:r w:rsidRPr="000B039B">
        <w:t xml:space="preserve"> (relatore M.</w:t>
      </w:r>
      <w:r w:rsidR="00B71324" w:rsidRPr="000B039B">
        <w:t xml:space="preserve"> </w:t>
      </w:r>
      <w:r w:rsidRPr="000B039B">
        <w:t>H</w:t>
      </w:r>
      <w:r w:rsidR="00B71324" w:rsidRPr="000B039B">
        <w:t>errero</w:t>
      </w:r>
      <w:r w:rsidRPr="000B039B">
        <w:t xml:space="preserve"> Medina), nell’ambito del corso di ‘</w:t>
      </w:r>
      <w:r w:rsidRPr="000B039B">
        <w:rPr>
          <w:i/>
          <w:iCs/>
        </w:rPr>
        <w:t>Diritto pubblico romano</w:t>
      </w:r>
      <w:r w:rsidRPr="000B039B">
        <w:t xml:space="preserve">’ (Verona, 14 marzo 2023); </w:t>
      </w:r>
    </w:p>
    <w:p w14:paraId="77B4D37E" w14:textId="77777777" w:rsidR="00BE4EFD" w:rsidRPr="000B039B" w:rsidRDefault="00BE4EFD" w:rsidP="00BE4EFD">
      <w:pPr>
        <w:pStyle w:val="Paragrafoelenco"/>
        <w:rPr>
          <w:b/>
          <w:bCs/>
        </w:rPr>
      </w:pPr>
    </w:p>
    <w:p w14:paraId="6F2288E6" w14:textId="77777777" w:rsidR="00BE4EFD" w:rsidRPr="000B039B" w:rsidRDefault="00BE4EFD" w:rsidP="00BE4EFD">
      <w:pPr>
        <w:numPr>
          <w:ilvl w:val="0"/>
          <w:numId w:val="2"/>
        </w:numPr>
        <w:spacing w:line="300" w:lineRule="atLeast"/>
        <w:jc w:val="both"/>
        <w:rPr>
          <w:b/>
          <w:bCs/>
          <w:i/>
          <w:iCs/>
        </w:rPr>
      </w:pPr>
      <w:r w:rsidRPr="000B039B">
        <w:t xml:space="preserve">del </w:t>
      </w:r>
      <w:r w:rsidR="0081420E" w:rsidRPr="000B039B">
        <w:t xml:space="preserve">Seminario </w:t>
      </w:r>
      <w:r w:rsidRPr="000B039B">
        <w:rPr>
          <w:i/>
          <w:iCs/>
        </w:rPr>
        <w:t>L</w:t>
      </w:r>
      <w:r w:rsidR="0081420E" w:rsidRPr="000B039B">
        <w:rPr>
          <w:i/>
          <w:iCs/>
        </w:rPr>
        <w:t>’</w:t>
      </w:r>
      <w:r w:rsidRPr="000B039B">
        <w:rPr>
          <w:i/>
          <w:iCs/>
        </w:rPr>
        <w:t>omicidio nelle leggi di Numa</w:t>
      </w:r>
      <w:r w:rsidRPr="000B039B">
        <w:t xml:space="preserve"> (relatore M. Falcon), nell’ambito del corso di ‘</w:t>
      </w:r>
      <w:r w:rsidRPr="000B039B">
        <w:rPr>
          <w:i/>
          <w:iCs/>
        </w:rPr>
        <w:t>Diritto pubblico romano</w:t>
      </w:r>
      <w:r w:rsidRPr="000B039B">
        <w:t>’ (Verona, 17 marzo 2023);</w:t>
      </w:r>
    </w:p>
    <w:p w14:paraId="3D580117" w14:textId="77777777" w:rsidR="00AF64D3" w:rsidRPr="000B039B" w:rsidRDefault="00AF64D3" w:rsidP="00AF64D3">
      <w:pPr>
        <w:pStyle w:val="Paragrafoelenco"/>
        <w:ind w:left="0"/>
      </w:pPr>
    </w:p>
    <w:p w14:paraId="3B20EBBA" w14:textId="64DC20D2" w:rsidR="001F72CA" w:rsidRPr="000B039B" w:rsidRDefault="00AF64D3" w:rsidP="000D49D5">
      <w:pPr>
        <w:numPr>
          <w:ilvl w:val="0"/>
          <w:numId w:val="2"/>
        </w:numPr>
        <w:spacing w:line="300" w:lineRule="atLeast"/>
        <w:jc w:val="both"/>
      </w:pPr>
      <w:r w:rsidRPr="000B039B">
        <w:t>della lezione</w:t>
      </w:r>
      <w:r w:rsidR="00110377" w:rsidRPr="000B039B">
        <w:t xml:space="preserve"> </w:t>
      </w:r>
      <w:r w:rsidRPr="000B039B">
        <w:rPr>
          <w:i/>
          <w:iCs/>
        </w:rPr>
        <w:t>Giovani meravigliosi in Grecia antica tra diritto e letteratura</w:t>
      </w:r>
      <w:r w:rsidRPr="000B039B">
        <w:t xml:space="preserve"> (relatrice L. Pepe), </w:t>
      </w:r>
      <w:r w:rsidRPr="000B039B">
        <w:rPr>
          <w:color w:val="000000"/>
        </w:rPr>
        <w:t xml:space="preserve">nell’ambito </w:t>
      </w:r>
      <w:r w:rsidR="005B6CD7" w:rsidRPr="000B039B">
        <w:rPr>
          <w:color w:val="000000"/>
        </w:rPr>
        <w:t>dei seminari della</w:t>
      </w:r>
      <w:r w:rsidR="00906D26" w:rsidRPr="000B039B">
        <w:rPr>
          <w:color w:val="000000"/>
        </w:rPr>
        <w:t xml:space="preserve"> Scuola </w:t>
      </w:r>
      <w:r w:rsidR="00FF0334" w:rsidRPr="000B039B">
        <w:rPr>
          <w:color w:val="000000"/>
        </w:rPr>
        <w:t>di</w:t>
      </w:r>
      <w:r w:rsidRPr="000B039B">
        <w:rPr>
          <w:color w:val="000000"/>
        </w:rPr>
        <w:t xml:space="preserve"> </w:t>
      </w:r>
      <w:r w:rsidRPr="000B039B">
        <w:rPr>
          <w:bCs/>
          <w:color w:val="000000"/>
        </w:rPr>
        <w:t xml:space="preserve">Dottorato </w:t>
      </w:r>
      <w:r w:rsidR="00906D26" w:rsidRPr="000B039B">
        <w:rPr>
          <w:bCs/>
          <w:color w:val="000000"/>
        </w:rPr>
        <w:t>dell’</w:t>
      </w:r>
      <w:r w:rsidR="005B6CD7" w:rsidRPr="000B039B">
        <w:rPr>
          <w:bCs/>
          <w:color w:val="000000"/>
        </w:rPr>
        <w:t>U</w:t>
      </w:r>
      <w:r w:rsidR="00906D26" w:rsidRPr="000B039B">
        <w:rPr>
          <w:bCs/>
          <w:color w:val="000000"/>
        </w:rPr>
        <w:t xml:space="preserve">niversità di Verona </w:t>
      </w:r>
      <w:r w:rsidRPr="000B039B">
        <w:rPr>
          <w:bCs/>
          <w:color w:val="000000"/>
        </w:rPr>
        <w:t>(Verona, 9 maggio 2023);</w:t>
      </w:r>
    </w:p>
    <w:p w14:paraId="7900188E" w14:textId="77777777" w:rsidR="00AF64D3" w:rsidRPr="000B039B" w:rsidRDefault="00AF64D3" w:rsidP="001F72CA">
      <w:pPr>
        <w:pStyle w:val="Paragrafoelenco"/>
        <w:ind w:left="0"/>
      </w:pPr>
    </w:p>
    <w:p w14:paraId="13BB0590" w14:textId="77777777" w:rsidR="00AF64D3" w:rsidRPr="000B039B" w:rsidRDefault="00AF64D3" w:rsidP="00AF64D3">
      <w:pPr>
        <w:numPr>
          <w:ilvl w:val="0"/>
          <w:numId w:val="2"/>
        </w:numPr>
        <w:spacing w:line="300" w:lineRule="atLeast"/>
        <w:jc w:val="both"/>
      </w:pPr>
      <w:r w:rsidRPr="000B039B">
        <w:t xml:space="preserve">della lezione </w:t>
      </w:r>
      <w:r w:rsidRPr="000B039B">
        <w:rPr>
          <w:i/>
          <w:iCs/>
        </w:rPr>
        <w:t>‘</w:t>
      </w:r>
      <w:proofErr w:type="spellStart"/>
      <w:r w:rsidRPr="000B039B">
        <w:rPr>
          <w:i/>
          <w:iCs/>
        </w:rPr>
        <w:t>Carcer</w:t>
      </w:r>
      <w:proofErr w:type="spellEnd"/>
      <w:r w:rsidR="00697A18" w:rsidRPr="000B039B">
        <w:rPr>
          <w:i/>
          <w:iCs/>
        </w:rPr>
        <w:t>’</w:t>
      </w:r>
      <w:r w:rsidRPr="000B039B">
        <w:rPr>
          <w:i/>
          <w:iCs/>
        </w:rPr>
        <w:t xml:space="preserve">, </w:t>
      </w:r>
      <w:r w:rsidR="00697A18" w:rsidRPr="000B039B">
        <w:rPr>
          <w:i/>
          <w:iCs/>
        </w:rPr>
        <w:t>‘</w:t>
      </w:r>
      <w:proofErr w:type="spellStart"/>
      <w:r w:rsidRPr="000B039B">
        <w:rPr>
          <w:i/>
          <w:iCs/>
        </w:rPr>
        <w:t>vincula</w:t>
      </w:r>
      <w:proofErr w:type="spellEnd"/>
      <w:r w:rsidR="00697A18" w:rsidRPr="000B039B">
        <w:rPr>
          <w:i/>
          <w:iCs/>
        </w:rPr>
        <w:t>’</w:t>
      </w:r>
      <w:r w:rsidRPr="000B039B">
        <w:rPr>
          <w:i/>
          <w:iCs/>
        </w:rPr>
        <w:t xml:space="preserve"> e </w:t>
      </w:r>
      <w:r w:rsidR="00697A18" w:rsidRPr="000B039B">
        <w:rPr>
          <w:i/>
          <w:iCs/>
        </w:rPr>
        <w:t>‘</w:t>
      </w:r>
      <w:proofErr w:type="spellStart"/>
      <w:r w:rsidRPr="000B039B">
        <w:rPr>
          <w:i/>
          <w:iCs/>
        </w:rPr>
        <w:t>lautumiae</w:t>
      </w:r>
      <w:proofErr w:type="spellEnd"/>
      <w:r w:rsidR="00697A18" w:rsidRPr="000B039B">
        <w:rPr>
          <w:i/>
          <w:iCs/>
        </w:rPr>
        <w:t>’</w:t>
      </w:r>
      <w:r w:rsidRPr="000B039B">
        <w:rPr>
          <w:i/>
          <w:iCs/>
        </w:rPr>
        <w:t xml:space="preserve"> nel diritto criminale romano. Alle origini della limitazione delle libertà individuali</w:t>
      </w:r>
      <w:r w:rsidRPr="000B039B">
        <w:t xml:space="preserve"> (relatrice S. Schiavo), </w:t>
      </w:r>
      <w:r w:rsidRPr="000B039B">
        <w:rPr>
          <w:color w:val="000000"/>
        </w:rPr>
        <w:t xml:space="preserve">nell’ambito </w:t>
      </w:r>
      <w:r w:rsidR="00FF0334" w:rsidRPr="000B039B">
        <w:rPr>
          <w:color w:val="000000"/>
        </w:rPr>
        <w:t>del corso di</w:t>
      </w:r>
      <w:r w:rsidRPr="000B039B">
        <w:rPr>
          <w:color w:val="000000"/>
        </w:rPr>
        <w:t xml:space="preserve"> </w:t>
      </w:r>
      <w:r w:rsidRPr="000B039B">
        <w:rPr>
          <w:bCs/>
          <w:color w:val="000000"/>
        </w:rPr>
        <w:t xml:space="preserve">Dottorato in </w:t>
      </w:r>
      <w:r w:rsidR="008714FA" w:rsidRPr="000B039B">
        <w:rPr>
          <w:bCs/>
          <w:color w:val="000000"/>
        </w:rPr>
        <w:t>‘</w:t>
      </w:r>
      <w:r w:rsidR="00B71324" w:rsidRPr="000B039B">
        <w:rPr>
          <w:bCs/>
          <w:color w:val="000000"/>
        </w:rPr>
        <w:t>S</w:t>
      </w:r>
      <w:r w:rsidRPr="000B039B">
        <w:rPr>
          <w:bCs/>
          <w:color w:val="000000"/>
        </w:rPr>
        <w:t>cienze giuridiche europee ed internazionali’ (Verona, 19 maggio 2023);</w:t>
      </w:r>
    </w:p>
    <w:p w14:paraId="08D1101A" w14:textId="77777777" w:rsidR="00857B35" w:rsidRPr="000B039B" w:rsidRDefault="00857B35" w:rsidP="00857B35">
      <w:pPr>
        <w:pStyle w:val="Paragrafoelenco"/>
        <w:rPr>
          <w:bCs/>
          <w:color w:val="000000"/>
        </w:rPr>
      </w:pPr>
    </w:p>
    <w:p w14:paraId="57635E0E" w14:textId="77777777" w:rsidR="00857B35" w:rsidRPr="000B039B" w:rsidRDefault="00857B35" w:rsidP="00857B35">
      <w:pPr>
        <w:numPr>
          <w:ilvl w:val="0"/>
          <w:numId w:val="2"/>
        </w:numPr>
        <w:spacing w:line="300" w:lineRule="atLeast"/>
        <w:jc w:val="both"/>
        <w:rPr>
          <w:i/>
          <w:iCs/>
        </w:rPr>
      </w:pPr>
      <w:r w:rsidRPr="000B039B">
        <w:t xml:space="preserve">della lezione </w:t>
      </w:r>
      <w:r w:rsidRPr="000B039B">
        <w:rPr>
          <w:i/>
          <w:iCs/>
        </w:rPr>
        <w:t>Autorità, poteri politici, diritti civici: le radici romane del repubblicanesimo</w:t>
      </w:r>
      <w:r w:rsidRPr="000B039B">
        <w:t xml:space="preserve"> (relatrice P</w:t>
      </w:r>
      <w:r w:rsidR="00632C52" w:rsidRPr="000B039B">
        <w:t>.</w:t>
      </w:r>
      <w:r w:rsidRPr="000B039B">
        <w:t xml:space="preserve"> Ziliotto), </w:t>
      </w:r>
      <w:r w:rsidRPr="000B039B">
        <w:rPr>
          <w:color w:val="000000"/>
        </w:rPr>
        <w:t xml:space="preserve">nell’ambito </w:t>
      </w:r>
      <w:r w:rsidR="00FF0334" w:rsidRPr="000B039B">
        <w:rPr>
          <w:color w:val="000000"/>
        </w:rPr>
        <w:t>del corso di</w:t>
      </w:r>
      <w:r w:rsidRPr="000B039B">
        <w:rPr>
          <w:color w:val="000000"/>
        </w:rPr>
        <w:t xml:space="preserve"> </w:t>
      </w:r>
      <w:r w:rsidRPr="000B039B">
        <w:rPr>
          <w:bCs/>
          <w:color w:val="000000"/>
        </w:rPr>
        <w:t xml:space="preserve">Dottorato in </w:t>
      </w:r>
      <w:r w:rsidR="008714FA" w:rsidRPr="000B039B">
        <w:rPr>
          <w:bCs/>
          <w:color w:val="000000"/>
        </w:rPr>
        <w:t>‘</w:t>
      </w:r>
      <w:r w:rsidR="00B71324" w:rsidRPr="000B039B">
        <w:rPr>
          <w:bCs/>
          <w:color w:val="000000"/>
        </w:rPr>
        <w:t>S</w:t>
      </w:r>
      <w:r w:rsidRPr="000B039B">
        <w:rPr>
          <w:bCs/>
          <w:color w:val="000000"/>
        </w:rPr>
        <w:t>cienze giuridiche europee ed internazionali’ (Verona, 25 maggio 2023);</w:t>
      </w:r>
    </w:p>
    <w:p w14:paraId="1A1C2A29" w14:textId="77777777" w:rsidR="00857B35" w:rsidRPr="000B039B" w:rsidRDefault="00857B35" w:rsidP="00857B35">
      <w:pPr>
        <w:pStyle w:val="Paragrafoelenco"/>
        <w:rPr>
          <w:i/>
          <w:iCs/>
        </w:rPr>
      </w:pPr>
    </w:p>
    <w:p w14:paraId="458A3006" w14:textId="77777777" w:rsidR="00E53778" w:rsidRPr="000B039B" w:rsidRDefault="00857B35" w:rsidP="00C5178D">
      <w:pPr>
        <w:numPr>
          <w:ilvl w:val="0"/>
          <w:numId w:val="2"/>
        </w:numPr>
        <w:spacing w:line="300" w:lineRule="atLeast"/>
        <w:jc w:val="both"/>
        <w:rPr>
          <w:i/>
          <w:iCs/>
        </w:rPr>
      </w:pPr>
      <w:r w:rsidRPr="000B039B">
        <w:t xml:space="preserve">della lezione </w:t>
      </w:r>
      <w:r w:rsidR="00632C52" w:rsidRPr="000B039B">
        <w:rPr>
          <w:i/>
          <w:iCs/>
        </w:rPr>
        <w:t xml:space="preserve">Johann Jakob </w:t>
      </w:r>
      <w:proofErr w:type="spellStart"/>
      <w:r w:rsidR="00632C52" w:rsidRPr="000B039B">
        <w:rPr>
          <w:i/>
          <w:iCs/>
        </w:rPr>
        <w:t>Bachofen</w:t>
      </w:r>
      <w:proofErr w:type="spellEnd"/>
      <w:r w:rsidR="00632C52" w:rsidRPr="000B039B">
        <w:rPr>
          <w:i/>
          <w:iCs/>
        </w:rPr>
        <w:t xml:space="preserve"> (1815-1887), un giudice svizzero alla ricerca del matriarcato perduto</w:t>
      </w:r>
      <w:r w:rsidR="00632C52" w:rsidRPr="000B039B">
        <w:t xml:space="preserve"> (relatore R. Garrè), </w:t>
      </w:r>
      <w:r w:rsidR="00632C52" w:rsidRPr="000B039B">
        <w:rPr>
          <w:color w:val="000000"/>
        </w:rPr>
        <w:t>nell’ambito d</w:t>
      </w:r>
      <w:r w:rsidR="00FF0334" w:rsidRPr="000B039B">
        <w:rPr>
          <w:color w:val="000000"/>
        </w:rPr>
        <w:t xml:space="preserve">el corso di </w:t>
      </w:r>
      <w:r w:rsidR="00632C52" w:rsidRPr="000B039B">
        <w:rPr>
          <w:bCs/>
          <w:color w:val="000000"/>
        </w:rPr>
        <w:t xml:space="preserve">Dottorato in </w:t>
      </w:r>
      <w:r w:rsidR="008714FA" w:rsidRPr="000B039B">
        <w:rPr>
          <w:bCs/>
          <w:color w:val="000000"/>
        </w:rPr>
        <w:t>‘</w:t>
      </w:r>
      <w:r w:rsidR="00B71324" w:rsidRPr="000B039B">
        <w:rPr>
          <w:bCs/>
          <w:color w:val="000000"/>
        </w:rPr>
        <w:t>S</w:t>
      </w:r>
      <w:r w:rsidR="00632C52" w:rsidRPr="000B039B">
        <w:rPr>
          <w:bCs/>
          <w:color w:val="000000"/>
        </w:rPr>
        <w:t>cienze giuridiche europee ed internazionali’ (Verona, 19 marzo 2024);</w:t>
      </w:r>
    </w:p>
    <w:p w14:paraId="61613ACF" w14:textId="77777777" w:rsidR="00BE4EFD" w:rsidRPr="000B039B" w:rsidRDefault="00BE4EFD" w:rsidP="00BE4EFD">
      <w:pPr>
        <w:pStyle w:val="Paragrafoelenco"/>
        <w:rPr>
          <w:i/>
          <w:iCs/>
        </w:rPr>
      </w:pPr>
    </w:p>
    <w:p w14:paraId="6A19EEDD" w14:textId="77777777" w:rsidR="00BE4EFD" w:rsidRPr="000B039B" w:rsidRDefault="00BE4EFD" w:rsidP="00BE4EFD">
      <w:pPr>
        <w:numPr>
          <w:ilvl w:val="0"/>
          <w:numId w:val="2"/>
        </w:numPr>
        <w:spacing w:line="300" w:lineRule="atLeast"/>
        <w:jc w:val="both"/>
        <w:rPr>
          <w:b/>
          <w:bCs/>
          <w:i/>
          <w:iCs/>
        </w:rPr>
      </w:pPr>
      <w:r w:rsidRPr="000B039B">
        <w:t xml:space="preserve">del </w:t>
      </w:r>
      <w:r w:rsidR="0081420E" w:rsidRPr="000B039B">
        <w:t xml:space="preserve">Seminario </w:t>
      </w:r>
      <w:r w:rsidRPr="000B039B">
        <w:t xml:space="preserve">internazionale </w:t>
      </w:r>
      <w:r w:rsidRPr="000B039B">
        <w:rPr>
          <w:i/>
          <w:iCs/>
        </w:rPr>
        <w:t xml:space="preserve">The </w:t>
      </w:r>
      <w:proofErr w:type="spellStart"/>
      <w:r w:rsidRPr="000B039B">
        <w:rPr>
          <w:i/>
          <w:iCs/>
        </w:rPr>
        <w:t>Receipt</w:t>
      </w:r>
      <w:proofErr w:type="spellEnd"/>
      <w:r w:rsidRPr="000B039B">
        <w:rPr>
          <w:i/>
          <w:iCs/>
        </w:rPr>
        <w:t xml:space="preserve"> of Roman </w:t>
      </w:r>
      <w:proofErr w:type="spellStart"/>
      <w:r w:rsidRPr="000B039B">
        <w:rPr>
          <w:i/>
          <w:iCs/>
        </w:rPr>
        <w:t>Law</w:t>
      </w:r>
      <w:proofErr w:type="spellEnd"/>
      <w:r w:rsidRPr="000B039B">
        <w:rPr>
          <w:i/>
          <w:iCs/>
        </w:rPr>
        <w:t xml:space="preserve"> in Serbia</w:t>
      </w:r>
      <w:r w:rsidRPr="000B039B">
        <w:t xml:space="preserve"> (relatore M. </w:t>
      </w:r>
      <w:proofErr w:type="spellStart"/>
      <w:r w:rsidRPr="000B039B">
        <w:t>Milutin</w:t>
      </w:r>
      <w:proofErr w:type="spellEnd"/>
      <w:r w:rsidRPr="000B039B">
        <w:t>), nell’ambito de</w:t>
      </w:r>
      <w:r w:rsidR="00FF0334" w:rsidRPr="000B039B">
        <w:t>i</w:t>
      </w:r>
      <w:r w:rsidRPr="000B039B">
        <w:t xml:space="preserve"> cors</w:t>
      </w:r>
      <w:r w:rsidR="00FF0334" w:rsidRPr="000B039B">
        <w:t>i</w:t>
      </w:r>
      <w:r w:rsidRPr="000B039B">
        <w:t xml:space="preserve"> di ‘</w:t>
      </w:r>
      <w:r w:rsidRPr="000B039B">
        <w:rPr>
          <w:i/>
          <w:iCs/>
        </w:rPr>
        <w:t>Diritto pubblico romano</w:t>
      </w:r>
      <w:r w:rsidRPr="000B039B">
        <w:t xml:space="preserve">’ </w:t>
      </w:r>
      <w:r w:rsidR="00A05F2B" w:rsidRPr="000B039B">
        <w:t>e ‘</w:t>
      </w:r>
      <w:r w:rsidR="00A05F2B" w:rsidRPr="000B039B">
        <w:rPr>
          <w:i/>
          <w:iCs/>
        </w:rPr>
        <w:t>Fondamenti del diritto privato europeo</w:t>
      </w:r>
      <w:r w:rsidR="00A05F2B" w:rsidRPr="000B039B">
        <w:t xml:space="preserve">’ </w:t>
      </w:r>
      <w:r w:rsidRPr="000B039B">
        <w:t>(Verona, 23 aprile 2024);</w:t>
      </w:r>
    </w:p>
    <w:p w14:paraId="7FED820D" w14:textId="77777777" w:rsidR="001F72CA" w:rsidRPr="000B039B" w:rsidRDefault="001F72CA" w:rsidP="001F72CA">
      <w:pPr>
        <w:pStyle w:val="Paragrafoelenco"/>
        <w:rPr>
          <w:b/>
          <w:bCs/>
          <w:i/>
          <w:iCs/>
        </w:rPr>
      </w:pPr>
    </w:p>
    <w:p w14:paraId="55A330E5" w14:textId="77777777" w:rsidR="001F72CA" w:rsidRPr="000B039B" w:rsidRDefault="001F72CA" w:rsidP="001F72CA">
      <w:pPr>
        <w:numPr>
          <w:ilvl w:val="0"/>
          <w:numId w:val="2"/>
        </w:numPr>
        <w:spacing w:line="300" w:lineRule="atLeast"/>
        <w:jc w:val="both"/>
        <w:rPr>
          <w:b/>
          <w:bCs/>
          <w:i/>
          <w:iCs/>
        </w:rPr>
      </w:pPr>
      <w:r w:rsidRPr="000B039B">
        <w:t xml:space="preserve">del </w:t>
      </w:r>
      <w:r w:rsidR="0081420E" w:rsidRPr="000B039B">
        <w:t xml:space="preserve">Seminario </w:t>
      </w:r>
      <w:r w:rsidRPr="000B039B">
        <w:rPr>
          <w:i/>
          <w:iCs/>
        </w:rPr>
        <w:t>Sistema giuridico latino-americano</w:t>
      </w:r>
      <w:r w:rsidR="000A6C59" w:rsidRPr="000B039B">
        <w:t xml:space="preserve"> </w:t>
      </w:r>
      <w:r w:rsidRPr="000B039B">
        <w:t xml:space="preserve">(relatore A. </w:t>
      </w:r>
      <w:proofErr w:type="spellStart"/>
      <w:r w:rsidRPr="000B039B">
        <w:t>Saccoccio</w:t>
      </w:r>
      <w:proofErr w:type="spellEnd"/>
      <w:r w:rsidRPr="000B039B">
        <w:t>), nell’ambito dei corsi di ‘</w:t>
      </w:r>
      <w:r w:rsidRPr="000B039B">
        <w:rPr>
          <w:i/>
          <w:iCs/>
        </w:rPr>
        <w:t>Diritto pubblico romano</w:t>
      </w:r>
      <w:r w:rsidRPr="000B039B">
        <w:t>’ e ‘</w:t>
      </w:r>
      <w:r w:rsidRPr="000B039B">
        <w:rPr>
          <w:i/>
          <w:iCs/>
        </w:rPr>
        <w:t>Fondamenti del diritto privato europeo</w:t>
      </w:r>
      <w:r w:rsidRPr="000B039B">
        <w:t xml:space="preserve">’ (Verona, 7 maggio 2024); </w:t>
      </w:r>
    </w:p>
    <w:p w14:paraId="7097AAEA" w14:textId="77777777" w:rsidR="001F72CA" w:rsidRPr="000B039B" w:rsidRDefault="001F72CA" w:rsidP="001F72CA">
      <w:pPr>
        <w:pStyle w:val="Paragrafoelenco"/>
        <w:ind w:left="0"/>
        <w:rPr>
          <w:b/>
          <w:bCs/>
          <w:i/>
          <w:iCs/>
        </w:rPr>
      </w:pPr>
    </w:p>
    <w:p w14:paraId="0584B82A" w14:textId="77777777" w:rsidR="001F72CA" w:rsidRPr="000B039B" w:rsidRDefault="001F72CA" w:rsidP="001F72CA">
      <w:pPr>
        <w:numPr>
          <w:ilvl w:val="0"/>
          <w:numId w:val="2"/>
        </w:numPr>
        <w:spacing w:line="300" w:lineRule="atLeast"/>
        <w:jc w:val="both"/>
        <w:rPr>
          <w:i/>
          <w:iCs/>
        </w:rPr>
      </w:pPr>
      <w:r w:rsidRPr="000B039B">
        <w:t xml:space="preserve">del </w:t>
      </w:r>
      <w:r w:rsidRPr="000B039B">
        <w:rPr>
          <w:i/>
          <w:iCs/>
        </w:rPr>
        <w:t xml:space="preserve">Primo seminario di </w:t>
      </w:r>
      <w:proofErr w:type="spellStart"/>
      <w:r w:rsidRPr="000B039B">
        <w:rPr>
          <w:i/>
          <w:iCs/>
        </w:rPr>
        <w:t>Diritto@Storia</w:t>
      </w:r>
      <w:proofErr w:type="spellEnd"/>
      <w:r w:rsidRPr="000B039B">
        <w:t xml:space="preserve"> – </w:t>
      </w:r>
      <w:r w:rsidRPr="000B039B">
        <w:rPr>
          <w:i/>
          <w:iCs/>
        </w:rPr>
        <w:t>Tradizione romana</w:t>
      </w:r>
      <w:r w:rsidR="00697A18" w:rsidRPr="000B039B">
        <w:rPr>
          <w:i/>
          <w:iCs/>
        </w:rPr>
        <w:t xml:space="preserve">. </w:t>
      </w:r>
      <w:r w:rsidRPr="000B039B">
        <w:rPr>
          <w:i/>
          <w:iCs/>
        </w:rPr>
        <w:t>Sacerdoti, sacralità e diritto</w:t>
      </w:r>
      <w:r w:rsidRPr="000B039B">
        <w:t xml:space="preserve"> (relatore F. </w:t>
      </w:r>
      <w:proofErr w:type="spellStart"/>
      <w:r w:rsidRPr="000B039B">
        <w:t>Vallocchia</w:t>
      </w:r>
      <w:proofErr w:type="spellEnd"/>
      <w:r w:rsidRPr="000B039B">
        <w:t>), nell’ambito del corso di ‘</w:t>
      </w:r>
      <w:r w:rsidRPr="000B039B">
        <w:rPr>
          <w:i/>
          <w:iCs/>
        </w:rPr>
        <w:t>Diritto pubblico romano</w:t>
      </w:r>
      <w:r w:rsidRPr="000B039B">
        <w:t>’ (</w:t>
      </w:r>
      <w:r w:rsidR="00906D26" w:rsidRPr="000B039B">
        <w:t xml:space="preserve">Verona, </w:t>
      </w:r>
      <w:r w:rsidRPr="000B039B">
        <w:t xml:space="preserve">10 maggio 2024); </w:t>
      </w:r>
    </w:p>
    <w:p w14:paraId="4F99DF20" w14:textId="77777777" w:rsidR="00632C52" w:rsidRPr="000B039B" w:rsidRDefault="00632C52" w:rsidP="00632C52">
      <w:pPr>
        <w:pStyle w:val="Paragrafoelenco"/>
        <w:rPr>
          <w:i/>
          <w:iCs/>
        </w:rPr>
      </w:pPr>
    </w:p>
    <w:p w14:paraId="5D11AD7C" w14:textId="1C5D2344" w:rsidR="00632C52" w:rsidRPr="000B039B" w:rsidRDefault="00632C52" w:rsidP="00632C52">
      <w:pPr>
        <w:numPr>
          <w:ilvl w:val="0"/>
          <w:numId w:val="2"/>
        </w:numPr>
        <w:spacing w:line="300" w:lineRule="atLeast"/>
        <w:jc w:val="both"/>
        <w:rPr>
          <w:i/>
          <w:iCs/>
        </w:rPr>
      </w:pPr>
      <w:r w:rsidRPr="000B039B">
        <w:t xml:space="preserve">della lezione </w:t>
      </w:r>
      <w:r w:rsidRPr="000B039B">
        <w:rPr>
          <w:i/>
          <w:iCs/>
        </w:rPr>
        <w:t xml:space="preserve">Il ritorno della </w:t>
      </w:r>
      <w:r w:rsidR="00D26206" w:rsidRPr="000B039B">
        <w:rPr>
          <w:i/>
          <w:iCs/>
        </w:rPr>
        <w:t>‘</w:t>
      </w:r>
      <w:proofErr w:type="spellStart"/>
      <w:r w:rsidRPr="000B039B">
        <w:rPr>
          <w:i/>
          <w:iCs/>
        </w:rPr>
        <w:t>consultatio</w:t>
      </w:r>
      <w:proofErr w:type="spellEnd"/>
      <w:r w:rsidRPr="000B039B">
        <w:rPr>
          <w:i/>
          <w:iCs/>
        </w:rPr>
        <w:t xml:space="preserve"> ante </w:t>
      </w:r>
      <w:proofErr w:type="spellStart"/>
      <w:r w:rsidRPr="000B039B">
        <w:rPr>
          <w:i/>
          <w:iCs/>
        </w:rPr>
        <w:t>sententiam</w:t>
      </w:r>
      <w:proofErr w:type="spellEnd"/>
      <w:r w:rsidR="00D26206" w:rsidRPr="000B039B">
        <w:rPr>
          <w:i/>
          <w:iCs/>
        </w:rPr>
        <w:t>’</w:t>
      </w:r>
      <w:r w:rsidRPr="000B039B">
        <w:rPr>
          <w:i/>
          <w:iCs/>
        </w:rPr>
        <w:t xml:space="preserve"> e il regresso dei giuristi</w:t>
      </w:r>
      <w:r w:rsidRPr="000B039B">
        <w:t xml:space="preserve"> (relatore L. Garofalo), </w:t>
      </w:r>
      <w:r w:rsidRPr="000B039B">
        <w:rPr>
          <w:color w:val="000000"/>
        </w:rPr>
        <w:t xml:space="preserve">nell’ambito </w:t>
      </w:r>
      <w:r w:rsidR="00FF0334" w:rsidRPr="000B039B">
        <w:rPr>
          <w:color w:val="000000"/>
        </w:rPr>
        <w:t>del corso di</w:t>
      </w:r>
      <w:r w:rsidRPr="000B039B">
        <w:rPr>
          <w:color w:val="000000"/>
        </w:rPr>
        <w:t xml:space="preserve"> </w:t>
      </w:r>
      <w:r w:rsidRPr="000B039B">
        <w:rPr>
          <w:bCs/>
          <w:color w:val="000000"/>
        </w:rPr>
        <w:t xml:space="preserve">Dottorato in </w:t>
      </w:r>
      <w:r w:rsidR="005B6CD7" w:rsidRPr="000B039B">
        <w:rPr>
          <w:bCs/>
          <w:color w:val="000000"/>
        </w:rPr>
        <w:t>‘</w:t>
      </w:r>
      <w:r w:rsidR="00B71324" w:rsidRPr="000B039B">
        <w:rPr>
          <w:bCs/>
          <w:color w:val="000000"/>
        </w:rPr>
        <w:t>S</w:t>
      </w:r>
      <w:r w:rsidRPr="000B039B">
        <w:rPr>
          <w:bCs/>
          <w:color w:val="000000"/>
        </w:rPr>
        <w:t>cienze giuridiche europee ed internazionali</w:t>
      </w:r>
      <w:r w:rsidR="005B6CD7" w:rsidRPr="000B039B">
        <w:rPr>
          <w:bCs/>
          <w:color w:val="000000"/>
        </w:rPr>
        <w:t>’</w:t>
      </w:r>
      <w:r w:rsidRPr="000B039B">
        <w:rPr>
          <w:bCs/>
          <w:color w:val="000000"/>
        </w:rPr>
        <w:t xml:space="preserve"> (Verona, 29 maggio 2024)</w:t>
      </w:r>
      <w:r w:rsidR="00090ADB" w:rsidRPr="000B039B">
        <w:rPr>
          <w:bCs/>
          <w:color w:val="000000"/>
        </w:rPr>
        <w:t>;</w:t>
      </w:r>
    </w:p>
    <w:p w14:paraId="57E9F400" w14:textId="77777777" w:rsidR="00CF68BD" w:rsidRPr="000B039B" w:rsidRDefault="00CF68BD" w:rsidP="00CF68BD">
      <w:pPr>
        <w:pStyle w:val="Paragrafoelenco"/>
        <w:rPr>
          <w:i/>
          <w:iCs/>
        </w:rPr>
      </w:pPr>
    </w:p>
    <w:p w14:paraId="719E1073" w14:textId="16EC1567" w:rsidR="00CF68BD" w:rsidRPr="000B039B" w:rsidRDefault="00CF68BD" w:rsidP="00632C52">
      <w:pPr>
        <w:numPr>
          <w:ilvl w:val="0"/>
          <w:numId w:val="2"/>
        </w:numPr>
        <w:spacing w:line="300" w:lineRule="atLeast"/>
        <w:jc w:val="both"/>
        <w:rPr>
          <w:i/>
          <w:iCs/>
        </w:rPr>
      </w:pPr>
      <w:r w:rsidRPr="000B039B">
        <w:t xml:space="preserve">del Seminario </w:t>
      </w:r>
      <w:r w:rsidR="006A747E" w:rsidRPr="000B039B">
        <w:t xml:space="preserve">internazionale </w:t>
      </w:r>
      <w:r w:rsidRPr="000B039B">
        <w:rPr>
          <w:i/>
          <w:iCs/>
        </w:rPr>
        <w:t xml:space="preserve">A 150 anni dall’apografo di </w:t>
      </w:r>
      <w:proofErr w:type="spellStart"/>
      <w:r w:rsidRPr="000B039B">
        <w:rPr>
          <w:i/>
          <w:iCs/>
        </w:rPr>
        <w:t>Studemund</w:t>
      </w:r>
      <w:proofErr w:type="spellEnd"/>
      <w:r w:rsidRPr="000B039B">
        <w:t xml:space="preserve">, con G. Rossi e C. </w:t>
      </w:r>
      <w:proofErr w:type="spellStart"/>
      <w:r w:rsidRPr="000B039B">
        <w:t>Pedrazza</w:t>
      </w:r>
      <w:proofErr w:type="spellEnd"/>
      <w:r w:rsidRPr="000B039B">
        <w:t xml:space="preserve"> Gorlero (Verona, 19 settembre 2024); </w:t>
      </w:r>
    </w:p>
    <w:p w14:paraId="393C1D86" w14:textId="77777777" w:rsidR="00C47D34" w:rsidRPr="000B039B" w:rsidRDefault="00C47D34" w:rsidP="00C47D34">
      <w:pPr>
        <w:pStyle w:val="Paragrafoelenco"/>
        <w:rPr>
          <w:i/>
          <w:iCs/>
        </w:rPr>
      </w:pPr>
    </w:p>
    <w:p w14:paraId="5140AD10" w14:textId="205FD051" w:rsidR="00C47D34" w:rsidRPr="000B039B" w:rsidRDefault="00C47D34" w:rsidP="00C47D34">
      <w:pPr>
        <w:numPr>
          <w:ilvl w:val="0"/>
          <w:numId w:val="2"/>
        </w:numPr>
        <w:spacing w:line="300" w:lineRule="atLeast"/>
        <w:jc w:val="both"/>
        <w:rPr>
          <w:i/>
          <w:iCs/>
        </w:rPr>
      </w:pPr>
      <w:r w:rsidRPr="000B039B">
        <w:t xml:space="preserve">della lezione </w:t>
      </w:r>
      <w:r w:rsidRPr="000B039B">
        <w:rPr>
          <w:i/>
          <w:iCs/>
        </w:rPr>
        <w:t xml:space="preserve">Diritti fondamentali e ricezione del diritto romano e italiano a Cuba </w:t>
      </w:r>
      <w:r w:rsidRPr="000B039B">
        <w:t xml:space="preserve">(relatrice J. Gonzalez Quevedo), </w:t>
      </w:r>
      <w:r w:rsidRPr="000B039B">
        <w:rPr>
          <w:color w:val="000000"/>
        </w:rPr>
        <w:t xml:space="preserve">nell’ambito del corso di </w:t>
      </w:r>
      <w:r w:rsidRPr="000B039B">
        <w:rPr>
          <w:bCs/>
          <w:color w:val="000000"/>
        </w:rPr>
        <w:t>Dottorato in ‘Scienze giuridiche europee ed internazionali’ (Verona, 3 ottobre 202</w:t>
      </w:r>
      <w:r w:rsidR="00704170" w:rsidRPr="000B039B">
        <w:rPr>
          <w:bCs/>
          <w:color w:val="000000"/>
        </w:rPr>
        <w:t>4</w:t>
      </w:r>
      <w:r w:rsidRPr="000B039B">
        <w:rPr>
          <w:bCs/>
          <w:color w:val="000000"/>
        </w:rPr>
        <w:t>);</w:t>
      </w:r>
    </w:p>
    <w:p w14:paraId="6D016597" w14:textId="77777777" w:rsidR="00090ADB" w:rsidRPr="000B039B" w:rsidRDefault="00090ADB" w:rsidP="00704170">
      <w:pPr>
        <w:rPr>
          <w:i/>
          <w:iCs/>
        </w:rPr>
      </w:pPr>
    </w:p>
    <w:p w14:paraId="7EE331FB" w14:textId="406C5335" w:rsidR="00090ADB" w:rsidRPr="000B039B" w:rsidRDefault="00090ADB" w:rsidP="00632C52">
      <w:pPr>
        <w:numPr>
          <w:ilvl w:val="0"/>
          <w:numId w:val="2"/>
        </w:numPr>
        <w:spacing w:line="300" w:lineRule="atLeast"/>
        <w:jc w:val="both"/>
        <w:rPr>
          <w:i/>
          <w:iCs/>
        </w:rPr>
      </w:pPr>
      <w:r w:rsidRPr="000B039B">
        <w:t xml:space="preserve">della lezione </w:t>
      </w:r>
      <w:r w:rsidRPr="000B039B">
        <w:rPr>
          <w:i/>
          <w:iCs/>
        </w:rPr>
        <w:t xml:space="preserve">Diritti, persona e intelligenza artificiale nello sguardo dell’antichista </w:t>
      </w:r>
      <w:r w:rsidRPr="000B039B">
        <w:t xml:space="preserve">(relatrice P. Giunti), </w:t>
      </w:r>
      <w:r w:rsidR="00C47D34" w:rsidRPr="000B039B">
        <w:rPr>
          <w:color w:val="000000"/>
        </w:rPr>
        <w:t xml:space="preserve">nell’ambito del corso di </w:t>
      </w:r>
      <w:r w:rsidR="00C47D34" w:rsidRPr="000B039B">
        <w:rPr>
          <w:bCs/>
          <w:color w:val="000000"/>
        </w:rPr>
        <w:t>Dottorato in ‘Scienze giuridiche europee ed internazionali’ (Verona, 28 gennaio 2025);</w:t>
      </w:r>
    </w:p>
    <w:p w14:paraId="25193791" w14:textId="77777777" w:rsidR="00A1783E" w:rsidRPr="000B039B" w:rsidRDefault="00A1783E" w:rsidP="00A1783E">
      <w:pPr>
        <w:pStyle w:val="Paragrafoelenco"/>
        <w:rPr>
          <w:i/>
          <w:iCs/>
        </w:rPr>
      </w:pPr>
    </w:p>
    <w:p w14:paraId="510C413F" w14:textId="7046ABD1" w:rsidR="00704170" w:rsidRPr="000B039B" w:rsidRDefault="00704170" w:rsidP="00704170">
      <w:pPr>
        <w:numPr>
          <w:ilvl w:val="0"/>
          <w:numId w:val="2"/>
        </w:numPr>
        <w:spacing w:line="300" w:lineRule="atLeast"/>
        <w:jc w:val="both"/>
        <w:rPr>
          <w:i/>
          <w:iCs/>
        </w:rPr>
      </w:pPr>
      <w:r w:rsidRPr="000B039B">
        <w:rPr>
          <w:bCs/>
          <w:iCs/>
        </w:rPr>
        <w:t xml:space="preserve">del Ciclo di seminari della cattedra di Diritto romano e fondamenti del diritto europeo </w:t>
      </w:r>
      <w:r w:rsidRPr="000B039B">
        <w:rPr>
          <w:bCs/>
          <w:i/>
        </w:rPr>
        <w:t>Corpi umani - corpi celesti - corpi giuridici</w:t>
      </w:r>
      <w:r w:rsidRPr="000B039B">
        <w:rPr>
          <w:bCs/>
          <w:iCs/>
        </w:rPr>
        <w:t xml:space="preserve"> (</w:t>
      </w:r>
      <w:r w:rsidRPr="000B039B">
        <w:rPr>
          <w:bCs/>
        </w:rPr>
        <w:t>Verona</w:t>
      </w:r>
      <w:r w:rsidRPr="000B039B">
        <w:rPr>
          <w:bCs/>
          <w:iCs/>
        </w:rPr>
        <w:t>, 5-12-13-15-19-20 maggio 2025);</w:t>
      </w:r>
    </w:p>
    <w:p w14:paraId="524863FB" w14:textId="77777777" w:rsidR="00FA0600" w:rsidRPr="000B039B" w:rsidRDefault="00FA0600" w:rsidP="00FA0600">
      <w:pPr>
        <w:spacing w:line="300" w:lineRule="atLeast"/>
        <w:jc w:val="both"/>
        <w:rPr>
          <w:i/>
          <w:iCs/>
        </w:rPr>
      </w:pPr>
    </w:p>
    <w:p w14:paraId="18B8026C" w14:textId="77777777" w:rsidR="009F6B96" w:rsidRPr="000B039B" w:rsidRDefault="009F6B96" w:rsidP="00FA0600">
      <w:pPr>
        <w:spacing w:line="300" w:lineRule="atLeast"/>
        <w:jc w:val="both"/>
        <w:rPr>
          <w:i/>
          <w:iCs/>
        </w:rPr>
      </w:pPr>
    </w:p>
    <w:p w14:paraId="3E307B83" w14:textId="77777777" w:rsidR="00CB59AA" w:rsidRPr="002F212D" w:rsidRDefault="00DA0AD5" w:rsidP="00974B3F">
      <w:pPr>
        <w:spacing w:line="300" w:lineRule="atLeast"/>
        <w:jc w:val="center"/>
      </w:pPr>
      <w:r w:rsidRPr="002F212D">
        <w:t>***</w:t>
      </w:r>
    </w:p>
    <w:p w14:paraId="64FF1692" w14:textId="77777777" w:rsidR="00DA0AD5" w:rsidRPr="002F212D" w:rsidRDefault="00DA0AD5" w:rsidP="00D44983">
      <w:pPr>
        <w:spacing w:line="300" w:lineRule="atLeast"/>
        <w:ind w:firstLine="284"/>
        <w:rPr>
          <w:smallCaps/>
        </w:rPr>
      </w:pPr>
    </w:p>
    <w:p w14:paraId="2911D1E8" w14:textId="77777777" w:rsidR="00D409AC" w:rsidRPr="002F212D" w:rsidRDefault="00935A7B" w:rsidP="00D44983">
      <w:pPr>
        <w:spacing w:line="300" w:lineRule="atLeast"/>
        <w:rPr>
          <w:b/>
          <w:smallCaps/>
        </w:rPr>
      </w:pPr>
      <w:r w:rsidRPr="002F212D">
        <w:rPr>
          <w:b/>
          <w:smallCaps/>
        </w:rPr>
        <w:t>d</w:t>
      </w:r>
      <w:r w:rsidR="0089681F" w:rsidRPr="002F212D">
        <w:rPr>
          <w:b/>
          <w:smallCaps/>
        </w:rPr>
        <w:t>idattica</w:t>
      </w:r>
    </w:p>
    <w:p w14:paraId="2BAE7638" w14:textId="77777777" w:rsidR="00A366DA" w:rsidRPr="002F212D" w:rsidRDefault="00A366DA" w:rsidP="00D44983">
      <w:pPr>
        <w:spacing w:line="300" w:lineRule="atLeast"/>
        <w:ind w:firstLine="284"/>
        <w:rPr>
          <w:smallCaps/>
        </w:rPr>
      </w:pPr>
    </w:p>
    <w:p w14:paraId="5EF9FA04" w14:textId="77777777" w:rsidR="0088564F" w:rsidRDefault="00A14B2A" w:rsidP="00D44983">
      <w:pPr>
        <w:spacing w:line="300" w:lineRule="atLeast"/>
        <w:ind w:firstLine="284"/>
        <w:rPr>
          <w:smallCaps/>
        </w:rPr>
      </w:pPr>
      <w:r w:rsidRPr="002F212D">
        <w:t xml:space="preserve">α) </w:t>
      </w:r>
      <w:r w:rsidR="00A71B43" w:rsidRPr="002F212D">
        <w:rPr>
          <w:smallCaps/>
        </w:rPr>
        <w:t>didattica frontale</w:t>
      </w:r>
    </w:p>
    <w:p w14:paraId="36F943B8" w14:textId="77777777" w:rsidR="00E76392" w:rsidRPr="002F212D" w:rsidRDefault="00EB7843" w:rsidP="00D44983">
      <w:pPr>
        <w:spacing w:line="300" w:lineRule="atLeast"/>
        <w:ind w:firstLine="284"/>
        <w:rPr>
          <w:smallCaps/>
        </w:rPr>
      </w:pPr>
      <w:r>
        <w:rPr>
          <w:smallCaps/>
        </w:rPr>
        <w:t xml:space="preserve">       </w:t>
      </w:r>
    </w:p>
    <w:p w14:paraId="13A7C2A3" w14:textId="77777777" w:rsidR="00E76392" w:rsidRDefault="00605FF4" w:rsidP="00871509">
      <w:pPr>
        <w:spacing w:line="300" w:lineRule="atLeast"/>
        <w:ind w:left="284"/>
        <w:rPr>
          <w:smallCaps/>
        </w:rPr>
      </w:pPr>
      <w:r w:rsidRPr="002F212D">
        <w:t xml:space="preserve">α1) </w:t>
      </w:r>
      <w:r w:rsidR="008A5CEA" w:rsidRPr="002F212D">
        <w:rPr>
          <w:smallCaps/>
        </w:rPr>
        <w:t>u</w:t>
      </w:r>
      <w:r w:rsidR="00E76392" w:rsidRPr="002F212D">
        <w:rPr>
          <w:smallCaps/>
        </w:rPr>
        <w:t xml:space="preserve">niversità di </w:t>
      </w:r>
      <w:proofErr w:type="spellStart"/>
      <w:r w:rsidR="00E76392" w:rsidRPr="002F212D">
        <w:rPr>
          <w:smallCaps/>
        </w:rPr>
        <w:t>verona</w:t>
      </w:r>
      <w:proofErr w:type="spellEnd"/>
    </w:p>
    <w:p w14:paraId="25E2A40F" w14:textId="77777777" w:rsidR="00871509" w:rsidRPr="002F212D" w:rsidRDefault="00871509" w:rsidP="00871509">
      <w:pPr>
        <w:spacing w:line="300" w:lineRule="atLeast"/>
        <w:ind w:left="284"/>
        <w:rPr>
          <w:smallCaps/>
        </w:rPr>
      </w:pPr>
    </w:p>
    <w:p w14:paraId="02BC99D0" w14:textId="77777777" w:rsidR="008E0AFD" w:rsidRPr="00807AE5" w:rsidRDefault="00267DA2" w:rsidP="008E0AFD">
      <w:pPr>
        <w:tabs>
          <w:tab w:val="left" w:pos="567"/>
        </w:tabs>
        <w:spacing w:line="300" w:lineRule="atLeast"/>
        <w:ind w:firstLine="284"/>
        <w:jc w:val="both"/>
      </w:pPr>
      <w:r w:rsidRPr="002F212D">
        <w:lastRenderedPageBreak/>
        <w:t xml:space="preserve">- </w:t>
      </w:r>
      <w:r w:rsidR="00690DA5" w:rsidRPr="002F212D">
        <w:t xml:space="preserve">titolare responsabile per gli </w:t>
      </w:r>
      <w:proofErr w:type="spellStart"/>
      <w:r w:rsidR="00690DA5" w:rsidRPr="002F212D">
        <w:t>a.a</w:t>
      </w:r>
      <w:proofErr w:type="spellEnd"/>
      <w:r w:rsidR="00690DA5" w:rsidRPr="002F212D">
        <w:t xml:space="preserve">. 2011-2012, </w:t>
      </w:r>
      <w:r w:rsidR="00015C2F" w:rsidRPr="002F212D">
        <w:t xml:space="preserve">2012-2013, 2013-2014, 2014-2015, </w:t>
      </w:r>
      <w:r w:rsidR="00015C2F" w:rsidRPr="00807AE5">
        <w:t>2015-2016, 2016-2017</w:t>
      </w:r>
      <w:r w:rsidR="003A149C" w:rsidRPr="00807AE5">
        <w:t>, 2017-2018, 2018-2019</w:t>
      </w:r>
      <w:r w:rsidR="00E76392" w:rsidRPr="00807AE5">
        <w:t>, 2019-2020, 2020-2021</w:t>
      </w:r>
      <w:r w:rsidR="00690DA5" w:rsidRPr="00807AE5">
        <w:t>,</w:t>
      </w:r>
      <w:r w:rsidR="00015C2F" w:rsidRPr="00807AE5">
        <w:t xml:space="preserve"> del corso di ‘</w:t>
      </w:r>
      <w:r w:rsidR="00015C2F" w:rsidRPr="00807AE5">
        <w:rPr>
          <w:i/>
        </w:rPr>
        <w:t>Fondamenti romanistici del diritto privato</w:t>
      </w:r>
      <w:r w:rsidR="00015C2F" w:rsidRPr="00807AE5">
        <w:t>’, presso l’</w:t>
      </w:r>
      <w:r w:rsidR="000B10E4" w:rsidRPr="00807AE5">
        <w:t>Università di Verona</w:t>
      </w:r>
      <w:r w:rsidR="00067A22" w:rsidRPr="00807AE5">
        <w:t xml:space="preserve"> -</w:t>
      </w:r>
      <w:r w:rsidR="00015C2F" w:rsidRPr="00807AE5">
        <w:t xml:space="preserve"> </w:t>
      </w:r>
      <w:r w:rsidR="000B10E4" w:rsidRPr="00807AE5">
        <w:t>Dipartimento di Scienze giuridiche</w:t>
      </w:r>
      <w:r w:rsidR="00015C2F" w:rsidRPr="00807AE5">
        <w:t xml:space="preserve"> (9 crediti: 54 ore</w:t>
      </w:r>
      <w:r w:rsidR="00A3246E" w:rsidRPr="00807AE5">
        <w:t xml:space="preserve"> annue</w:t>
      </w:r>
      <w:r w:rsidR="00015C2F" w:rsidRPr="00807AE5">
        <w:t>);</w:t>
      </w:r>
    </w:p>
    <w:p w14:paraId="1865632F" w14:textId="77777777" w:rsidR="00015C2F" w:rsidRPr="00807AE5" w:rsidRDefault="00015C2F" w:rsidP="00606AC6">
      <w:pPr>
        <w:tabs>
          <w:tab w:val="left" w:pos="567"/>
        </w:tabs>
        <w:spacing w:line="300" w:lineRule="atLeast"/>
        <w:ind w:firstLine="284"/>
        <w:jc w:val="both"/>
      </w:pPr>
    </w:p>
    <w:p w14:paraId="049AB269" w14:textId="77777777" w:rsidR="00015C2F" w:rsidRPr="00807AE5" w:rsidRDefault="00267DA2" w:rsidP="00606AC6">
      <w:pPr>
        <w:tabs>
          <w:tab w:val="left" w:pos="567"/>
        </w:tabs>
        <w:spacing w:line="300" w:lineRule="atLeast"/>
        <w:ind w:firstLine="284"/>
        <w:jc w:val="both"/>
      </w:pPr>
      <w:r w:rsidRPr="00807AE5">
        <w:t xml:space="preserve">- </w:t>
      </w:r>
      <w:r w:rsidR="00015C2F" w:rsidRPr="00807AE5">
        <w:t xml:space="preserve">titolare responsabile </w:t>
      </w:r>
      <w:r w:rsidR="00690DA5" w:rsidRPr="00807AE5">
        <w:t xml:space="preserve">per gli </w:t>
      </w:r>
      <w:proofErr w:type="spellStart"/>
      <w:r w:rsidR="00015C2F" w:rsidRPr="00807AE5">
        <w:t>a.a</w:t>
      </w:r>
      <w:proofErr w:type="spellEnd"/>
      <w:r w:rsidR="00015C2F" w:rsidRPr="00807AE5">
        <w:t xml:space="preserve">. </w:t>
      </w:r>
      <w:r w:rsidR="00270DC7" w:rsidRPr="00807AE5">
        <w:t xml:space="preserve">2014-2015, </w:t>
      </w:r>
      <w:r w:rsidR="00690DA5" w:rsidRPr="00807AE5">
        <w:t xml:space="preserve">2015-2016, </w:t>
      </w:r>
      <w:r w:rsidR="00015C2F" w:rsidRPr="00807AE5">
        <w:t>2016-2017</w:t>
      </w:r>
      <w:r w:rsidR="003A149C" w:rsidRPr="00807AE5">
        <w:t>, 2017-2018, 2018-2019</w:t>
      </w:r>
      <w:r w:rsidR="001E255A" w:rsidRPr="00807AE5">
        <w:t>, 2019-2020</w:t>
      </w:r>
      <w:r w:rsidR="00690DA5" w:rsidRPr="00807AE5">
        <w:t>,</w:t>
      </w:r>
      <w:r w:rsidR="00015C2F" w:rsidRPr="00807AE5">
        <w:t xml:space="preserve"> del corso di ‘</w:t>
      </w:r>
      <w:r w:rsidR="00015C2F" w:rsidRPr="00807AE5">
        <w:rPr>
          <w:i/>
        </w:rPr>
        <w:t>Diritto romano</w:t>
      </w:r>
      <w:r w:rsidR="00015C2F" w:rsidRPr="00807AE5">
        <w:t>’, presso l’</w:t>
      </w:r>
      <w:r w:rsidR="000B10E4" w:rsidRPr="00807AE5">
        <w:t>Università di Verona</w:t>
      </w:r>
      <w:r w:rsidR="00067A22" w:rsidRPr="00807AE5">
        <w:t xml:space="preserve"> -</w:t>
      </w:r>
      <w:r w:rsidR="00015C2F" w:rsidRPr="00807AE5">
        <w:t xml:space="preserve"> </w:t>
      </w:r>
      <w:r w:rsidR="000B10E4" w:rsidRPr="00807AE5">
        <w:t>Dipartimento di Scienze giuridiche</w:t>
      </w:r>
      <w:r w:rsidR="00015C2F" w:rsidRPr="00807AE5">
        <w:t xml:space="preserve"> (6 crediti: 36 ore</w:t>
      </w:r>
      <w:r w:rsidR="00A3246E" w:rsidRPr="00807AE5">
        <w:t xml:space="preserve"> annue</w:t>
      </w:r>
      <w:r w:rsidR="00015C2F" w:rsidRPr="00807AE5">
        <w:t>);</w:t>
      </w:r>
    </w:p>
    <w:p w14:paraId="3DBB1054" w14:textId="77777777" w:rsidR="00805A7B" w:rsidRPr="00807AE5" w:rsidRDefault="00805A7B" w:rsidP="00606AC6">
      <w:pPr>
        <w:tabs>
          <w:tab w:val="left" w:pos="567"/>
        </w:tabs>
        <w:spacing w:line="300" w:lineRule="atLeast"/>
        <w:ind w:firstLine="284"/>
        <w:jc w:val="both"/>
      </w:pPr>
    </w:p>
    <w:p w14:paraId="4C6E4A78" w14:textId="043CF1D9" w:rsidR="00805A7B" w:rsidRPr="00807AE5" w:rsidRDefault="00805A7B" w:rsidP="00606AC6">
      <w:pPr>
        <w:tabs>
          <w:tab w:val="left" w:pos="567"/>
        </w:tabs>
        <w:spacing w:line="300" w:lineRule="atLeast"/>
        <w:ind w:firstLine="284"/>
        <w:jc w:val="both"/>
      </w:pPr>
      <w:r w:rsidRPr="00807AE5">
        <w:t>- titol</w:t>
      </w:r>
      <w:r w:rsidR="00690DA5" w:rsidRPr="00807AE5">
        <w:t xml:space="preserve">are responsabile per gli </w:t>
      </w:r>
      <w:proofErr w:type="spellStart"/>
      <w:r w:rsidRPr="00807AE5">
        <w:t>a.a</w:t>
      </w:r>
      <w:proofErr w:type="spellEnd"/>
      <w:r w:rsidRPr="00807AE5">
        <w:t>. 2017-2018</w:t>
      </w:r>
      <w:r w:rsidR="00690DA5" w:rsidRPr="00807AE5">
        <w:t xml:space="preserve">, </w:t>
      </w:r>
      <w:r w:rsidRPr="00807AE5">
        <w:t>2018-2019, 2019-2020, 2020-2021, 2021-2022</w:t>
      </w:r>
      <w:r w:rsidR="00690DA5" w:rsidRPr="00807AE5">
        <w:t>,</w:t>
      </w:r>
      <w:r w:rsidR="00386A41" w:rsidRPr="00807AE5">
        <w:t xml:space="preserve"> 2022-2023, 2023-2024</w:t>
      </w:r>
      <w:r w:rsidR="00704170">
        <w:t>, 2024-2025</w:t>
      </w:r>
      <w:r w:rsidRPr="00807AE5">
        <w:t xml:space="preserve"> del corso di</w:t>
      </w:r>
      <w:r w:rsidRPr="00807AE5">
        <w:rPr>
          <w:i/>
        </w:rPr>
        <w:t xml:space="preserve"> </w:t>
      </w:r>
      <w:r w:rsidRPr="00807AE5">
        <w:t>‘</w:t>
      </w:r>
      <w:r w:rsidRPr="00807AE5">
        <w:rPr>
          <w:i/>
        </w:rPr>
        <w:t>Istituzioni di diritto romano</w:t>
      </w:r>
      <w:r w:rsidRPr="00807AE5">
        <w:t>’ (matricole dispari), presso l’</w:t>
      </w:r>
      <w:r w:rsidR="000B10E4" w:rsidRPr="00807AE5">
        <w:t>Università di Verona</w:t>
      </w:r>
      <w:r w:rsidR="00067A22" w:rsidRPr="00807AE5">
        <w:t xml:space="preserve"> -</w:t>
      </w:r>
      <w:r w:rsidRPr="00807AE5">
        <w:t xml:space="preserve"> </w:t>
      </w:r>
      <w:r w:rsidR="000B10E4" w:rsidRPr="00807AE5">
        <w:t>Dipartimento di Scienze giuridiche</w:t>
      </w:r>
      <w:r w:rsidRPr="00807AE5">
        <w:t xml:space="preserve"> (9 crediti: 54 ore</w:t>
      </w:r>
      <w:r w:rsidR="00A3246E" w:rsidRPr="00807AE5">
        <w:t xml:space="preserve"> annue</w:t>
      </w:r>
      <w:r w:rsidRPr="00807AE5">
        <w:t>);</w:t>
      </w:r>
    </w:p>
    <w:p w14:paraId="3E2BC346" w14:textId="77777777" w:rsidR="00805A7B" w:rsidRPr="00807AE5" w:rsidRDefault="00805A7B" w:rsidP="00606AC6">
      <w:pPr>
        <w:tabs>
          <w:tab w:val="left" w:pos="567"/>
        </w:tabs>
        <w:spacing w:line="300" w:lineRule="atLeast"/>
        <w:ind w:firstLine="284"/>
        <w:jc w:val="both"/>
      </w:pPr>
    </w:p>
    <w:p w14:paraId="2FEF1A90" w14:textId="3F4D187A" w:rsidR="00CC0F28" w:rsidRDefault="00805A7B" w:rsidP="00CC0F28">
      <w:pPr>
        <w:tabs>
          <w:tab w:val="left" w:pos="567"/>
        </w:tabs>
        <w:spacing w:line="300" w:lineRule="atLeast"/>
        <w:ind w:firstLine="284"/>
        <w:jc w:val="both"/>
      </w:pPr>
      <w:r w:rsidRPr="00807AE5">
        <w:t>- titol</w:t>
      </w:r>
      <w:r w:rsidR="00690DA5" w:rsidRPr="00807AE5">
        <w:t xml:space="preserve">are responsabile per </w:t>
      </w:r>
      <w:r w:rsidR="00386A41" w:rsidRPr="00807AE5">
        <w:t xml:space="preserve">gli </w:t>
      </w:r>
      <w:proofErr w:type="spellStart"/>
      <w:r w:rsidRPr="00807AE5">
        <w:t>a.a</w:t>
      </w:r>
      <w:proofErr w:type="spellEnd"/>
      <w:r w:rsidRPr="00807AE5">
        <w:t>. 2021-2022</w:t>
      </w:r>
      <w:r w:rsidR="00FA0600" w:rsidRPr="00807AE5">
        <w:t xml:space="preserve">, 2022-2023, </w:t>
      </w:r>
      <w:r w:rsidRPr="00807AE5">
        <w:t>del corso di</w:t>
      </w:r>
      <w:r w:rsidRPr="00807AE5">
        <w:rPr>
          <w:i/>
        </w:rPr>
        <w:t xml:space="preserve"> </w:t>
      </w:r>
      <w:r w:rsidRPr="00807AE5">
        <w:t>‘</w:t>
      </w:r>
      <w:r w:rsidRPr="00807AE5">
        <w:rPr>
          <w:i/>
        </w:rPr>
        <w:t>Istituzioni di diritto romano</w:t>
      </w:r>
      <w:r w:rsidRPr="00807AE5">
        <w:t>’ (matricole pari), presso l’</w:t>
      </w:r>
      <w:r w:rsidR="000B10E4" w:rsidRPr="00807AE5">
        <w:t>Università di Verona</w:t>
      </w:r>
      <w:r w:rsidR="00067A22" w:rsidRPr="00807AE5">
        <w:t xml:space="preserve"> -</w:t>
      </w:r>
      <w:r w:rsidRPr="00807AE5">
        <w:t xml:space="preserve"> </w:t>
      </w:r>
      <w:r w:rsidR="000B10E4" w:rsidRPr="00807AE5">
        <w:t>Dipartimento di Scienze giuridiche</w:t>
      </w:r>
      <w:r w:rsidRPr="00807AE5">
        <w:t xml:space="preserve"> (7 crediti: 42 ore</w:t>
      </w:r>
      <w:r w:rsidR="00A3246E" w:rsidRPr="00807AE5">
        <w:t xml:space="preserve"> annue</w:t>
      </w:r>
      <w:r w:rsidRPr="00807AE5">
        <w:t>)</w:t>
      </w:r>
      <w:r w:rsidR="00D11225" w:rsidRPr="00807AE5">
        <w:t>, nonché per l’</w:t>
      </w:r>
      <w:proofErr w:type="spellStart"/>
      <w:r w:rsidR="00D11225" w:rsidRPr="00807AE5">
        <w:t>a.a</w:t>
      </w:r>
      <w:proofErr w:type="spellEnd"/>
      <w:r w:rsidR="00D11225" w:rsidRPr="00807AE5">
        <w:t>. 2023-2024</w:t>
      </w:r>
      <w:r w:rsidR="00704170">
        <w:t>, 2024-2025</w:t>
      </w:r>
      <w:r w:rsidR="00D11225" w:rsidRPr="00807AE5">
        <w:t xml:space="preserve"> (9 crediti: 54 ore</w:t>
      </w:r>
      <w:r w:rsidR="00E33959" w:rsidRPr="00807AE5">
        <w:t xml:space="preserve"> annue</w:t>
      </w:r>
      <w:r w:rsidR="00D11225" w:rsidRPr="00807AE5">
        <w:t>);</w:t>
      </w:r>
    </w:p>
    <w:p w14:paraId="02DAE0C1" w14:textId="77777777" w:rsidR="00D64476" w:rsidRDefault="00D64476" w:rsidP="00D64476">
      <w:pPr>
        <w:tabs>
          <w:tab w:val="left" w:pos="567"/>
        </w:tabs>
        <w:spacing w:line="300" w:lineRule="atLeast"/>
        <w:jc w:val="both"/>
      </w:pPr>
      <w:r>
        <w:t xml:space="preserve"> </w:t>
      </w:r>
    </w:p>
    <w:p w14:paraId="21ED08CF" w14:textId="39CC53D6" w:rsidR="00CC0F28" w:rsidRPr="00704170" w:rsidRDefault="00D64476" w:rsidP="00CC0F28">
      <w:pPr>
        <w:numPr>
          <w:ilvl w:val="0"/>
          <w:numId w:val="2"/>
        </w:numPr>
        <w:tabs>
          <w:tab w:val="left" w:pos="567"/>
        </w:tabs>
        <w:spacing w:line="300" w:lineRule="atLeast"/>
        <w:ind w:left="0" w:firstLine="284"/>
        <w:jc w:val="both"/>
        <w:rPr>
          <w:i/>
          <w:iCs/>
          <w:color w:val="000000" w:themeColor="text1"/>
        </w:rPr>
      </w:pPr>
      <w:r w:rsidRPr="00704170">
        <w:t>titolare responsabile per</w:t>
      </w:r>
      <w:r w:rsidR="00383939" w:rsidRPr="00704170">
        <w:t xml:space="preserve"> </w:t>
      </w:r>
      <w:r w:rsidR="00386A41" w:rsidRPr="00704170">
        <w:t xml:space="preserve">gli </w:t>
      </w:r>
      <w:proofErr w:type="spellStart"/>
      <w:r w:rsidRPr="00704170">
        <w:t>a.a</w:t>
      </w:r>
      <w:proofErr w:type="spellEnd"/>
      <w:r w:rsidRPr="00704170">
        <w:t>.</w:t>
      </w:r>
      <w:r w:rsidR="00383939" w:rsidRPr="00704170">
        <w:t xml:space="preserve"> </w:t>
      </w:r>
      <w:r w:rsidR="00CC0F28" w:rsidRPr="00704170">
        <w:t>2021/2022</w:t>
      </w:r>
      <w:r w:rsidR="00F243C0" w:rsidRPr="00704170">
        <w:t xml:space="preserve"> </w:t>
      </w:r>
      <w:r w:rsidRPr="00704170">
        <w:t>del corso di ‘</w:t>
      </w:r>
      <w:r w:rsidRPr="00704170">
        <w:rPr>
          <w:i/>
          <w:iCs/>
        </w:rPr>
        <w:t xml:space="preserve">Fondamenti e modelli del diritto della </w:t>
      </w:r>
      <w:proofErr w:type="spellStart"/>
      <w:r w:rsidRPr="00704170">
        <w:rPr>
          <w:i/>
          <w:iCs/>
        </w:rPr>
        <w:t>vendita</w:t>
      </w:r>
      <w:r w:rsidRPr="00704170">
        <w:t>’</w:t>
      </w:r>
      <w:proofErr w:type="spellEnd"/>
      <w:r w:rsidRPr="00704170">
        <w:t>, presso l’Università di Verona</w:t>
      </w:r>
      <w:r w:rsidR="00CC0F28" w:rsidRPr="00704170">
        <w:t xml:space="preserve"> - Dipartimento</w:t>
      </w:r>
      <w:r w:rsidRPr="00704170">
        <w:t xml:space="preserve"> di Scienze giuridiche (</w:t>
      </w:r>
      <w:r w:rsidR="00CC0F28" w:rsidRPr="00704170">
        <w:t>4</w:t>
      </w:r>
      <w:r w:rsidRPr="00704170">
        <w:t xml:space="preserve"> crediti: </w:t>
      </w:r>
      <w:r w:rsidR="00CC0F28" w:rsidRPr="00704170">
        <w:t>24</w:t>
      </w:r>
      <w:r w:rsidRPr="00704170">
        <w:t xml:space="preserve"> ore annue)</w:t>
      </w:r>
      <w:r w:rsidR="00383939" w:rsidRPr="00704170">
        <w:t xml:space="preserve">, nonché per </w:t>
      </w:r>
      <w:r w:rsidR="00386A41" w:rsidRPr="00704170">
        <w:t xml:space="preserve">gli </w:t>
      </w:r>
      <w:proofErr w:type="spellStart"/>
      <w:r w:rsidR="00383939" w:rsidRPr="00704170">
        <w:t>a.a</w:t>
      </w:r>
      <w:proofErr w:type="spellEnd"/>
      <w:r w:rsidR="00383939" w:rsidRPr="00704170">
        <w:t>. 2022-2023, 2023-2024</w:t>
      </w:r>
      <w:r w:rsidR="001E17FF" w:rsidRPr="00704170">
        <w:t xml:space="preserve">, </w:t>
      </w:r>
      <w:r w:rsidR="001E17FF" w:rsidRPr="00704170">
        <w:rPr>
          <w:color w:val="000000" w:themeColor="text1"/>
        </w:rPr>
        <w:t>2024-2025, 2025-2026</w:t>
      </w:r>
      <w:r w:rsidR="00383939" w:rsidRPr="00704170">
        <w:rPr>
          <w:color w:val="000000" w:themeColor="text1"/>
        </w:rPr>
        <w:t xml:space="preserve"> (6 crediti: 36 ore annue); </w:t>
      </w:r>
      <w:r w:rsidR="00CC0F28" w:rsidRPr="00704170">
        <w:rPr>
          <w:color w:val="000000" w:themeColor="text1"/>
        </w:rPr>
        <w:t xml:space="preserve"> </w:t>
      </w:r>
    </w:p>
    <w:p w14:paraId="1219ACFD" w14:textId="77777777" w:rsidR="00871509" w:rsidRPr="00704170" w:rsidRDefault="00871509" w:rsidP="001E17FF">
      <w:pPr>
        <w:rPr>
          <w:i/>
          <w:iCs/>
          <w:color w:val="000000" w:themeColor="text1"/>
        </w:rPr>
      </w:pPr>
    </w:p>
    <w:p w14:paraId="7E0E32C8" w14:textId="656C06DC" w:rsidR="00871509" w:rsidRPr="00704170" w:rsidRDefault="00871509" w:rsidP="00CC0F28">
      <w:pPr>
        <w:numPr>
          <w:ilvl w:val="0"/>
          <w:numId w:val="2"/>
        </w:numPr>
        <w:tabs>
          <w:tab w:val="left" w:pos="567"/>
        </w:tabs>
        <w:spacing w:line="300" w:lineRule="atLeast"/>
        <w:ind w:left="0" w:firstLine="284"/>
        <w:jc w:val="both"/>
        <w:rPr>
          <w:i/>
          <w:iCs/>
        </w:rPr>
      </w:pPr>
      <w:r w:rsidRPr="00704170">
        <w:rPr>
          <w:color w:val="000000" w:themeColor="text1"/>
        </w:rPr>
        <w:t xml:space="preserve">titolare responsabile per </w:t>
      </w:r>
      <w:r w:rsidR="00386A41" w:rsidRPr="00704170">
        <w:rPr>
          <w:color w:val="000000" w:themeColor="text1"/>
        </w:rPr>
        <w:t xml:space="preserve">gli </w:t>
      </w:r>
      <w:proofErr w:type="spellStart"/>
      <w:r w:rsidRPr="00704170">
        <w:rPr>
          <w:color w:val="000000" w:themeColor="text1"/>
        </w:rPr>
        <w:t>a.a</w:t>
      </w:r>
      <w:proofErr w:type="spellEnd"/>
      <w:r w:rsidRPr="00704170">
        <w:rPr>
          <w:color w:val="000000" w:themeColor="text1"/>
        </w:rPr>
        <w:t>. 2022-2023, 2023-2024</w:t>
      </w:r>
      <w:r w:rsidR="001E17FF" w:rsidRPr="00704170">
        <w:rPr>
          <w:color w:val="000000" w:themeColor="text1"/>
        </w:rPr>
        <w:t>, 2024-2025</w:t>
      </w:r>
      <w:r w:rsidRPr="00704170">
        <w:rPr>
          <w:color w:val="000000" w:themeColor="text1"/>
        </w:rPr>
        <w:t xml:space="preserve"> del corso di ‘</w:t>
      </w:r>
      <w:r w:rsidRPr="00704170">
        <w:rPr>
          <w:i/>
          <w:iCs/>
          <w:color w:val="000000" w:themeColor="text1"/>
        </w:rPr>
        <w:t>Diritto pubblico romano</w:t>
      </w:r>
      <w:r w:rsidRPr="00704170">
        <w:rPr>
          <w:color w:val="000000" w:themeColor="text1"/>
        </w:rPr>
        <w:t xml:space="preserve">’, presso l’Università di Verona - Dipartimento </w:t>
      </w:r>
      <w:r w:rsidRPr="00704170">
        <w:t xml:space="preserve">di Scienze giuridiche (4 crediti: 24 ore annue); </w:t>
      </w:r>
    </w:p>
    <w:p w14:paraId="01BF30CD" w14:textId="77777777" w:rsidR="00805A7B" w:rsidRPr="002F212D" w:rsidRDefault="00C5178D" w:rsidP="00D64476">
      <w:pPr>
        <w:tabs>
          <w:tab w:val="left" w:pos="567"/>
        </w:tabs>
        <w:spacing w:line="300" w:lineRule="atLeast"/>
        <w:ind w:firstLine="567"/>
        <w:jc w:val="both"/>
      </w:pPr>
      <w:r>
        <w:t xml:space="preserve"> </w:t>
      </w:r>
    </w:p>
    <w:p w14:paraId="1EBFCB9E" w14:textId="77777777" w:rsidR="00E76392" w:rsidRPr="008714FA" w:rsidRDefault="00E76392" w:rsidP="00606AC6">
      <w:pPr>
        <w:tabs>
          <w:tab w:val="left" w:pos="567"/>
        </w:tabs>
        <w:spacing w:line="300" w:lineRule="atLeast"/>
        <w:ind w:firstLine="284"/>
        <w:jc w:val="both"/>
      </w:pPr>
      <w:r w:rsidRPr="008714FA">
        <w:t>- affidatario per l’</w:t>
      </w:r>
      <w:proofErr w:type="spellStart"/>
      <w:r w:rsidRPr="008714FA">
        <w:t>a.a</w:t>
      </w:r>
      <w:proofErr w:type="spellEnd"/>
      <w:r w:rsidRPr="008714FA">
        <w:t>. 2010-2011 di modulo</w:t>
      </w:r>
      <w:r w:rsidR="00974B3F" w:rsidRPr="008714FA">
        <w:t xml:space="preserve"> </w:t>
      </w:r>
      <w:r w:rsidRPr="008714FA">
        <w:t>in seno al corso di ‘</w:t>
      </w:r>
      <w:r w:rsidRPr="008714FA">
        <w:rPr>
          <w:i/>
        </w:rPr>
        <w:t>Fondamenti romanistici del diritto privato</w:t>
      </w:r>
      <w:r w:rsidRPr="008714FA">
        <w:t>’, presso l’</w:t>
      </w:r>
      <w:r w:rsidR="000B10E4" w:rsidRPr="008714FA">
        <w:t>Università di Verona</w:t>
      </w:r>
      <w:r w:rsidRPr="008714FA">
        <w:t xml:space="preserve"> – </w:t>
      </w:r>
      <w:r w:rsidR="000B10E4" w:rsidRPr="008714FA">
        <w:t>Dipartimento di Scienze giuridiche</w:t>
      </w:r>
      <w:r w:rsidR="00653572" w:rsidRPr="008714FA">
        <w:t xml:space="preserve"> (7 crediti: 42 ore</w:t>
      </w:r>
      <w:r w:rsidR="00A3246E" w:rsidRPr="008714FA">
        <w:t xml:space="preserve"> annue</w:t>
      </w:r>
      <w:r w:rsidR="00653572" w:rsidRPr="008714FA">
        <w:t>)</w:t>
      </w:r>
      <w:r w:rsidRPr="008714FA">
        <w:t>;</w:t>
      </w:r>
    </w:p>
    <w:p w14:paraId="3EF32725" w14:textId="77777777" w:rsidR="00E76392" w:rsidRPr="008714FA" w:rsidRDefault="00E76392" w:rsidP="00606AC6">
      <w:pPr>
        <w:tabs>
          <w:tab w:val="left" w:pos="567"/>
        </w:tabs>
        <w:spacing w:line="300" w:lineRule="atLeast"/>
        <w:ind w:firstLine="284"/>
        <w:jc w:val="both"/>
      </w:pPr>
    </w:p>
    <w:p w14:paraId="11319082" w14:textId="77777777" w:rsidR="00E76392" w:rsidRPr="008714FA" w:rsidRDefault="00E76392" w:rsidP="00606AC6">
      <w:pPr>
        <w:tabs>
          <w:tab w:val="left" w:pos="567"/>
        </w:tabs>
        <w:spacing w:line="300" w:lineRule="atLeast"/>
        <w:ind w:firstLine="284"/>
        <w:jc w:val="both"/>
      </w:pPr>
      <w:r w:rsidRPr="008714FA">
        <w:t>- affidatario per l’</w:t>
      </w:r>
      <w:proofErr w:type="spellStart"/>
      <w:r w:rsidRPr="008714FA">
        <w:t>a.a</w:t>
      </w:r>
      <w:proofErr w:type="spellEnd"/>
      <w:r w:rsidRPr="008714FA">
        <w:t>. 20</w:t>
      </w:r>
      <w:r w:rsidR="00261F56" w:rsidRPr="008714FA">
        <w:t>09</w:t>
      </w:r>
      <w:r w:rsidRPr="008714FA">
        <w:t>-201</w:t>
      </w:r>
      <w:r w:rsidR="00261F56" w:rsidRPr="008714FA">
        <w:t>0</w:t>
      </w:r>
      <w:r w:rsidRPr="008714FA">
        <w:t xml:space="preserve"> di modulo in seno al corso di ‘</w:t>
      </w:r>
      <w:r w:rsidRPr="008714FA">
        <w:rPr>
          <w:i/>
        </w:rPr>
        <w:t>Diritto pubblico romano</w:t>
      </w:r>
      <w:r w:rsidRPr="008714FA">
        <w:t>’, presso l’</w:t>
      </w:r>
      <w:r w:rsidR="000B10E4" w:rsidRPr="008714FA">
        <w:t>Università di Verona</w:t>
      </w:r>
      <w:r w:rsidR="00067A22" w:rsidRPr="008714FA">
        <w:t xml:space="preserve"> -</w:t>
      </w:r>
      <w:r w:rsidRPr="008714FA">
        <w:t xml:space="preserve"> </w:t>
      </w:r>
      <w:r w:rsidR="000B10E4" w:rsidRPr="008714FA">
        <w:t>Dipartimento di Scienze giuridiche</w:t>
      </w:r>
      <w:r w:rsidR="00653572" w:rsidRPr="008714FA">
        <w:t xml:space="preserve"> (3 crediti: 18 ore</w:t>
      </w:r>
      <w:r w:rsidR="00A3246E" w:rsidRPr="008714FA">
        <w:t xml:space="preserve"> annue</w:t>
      </w:r>
      <w:r w:rsidR="00653572" w:rsidRPr="008714FA">
        <w:t>)</w:t>
      </w:r>
      <w:r w:rsidRPr="008714FA">
        <w:t>;</w:t>
      </w:r>
      <w:r w:rsidR="00C5178D" w:rsidRPr="008714FA">
        <w:t xml:space="preserve"> </w:t>
      </w:r>
    </w:p>
    <w:p w14:paraId="35818B71" w14:textId="77777777" w:rsidR="00E76392" w:rsidRPr="008714FA" w:rsidRDefault="00E76392" w:rsidP="00606AC6">
      <w:pPr>
        <w:tabs>
          <w:tab w:val="left" w:pos="567"/>
        </w:tabs>
        <w:spacing w:line="300" w:lineRule="atLeast"/>
        <w:ind w:firstLine="284"/>
        <w:jc w:val="both"/>
      </w:pPr>
    </w:p>
    <w:p w14:paraId="45CF3B14" w14:textId="77777777" w:rsidR="00E76392" w:rsidRPr="008714FA" w:rsidRDefault="00E76392" w:rsidP="00606AC6">
      <w:pPr>
        <w:tabs>
          <w:tab w:val="left" w:pos="567"/>
        </w:tabs>
        <w:spacing w:line="300" w:lineRule="atLeast"/>
        <w:ind w:firstLine="284"/>
        <w:jc w:val="both"/>
      </w:pPr>
      <w:r w:rsidRPr="008714FA">
        <w:t xml:space="preserve">- </w:t>
      </w:r>
      <w:r w:rsidR="00690DA5" w:rsidRPr="008714FA">
        <w:t xml:space="preserve">affidatario per gli </w:t>
      </w:r>
      <w:proofErr w:type="spellStart"/>
      <w:r w:rsidR="00690DA5" w:rsidRPr="008714FA">
        <w:t>a.a</w:t>
      </w:r>
      <w:proofErr w:type="spellEnd"/>
      <w:r w:rsidR="00690DA5" w:rsidRPr="008714FA">
        <w:t xml:space="preserve">. 2011-2012, </w:t>
      </w:r>
      <w:r w:rsidRPr="008714FA">
        <w:t>2012-2013, 2013-2014, 2014-2015, 2015-2016, 2016-2017</w:t>
      </w:r>
      <w:r w:rsidR="00690DA5" w:rsidRPr="008714FA">
        <w:t>,</w:t>
      </w:r>
      <w:r w:rsidRPr="008714FA">
        <w:t xml:space="preserve"> di modulo in seno al corso di ‘</w:t>
      </w:r>
      <w:r w:rsidRPr="008714FA">
        <w:rPr>
          <w:i/>
        </w:rPr>
        <w:t>Istituzioni di diritto romano</w:t>
      </w:r>
      <w:r w:rsidR="00805A7B" w:rsidRPr="008714FA">
        <w:t>’ (matricole dispari),</w:t>
      </w:r>
      <w:r w:rsidRPr="008714FA">
        <w:t xml:space="preserve"> presso l’</w:t>
      </w:r>
      <w:r w:rsidR="000B10E4" w:rsidRPr="008714FA">
        <w:t>Università di Verona</w:t>
      </w:r>
      <w:r w:rsidRPr="008714FA">
        <w:t xml:space="preserve"> – </w:t>
      </w:r>
      <w:r w:rsidR="000B10E4" w:rsidRPr="008714FA">
        <w:t>Dipartimento di Scienze giuridiche</w:t>
      </w:r>
      <w:r w:rsidR="00653572" w:rsidRPr="008714FA">
        <w:t xml:space="preserve"> (5 crediti: 30 ore</w:t>
      </w:r>
      <w:r w:rsidR="00A3246E" w:rsidRPr="008714FA">
        <w:t xml:space="preserve"> annue</w:t>
      </w:r>
      <w:r w:rsidR="00653572" w:rsidRPr="008714FA">
        <w:t>)</w:t>
      </w:r>
      <w:r w:rsidRPr="008714FA">
        <w:t>;</w:t>
      </w:r>
    </w:p>
    <w:p w14:paraId="3A1A3D9E" w14:textId="77777777" w:rsidR="00E76392" w:rsidRPr="008714FA" w:rsidRDefault="00E76392" w:rsidP="00606AC6">
      <w:pPr>
        <w:tabs>
          <w:tab w:val="left" w:pos="567"/>
        </w:tabs>
        <w:spacing w:line="300" w:lineRule="atLeast"/>
        <w:ind w:firstLine="284"/>
        <w:jc w:val="both"/>
      </w:pPr>
    </w:p>
    <w:p w14:paraId="1BBA9797" w14:textId="77777777" w:rsidR="00E76392" w:rsidRPr="002F212D" w:rsidRDefault="00E76392" w:rsidP="00606AC6">
      <w:pPr>
        <w:tabs>
          <w:tab w:val="left" w:pos="567"/>
        </w:tabs>
        <w:spacing w:line="300" w:lineRule="atLeast"/>
        <w:ind w:firstLine="284"/>
        <w:jc w:val="both"/>
      </w:pPr>
      <w:r w:rsidRPr="008714FA">
        <w:lastRenderedPageBreak/>
        <w:t xml:space="preserve">- </w:t>
      </w:r>
      <w:r w:rsidR="00690DA5" w:rsidRPr="008714FA">
        <w:t xml:space="preserve">affidatario per gli </w:t>
      </w:r>
      <w:proofErr w:type="spellStart"/>
      <w:r w:rsidR="00690DA5" w:rsidRPr="008714FA">
        <w:t>a.a</w:t>
      </w:r>
      <w:proofErr w:type="spellEnd"/>
      <w:r w:rsidR="00690DA5" w:rsidRPr="008714FA">
        <w:t xml:space="preserve">. </w:t>
      </w:r>
      <w:r w:rsidR="00261F56" w:rsidRPr="008714FA">
        <w:t xml:space="preserve">2010-2011, </w:t>
      </w:r>
      <w:r w:rsidR="00690DA5" w:rsidRPr="008714FA">
        <w:t xml:space="preserve">2011-2012, </w:t>
      </w:r>
      <w:r w:rsidRPr="008714FA">
        <w:t>2012-2013, 2013-2014</w:t>
      </w:r>
      <w:r w:rsidR="00270DC7" w:rsidRPr="008714FA">
        <w:t>,</w:t>
      </w:r>
      <w:r w:rsidRPr="008714FA">
        <w:t xml:space="preserve"> di modulo in seno al corso di ‘</w:t>
      </w:r>
      <w:r w:rsidRPr="008714FA">
        <w:rPr>
          <w:i/>
        </w:rPr>
        <w:t>Diritto romano</w:t>
      </w:r>
      <w:r w:rsidRPr="008714FA">
        <w:t>’, presso l’</w:t>
      </w:r>
      <w:r w:rsidR="000B10E4" w:rsidRPr="008714FA">
        <w:t>Università di Verona</w:t>
      </w:r>
      <w:r w:rsidR="00067A22" w:rsidRPr="008714FA">
        <w:t xml:space="preserve"> -</w:t>
      </w:r>
      <w:r w:rsidRPr="008714FA">
        <w:t xml:space="preserve"> </w:t>
      </w:r>
      <w:r w:rsidR="000B10E4" w:rsidRPr="008714FA">
        <w:t>Dipartimento di Scienze giuridiche</w:t>
      </w:r>
      <w:r w:rsidR="00653572" w:rsidRPr="008714FA">
        <w:t xml:space="preserve"> (</w:t>
      </w:r>
      <w:r w:rsidR="00261F56" w:rsidRPr="008714FA">
        <w:t>per l’</w:t>
      </w:r>
      <w:proofErr w:type="spellStart"/>
      <w:r w:rsidR="00261F56" w:rsidRPr="008714FA">
        <w:t>a.a</w:t>
      </w:r>
      <w:proofErr w:type="spellEnd"/>
      <w:r w:rsidR="00261F56" w:rsidRPr="008714FA">
        <w:t xml:space="preserve">. 2010-2011, 1 credito: 6 ore annue; per gli </w:t>
      </w:r>
      <w:proofErr w:type="spellStart"/>
      <w:r w:rsidR="00261F56" w:rsidRPr="008714FA">
        <w:t>a.a</w:t>
      </w:r>
      <w:proofErr w:type="spellEnd"/>
      <w:r w:rsidR="00261F56" w:rsidRPr="008714FA">
        <w:t xml:space="preserve">. 2011-2012, 2012-2013, 2013-2014, 2014-2015, </w:t>
      </w:r>
      <w:r w:rsidR="00653572" w:rsidRPr="008714FA">
        <w:t>4 crediti: 24 ore</w:t>
      </w:r>
      <w:r w:rsidR="00A3246E" w:rsidRPr="008714FA">
        <w:t xml:space="preserve"> annue</w:t>
      </w:r>
      <w:r w:rsidR="00653572" w:rsidRPr="008714FA">
        <w:t>);</w:t>
      </w:r>
    </w:p>
    <w:p w14:paraId="60563061" w14:textId="77777777" w:rsidR="00E76392" w:rsidRPr="002F212D" w:rsidRDefault="00E76392" w:rsidP="00606AC6">
      <w:pPr>
        <w:tabs>
          <w:tab w:val="left" w:pos="567"/>
        </w:tabs>
        <w:spacing w:line="300" w:lineRule="atLeast"/>
        <w:ind w:firstLine="284"/>
        <w:jc w:val="both"/>
      </w:pPr>
    </w:p>
    <w:p w14:paraId="658ADFBD" w14:textId="77777777" w:rsidR="00E76392" w:rsidRPr="002F212D" w:rsidRDefault="00E76392" w:rsidP="00606AC6">
      <w:pPr>
        <w:tabs>
          <w:tab w:val="left" w:pos="567"/>
        </w:tabs>
        <w:spacing w:line="300" w:lineRule="atLeast"/>
        <w:ind w:firstLine="284"/>
        <w:jc w:val="both"/>
      </w:pPr>
      <w:r w:rsidRPr="002F212D">
        <w:t xml:space="preserve">- docente (per 15 ore su 30 complessive) </w:t>
      </w:r>
      <w:r w:rsidR="00690DA5" w:rsidRPr="002F212D">
        <w:t>d</w:t>
      </w:r>
      <w:r w:rsidRPr="002F212D">
        <w:t>el corso intensivo di ‘</w:t>
      </w:r>
      <w:r w:rsidRPr="002F212D">
        <w:rPr>
          <w:i/>
        </w:rPr>
        <w:t>Istituzioni di diritto romano</w:t>
      </w:r>
      <w:r w:rsidR="00690DA5" w:rsidRPr="002F212D">
        <w:t>’</w:t>
      </w:r>
      <w:r w:rsidR="00067A22">
        <w:t xml:space="preserve">, </w:t>
      </w:r>
      <w:r w:rsidRPr="002F212D">
        <w:t>presso la sede distaccata dell’</w:t>
      </w:r>
      <w:r w:rsidR="000B10E4">
        <w:t>Università di Verona</w:t>
      </w:r>
      <w:r w:rsidRPr="002F212D">
        <w:t xml:space="preserve"> ad Alba di Canazei (luglio 2009; luglio 2010; luglio 2011; luglio 2012; luglio 2013; luglio 2014; luglio 2015; agosto 2016; agosto 2017; agosto 2018</w:t>
      </w:r>
      <w:r w:rsidR="00805A7B" w:rsidRPr="002F212D">
        <w:t>; luglio-agosto 2019</w:t>
      </w:r>
      <w:r w:rsidRPr="002F212D">
        <w:t>);</w:t>
      </w:r>
    </w:p>
    <w:p w14:paraId="1BB64215" w14:textId="77777777" w:rsidR="00E76392" w:rsidRPr="002F212D" w:rsidRDefault="00E76392" w:rsidP="00606AC6">
      <w:pPr>
        <w:tabs>
          <w:tab w:val="left" w:pos="567"/>
        </w:tabs>
        <w:spacing w:line="300" w:lineRule="atLeast"/>
        <w:ind w:firstLine="284"/>
        <w:jc w:val="both"/>
      </w:pPr>
    </w:p>
    <w:p w14:paraId="3A11F31A" w14:textId="77777777" w:rsidR="00E76392" w:rsidRPr="002F212D" w:rsidRDefault="00A3246E" w:rsidP="00606AC6">
      <w:pPr>
        <w:tabs>
          <w:tab w:val="left" w:pos="567"/>
        </w:tabs>
        <w:spacing w:line="300" w:lineRule="atLeast"/>
        <w:ind w:firstLine="284"/>
        <w:jc w:val="both"/>
      </w:pPr>
      <w:r w:rsidRPr="002F212D">
        <w:t xml:space="preserve">- componente </w:t>
      </w:r>
      <w:r w:rsidR="00E76392" w:rsidRPr="002F212D">
        <w:t>dal febbraio dell’</w:t>
      </w:r>
      <w:proofErr w:type="spellStart"/>
      <w:r w:rsidR="00E76392" w:rsidRPr="002F212D">
        <w:t>a.a</w:t>
      </w:r>
      <w:proofErr w:type="spellEnd"/>
      <w:r w:rsidR="00E76392" w:rsidRPr="002F212D">
        <w:t>. 20</w:t>
      </w:r>
      <w:r w:rsidR="00067A22">
        <w:t>09-2010 (sino all’oggi), delle c</w:t>
      </w:r>
      <w:r w:rsidR="00E76392" w:rsidRPr="002F212D">
        <w:t xml:space="preserve">ommissioni d’esame, per le materie di: </w:t>
      </w:r>
      <w:r w:rsidRPr="002F212D">
        <w:t>‘</w:t>
      </w:r>
      <w:r w:rsidR="00E76392" w:rsidRPr="002F212D">
        <w:rPr>
          <w:i/>
        </w:rPr>
        <w:t xml:space="preserve">Istituzioni di diritto </w:t>
      </w:r>
      <w:proofErr w:type="spellStart"/>
      <w:r w:rsidR="00E76392" w:rsidRPr="002F212D">
        <w:rPr>
          <w:i/>
        </w:rPr>
        <w:t>romano</w:t>
      </w:r>
      <w:r w:rsidRPr="002F212D">
        <w:t>’</w:t>
      </w:r>
      <w:proofErr w:type="spellEnd"/>
      <w:r w:rsidR="00805A7B" w:rsidRPr="002F212D">
        <w:t xml:space="preserve"> (presidente dall’</w:t>
      </w:r>
      <w:proofErr w:type="spellStart"/>
      <w:r w:rsidR="00805A7B" w:rsidRPr="002F212D">
        <w:t>a.a</w:t>
      </w:r>
      <w:proofErr w:type="spellEnd"/>
      <w:r w:rsidR="00805A7B" w:rsidRPr="002F212D">
        <w:t>. 2017-2018 sino all’</w:t>
      </w:r>
      <w:r w:rsidR="00690DA5" w:rsidRPr="002F212D">
        <w:t>o</w:t>
      </w:r>
      <w:r w:rsidR="00805A7B" w:rsidRPr="002F212D">
        <w:t>ggi)</w:t>
      </w:r>
      <w:r w:rsidR="00E76392" w:rsidRPr="002F212D">
        <w:t xml:space="preserve">, </w:t>
      </w:r>
      <w:r w:rsidRPr="002F212D">
        <w:t>‘</w:t>
      </w:r>
      <w:r w:rsidR="00E76392" w:rsidRPr="002F212D">
        <w:rPr>
          <w:i/>
        </w:rPr>
        <w:t xml:space="preserve">Diritto </w:t>
      </w:r>
      <w:proofErr w:type="spellStart"/>
      <w:r w:rsidR="00E76392" w:rsidRPr="002F212D">
        <w:rPr>
          <w:i/>
        </w:rPr>
        <w:t>romano</w:t>
      </w:r>
      <w:r w:rsidRPr="002F212D">
        <w:t>’</w:t>
      </w:r>
      <w:proofErr w:type="spellEnd"/>
      <w:r w:rsidRPr="002F212D">
        <w:t xml:space="preserve"> </w:t>
      </w:r>
      <w:r w:rsidR="00805A7B" w:rsidRPr="002F212D">
        <w:t>(presidente dall’</w:t>
      </w:r>
      <w:proofErr w:type="spellStart"/>
      <w:r w:rsidR="00805A7B" w:rsidRPr="002F212D">
        <w:t>a.a</w:t>
      </w:r>
      <w:proofErr w:type="spellEnd"/>
      <w:r w:rsidR="00C07DA9" w:rsidRPr="002F212D">
        <w:t>. 2015-2016</w:t>
      </w:r>
      <w:r w:rsidR="00805A7B" w:rsidRPr="002F212D">
        <w:t xml:space="preserve"> sino all’</w:t>
      </w:r>
      <w:r w:rsidR="00C07DA9" w:rsidRPr="002F212D">
        <w:t>o</w:t>
      </w:r>
      <w:r w:rsidR="00805A7B" w:rsidRPr="002F212D">
        <w:t>ggi)</w:t>
      </w:r>
      <w:r w:rsidR="00E76392" w:rsidRPr="002F212D">
        <w:t xml:space="preserve">, </w:t>
      </w:r>
      <w:r w:rsidRPr="002F212D">
        <w:t>‘</w:t>
      </w:r>
      <w:r w:rsidR="00E76392" w:rsidRPr="002F212D">
        <w:rPr>
          <w:i/>
        </w:rPr>
        <w:t>Storia del diritto romano</w:t>
      </w:r>
      <w:r w:rsidRPr="002F212D">
        <w:t xml:space="preserve">’, </w:t>
      </w:r>
      <w:bookmarkStart w:id="3" w:name="_Hlk171245605"/>
      <w:r w:rsidRPr="002F212D">
        <w:t>‘</w:t>
      </w:r>
      <w:r w:rsidR="00E76392" w:rsidRPr="002F212D">
        <w:rPr>
          <w:i/>
        </w:rPr>
        <w:t>Fondamenti del diritto privato europeo</w:t>
      </w:r>
      <w:r w:rsidRPr="002F212D">
        <w:t>’</w:t>
      </w:r>
      <w:bookmarkEnd w:id="3"/>
      <w:r w:rsidRPr="002F212D">
        <w:t>;</w:t>
      </w:r>
      <w:r w:rsidR="00E76392" w:rsidRPr="002F212D">
        <w:t xml:space="preserve"> nonché nell’</w:t>
      </w:r>
      <w:proofErr w:type="spellStart"/>
      <w:r w:rsidR="00E76392" w:rsidRPr="002F212D">
        <w:t>a.a</w:t>
      </w:r>
      <w:proofErr w:type="spellEnd"/>
      <w:r w:rsidR="00E76392" w:rsidRPr="002F212D">
        <w:t xml:space="preserve">. 2010-2011 della materia di </w:t>
      </w:r>
      <w:r w:rsidRPr="002F212D">
        <w:t>‘</w:t>
      </w:r>
      <w:r w:rsidR="00E76392" w:rsidRPr="002F212D">
        <w:rPr>
          <w:i/>
        </w:rPr>
        <w:t>Fondamenti romanistici del diritto privato</w:t>
      </w:r>
      <w:r w:rsidRPr="002F212D">
        <w:t xml:space="preserve">’ </w:t>
      </w:r>
      <w:r w:rsidR="00E76392" w:rsidRPr="002F212D">
        <w:t>(presidente dall’</w:t>
      </w:r>
      <w:proofErr w:type="spellStart"/>
      <w:r w:rsidR="00E76392" w:rsidRPr="002F212D">
        <w:t>a.a</w:t>
      </w:r>
      <w:proofErr w:type="spellEnd"/>
      <w:r w:rsidR="00E76392" w:rsidRPr="002F212D">
        <w:t>. 2011-2012</w:t>
      </w:r>
      <w:r w:rsidR="00690DA5" w:rsidRPr="002F212D">
        <w:t xml:space="preserve"> sino al</w:t>
      </w:r>
      <w:r w:rsidR="00BD74E2">
        <w:t>l’</w:t>
      </w:r>
      <w:proofErr w:type="spellStart"/>
      <w:r w:rsidR="00BD74E2">
        <w:t>a.a</w:t>
      </w:r>
      <w:proofErr w:type="spellEnd"/>
      <w:r w:rsidR="00BD74E2">
        <w:t>.</w:t>
      </w:r>
      <w:r w:rsidR="00690DA5" w:rsidRPr="002F212D">
        <w:t xml:space="preserve"> 2020-2021</w:t>
      </w:r>
      <w:r w:rsidR="004414D2">
        <w:t>).</w:t>
      </w:r>
    </w:p>
    <w:p w14:paraId="5DA7ED42" w14:textId="77777777" w:rsidR="00C07DA9" w:rsidRPr="002F212D" w:rsidRDefault="00C07DA9" w:rsidP="00D44983">
      <w:pPr>
        <w:spacing w:line="300" w:lineRule="atLeast"/>
        <w:ind w:firstLine="284"/>
        <w:jc w:val="both"/>
      </w:pPr>
    </w:p>
    <w:p w14:paraId="0E45DB64" w14:textId="77777777" w:rsidR="00C07DA9" w:rsidRPr="002F212D" w:rsidRDefault="00605FF4" w:rsidP="00B60B31">
      <w:pPr>
        <w:spacing w:line="300" w:lineRule="atLeast"/>
        <w:ind w:firstLine="284"/>
        <w:jc w:val="both"/>
        <w:rPr>
          <w:smallCaps/>
        </w:rPr>
      </w:pPr>
      <w:r w:rsidRPr="002F212D">
        <w:t xml:space="preserve">α2) </w:t>
      </w:r>
      <w:r w:rsidR="00A737E9">
        <w:rPr>
          <w:smallCaps/>
        </w:rPr>
        <w:t xml:space="preserve">università degli studi di </w:t>
      </w:r>
      <w:proofErr w:type="spellStart"/>
      <w:r w:rsidR="00A737E9">
        <w:rPr>
          <w:smallCaps/>
        </w:rPr>
        <w:t>p</w:t>
      </w:r>
      <w:r w:rsidR="000B10E4">
        <w:rPr>
          <w:smallCaps/>
        </w:rPr>
        <w:t>adova</w:t>
      </w:r>
      <w:proofErr w:type="spellEnd"/>
    </w:p>
    <w:p w14:paraId="28FE39B6" w14:textId="77777777" w:rsidR="00C07DA9" w:rsidRPr="002F212D" w:rsidRDefault="00C07DA9" w:rsidP="00606AC6">
      <w:pPr>
        <w:tabs>
          <w:tab w:val="left" w:pos="567"/>
        </w:tabs>
        <w:spacing w:line="300" w:lineRule="atLeast"/>
        <w:ind w:firstLine="284"/>
        <w:jc w:val="both"/>
        <w:rPr>
          <w:smallCaps/>
        </w:rPr>
      </w:pPr>
    </w:p>
    <w:p w14:paraId="3BF8BF4D" w14:textId="2EEEE832" w:rsidR="00015C2F" w:rsidRPr="00807AE5" w:rsidRDefault="00267DA2" w:rsidP="00606AC6">
      <w:pPr>
        <w:tabs>
          <w:tab w:val="left" w:pos="567"/>
        </w:tabs>
        <w:spacing w:line="300" w:lineRule="atLeast"/>
        <w:ind w:firstLine="284"/>
        <w:jc w:val="both"/>
      </w:pPr>
      <w:r w:rsidRPr="002F212D">
        <w:t xml:space="preserve">- </w:t>
      </w:r>
      <w:r w:rsidR="002C6DE5" w:rsidRPr="002F212D">
        <w:t>affid</w:t>
      </w:r>
      <w:r w:rsidR="0089681F" w:rsidRPr="002F212D">
        <w:t xml:space="preserve">atario </w:t>
      </w:r>
      <w:r w:rsidR="0089681F" w:rsidRPr="00807AE5">
        <w:t>del corso di ‘</w:t>
      </w:r>
      <w:r w:rsidR="0089681F" w:rsidRPr="00807AE5">
        <w:rPr>
          <w:i/>
        </w:rPr>
        <w:t>Diritti greci</w:t>
      </w:r>
      <w:r w:rsidR="008C17A3" w:rsidRPr="00807AE5">
        <w:t>’,</w:t>
      </w:r>
      <w:r w:rsidR="00395D65" w:rsidRPr="00807AE5">
        <w:t xml:space="preserve"> </w:t>
      </w:r>
      <w:r w:rsidR="007F6886" w:rsidRPr="00807AE5">
        <w:t xml:space="preserve">per gli </w:t>
      </w:r>
      <w:proofErr w:type="spellStart"/>
      <w:r w:rsidR="007F6886" w:rsidRPr="00807AE5">
        <w:t>a.a</w:t>
      </w:r>
      <w:proofErr w:type="spellEnd"/>
      <w:r w:rsidR="007F6886" w:rsidRPr="00807AE5">
        <w:t>. 2009-2010</w:t>
      </w:r>
      <w:r w:rsidR="00C07DA9" w:rsidRPr="00807AE5">
        <w:t xml:space="preserve">, 2010-2011, 2011-2012, 2012-2013, 2013-2014, </w:t>
      </w:r>
      <w:r w:rsidR="00015C2F" w:rsidRPr="00807AE5">
        <w:t>2014-2015</w:t>
      </w:r>
      <w:r w:rsidR="00C07DA9" w:rsidRPr="00807AE5">
        <w:t xml:space="preserve">, </w:t>
      </w:r>
      <w:r w:rsidR="00015C2F" w:rsidRPr="00807AE5">
        <w:t>2015-2016</w:t>
      </w:r>
      <w:r w:rsidR="00C07DA9" w:rsidRPr="00807AE5">
        <w:t xml:space="preserve">, </w:t>
      </w:r>
      <w:r w:rsidR="00015C2F" w:rsidRPr="00807AE5">
        <w:t>2016-2017</w:t>
      </w:r>
      <w:r w:rsidR="00C07DA9" w:rsidRPr="00807AE5">
        <w:t>,</w:t>
      </w:r>
      <w:r w:rsidR="003A149C" w:rsidRPr="00807AE5">
        <w:t xml:space="preserve"> 2017-2018</w:t>
      </w:r>
      <w:r w:rsidR="00C07DA9" w:rsidRPr="00807AE5">
        <w:t xml:space="preserve">, </w:t>
      </w:r>
      <w:r w:rsidR="003A149C" w:rsidRPr="00807AE5">
        <w:t>2018-2019</w:t>
      </w:r>
      <w:r w:rsidR="00C07DA9" w:rsidRPr="00807AE5">
        <w:t xml:space="preserve">, </w:t>
      </w:r>
      <w:r w:rsidR="001E255A" w:rsidRPr="00807AE5">
        <w:t>2019-2020</w:t>
      </w:r>
      <w:r w:rsidR="00C07DA9" w:rsidRPr="00807AE5">
        <w:t xml:space="preserve">, </w:t>
      </w:r>
      <w:r w:rsidR="001E255A" w:rsidRPr="00807AE5">
        <w:t>2020-2021</w:t>
      </w:r>
      <w:r w:rsidR="00C07DA9" w:rsidRPr="00807AE5">
        <w:t xml:space="preserve">, </w:t>
      </w:r>
      <w:r w:rsidR="001E255A" w:rsidRPr="00807AE5">
        <w:t>2021-2022</w:t>
      </w:r>
      <w:r w:rsidR="00067A22" w:rsidRPr="00807AE5">
        <w:t>,</w:t>
      </w:r>
      <w:r w:rsidR="0088564F" w:rsidRPr="00807AE5">
        <w:t xml:space="preserve"> 2022-2023, 2023-2024</w:t>
      </w:r>
      <w:r w:rsidR="001E17FF">
        <w:t>, 2024-2025, 2025-2026</w:t>
      </w:r>
      <w:r w:rsidR="00067A22" w:rsidRPr="00807AE5">
        <w:t xml:space="preserve"> presso l’Università degli Studi di Padova </w:t>
      </w:r>
      <w:r w:rsidR="00690DA5" w:rsidRPr="00807AE5">
        <w:t>(6 crediti: 48 ore</w:t>
      </w:r>
      <w:r w:rsidR="00605FF4" w:rsidRPr="00807AE5">
        <w:t xml:space="preserve"> annue</w:t>
      </w:r>
      <w:r w:rsidR="001E255A" w:rsidRPr="00807AE5">
        <w:t>);</w:t>
      </w:r>
    </w:p>
    <w:p w14:paraId="50CFD20D" w14:textId="77777777" w:rsidR="00C07DA9" w:rsidRPr="00807AE5" w:rsidRDefault="00C07DA9" w:rsidP="00606AC6">
      <w:pPr>
        <w:tabs>
          <w:tab w:val="left" w:pos="567"/>
        </w:tabs>
        <w:spacing w:line="300" w:lineRule="atLeast"/>
        <w:ind w:firstLine="284"/>
        <w:jc w:val="both"/>
      </w:pPr>
    </w:p>
    <w:p w14:paraId="4FBA17D6" w14:textId="77777777" w:rsidR="00C07DA9" w:rsidRPr="00807AE5" w:rsidRDefault="00C07DA9" w:rsidP="00606AC6">
      <w:pPr>
        <w:tabs>
          <w:tab w:val="left" w:pos="567"/>
        </w:tabs>
        <w:spacing w:line="300" w:lineRule="atLeast"/>
        <w:ind w:firstLine="284"/>
        <w:jc w:val="both"/>
      </w:pPr>
      <w:r w:rsidRPr="00807AE5">
        <w:t>- affidatario del corso di ‘</w:t>
      </w:r>
      <w:r w:rsidRPr="00807AE5">
        <w:rPr>
          <w:i/>
        </w:rPr>
        <w:t>Diritti greci</w:t>
      </w:r>
      <w:r w:rsidRPr="00807AE5">
        <w:t xml:space="preserve">’, per gli </w:t>
      </w:r>
      <w:proofErr w:type="spellStart"/>
      <w:r w:rsidRPr="00807AE5">
        <w:t>a.a</w:t>
      </w:r>
      <w:proofErr w:type="spellEnd"/>
      <w:r w:rsidRPr="00807AE5">
        <w:t>. 2009-2010, 2010-2011</w:t>
      </w:r>
      <w:r w:rsidR="00067A22" w:rsidRPr="00807AE5">
        <w:t>,</w:t>
      </w:r>
      <w:r w:rsidR="00605FF4" w:rsidRPr="00807AE5">
        <w:t xml:space="preserve"> </w:t>
      </w:r>
      <w:r w:rsidR="00067A22" w:rsidRPr="00807AE5">
        <w:t xml:space="preserve">presso l’Università degli Studi di Padova - sede di Treviso </w:t>
      </w:r>
      <w:r w:rsidR="00690DA5" w:rsidRPr="00807AE5">
        <w:t>(6 crediti: 48 ore</w:t>
      </w:r>
      <w:r w:rsidR="00605FF4" w:rsidRPr="00807AE5">
        <w:t xml:space="preserve"> annue</w:t>
      </w:r>
      <w:r w:rsidR="00FA1B7D" w:rsidRPr="00807AE5">
        <w:t>)</w:t>
      </w:r>
      <w:r w:rsidRPr="00807AE5">
        <w:t>;</w:t>
      </w:r>
    </w:p>
    <w:p w14:paraId="313141C9" w14:textId="77777777" w:rsidR="00D409AC" w:rsidRPr="00807AE5" w:rsidRDefault="00D409AC" w:rsidP="00606AC6">
      <w:pPr>
        <w:tabs>
          <w:tab w:val="left" w:pos="567"/>
        </w:tabs>
        <w:spacing w:line="300" w:lineRule="atLeast"/>
        <w:ind w:firstLine="284"/>
        <w:jc w:val="both"/>
      </w:pPr>
    </w:p>
    <w:p w14:paraId="49B59C14" w14:textId="77777777" w:rsidR="00C07DA9" w:rsidRPr="002F212D" w:rsidRDefault="00C07DA9" w:rsidP="00606AC6">
      <w:pPr>
        <w:tabs>
          <w:tab w:val="left" w:pos="567"/>
        </w:tabs>
        <w:spacing w:line="300" w:lineRule="atLeast"/>
        <w:ind w:firstLine="284"/>
        <w:jc w:val="both"/>
      </w:pPr>
      <w:r w:rsidRPr="00807AE5">
        <w:t>- presidente, dall’</w:t>
      </w:r>
      <w:proofErr w:type="spellStart"/>
      <w:r w:rsidRPr="00807AE5">
        <w:t>a.a</w:t>
      </w:r>
      <w:proofErr w:type="spellEnd"/>
      <w:r w:rsidRPr="00807AE5">
        <w:t xml:space="preserve">. 2009-2010 (sino all’oggi), presso la </w:t>
      </w:r>
      <w:r w:rsidR="00FA1B7D" w:rsidRPr="00807AE5">
        <w:t xml:space="preserve">Scuola, </w:t>
      </w:r>
      <w:r w:rsidRPr="00807AE5">
        <w:t>già Facoltà</w:t>
      </w:r>
      <w:r w:rsidR="00FA1B7D" w:rsidRPr="00807AE5">
        <w:t>,</w:t>
      </w:r>
      <w:r w:rsidRPr="00807AE5">
        <w:t xml:space="preserve"> di Giurisprudenza dell’Ateneo Patavino (sede di Padova; nonché di Treviso, limi</w:t>
      </w:r>
      <w:r w:rsidR="00BF05BD" w:rsidRPr="00807AE5">
        <w:t xml:space="preserve">tatamente agli </w:t>
      </w:r>
      <w:proofErr w:type="spellStart"/>
      <w:r w:rsidR="00BF05BD" w:rsidRPr="00807AE5">
        <w:t>a.a</w:t>
      </w:r>
      <w:proofErr w:type="spellEnd"/>
      <w:r w:rsidR="00BF05BD" w:rsidRPr="00807AE5">
        <w:t xml:space="preserve">. 2009-2010, </w:t>
      </w:r>
      <w:r w:rsidRPr="00807AE5">
        <w:t>2010-2</w:t>
      </w:r>
      <w:r w:rsidR="00067A22" w:rsidRPr="00807AE5">
        <w:t>011), della c</w:t>
      </w:r>
      <w:r w:rsidRPr="00807AE5">
        <w:t xml:space="preserve">ommissione d’esame per la materia di: </w:t>
      </w:r>
      <w:r w:rsidR="00605FF4" w:rsidRPr="00807AE5">
        <w:t>‘</w:t>
      </w:r>
      <w:r w:rsidRPr="00807AE5">
        <w:rPr>
          <w:i/>
        </w:rPr>
        <w:t>Diritti</w:t>
      </w:r>
      <w:r w:rsidR="00CE6091" w:rsidRPr="00807AE5">
        <w:rPr>
          <w:i/>
        </w:rPr>
        <w:t xml:space="preserve"> g</w:t>
      </w:r>
      <w:r w:rsidRPr="00807AE5">
        <w:rPr>
          <w:i/>
        </w:rPr>
        <w:t>reci</w:t>
      </w:r>
      <w:r w:rsidR="00605FF4" w:rsidRPr="00807AE5">
        <w:t>’;</w:t>
      </w:r>
    </w:p>
    <w:p w14:paraId="57317FDC" w14:textId="77777777" w:rsidR="00C07DA9" w:rsidRPr="002F212D" w:rsidRDefault="00C07DA9" w:rsidP="00606AC6">
      <w:pPr>
        <w:tabs>
          <w:tab w:val="left" w:pos="567"/>
        </w:tabs>
        <w:spacing w:line="300" w:lineRule="atLeast"/>
        <w:ind w:firstLine="284"/>
        <w:jc w:val="both"/>
      </w:pPr>
    </w:p>
    <w:p w14:paraId="2102F789" w14:textId="77777777" w:rsidR="008C17A3" w:rsidRPr="002F212D" w:rsidRDefault="00267DA2" w:rsidP="00606AC6">
      <w:pPr>
        <w:tabs>
          <w:tab w:val="left" w:pos="567"/>
        </w:tabs>
        <w:spacing w:line="300" w:lineRule="atLeast"/>
        <w:ind w:firstLine="284"/>
        <w:jc w:val="both"/>
      </w:pPr>
      <w:r w:rsidRPr="002F212D">
        <w:t xml:space="preserve">- </w:t>
      </w:r>
      <w:r w:rsidR="00B55863" w:rsidRPr="002F212D">
        <w:t>comp</w:t>
      </w:r>
      <w:r w:rsidR="007F6886" w:rsidRPr="002F212D">
        <w:t xml:space="preserve">onente, </w:t>
      </w:r>
      <w:r w:rsidR="00364EC9" w:rsidRPr="002F212D">
        <w:t>dal settembre dell’</w:t>
      </w:r>
      <w:r w:rsidR="007F6886" w:rsidRPr="002F212D">
        <w:t xml:space="preserve">anno </w:t>
      </w:r>
      <w:r w:rsidR="007C4AFB" w:rsidRPr="002F212D">
        <w:t>2005</w:t>
      </w:r>
      <w:r w:rsidR="00364EC9" w:rsidRPr="002F212D">
        <w:t xml:space="preserve"> (sino all’oggi)</w:t>
      </w:r>
      <w:r w:rsidR="00B55863" w:rsidRPr="002F212D">
        <w:t xml:space="preserve">, </w:t>
      </w:r>
      <w:r w:rsidR="00067A22">
        <w:t>delle c</w:t>
      </w:r>
      <w:r w:rsidR="002C6DE5" w:rsidRPr="002F212D">
        <w:t>ommissioni d’esame</w:t>
      </w:r>
      <w:r w:rsidR="007C4AFB" w:rsidRPr="002F212D">
        <w:t>,</w:t>
      </w:r>
      <w:r w:rsidR="002C6DE5" w:rsidRPr="002F212D">
        <w:t xml:space="preserve"> </w:t>
      </w:r>
      <w:r w:rsidR="007C4AFB" w:rsidRPr="002F212D">
        <w:t xml:space="preserve">presso la </w:t>
      </w:r>
      <w:r w:rsidR="00067A22">
        <w:t xml:space="preserve">Scuola, </w:t>
      </w:r>
      <w:r w:rsidR="005D02C0" w:rsidRPr="002F212D">
        <w:t xml:space="preserve">già </w:t>
      </w:r>
      <w:r w:rsidR="007C4AFB" w:rsidRPr="002F212D">
        <w:t>Facoltà</w:t>
      </w:r>
      <w:r w:rsidR="00067A22">
        <w:t>,</w:t>
      </w:r>
      <w:r w:rsidR="007C4AFB" w:rsidRPr="002F212D">
        <w:t xml:space="preserve"> di Giurisprudenza dell’Ateneo Patavino (sede di Padova e Treviso), </w:t>
      </w:r>
      <w:r w:rsidR="002C6DE5" w:rsidRPr="002F212D">
        <w:t>per le materie</w:t>
      </w:r>
      <w:r w:rsidR="007C4AFB" w:rsidRPr="002F212D">
        <w:t xml:space="preserve"> di: </w:t>
      </w:r>
      <w:r w:rsidR="00605FF4" w:rsidRPr="002F212D">
        <w:t>‘</w:t>
      </w:r>
      <w:r w:rsidR="007C4AFB" w:rsidRPr="002F212D">
        <w:rPr>
          <w:i/>
        </w:rPr>
        <w:t>Istituzioni di diritto r</w:t>
      </w:r>
      <w:r w:rsidR="002C6DE5" w:rsidRPr="002F212D">
        <w:rPr>
          <w:i/>
        </w:rPr>
        <w:t>oma</w:t>
      </w:r>
      <w:r w:rsidR="007C4AFB" w:rsidRPr="002F212D">
        <w:rPr>
          <w:i/>
        </w:rPr>
        <w:t>no</w:t>
      </w:r>
      <w:r w:rsidR="00605FF4" w:rsidRPr="002F212D">
        <w:t>’,</w:t>
      </w:r>
      <w:r w:rsidR="007C4AFB" w:rsidRPr="002F212D">
        <w:t xml:space="preserve"> </w:t>
      </w:r>
      <w:r w:rsidR="00605FF4" w:rsidRPr="002F212D">
        <w:t>‘</w:t>
      </w:r>
      <w:r w:rsidR="007C4AFB" w:rsidRPr="002F212D">
        <w:rPr>
          <w:i/>
        </w:rPr>
        <w:t>Diritto romano</w:t>
      </w:r>
      <w:r w:rsidR="00605FF4" w:rsidRPr="002F212D">
        <w:t>’</w:t>
      </w:r>
      <w:r w:rsidR="007C4AFB" w:rsidRPr="002F212D">
        <w:t xml:space="preserve">, </w:t>
      </w:r>
      <w:r w:rsidR="00605FF4" w:rsidRPr="002F212D">
        <w:t>‘</w:t>
      </w:r>
      <w:r w:rsidR="007C4AFB" w:rsidRPr="002F212D">
        <w:rPr>
          <w:i/>
        </w:rPr>
        <w:t>Fondamenti del d</w:t>
      </w:r>
      <w:r w:rsidR="002C6DE5" w:rsidRPr="002F212D">
        <w:rPr>
          <w:i/>
        </w:rPr>
        <w:t>ir</w:t>
      </w:r>
      <w:r w:rsidR="007C4AFB" w:rsidRPr="002F212D">
        <w:rPr>
          <w:i/>
        </w:rPr>
        <w:t>itto</w:t>
      </w:r>
      <w:r w:rsidR="00CB59AA" w:rsidRPr="002F212D">
        <w:rPr>
          <w:i/>
        </w:rPr>
        <w:t xml:space="preserve"> europeo</w:t>
      </w:r>
      <w:r w:rsidR="00605FF4" w:rsidRPr="002F212D">
        <w:t>’</w:t>
      </w:r>
      <w:r w:rsidR="004414D2">
        <w:t>.</w:t>
      </w:r>
    </w:p>
    <w:p w14:paraId="09DF09BB" w14:textId="77777777" w:rsidR="00A71B43" w:rsidRPr="002F212D" w:rsidRDefault="00A71B43" w:rsidP="00D20D68">
      <w:pPr>
        <w:spacing w:line="300" w:lineRule="atLeast"/>
        <w:jc w:val="both"/>
      </w:pPr>
    </w:p>
    <w:p w14:paraId="4C84FEEF" w14:textId="77777777" w:rsidR="00A71B43" w:rsidRDefault="00A14B2A" w:rsidP="00D44983">
      <w:pPr>
        <w:spacing w:line="300" w:lineRule="atLeast"/>
        <w:ind w:firstLine="284"/>
        <w:jc w:val="both"/>
        <w:rPr>
          <w:smallCaps/>
        </w:rPr>
      </w:pPr>
      <w:r w:rsidRPr="002F212D">
        <w:t xml:space="preserve">β) </w:t>
      </w:r>
      <w:r w:rsidR="00A71B43" w:rsidRPr="002F212D">
        <w:rPr>
          <w:smallCaps/>
        </w:rPr>
        <w:t xml:space="preserve">didattica </w:t>
      </w:r>
      <w:r w:rsidR="001E343E" w:rsidRPr="002F212D">
        <w:rPr>
          <w:smallCaps/>
        </w:rPr>
        <w:t>integrativa</w:t>
      </w:r>
    </w:p>
    <w:p w14:paraId="2534F2EA" w14:textId="77777777" w:rsidR="00A71B43" w:rsidRPr="002F212D" w:rsidRDefault="00A71B43" w:rsidP="00D44983">
      <w:pPr>
        <w:spacing w:line="300" w:lineRule="atLeast"/>
        <w:ind w:firstLine="284"/>
        <w:jc w:val="both"/>
      </w:pPr>
    </w:p>
    <w:p w14:paraId="7B57B78C" w14:textId="77777777" w:rsidR="00CA2A89" w:rsidRPr="002F212D" w:rsidRDefault="00AD43D4" w:rsidP="00D44983">
      <w:pPr>
        <w:spacing w:line="300" w:lineRule="atLeast"/>
        <w:ind w:firstLine="284"/>
        <w:jc w:val="both"/>
        <w:rPr>
          <w:smallCaps/>
        </w:rPr>
      </w:pPr>
      <w:r>
        <w:t>β1</w:t>
      </w:r>
      <w:r w:rsidR="00A14B2A" w:rsidRPr="002F212D">
        <w:t xml:space="preserve">) </w:t>
      </w:r>
      <w:r w:rsidR="001E343E" w:rsidRPr="002F212D">
        <w:rPr>
          <w:smallCaps/>
        </w:rPr>
        <w:t xml:space="preserve">didattica </w:t>
      </w:r>
      <w:proofErr w:type="spellStart"/>
      <w:r w:rsidR="00CA2A89" w:rsidRPr="002F212D">
        <w:rPr>
          <w:smallCaps/>
        </w:rPr>
        <w:t>sspl</w:t>
      </w:r>
      <w:proofErr w:type="spellEnd"/>
    </w:p>
    <w:p w14:paraId="6F296D11" w14:textId="77777777" w:rsidR="00CA2A89" w:rsidRPr="002F212D" w:rsidRDefault="00CA2A89" w:rsidP="00D44983">
      <w:pPr>
        <w:spacing w:line="300" w:lineRule="atLeast"/>
        <w:ind w:firstLine="284"/>
        <w:jc w:val="both"/>
        <w:rPr>
          <w:smallCaps/>
        </w:rPr>
      </w:pPr>
    </w:p>
    <w:p w14:paraId="234A2515" w14:textId="77777777" w:rsidR="00A42B55" w:rsidRDefault="00A71B43" w:rsidP="00484B60">
      <w:pPr>
        <w:spacing w:line="300" w:lineRule="atLeast"/>
        <w:ind w:firstLine="284"/>
        <w:jc w:val="both"/>
      </w:pPr>
      <w:r w:rsidRPr="002F212D">
        <w:lastRenderedPageBreak/>
        <w:t xml:space="preserve">- </w:t>
      </w:r>
      <w:r w:rsidR="0044023C" w:rsidRPr="002F212D">
        <w:t xml:space="preserve">docente, </w:t>
      </w:r>
      <w:r w:rsidR="00015C2F" w:rsidRPr="002F212D">
        <w:t>dall’anno 2014</w:t>
      </w:r>
      <w:r w:rsidR="0044023C" w:rsidRPr="002F212D">
        <w:t>,</w:t>
      </w:r>
      <w:r w:rsidR="00015C2F" w:rsidRPr="002F212D">
        <w:t xml:space="preserve"> pres</w:t>
      </w:r>
      <w:r w:rsidR="0044023C" w:rsidRPr="002F212D">
        <w:t xml:space="preserve">so la Scuola di Specializzazione per le Professioni Legali delle Università di Trento e di </w:t>
      </w:r>
      <w:r w:rsidR="00A42B55" w:rsidRPr="002F212D">
        <w:t>Verona:</w:t>
      </w:r>
    </w:p>
    <w:p w14:paraId="6E7D4C80" w14:textId="77777777" w:rsidR="00484B60" w:rsidRPr="002F212D" w:rsidRDefault="00484B60" w:rsidP="00484B60">
      <w:pPr>
        <w:tabs>
          <w:tab w:val="left" w:pos="567"/>
        </w:tabs>
        <w:spacing w:line="300" w:lineRule="atLeast"/>
        <w:ind w:firstLine="284"/>
        <w:jc w:val="both"/>
      </w:pPr>
    </w:p>
    <w:p w14:paraId="57ECBB57" w14:textId="77777777" w:rsidR="00380F1C" w:rsidRPr="002F212D" w:rsidRDefault="00380F1C" w:rsidP="00484B60">
      <w:pPr>
        <w:tabs>
          <w:tab w:val="left" w:pos="567"/>
        </w:tabs>
        <w:spacing w:line="300" w:lineRule="atLeast"/>
        <w:ind w:firstLine="284"/>
        <w:jc w:val="both"/>
      </w:pPr>
      <w:r w:rsidRPr="002F212D">
        <w:t>-</w:t>
      </w:r>
      <w:r w:rsidRPr="002F212D">
        <w:tab/>
      </w:r>
      <w:r w:rsidR="00A42B55" w:rsidRPr="002F212D">
        <w:t>Lezione per la Scuola di</w:t>
      </w:r>
      <w:r w:rsidR="00484B60">
        <w:t xml:space="preserve"> specializzazione per le profess</w:t>
      </w:r>
      <w:r w:rsidR="00A42B55" w:rsidRPr="002F212D">
        <w:t>ioni legali dal titolo ‘</w:t>
      </w:r>
      <w:r w:rsidR="00A42B55" w:rsidRPr="002F212D">
        <w:rPr>
          <w:i/>
        </w:rPr>
        <w:t>La custodia tra obbligo e responsabilità</w:t>
      </w:r>
      <w:r w:rsidR="00A42B55" w:rsidRPr="002F212D">
        <w:t>’ (Verona, 27 giugno 2014);</w:t>
      </w:r>
    </w:p>
    <w:p w14:paraId="2FDBE7BA" w14:textId="77777777" w:rsidR="00380F1C" w:rsidRPr="002F212D" w:rsidRDefault="00380F1C" w:rsidP="00484B60">
      <w:pPr>
        <w:tabs>
          <w:tab w:val="left" w:pos="567"/>
        </w:tabs>
        <w:spacing w:line="300" w:lineRule="atLeast"/>
        <w:ind w:firstLine="284"/>
        <w:jc w:val="both"/>
      </w:pPr>
      <w:r w:rsidRPr="002F212D">
        <w:t xml:space="preserve">- </w:t>
      </w:r>
      <w:r w:rsidR="00A42B55" w:rsidRPr="002F212D">
        <w:t>Lezione per la Scuola di specializzazione per le professioni legali dal titolo ‘</w:t>
      </w:r>
      <w:r w:rsidR="00A42B55" w:rsidRPr="002F212D">
        <w:rPr>
          <w:i/>
        </w:rPr>
        <w:t>Azione e diritto di agire</w:t>
      </w:r>
      <w:r w:rsidR="00A42B55" w:rsidRPr="002F212D">
        <w:t>’</w:t>
      </w:r>
      <w:r w:rsidR="00A42B55" w:rsidRPr="002F212D">
        <w:rPr>
          <w:i/>
        </w:rPr>
        <w:t xml:space="preserve"> </w:t>
      </w:r>
      <w:r w:rsidR="00A42B55" w:rsidRPr="002F212D">
        <w:t>(Verona, 15 giugno 2015);</w:t>
      </w:r>
    </w:p>
    <w:p w14:paraId="22558C5C" w14:textId="77777777" w:rsidR="00380F1C" w:rsidRPr="002F212D" w:rsidRDefault="00380F1C" w:rsidP="00484B60">
      <w:pPr>
        <w:tabs>
          <w:tab w:val="left" w:pos="567"/>
        </w:tabs>
        <w:spacing w:line="300" w:lineRule="atLeast"/>
        <w:ind w:firstLine="284"/>
        <w:jc w:val="both"/>
      </w:pPr>
      <w:r w:rsidRPr="002F212D">
        <w:t>-</w:t>
      </w:r>
      <w:r w:rsidRPr="002F212D">
        <w:tab/>
      </w:r>
      <w:r w:rsidR="00A42B55" w:rsidRPr="002F212D">
        <w:t>Lezioni per la Scuola di specializzazione per le professioni legali dal titolo ‘</w:t>
      </w:r>
      <w:r w:rsidR="00A42B55" w:rsidRPr="002F212D">
        <w:rPr>
          <w:i/>
        </w:rPr>
        <w:t>Tutele del vincolo obbligatorio</w:t>
      </w:r>
      <w:r w:rsidR="00A42B55" w:rsidRPr="002F212D">
        <w:t>’ (Verona, 6 e 13 giugno 2016);</w:t>
      </w:r>
    </w:p>
    <w:p w14:paraId="46F66B54" w14:textId="77777777" w:rsidR="00380F1C" w:rsidRPr="002F212D" w:rsidRDefault="00380F1C" w:rsidP="00484B60">
      <w:pPr>
        <w:tabs>
          <w:tab w:val="left" w:pos="567"/>
        </w:tabs>
        <w:spacing w:line="300" w:lineRule="atLeast"/>
        <w:ind w:firstLine="284"/>
        <w:jc w:val="both"/>
      </w:pPr>
      <w:r w:rsidRPr="002F212D">
        <w:t>-</w:t>
      </w:r>
      <w:r w:rsidRPr="002F212D">
        <w:tab/>
      </w:r>
      <w:r w:rsidR="00A42B55" w:rsidRPr="002F212D">
        <w:t>Lezione per la Scuola di specializzazione per le professioni legali dal titolo ‘</w:t>
      </w:r>
      <w:r w:rsidR="00A42B55" w:rsidRPr="002F212D">
        <w:rPr>
          <w:i/>
        </w:rPr>
        <w:t>L’obbligo di custodia</w:t>
      </w:r>
      <w:r w:rsidR="00A42B55" w:rsidRPr="002F212D">
        <w:t>’ (Verona, 23 giugno 2017);</w:t>
      </w:r>
    </w:p>
    <w:p w14:paraId="76806169" w14:textId="77777777" w:rsidR="00380F1C" w:rsidRPr="002F212D" w:rsidRDefault="00380F1C" w:rsidP="00484B60">
      <w:pPr>
        <w:tabs>
          <w:tab w:val="left" w:pos="567"/>
        </w:tabs>
        <w:spacing w:line="300" w:lineRule="atLeast"/>
        <w:ind w:firstLine="284"/>
        <w:jc w:val="both"/>
      </w:pPr>
      <w:r w:rsidRPr="002F212D">
        <w:t>-</w:t>
      </w:r>
      <w:r w:rsidRPr="002F212D">
        <w:tab/>
      </w:r>
      <w:r w:rsidR="00A42B55" w:rsidRPr="002F212D">
        <w:t>Lezione per la Scuola di specializzazione per le professioni legali dal titolo ‘</w:t>
      </w:r>
      <w:r w:rsidR="00A42B55" w:rsidRPr="002F212D">
        <w:rPr>
          <w:i/>
        </w:rPr>
        <w:t>Le fonti dell’obbligazione tra Gaio e la Suprema Corte</w:t>
      </w:r>
      <w:r w:rsidRPr="002F212D">
        <w:t>’ (Verona, 12 gennaio 2018);</w:t>
      </w:r>
    </w:p>
    <w:p w14:paraId="3625E890" w14:textId="77777777" w:rsidR="00380F1C" w:rsidRPr="002F212D" w:rsidRDefault="00380F1C" w:rsidP="00484B60">
      <w:pPr>
        <w:tabs>
          <w:tab w:val="left" w:pos="567"/>
        </w:tabs>
        <w:spacing w:line="300" w:lineRule="atLeast"/>
        <w:ind w:firstLine="284"/>
        <w:jc w:val="both"/>
      </w:pPr>
      <w:r w:rsidRPr="002F212D">
        <w:t>-</w:t>
      </w:r>
      <w:r w:rsidRPr="002F212D">
        <w:tab/>
      </w:r>
      <w:r w:rsidR="00A42B55" w:rsidRPr="002F212D">
        <w:t>Lezione per la Scuola di specializzazione per le professioni legali dal titolo ‘</w:t>
      </w:r>
      <w:r w:rsidR="00A42B55" w:rsidRPr="002F212D">
        <w:rPr>
          <w:i/>
        </w:rPr>
        <w:t>Il pegno</w:t>
      </w:r>
      <w:r w:rsidR="00EC7328" w:rsidRPr="002F212D">
        <w:rPr>
          <w:i/>
        </w:rPr>
        <w:t xml:space="preserve"> non possessorio: considerazioni</w:t>
      </w:r>
      <w:r w:rsidR="00A42B55" w:rsidRPr="002F212D">
        <w:rPr>
          <w:i/>
        </w:rPr>
        <w:t xml:space="preserve"> storiche e dogmatiche</w:t>
      </w:r>
      <w:r w:rsidR="00A42B55" w:rsidRPr="002F212D">
        <w:t>’ (Verona, 7 gennaio 2019);</w:t>
      </w:r>
    </w:p>
    <w:p w14:paraId="6757BA0C" w14:textId="77777777" w:rsidR="00380F1C" w:rsidRPr="002F212D" w:rsidRDefault="00380F1C" w:rsidP="00484B60">
      <w:pPr>
        <w:tabs>
          <w:tab w:val="left" w:pos="567"/>
        </w:tabs>
        <w:spacing w:line="300" w:lineRule="atLeast"/>
        <w:ind w:firstLine="284"/>
        <w:jc w:val="both"/>
      </w:pPr>
      <w:r w:rsidRPr="002F212D">
        <w:t>-</w:t>
      </w:r>
      <w:r w:rsidRPr="002F212D">
        <w:tab/>
      </w:r>
      <w:r w:rsidR="00A42B55" w:rsidRPr="002F212D">
        <w:t xml:space="preserve">Lezione per la Scuola di specializzazione per le professioni legali dal titolo </w:t>
      </w:r>
      <w:r w:rsidR="00EC7328" w:rsidRPr="002F212D">
        <w:t>‘</w:t>
      </w:r>
      <w:r w:rsidR="00A42B55" w:rsidRPr="002F212D">
        <w:rPr>
          <w:i/>
          <w:iCs/>
        </w:rPr>
        <w:t>Contratto a causa mista e struttura complessa</w:t>
      </w:r>
      <w:r w:rsidR="00EC7328" w:rsidRPr="002F212D">
        <w:rPr>
          <w:iCs/>
        </w:rPr>
        <w:t>’</w:t>
      </w:r>
      <w:r w:rsidR="00A42B55" w:rsidRPr="002F212D">
        <w:rPr>
          <w:i/>
          <w:iCs/>
        </w:rPr>
        <w:t xml:space="preserve"> </w:t>
      </w:r>
      <w:r w:rsidR="00A42B55" w:rsidRPr="002F212D">
        <w:t>(Verona, 13 dicembre 2019);</w:t>
      </w:r>
    </w:p>
    <w:p w14:paraId="2B89411E" w14:textId="77777777" w:rsidR="00380F1C" w:rsidRPr="002F212D" w:rsidRDefault="00380F1C" w:rsidP="00484B60">
      <w:pPr>
        <w:tabs>
          <w:tab w:val="left" w:pos="567"/>
        </w:tabs>
        <w:spacing w:line="300" w:lineRule="atLeast"/>
        <w:ind w:firstLine="284"/>
        <w:jc w:val="both"/>
      </w:pPr>
      <w:r w:rsidRPr="002F212D">
        <w:t>-</w:t>
      </w:r>
      <w:r w:rsidRPr="002F212D">
        <w:tab/>
      </w:r>
      <w:r w:rsidR="00CA2A89" w:rsidRPr="002F212D">
        <w:t>Lezione per la Scuola di specializzazione per le professioni legali dal titolo ‘</w:t>
      </w:r>
      <w:r w:rsidR="0030723D" w:rsidRPr="002F212D">
        <w:rPr>
          <w:i/>
        </w:rPr>
        <w:t>F</w:t>
      </w:r>
      <w:r w:rsidR="00E76392" w:rsidRPr="002F212D">
        <w:rPr>
          <w:i/>
        </w:rPr>
        <w:t>o</w:t>
      </w:r>
      <w:r w:rsidR="0030723D" w:rsidRPr="002F212D">
        <w:rPr>
          <w:i/>
        </w:rPr>
        <w:t>nti dell’obbligazione da Gaio al</w:t>
      </w:r>
      <w:r w:rsidR="00CA2A89" w:rsidRPr="002F212D">
        <w:rPr>
          <w:i/>
        </w:rPr>
        <w:t>la Suprema Corte</w:t>
      </w:r>
      <w:r w:rsidRPr="002F212D">
        <w:t>’ (Verona, 3 maggio 2019);</w:t>
      </w:r>
    </w:p>
    <w:p w14:paraId="4B93DECF" w14:textId="77777777" w:rsidR="00380F1C" w:rsidRPr="002F212D" w:rsidRDefault="00380F1C" w:rsidP="00484B60">
      <w:pPr>
        <w:tabs>
          <w:tab w:val="left" w:pos="567"/>
        </w:tabs>
        <w:spacing w:line="300" w:lineRule="atLeast"/>
        <w:ind w:firstLine="284"/>
        <w:jc w:val="both"/>
      </w:pPr>
      <w:r w:rsidRPr="002F212D">
        <w:t>-</w:t>
      </w:r>
      <w:r w:rsidRPr="002F212D">
        <w:tab/>
      </w:r>
      <w:r w:rsidR="00A42B55" w:rsidRPr="002F212D">
        <w:t xml:space="preserve">Lezione per la Scuola di specializzazione per le professioni legali dal titolo </w:t>
      </w:r>
      <w:r w:rsidR="00EC7328" w:rsidRPr="002F212D">
        <w:t>‘</w:t>
      </w:r>
      <w:r w:rsidR="00A42B55" w:rsidRPr="002F212D">
        <w:rPr>
          <w:i/>
          <w:iCs/>
        </w:rPr>
        <w:t>Garanzie reali e diritti reali di garanzia</w:t>
      </w:r>
      <w:r w:rsidR="00EC7328" w:rsidRPr="002F212D">
        <w:rPr>
          <w:iCs/>
        </w:rPr>
        <w:t>’</w:t>
      </w:r>
      <w:r w:rsidR="00A42B55" w:rsidRPr="002F212D">
        <w:rPr>
          <w:i/>
          <w:iCs/>
        </w:rPr>
        <w:t xml:space="preserve"> </w:t>
      </w:r>
      <w:r w:rsidR="00A42B55" w:rsidRPr="002F212D">
        <w:t>(Verona, 11 maggio 2020);</w:t>
      </w:r>
    </w:p>
    <w:p w14:paraId="02D78CE9" w14:textId="77777777" w:rsidR="00380F1C" w:rsidRPr="002F212D" w:rsidRDefault="00380F1C" w:rsidP="00484B60">
      <w:pPr>
        <w:tabs>
          <w:tab w:val="left" w:pos="567"/>
        </w:tabs>
        <w:spacing w:line="300" w:lineRule="atLeast"/>
        <w:ind w:firstLine="284"/>
        <w:jc w:val="both"/>
      </w:pPr>
      <w:r w:rsidRPr="002F212D">
        <w:t>-</w:t>
      </w:r>
      <w:r w:rsidRPr="002F212D">
        <w:tab/>
      </w:r>
      <w:r w:rsidR="00A42B55" w:rsidRPr="002F212D">
        <w:t xml:space="preserve">Lezione per la Scuola di specializzazione per le professioni legali dal titolo </w:t>
      </w:r>
      <w:r w:rsidR="00EC7328" w:rsidRPr="002F212D">
        <w:t>‘</w:t>
      </w:r>
      <w:r w:rsidR="00A42B55" w:rsidRPr="002F212D">
        <w:rPr>
          <w:i/>
          <w:iCs/>
        </w:rPr>
        <w:t xml:space="preserve">Responsabilità nossale e </w:t>
      </w:r>
      <w:proofErr w:type="spellStart"/>
      <w:r w:rsidR="00A42B55" w:rsidRPr="002F212D">
        <w:rPr>
          <w:i/>
          <w:iCs/>
        </w:rPr>
        <w:t>robo</w:t>
      </w:r>
      <w:proofErr w:type="spellEnd"/>
      <w:r w:rsidR="00A42B55" w:rsidRPr="002F212D">
        <w:rPr>
          <w:i/>
          <w:iCs/>
        </w:rPr>
        <w:t>-advisors</w:t>
      </w:r>
      <w:r w:rsidR="00EC7328" w:rsidRPr="002F212D">
        <w:rPr>
          <w:iCs/>
        </w:rPr>
        <w:t>’</w:t>
      </w:r>
      <w:r w:rsidR="00A42B55" w:rsidRPr="002F212D">
        <w:t xml:space="preserve"> (Verona, 8 gennaio 2021);</w:t>
      </w:r>
    </w:p>
    <w:p w14:paraId="224574BA" w14:textId="77777777" w:rsidR="00380F1C" w:rsidRPr="002F212D" w:rsidRDefault="00380F1C" w:rsidP="00484B60">
      <w:pPr>
        <w:tabs>
          <w:tab w:val="left" w:pos="567"/>
        </w:tabs>
        <w:spacing w:line="300" w:lineRule="atLeast"/>
        <w:ind w:firstLine="284"/>
        <w:jc w:val="both"/>
      </w:pPr>
      <w:r w:rsidRPr="002F212D">
        <w:t>-</w:t>
      </w:r>
      <w:r w:rsidRPr="002F212D">
        <w:tab/>
      </w:r>
      <w:r w:rsidR="00A42B55" w:rsidRPr="002F212D">
        <w:t xml:space="preserve">Lezione per la Scuola di specializzazione per le professioni legali dal titolo </w:t>
      </w:r>
      <w:r w:rsidR="00EC7328" w:rsidRPr="002F212D">
        <w:t>‘</w:t>
      </w:r>
      <w:r w:rsidR="00A42B55" w:rsidRPr="002F212D">
        <w:rPr>
          <w:i/>
          <w:iCs/>
        </w:rPr>
        <w:t>Diritto reale di garanzia e garanzia possessoria</w:t>
      </w:r>
      <w:r w:rsidR="00EC7328" w:rsidRPr="002F212D">
        <w:rPr>
          <w:iCs/>
        </w:rPr>
        <w:t>’</w:t>
      </w:r>
      <w:r w:rsidR="00A42B55" w:rsidRPr="002F212D">
        <w:rPr>
          <w:i/>
          <w:iCs/>
        </w:rPr>
        <w:t xml:space="preserve"> </w:t>
      </w:r>
      <w:r w:rsidR="00A42B55" w:rsidRPr="002F212D">
        <w:t xml:space="preserve">(Verona, 17 maggio 2021); </w:t>
      </w:r>
    </w:p>
    <w:p w14:paraId="5D9BD23F" w14:textId="77777777" w:rsidR="00A71B43" w:rsidRPr="002F212D" w:rsidRDefault="00380F1C" w:rsidP="00484B60">
      <w:pPr>
        <w:tabs>
          <w:tab w:val="left" w:pos="567"/>
        </w:tabs>
        <w:spacing w:line="300" w:lineRule="atLeast"/>
        <w:ind w:firstLine="284"/>
        <w:jc w:val="both"/>
      </w:pPr>
      <w:r w:rsidRPr="002F212D">
        <w:t>-</w:t>
      </w:r>
      <w:r w:rsidRPr="002F212D">
        <w:tab/>
      </w:r>
      <w:r w:rsidR="00A42B55" w:rsidRPr="002F212D">
        <w:t>Lezione per la Scuola di specializzazione per le professioni legali dal titolo</w:t>
      </w:r>
      <w:r w:rsidR="00A42B55" w:rsidRPr="002F212D">
        <w:rPr>
          <w:bCs/>
          <w:iCs/>
        </w:rPr>
        <w:t xml:space="preserve"> </w:t>
      </w:r>
      <w:r w:rsidR="00EC7328" w:rsidRPr="002F212D">
        <w:rPr>
          <w:bCs/>
          <w:iCs/>
        </w:rPr>
        <w:t>‘</w:t>
      </w:r>
      <w:r w:rsidR="00A42B55" w:rsidRPr="002F212D">
        <w:rPr>
          <w:bCs/>
          <w:i/>
        </w:rPr>
        <w:t>Responsabilità da conta</w:t>
      </w:r>
      <w:r w:rsidR="00EC7328" w:rsidRPr="002F212D">
        <w:rPr>
          <w:bCs/>
          <w:i/>
        </w:rPr>
        <w:t xml:space="preserve">tto della P.A. e strutture del </w:t>
      </w:r>
      <w:proofErr w:type="spellStart"/>
      <w:r w:rsidR="00A42B55" w:rsidRPr="002F212D">
        <w:rPr>
          <w:bCs/>
          <w:i/>
        </w:rPr>
        <w:t>vinculum</w:t>
      </w:r>
      <w:proofErr w:type="spellEnd"/>
      <w:r w:rsidR="00A42B55" w:rsidRPr="002F212D">
        <w:rPr>
          <w:bCs/>
          <w:i/>
        </w:rPr>
        <w:t xml:space="preserve"> iuris</w:t>
      </w:r>
      <w:r w:rsidR="00A42B55" w:rsidRPr="002F212D">
        <w:rPr>
          <w:bCs/>
        </w:rPr>
        <w:t>’</w:t>
      </w:r>
      <w:r w:rsidR="004414D2">
        <w:rPr>
          <w:bCs/>
          <w:iCs/>
        </w:rPr>
        <w:t xml:space="preserve"> (Verona, 3 dicembre 2021).</w:t>
      </w:r>
    </w:p>
    <w:p w14:paraId="3DDDA117" w14:textId="77777777" w:rsidR="004D60B5" w:rsidRPr="002F212D" w:rsidRDefault="004D60B5" w:rsidP="00D44983">
      <w:pPr>
        <w:spacing w:line="300" w:lineRule="atLeast"/>
        <w:ind w:firstLine="284"/>
        <w:jc w:val="both"/>
      </w:pPr>
    </w:p>
    <w:p w14:paraId="7A79BFE6" w14:textId="77777777" w:rsidR="004F117D" w:rsidRPr="002F212D" w:rsidRDefault="00AD43D4" w:rsidP="00D44983">
      <w:pPr>
        <w:spacing w:line="300" w:lineRule="atLeast"/>
        <w:ind w:firstLine="284"/>
        <w:jc w:val="both"/>
        <w:rPr>
          <w:smallCaps/>
        </w:rPr>
      </w:pPr>
      <w:r>
        <w:t>β2</w:t>
      </w:r>
      <w:r w:rsidR="00A14B2A" w:rsidRPr="002F212D">
        <w:t xml:space="preserve">) </w:t>
      </w:r>
      <w:r w:rsidR="00E65C5A">
        <w:rPr>
          <w:smallCaps/>
        </w:rPr>
        <w:t>didattica dottorale</w:t>
      </w:r>
    </w:p>
    <w:p w14:paraId="2BC3E4E0" w14:textId="77777777" w:rsidR="004F117D" w:rsidRPr="002F212D" w:rsidRDefault="004F117D" w:rsidP="00484B60">
      <w:pPr>
        <w:tabs>
          <w:tab w:val="left" w:pos="567"/>
        </w:tabs>
        <w:spacing w:line="300" w:lineRule="atLeast"/>
        <w:ind w:firstLine="284"/>
        <w:jc w:val="both"/>
      </w:pPr>
    </w:p>
    <w:p w14:paraId="153024D8" w14:textId="77777777" w:rsidR="00380F1C" w:rsidRPr="002F212D" w:rsidRDefault="00380F1C" w:rsidP="00484B60">
      <w:pPr>
        <w:tabs>
          <w:tab w:val="left" w:pos="567"/>
        </w:tabs>
        <w:spacing w:line="300" w:lineRule="atLeast"/>
        <w:ind w:firstLine="284"/>
        <w:jc w:val="both"/>
        <w:rPr>
          <w:color w:val="000000"/>
        </w:rPr>
      </w:pPr>
      <w:r w:rsidRPr="002F212D">
        <w:rPr>
          <w:color w:val="000000"/>
        </w:rPr>
        <w:t>-</w:t>
      </w:r>
      <w:r w:rsidRPr="002F212D">
        <w:rPr>
          <w:color w:val="000000"/>
        </w:rPr>
        <w:tab/>
      </w:r>
      <w:r w:rsidR="0042314D">
        <w:rPr>
          <w:color w:val="000000"/>
        </w:rPr>
        <w:t>i</w:t>
      </w:r>
      <w:r w:rsidR="00EC7328" w:rsidRPr="002F212D">
        <w:rPr>
          <w:color w:val="000000"/>
        </w:rPr>
        <w:t>ntervento</w:t>
      </w:r>
      <w:r w:rsidR="004F117D" w:rsidRPr="002F212D">
        <w:rPr>
          <w:color w:val="000000"/>
        </w:rPr>
        <w:t xml:space="preserve"> in tema di ‘</w:t>
      </w:r>
      <w:proofErr w:type="spellStart"/>
      <w:r w:rsidR="00EA1A09" w:rsidRPr="002F212D">
        <w:rPr>
          <w:i/>
          <w:color w:val="000000"/>
        </w:rPr>
        <w:t>Νόμος</w:t>
      </w:r>
      <w:proofErr w:type="spellEnd"/>
      <w:r w:rsidR="00EA1A09" w:rsidRPr="002F212D">
        <w:rPr>
          <w:i/>
          <w:color w:val="000000"/>
        </w:rPr>
        <w:t xml:space="preserve"> βα</w:t>
      </w:r>
      <w:proofErr w:type="spellStart"/>
      <w:r w:rsidR="00EA1A09" w:rsidRPr="002F212D">
        <w:rPr>
          <w:i/>
          <w:color w:val="000000"/>
        </w:rPr>
        <w:t>σιλεύς</w:t>
      </w:r>
      <w:proofErr w:type="spellEnd"/>
      <w:r w:rsidR="00EA1A09" w:rsidRPr="002F212D">
        <w:rPr>
          <w:i/>
          <w:color w:val="000000"/>
        </w:rPr>
        <w:t xml:space="preserve"> e </w:t>
      </w:r>
      <w:proofErr w:type="spellStart"/>
      <w:r w:rsidR="00EA1A09" w:rsidRPr="002F212D">
        <w:rPr>
          <w:i/>
          <w:color w:val="000000"/>
        </w:rPr>
        <w:t>γνώ</w:t>
      </w:r>
      <w:r w:rsidR="004F117D" w:rsidRPr="002F212D">
        <w:rPr>
          <w:i/>
          <w:color w:val="000000"/>
        </w:rPr>
        <w:t>μη</w:t>
      </w:r>
      <w:proofErr w:type="spellEnd"/>
      <w:r w:rsidR="004F117D" w:rsidRPr="002F212D">
        <w:rPr>
          <w:i/>
          <w:color w:val="000000"/>
        </w:rPr>
        <w:t xml:space="preserve"> </w:t>
      </w:r>
      <w:proofErr w:type="spellStart"/>
      <w:r w:rsidR="004F117D" w:rsidRPr="002F212D">
        <w:rPr>
          <w:i/>
          <w:color w:val="000000"/>
        </w:rPr>
        <w:t>δικ</w:t>
      </w:r>
      <w:proofErr w:type="spellEnd"/>
      <w:r w:rsidR="004F117D" w:rsidRPr="002F212D">
        <w:rPr>
          <w:i/>
          <w:color w:val="000000"/>
        </w:rPr>
        <w:t>αιοτάτη in Atene classica</w:t>
      </w:r>
      <w:r w:rsidR="00EC7328" w:rsidRPr="002F212D">
        <w:rPr>
          <w:color w:val="000000"/>
        </w:rPr>
        <w:t xml:space="preserve">’, </w:t>
      </w:r>
      <w:r w:rsidR="004F117D" w:rsidRPr="002F212D">
        <w:rPr>
          <w:color w:val="000000"/>
        </w:rPr>
        <w:t>nell’ambito delle lezioni organizzate per la Scuola di Dottorato in ‘Diritto Europeo e Transnazionale. Diritto di Leggi e Diritto Giurisprudenziale negli Ordinamenti Giuridici Occidentali’ (Siena</w:t>
      </w:r>
      <w:r w:rsidR="00EC7328" w:rsidRPr="002F212D">
        <w:rPr>
          <w:color w:val="000000"/>
        </w:rPr>
        <w:t>, 3 aprile 2012</w:t>
      </w:r>
      <w:r w:rsidR="004F117D" w:rsidRPr="002F212D">
        <w:rPr>
          <w:color w:val="000000"/>
        </w:rPr>
        <w:t>);</w:t>
      </w:r>
    </w:p>
    <w:p w14:paraId="7302202C" w14:textId="77777777" w:rsidR="00380F1C" w:rsidRPr="002F212D" w:rsidRDefault="00380F1C" w:rsidP="00484B60">
      <w:pPr>
        <w:tabs>
          <w:tab w:val="left" w:pos="567"/>
        </w:tabs>
        <w:spacing w:line="300" w:lineRule="atLeast"/>
        <w:ind w:firstLine="284"/>
        <w:jc w:val="both"/>
        <w:rPr>
          <w:color w:val="000000"/>
        </w:rPr>
      </w:pPr>
      <w:r w:rsidRPr="002F212D">
        <w:rPr>
          <w:color w:val="000000"/>
        </w:rPr>
        <w:t>-</w:t>
      </w:r>
      <w:r w:rsidRPr="002F212D">
        <w:rPr>
          <w:color w:val="000000"/>
        </w:rPr>
        <w:tab/>
      </w:r>
      <w:r w:rsidR="0042314D">
        <w:rPr>
          <w:color w:val="000000"/>
        </w:rPr>
        <w:t>i</w:t>
      </w:r>
      <w:r w:rsidR="00EC7328" w:rsidRPr="002F212D">
        <w:rPr>
          <w:color w:val="000000"/>
        </w:rPr>
        <w:t xml:space="preserve">ntervento in tema di </w:t>
      </w:r>
      <w:r w:rsidR="004F117D" w:rsidRPr="002F212D">
        <w:rPr>
          <w:color w:val="000000"/>
        </w:rPr>
        <w:t>‘</w:t>
      </w:r>
      <w:r w:rsidR="004F117D" w:rsidRPr="002F212D">
        <w:rPr>
          <w:i/>
          <w:color w:val="000000"/>
        </w:rPr>
        <w:t>Dall’</w:t>
      </w:r>
      <w:proofErr w:type="spellStart"/>
      <w:r w:rsidR="004F117D" w:rsidRPr="002F212D">
        <w:rPr>
          <w:i/>
          <w:color w:val="000000"/>
        </w:rPr>
        <w:t>obligatio</w:t>
      </w:r>
      <w:proofErr w:type="spellEnd"/>
      <w:r w:rsidR="004F117D" w:rsidRPr="002F212D">
        <w:rPr>
          <w:i/>
          <w:color w:val="000000"/>
        </w:rPr>
        <w:t xml:space="preserve"> all’obbligazione. Suggestioni storiche e dogmatiche dalla lettura degli artt. 129-130 cod. cons.</w:t>
      </w:r>
      <w:r w:rsidR="00EC7328" w:rsidRPr="002F212D">
        <w:rPr>
          <w:color w:val="000000"/>
        </w:rPr>
        <w:t>’,</w:t>
      </w:r>
      <w:r w:rsidR="004F117D" w:rsidRPr="002F212D">
        <w:rPr>
          <w:i/>
          <w:color w:val="000000"/>
        </w:rPr>
        <w:t xml:space="preserve"> </w:t>
      </w:r>
      <w:r w:rsidR="004F117D" w:rsidRPr="002F212D">
        <w:rPr>
          <w:color w:val="000000"/>
        </w:rPr>
        <w:t xml:space="preserve">nell’ambito delle lezioni </w:t>
      </w:r>
      <w:r w:rsidR="0011579A" w:rsidRPr="002F212D">
        <w:rPr>
          <w:color w:val="000000"/>
        </w:rPr>
        <w:t xml:space="preserve">del </w:t>
      </w:r>
      <w:r w:rsidR="004F117D" w:rsidRPr="002F212D">
        <w:rPr>
          <w:bCs/>
          <w:color w:val="000000"/>
        </w:rPr>
        <w:t>D</w:t>
      </w:r>
      <w:r w:rsidR="0011579A" w:rsidRPr="002F212D">
        <w:rPr>
          <w:bCs/>
          <w:color w:val="000000"/>
        </w:rPr>
        <w:t>ottorato in</w:t>
      </w:r>
      <w:r w:rsidR="004F117D" w:rsidRPr="002F212D">
        <w:rPr>
          <w:bCs/>
          <w:color w:val="000000"/>
        </w:rPr>
        <w:t xml:space="preserve"> </w:t>
      </w:r>
      <w:r w:rsidR="00B71324">
        <w:rPr>
          <w:bCs/>
          <w:color w:val="000000"/>
        </w:rPr>
        <w:t>‘S</w:t>
      </w:r>
      <w:r w:rsidR="004F117D" w:rsidRPr="002F212D">
        <w:rPr>
          <w:bCs/>
          <w:color w:val="000000"/>
        </w:rPr>
        <w:t>cienze giuridiche europee ed internazionali</w:t>
      </w:r>
      <w:r w:rsidR="0011579A" w:rsidRPr="002F212D">
        <w:rPr>
          <w:bCs/>
          <w:color w:val="000000"/>
        </w:rPr>
        <w:t>’</w:t>
      </w:r>
      <w:r w:rsidR="004F117D" w:rsidRPr="002F212D">
        <w:rPr>
          <w:bCs/>
          <w:color w:val="000000"/>
        </w:rPr>
        <w:t xml:space="preserve"> </w:t>
      </w:r>
      <w:r w:rsidR="004F117D" w:rsidRPr="002F212D">
        <w:rPr>
          <w:color w:val="000000"/>
        </w:rPr>
        <w:t>(Verona, 15 febbraio 2016);</w:t>
      </w:r>
    </w:p>
    <w:p w14:paraId="3399308C" w14:textId="77777777" w:rsidR="007D6C1D" w:rsidRPr="000B039B" w:rsidRDefault="00380F1C" w:rsidP="007D6C1D">
      <w:pPr>
        <w:tabs>
          <w:tab w:val="left" w:pos="567"/>
        </w:tabs>
        <w:spacing w:line="300" w:lineRule="atLeast"/>
        <w:ind w:firstLine="284"/>
        <w:jc w:val="both"/>
      </w:pPr>
      <w:r w:rsidRPr="002F212D">
        <w:rPr>
          <w:color w:val="000000"/>
        </w:rPr>
        <w:lastRenderedPageBreak/>
        <w:t>-</w:t>
      </w:r>
      <w:r w:rsidRPr="002F212D">
        <w:rPr>
          <w:color w:val="000000"/>
        </w:rPr>
        <w:tab/>
      </w:r>
      <w:r w:rsidR="0081420E">
        <w:t>s</w:t>
      </w:r>
      <w:r w:rsidR="0081420E" w:rsidRPr="002F212D">
        <w:t>eminario</w:t>
      </w:r>
      <w:r w:rsidR="00916109" w:rsidRPr="002F212D">
        <w:t xml:space="preserve">-web in tema di </w:t>
      </w:r>
      <w:r w:rsidR="007F4B75" w:rsidRPr="002F212D">
        <w:t>‘</w:t>
      </w:r>
      <w:r w:rsidR="007F4B75" w:rsidRPr="002F212D">
        <w:rPr>
          <w:i/>
          <w:iCs/>
        </w:rPr>
        <w:t>Immergi il mostro in acque correnti. La pena del sacco tra rito magico e sanzione capitale</w:t>
      </w:r>
      <w:r w:rsidR="007F4B75" w:rsidRPr="002F212D">
        <w:t xml:space="preserve">’ organizzato nell’ambito del ciclo dottorale </w:t>
      </w:r>
      <w:r w:rsidR="007F4B75" w:rsidRPr="000B039B">
        <w:t>‘Diritto s</w:t>
      </w:r>
      <w:r w:rsidR="005C0002" w:rsidRPr="000B039B">
        <w:t>imbolico, simboli del diritto’ -</w:t>
      </w:r>
      <w:r w:rsidR="007F4B75" w:rsidRPr="000B039B">
        <w:t xml:space="preserve"> Dipartimento Cesare Beccaria, </w:t>
      </w:r>
      <w:r w:rsidR="00067A22" w:rsidRPr="000B039B">
        <w:t>Università degli Studi</w:t>
      </w:r>
      <w:r w:rsidR="007F4B75" w:rsidRPr="000B039B">
        <w:t xml:space="preserve"> di Milano Statale (5 maggio 2020);</w:t>
      </w:r>
    </w:p>
    <w:p w14:paraId="16E82861" w14:textId="77777777" w:rsidR="007D6C1D" w:rsidRPr="000B039B" w:rsidRDefault="007D6C1D" w:rsidP="007D6C1D">
      <w:pPr>
        <w:tabs>
          <w:tab w:val="left" w:pos="567"/>
        </w:tabs>
        <w:spacing w:line="300" w:lineRule="atLeast"/>
        <w:ind w:firstLine="284"/>
        <w:jc w:val="both"/>
      </w:pPr>
      <w:r w:rsidRPr="000B039B">
        <w:t>-</w:t>
      </w:r>
      <w:r w:rsidRPr="000B039B">
        <w:tab/>
        <w:t xml:space="preserve">intervento </w:t>
      </w:r>
      <w:r w:rsidR="00D41F02" w:rsidRPr="000B039B">
        <w:t>nel</w:t>
      </w:r>
      <w:r w:rsidRPr="000B039B">
        <w:t xml:space="preserve"> </w:t>
      </w:r>
      <w:r w:rsidR="00874E0C" w:rsidRPr="000B039B">
        <w:t>seminario-web</w:t>
      </w:r>
      <w:r w:rsidRPr="000B039B">
        <w:t xml:space="preserve"> </w:t>
      </w:r>
      <w:r w:rsidR="00261F56" w:rsidRPr="000B039B">
        <w:t>‘</w:t>
      </w:r>
      <w:r w:rsidRPr="000B039B">
        <w:rPr>
          <w:i/>
          <w:iCs/>
        </w:rPr>
        <w:t xml:space="preserve">Paul </w:t>
      </w:r>
      <w:proofErr w:type="spellStart"/>
      <w:r w:rsidRPr="000B039B">
        <w:rPr>
          <w:i/>
          <w:iCs/>
        </w:rPr>
        <w:t>Koschaker</w:t>
      </w:r>
      <w:proofErr w:type="spellEnd"/>
      <w:r w:rsidRPr="000B039B">
        <w:rPr>
          <w:i/>
          <w:iCs/>
        </w:rPr>
        <w:t>: il diritto tra storia e comparazione (Considerazioni in tema di “</w:t>
      </w:r>
      <w:proofErr w:type="spellStart"/>
      <w:r w:rsidRPr="000B039B">
        <w:rPr>
          <w:i/>
          <w:iCs/>
        </w:rPr>
        <w:t>Vergleichende</w:t>
      </w:r>
      <w:proofErr w:type="spellEnd"/>
      <w:r w:rsidRPr="000B039B">
        <w:rPr>
          <w:i/>
          <w:iCs/>
        </w:rPr>
        <w:t xml:space="preserve"> </w:t>
      </w:r>
      <w:proofErr w:type="spellStart"/>
      <w:r w:rsidRPr="000B039B">
        <w:rPr>
          <w:i/>
          <w:iCs/>
        </w:rPr>
        <w:t>Rechtsgeschichte</w:t>
      </w:r>
      <w:proofErr w:type="spellEnd"/>
      <w:r w:rsidRPr="000B039B">
        <w:rPr>
          <w:i/>
          <w:iCs/>
        </w:rPr>
        <w:t xml:space="preserve">”). A partire da un recente </w:t>
      </w:r>
      <w:proofErr w:type="spellStart"/>
      <w:r w:rsidRPr="000B039B">
        <w:rPr>
          <w:i/>
          <w:iCs/>
        </w:rPr>
        <w:t>libro</w:t>
      </w:r>
      <w:r w:rsidR="00261F56" w:rsidRPr="000B039B">
        <w:t>’</w:t>
      </w:r>
      <w:proofErr w:type="spellEnd"/>
      <w:r w:rsidRPr="000B039B">
        <w:t xml:space="preserve">, </w:t>
      </w:r>
      <w:r w:rsidR="0020776E" w:rsidRPr="000B039B">
        <w:t xml:space="preserve">nell’ambito del corso di </w:t>
      </w:r>
      <w:r w:rsidR="00D56375" w:rsidRPr="000B039B">
        <w:rPr>
          <w:bCs/>
        </w:rPr>
        <w:t xml:space="preserve">Dottorato in </w:t>
      </w:r>
      <w:r w:rsidR="00B71324" w:rsidRPr="000B039B">
        <w:rPr>
          <w:bCs/>
        </w:rPr>
        <w:t>‘S</w:t>
      </w:r>
      <w:r w:rsidR="00D56375" w:rsidRPr="000B039B">
        <w:rPr>
          <w:bCs/>
        </w:rPr>
        <w:t>cienze giuridiche europee ed internazionali’</w:t>
      </w:r>
      <w:r w:rsidR="007C46E4" w:rsidRPr="000B039B">
        <w:rPr>
          <w:bCs/>
        </w:rPr>
        <w:t xml:space="preserve"> (</w:t>
      </w:r>
      <w:r w:rsidR="0020776E" w:rsidRPr="000B039B">
        <w:rPr>
          <w:bCs/>
        </w:rPr>
        <w:t xml:space="preserve">Verona, </w:t>
      </w:r>
      <w:r w:rsidR="007C46E4" w:rsidRPr="000B039B">
        <w:rPr>
          <w:bCs/>
        </w:rPr>
        <w:t xml:space="preserve">20 aprile 2021); </w:t>
      </w:r>
    </w:p>
    <w:p w14:paraId="6361C995" w14:textId="77777777" w:rsidR="00380F1C" w:rsidRPr="002F212D" w:rsidRDefault="00380F1C" w:rsidP="00484B60">
      <w:pPr>
        <w:tabs>
          <w:tab w:val="left" w:pos="567"/>
        </w:tabs>
        <w:spacing w:line="300" w:lineRule="atLeast"/>
        <w:ind w:firstLine="284"/>
        <w:jc w:val="both"/>
        <w:rPr>
          <w:color w:val="000000"/>
        </w:rPr>
      </w:pPr>
      <w:r w:rsidRPr="000B039B">
        <w:rPr>
          <w:color w:val="000000"/>
        </w:rPr>
        <w:t>-</w:t>
      </w:r>
      <w:r w:rsidRPr="000B039B">
        <w:rPr>
          <w:color w:val="000000"/>
        </w:rPr>
        <w:tab/>
      </w:r>
      <w:r w:rsidR="0042314D" w:rsidRPr="000B039B">
        <w:rPr>
          <w:color w:val="000000"/>
        </w:rPr>
        <w:t>i</w:t>
      </w:r>
      <w:r w:rsidR="004F117D" w:rsidRPr="000B039B">
        <w:rPr>
          <w:bCs/>
          <w:iCs/>
        </w:rPr>
        <w:t xml:space="preserve">ntervento in tema di </w:t>
      </w:r>
      <w:r w:rsidR="00EC7328" w:rsidRPr="000B039B">
        <w:rPr>
          <w:bCs/>
          <w:iCs/>
        </w:rPr>
        <w:t>‘</w:t>
      </w:r>
      <w:proofErr w:type="spellStart"/>
      <w:r w:rsidR="004F117D" w:rsidRPr="000B039B">
        <w:rPr>
          <w:bCs/>
          <w:i/>
          <w:iCs/>
        </w:rPr>
        <w:t>Prison</w:t>
      </w:r>
      <w:proofErr w:type="spellEnd"/>
      <w:r w:rsidR="004F117D" w:rsidRPr="000B039B">
        <w:rPr>
          <w:bCs/>
          <w:i/>
          <w:iCs/>
        </w:rPr>
        <w:t xml:space="preserve"> Break ... Escape from a </w:t>
      </w:r>
      <w:proofErr w:type="spellStart"/>
      <w:r w:rsidR="004F117D" w:rsidRPr="000B039B">
        <w:rPr>
          <w:bCs/>
          <w:i/>
          <w:iCs/>
        </w:rPr>
        <w:t>Current</w:t>
      </w:r>
      <w:proofErr w:type="spellEnd"/>
      <w:r w:rsidR="004F117D" w:rsidRPr="002F212D">
        <w:rPr>
          <w:bCs/>
          <w:i/>
          <w:iCs/>
        </w:rPr>
        <w:t xml:space="preserve"> Institution and Return to an Ancient Model</w:t>
      </w:r>
      <w:r w:rsidR="00EC7328" w:rsidRPr="002F212D">
        <w:rPr>
          <w:bCs/>
          <w:iCs/>
        </w:rPr>
        <w:t xml:space="preserve">’ </w:t>
      </w:r>
      <w:r w:rsidR="004F117D" w:rsidRPr="002F212D">
        <w:rPr>
          <w:bCs/>
          <w:iCs/>
        </w:rPr>
        <w:t xml:space="preserve">in seno al </w:t>
      </w:r>
      <w:r w:rsidR="004F117D" w:rsidRPr="002F212D">
        <w:rPr>
          <w:bCs/>
          <w:i/>
          <w:iCs/>
        </w:rPr>
        <w:t>Corso di teoria e pratica dei diritti umani</w:t>
      </w:r>
      <w:r w:rsidR="004F117D" w:rsidRPr="002F212D">
        <w:rPr>
          <w:bCs/>
          <w:iCs/>
        </w:rPr>
        <w:t xml:space="preserve">. </w:t>
      </w:r>
      <w:r w:rsidR="004F117D" w:rsidRPr="002F212D">
        <w:rPr>
          <w:bCs/>
          <w:i/>
          <w:iCs/>
        </w:rPr>
        <w:t>Il carcere, la persona, i diritti</w:t>
      </w:r>
      <w:r w:rsidR="004F117D" w:rsidRPr="002F212D">
        <w:rPr>
          <w:bCs/>
          <w:iCs/>
        </w:rPr>
        <w:t xml:space="preserve"> (Palermo, 13-17 giugno 2022);</w:t>
      </w:r>
    </w:p>
    <w:p w14:paraId="397F49BF" w14:textId="77777777" w:rsidR="0011579A" w:rsidRDefault="00380F1C" w:rsidP="00484B60">
      <w:pPr>
        <w:tabs>
          <w:tab w:val="left" w:pos="567"/>
        </w:tabs>
        <w:spacing w:line="300" w:lineRule="atLeast"/>
        <w:ind w:firstLine="284"/>
        <w:jc w:val="both"/>
        <w:rPr>
          <w:color w:val="000000"/>
        </w:rPr>
      </w:pPr>
      <w:r w:rsidRPr="002F212D">
        <w:rPr>
          <w:color w:val="000000"/>
        </w:rPr>
        <w:t>-</w:t>
      </w:r>
      <w:r w:rsidRPr="002F212D">
        <w:rPr>
          <w:color w:val="000000"/>
        </w:rPr>
        <w:tab/>
      </w:r>
      <w:r w:rsidR="0042314D">
        <w:rPr>
          <w:color w:val="000000"/>
        </w:rPr>
        <w:t>i</w:t>
      </w:r>
      <w:r w:rsidR="006F412F" w:rsidRPr="002F212D">
        <w:rPr>
          <w:color w:val="000000"/>
        </w:rPr>
        <w:t>ntervento in tema di ‘</w:t>
      </w:r>
      <w:r w:rsidR="006F412F" w:rsidRPr="002F212D">
        <w:rPr>
          <w:i/>
          <w:color w:val="000000"/>
        </w:rPr>
        <w:t>Le garanzi</w:t>
      </w:r>
      <w:r w:rsidR="00EC7328" w:rsidRPr="002F212D">
        <w:rPr>
          <w:i/>
          <w:color w:val="000000"/>
        </w:rPr>
        <w:t>e reali non possessorie: dal ‘</w:t>
      </w:r>
      <w:proofErr w:type="spellStart"/>
      <w:r w:rsidR="00EC7328" w:rsidRPr="002F212D">
        <w:rPr>
          <w:i/>
          <w:color w:val="000000"/>
        </w:rPr>
        <w:t>rö</w:t>
      </w:r>
      <w:r w:rsidR="006F412F" w:rsidRPr="002F212D">
        <w:rPr>
          <w:i/>
          <w:color w:val="000000"/>
        </w:rPr>
        <w:t>misches</w:t>
      </w:r>
      <w:proofErr w:type="spellEnd"/>
      <w:r w:rsidR="006F412F" w:rsidRPr="002F212D">
        <w:rPr>
          <w:i/>
          <w:color w:val="000000"/>
        </w:rPr>
        <w:t xml:space="preserve"> </w:t>
      </w:r>
      <w:proofErr w:type="spellStart"/>
      <w:r w:rsidR="006F412F" w:rsidRPr="002F212D">
        <w:rPr>
          <w:i/>
          <w:color w:val="000000"/>
        </w:rPr>
        <w:t>Pfan</w:t>
      </w:r>
      <w:r w:rsidR="00653572" w:rsidRPr="002F212D">
        <w:rPr>
          <w:i/>
          <w:color w:val="000000"/>
        </w:rPr>
        <w:t>drecht</w:t>
      </w:r>
      <w:proofErr w:type="spellEnd"/>
      <w:r w:rsidR="00653572" w:rsidRPr="002F212D">
        <w:rPr>
          <w:i/>
          <w:color w:val="000000"/>
        </w:rPr>
        <w:t xml:space="preserve">’ di </w:t>
      </w:r>
      <w:proofErr w:type="spellStart"/>
      <w:r w:rsidR="00653572" w:rsidRPr="002F212D">
        <w:rPr>
          <w:i/>
          <w:color w:val="000000"/>
        </w:rPr>
        <w:t>J.J</w:t>
      </w:r>
      <w:proofErr w:type="spellEnd"/>
      <w:r w:rsidR="00653572" w:rsidRPr="002F212D">
        <w:rPr>
          <w:i/>
          <w:color w:val="000000"/>
        </w:rPr>
        <w:t xml:space="preserve">. </w:t>
      </w:r>
      <w:proofErr w:type="spellStart"/>
      <w:r w:rsidR="00653572" w:rsidRPr="002F212D">
        <w:rPr>
          <w:i/>
          <w:color w:val="000000"/>
        </w:rPr>
        <w:t>Bachofen</w:t>
      </w:r>
      <w:proofErr w:type="spellEnd"/>
      <w:r w:rsidR="00653572" w:rsidRPr="002F212D">
        <w:rPr>
          <w:i/>
          <w:color w:val="000000"/>
        </w:rPr>
        <w:t xml:space="preserve"> al reg</w:t>
      </w:r>
      <w:r w:rsidR="006F412F" w:rsidRPr="002F212D">
        <w:rPr>
          <w:i/>
          <w:color w:val="000000"/>
        </w:rPr>
        <w:t>i</w:t>
      </w:r>
      <w:r w:rsidR="00653572" w:rsidRPr="002F212D">
        <w:rPr>
          <w:i/>
          <w:color w:val="000000"/>
        </w:rPr>
        <w:t>s</w:t>
      </w:r>
      <w:r w:rsidR="006F412F" w:rsidRPr="002F212D">
        <w:rPr>
          <w:i/>
          <w:color w:val="000000"/>
        </w:rPr>
        <w:t xml:space="preserve">tro informatizzato ex </w:t>
      </w:r>
      <w:proofErr w:type="spellStart"/>
      <w:r w:rsidR="006F412F" w:rsidRPr="002F212D">
        <w:rPr>
          <w:i/>
          <w:color w:val="000000"/>
        </w:rPr>
        <w:t>d.m.</w:t>
      </w:r>
      <w:proofErr w:type="spellEnd"/>
      <w:r w:rsidR="006F412F" w:rsidRPr="002F212D">
        <w:rPr>
          <w:i/>
          <w:color w:val="000000"/>
        </w:rPr>
        <w:t xml:space="preserve"> 114/2021</w:t>
      </w:r>
      <w:r w:rsidR="006F412F" w:rsidRPr="002F212D">
        <w:rPr>
          <w:color w:val="000000"/>
        </w:rPr>
        <w:t xml:space="preserve">’, in occasione di </w:t>
      </w:r>
      <w:proofErr w:type="spellStart"/>
      <w:r w:rsidR="006F412F" w:rsidRPr="002F212D">
        <w:rPr>
          <w:bCs/>
          <w:i/>
          <w:color w:val="000000"/>
        </w:rPr>
        <w:t>Das</w:t>
      </w:r>
      <w:proofErr w:type="spellEnd"/>
      <w:r w:rsidR="006F412F" w:rsidRPr="002F212D">
        <w:rPr>
          <w:bCs/>
          <w:i/>
          <w:color w:val="000000"/>
        </w:rPr>
        <w:t xml:space="preserve"> </w:t>
      </w:r>
      <w:proofErr w:type="spellStart"/>
      <w:r w:rsidR="006F412F" w:rsidRPr="002F212D">
        <w:rPr>
          <w:bCs/>
          <w:i/>
          <w:color w:val="000000"/>
        </w:rPr>
        <w:t>deutsch-italienische</w:t>
      </w:r>
      <w:proofErr w:type="spellEnd"/>
      <w:r w:rsidR="006F412F" w:rsidRPr="002F212D">
        <w:rPr>
          <w:bCs/>
          <w:i/>
          <w:color w:val="000000"/>
        </w:rPr>
        <w:t xml:space="preserve"> Seminar 2022</w:t>
      </w:r>
      <w:r w:rsidR="00653572" w:rsidRPr="002F212D">
        <w:rPr>
          <w:bCs/>
          <w:color w:val="000000"/>
        </w:rPr>
        <w:t>,</w:t>
      </w:r>
      <w:r w:rsidR="00653572" w:rsidRPr="002F212D">
        <w:rPr>
          <w:i/>
          <w:color w:val="000000"/>
        </w:rPr>
        <w:t xml:space="preserve"> </w:t>
      </w:r>
      <w:r w:rsidR="006F412F" w:rsidRPr="002F212D">
        <w:rPr>
          <w:color w:val="000000"/>
        </w:rPr>
        <w:t xml:space="preserve">nell’ambito del Programma di dottorato congiunto in </w:t>
      </w:r>
      <w:r w:rsidR="006F412F" w:rsidRPr="002F212D">
        <w:rPr>
          <w:i/>
          <w:iCs/>
          <w:color w:val="000000"/>
        </w:rPr>
        <w:t>Diritto e attuazione del diritto in Europa</w:t>
      </w:r>
      <w:r w:rsidR="00653572" w:rsidRPr="002F212D">
        <w:rPr>
          <w:i/>
          <w:iCs/>
          <w:color w:val="000000"/>
        </w:rPr>
        <w:t xml:space="preserve"> / </w:t>
      </w:r>
      <w:proofErr w:type="spellStart"/>
      <w:r w:rsidR="006F412F" w:rsidRPr="002F212D">
        <w:rPr>
          <w:color w:val="000000"/>
        </w:rPr>
        <w:t>Doppelpromotionsprogramm</w:t>
      </w:r>
      <w:proofErr w:type="spellEnd"/>
      <w:r w:rsidR="006F412F" w:rsidRPr="002F212D">
        <w:rPr>
          <w:color w:val="000000"/>
        </w:rPr>
        <w:t xml:space="preserve"> zum Thema </w:t>
      </w:r>
      <w:proofErr w:type="spellStart"/>
      <w:r w:rsidR="006F412F" w:rsidRPr="002F212D">
        <w:rPr>
          <w:i/>
          <w:iCs/>
          <w:color w:val="000000"/>
        </w:rPr>
        <w:t>Recht</w:t>
      </w:r>
      <w:proofErr w:type="spellEnd"/>
      <w:r w:rsidR="006F412F" w:rsidRPr="002F212D">
        <w:rPr>
          <w:i/>
          <w:iCs/>
          <w:color w:val="000000"/>
        </w:rPr>
        <w:t xml:space="preserve"> und </w:t>
      </w:r>
      <w:proofErr w:type="spellStart"/>
      <w:r w:rsidR="006F412F" w:rsidRPr="002F212D">
        <w:rPr>
          <w:i/>
          <w:iCs/>
          <w:color w:val="000000"/>
        </w:rPr>
        <w:t>Rechtsdurchsetzung</w:t>
      </w:r>
      <w:proofErr w:type="spellEnd"/>
      <w:r w:rsidR="006F412F" w:rsidRPr="002F212D">
        <w:rPr>
          <w:i/>
          <w:iCs/>
          <w:color w:val="000000"/>
        </w:rPr>
        <w:t xml:space="preserve"> in Europa</w:t>
      </w:r>
      <w:r w:rsidR="006F412F" w:rsidRPr="002F212D">
        <w:rPr>
          <w:color w:val="000000"/>
        </w:rPr>
        <w:t xml:space="preserve"> (Bayreuth, 3-4 novembre 2022)</w:t>
      </w:r>
      <w:r w:rsidR="00E942E0">
        <w:rPr>
          <w:color w:val="000000"/>
        </w:rPr>
        <w:t>.</w:t>
      </w:r>
      <w:r w:rsidR="0088564F">
        <w:rPr>
          <w:color w:val="000000"/>
        </w:rPr>
        <w:t xml:space="preserve"> </w:t>
      </w:r>
    </w:p>
    <w:p w14:paraId="633CFE73" w14:textId="77777777" w:rsidR="00E942E0" w:rsidRDefault="00E942E0" w:rsidP="00D44983">
      <w:pPr>
        <w:spacing w:line="300" w:lineRule="atLeast"/>
        <w:ind w:firstLine="284"/>
        <w:jc w:val="both"/>
        <w:rPr>
          <w:color w:val="000000"/>
        </w:rPr>
      </w:pPr>
    </w:p>
    <w:p w14:paraId="35FA685B" w14:textId="77777777" w:rsidR="0030723D" w:rsidRPr="002F212D" w:rsidRDefault="00AD43D4" w:rsidP="00D44983">
      <w:pPr>
        <w:spacing w:line="300" w:lineRule="atLeast"/>
        <w:ind w:firstLine="284"/>
        <w:jc w:val="both"/>
        <w:rPr>
          <w:smallCaps/>
        </w:rPr>
      </w:pPr>
      <w:r>
        <w:t>β3</w:t>
      </w:r>
      <w:r w:rsidR="00CC6CE1" w:rsidRPr="002F212D">
        <w:rPr>
          <w:smallCaps/>
        </w:rPr>
        <w:t xml:space="preserve">) </w:t>
      </w:r>
      <w:r w:rsidR="0030723D" w:rsidRPr="002F212D">
        <w:rPr>
          <w:smallCaps/>
        </w:rPr>
        <w:t xml:space="preserve">tesi </w:t>
      </w:r>
      <w:r w:rsidR="00452B93">
        <w:rPr>
          <w:smallCaps/>
        </w:rPr>
        <w:t>di laurea e di dottorato</w:t>
      </w:r>
      <w:r w:rsidR="0069733A">
        <w:rPr>
          <w:smallCaps/>
        </w:rPr>
        <w:t xml:space="preserve"> </w:t>
      </w:r>
    </w:p>
    <w:p w14:paraId="62823815" w14:textId="77777777" w:rsidR="0030723D" w:rsidRPr="002F212D" w:rsidRDefault="0030723D" w:rsidP="00D44983">
      <w:pPr>
        <w:spacing w:line="300" w:lineRule="atLeast"/>
        <w:ind w:firstLine="284"/>
        <w:jc w:val="both"/>
        <w:rPr>
          <w:smallCaps/>
        </w:rPr>
      </w:pPr>
    </w:p>
    <w:p w14:paraId="38AE7358" w14:textId="77777777" w:rsidR="009B14B4" w:rsidRPr="002F212D" w:rsidRDefault="00D44983" w:rsidP="0042314D">
      <w:pPr>
        <w:spacing w:line="300" w:lineRule="atLeast"/>
        <w:ind w:left="284"/>
        <w:jc w:val="both"/>
      </w:pPr>
      <w:r w:rsidRPr="002F212D">
        <w:t xml:space="preserve">- </w:t>
      </w:r>
      <w:r w:rsidR="005522D7">
        <w:t>r</w:t>
      </w:r>
      <w:r w:rsidR="002D6472" w:rsidRPr="002F212D">
        <w:t>e</w:t>
      </w:r>
      <w:r w:rsidR="0030723D" w:rsidRPr="002F212D">
        <w:t>latore</w:t>
      </w:r>
      <w:r w:rsidR="00EA1A09" w:rsidRPr="002F212D">
        <w:t xml:space="preserve"> delle seguenti tesi </w:t>
      </w:r>
      <w:r w:rsidR="00380F1C" w:rsidRPr="002F212D">
        <w:t>di laurea</w:t>
      </w:r>
      <w:r w:rsidR="00E65C5A">
        <w:t xml:space="preserve"> </w:t>
      </w:r>
      <w:r w:rsidR="00E65C5A" w:rsidRPr="002F212D">
        <w:t>(Università di Verona)</w:t>
      </w:r>
      <w:r w:rsidR="00380F1C" w:rsidRPr="002F212D">
        <w:t>:</w:t>
      </w:r>
    </w:p>
    <w:p w14:paraId="178BB829" w14:textId="77777777" w:rsidR="00380F1C" w:rsidRPr="002F212D" w:rsidRDefault="00380F1C" w:rsidP="00380F1C">
      <w:pPr>
        <w:spacing w:line="300" w:lineRule="atLeast"/>
        <w:ind w:firstLine="708"/>
        <w:jc w:val="both"/>
      </w:pPr>
    </w:p>
    <w:p w14:paraId="6624B16B" w14:textId="77777777" w:rsidR="00653572" w:rsidRPr="002F212D" w:rsidRDefault="00653572" w:rsidP="0042314D">
      <w:pPr>
        <w:spacing w:line="300" w:lineRule="atLeast"/>
        <w:ind w:firstLine="284"/>
        <w:jc w:val="both"/>
      </w:pPr>
      <w:r w:rsidRPr="002F212D">
        <w:t xml:space="preserve">2013: </w:t>
      </w:r>
      <w:r w:rsidRPr="002F212D">
        <w:rPr>
          <w:i/>
        </w:rPr>
        <w:t>La struttura primitiva del vincolo obbligatorio</w:t>
      </w:r>
      <w:r w:rsidRPr="002F212D">
        <w:t xml:space="preserve"> (Raffaelo Giarola);</w:t>
      </w:r>
    </w:p>
    <w:p w14:paraId="28B73C60" w14:textId="77777777" w:rsidR="00653572" w:rsidRPr="002F212D" w:rsidRDefault="00653572" w:rsidP="0042314D">
      <w:pPr>
        <w:spacing w:line="300" w:lineRule="atLeast"/>
        <w:ind w:firstLine="284"/>
        <w:jc w:val="both"/>
      </w:pPr>
      <w:r w:rsidRPr="002F212D">
        <w:t xml:space="preserve">2015: </w:t>
      </w:r>
      <w:r w:rsidRPr="002F212D">
        <w:rPr>
          <w:i/>
        </w:rPr>
        <w:t>La responsabilità da danno meramente patrimoniale</w:t>
      </w:r>
      <w:r w:rsidRPr="002F212D">
        <w:t xml:space="preserve"> (Beatrice </w:t>
      </w:r>
      <w:proofErr w:type="spellStart"/>
      <w:r w:rsidRPr="002F212D">
        <w:t>Gelio</w:t>
      </w:r>
      <w:proofErr w:type="spellEnd"/>
      <w:r w:rsidRPr="002F212D">
        <w:t>);</w:t>
      </w:r>
    </w:p>
    <w:p w14:paraId="1893F4F0" w14:textId="77777777" w:rsidR="00653572" w:rsidRPr="002F212D" w:rsidRDefault="00653572" w:rsidP="0042314D">
      <w:pPr>
        <w:spacing w:line="300" w:lineRule="atLeast"/>
        <w:ind w:firstLine="284"/>
        <w:jc w:val="both"/>
      </w:pPr>
      <w:r w:rsidRPr="002F212D">
        <w:t xml:space="preserve">2017: </w:t>
      </w:r>
      <w:proofErr w:type="spellStart"/>
      <w:r w:rsidRPr="002F212D">
        <w:rPr>
          <w:i/>
        </w:rPr>
        <w:t>Conventio</w:t>
      </w:r>
      <w:proofErr w:type="spellEnd"/>
      <w:r w:rsidRPr="002F212D">
        <w:rPr>
          <w:i/>
        </w:rPr>
        <w:t xml:space="preserve"> e </w:t>
      </w:r>
      <w:proofErr w:type="spellStart"/>
      <w:r w:rsidRPr="002F212D">
        <w:rPr>
          <w:i/>
        </w:rPr>
        <w:t>obligatio</w:t>
      </w:r>
      <w:proofErr w:type="spellEnd"/>
      <w:r w:rsidRPr="002F212D">
        <w:rPr>
          <w:i/>
        </w:rPr>
        <w:t xml:space="preserve"> nei negozi giuridici formali </w:t>
      </w:r>
      <w:r w:rsidRPr="002F212D">
        <w:t>(Andrea Pellizzaro);</w:t>
      </w:r>
    </w:p>
    <w:p w14:paraId="7F28484A" w14:textId="77777777" w:rsidR="00653572" w:rsidRPr="002F212D" w:rsidRDefault="00653572" w:rsidP="0042314D">
      <w:pPr>
        <w:spacing w:line="300" w:lineRule="atLeast"/>
        <w:ind w:firstLine="284"/>
        <w:jc w:val="both"/>
      </w:pPr>
      <w:r w:rsidRPr="002F212D">
        <w:t xml:space="preserve">2018: </w:t>
      </w:r>
      <w:r w:rsidR="005C0002" w:rsidRPr="002F212D">
        <w:rPr>
          <w:i/>
        </w:rPr>
        <w:t>Responsabilità contrattuale e risarcimento del danno in diritto greco e romano</w:t>
      </w:r>
      <w:r w:rsidR="005C0002" w:rsidRPr="002F212D">
        <w:t xml:space="preserve"> (Michela Carlotto);</w:t>
      </w:r>
      <w:r w:rsidR="005C0002">
        <w:t xml:space="preserve"> </w:t>
      </w:r>
      <w:r w:rsidRPr="002F212D">
        <w:rPr>
          <w:i/>
        </w:rPr>
        <w:t>La giurisdizione criminale romana nelle province: i processi a Gesù di Nazareth e Paolo di Tarso</w:t>
      </w:r>
      <w:r w:rsidRPr="002F212D">
        <w:t xml:space="preserve"> (Alex </w:t>
      </w:r>
      <w:proofErr w:type="spellStart"/>
      <w:r w:rsidRPr="002F212D">
        <w:t>Lorussso</w:t>
      </w:r>
      <w:proofErr w:type="spellEnd"/>
      <w:r w:rsidRPr="002F212D">
        <w:t xml:space="preserve">); </w:t>
      </w:r>
    </w:p>
    <w:p w14:paraId="476A4C6C" w14:textId="77777777" w:rsidR="00653572" w:rsidRPr="002F212D" w:rsidRDefault="00653572" w:rsidP="0042314D">
      <w:pPr>
        <w:spacing w:line="300" w:lineRule="atLeast"/>
        <w:ind w:firstLine="284"/>
        <w:jc w:val="both"/>
      </w:pPr>
      <w:r w:rsidRPr="002F212D">
        <w:t xml:space="preserve">2019: </w:t>
      </w:r>
      <w:r w:rsidR="005C0002" w:rsidRPr="002F212D">
        <w:rPr>
          <w:i/>
        </w:rPr>
        <w:t xml:space="preserve">Sicurezza interna e provvedimenti emergenziali. Il modello </w:t>
      </w:r>
      <w:proofErr w:type="spellStart"/>
      <w:r w:rsidR="005C0002" w:rsidRPr="002F212D">
        <w:rPr>
          <w:i/>
        </w:rPr>
        <w:t>gius</w:t>
      </w:r>
      <w:proofErr w:type="spellEnd"/>
      <w:r w:rsidR="005C0002" w:rsidRPr="002F212D">
        <w:rPr>
          <w:i/>
        </w:rPr>
        <w:t>-pubblicistico romano</w:t>
      </w:r>
      <w:r w:rsidR="005C0002" w:rsidRPr="002F212D">
        <w:t xml:space="preserve"> (Marcello </w:t>
      </w:r>
      <w:proofErr w:type="spellStart"/>
      <w:r w:rsidR="005C0002" w:rsidRPr="002F212D">
        <w:t>Aniballi</w:t>
      </w:r>
      <w:proofErr w:type="spellEnd"/>
      <w:r w:rsidR="005C0002" w:rsidRPr="002F212D">
        <w:t>)</w:t>
      </w:r>
      <w:r w:rsidR="005C0002">
        <w:t xml:space="preserve">; </w:t>
      </w:r>
      <w:proofErr w:type="spellStart"/>
      <w:r w:rsidR="005C0002" w:rsidRPr="002F212D">
        <w:rPr>
          <w:i/>
        </w:rPr>
        <w:t>Devotio</w:t>
      </w:r>
      <w:proofErr w:type="spellEnd"/>
      <w:r w:rsidR="005C0002" w:rsidRPr="002F212D">
        <w:rPr>
          <w:i/>
        </w:rPr>
        <w:t>: indagine storico-giuridica di un istituto di Roma arcaica</w:t>
      </w:r>
      <w:r w:rsidR="005C0002" w:rsidRPr="002F212D">
        <w:t xml:space="preserve"> (Anna </w:t>
      </w:r>
      <w:proofErr w:type="spellStart"/>
      <w:r w:rsidR="005C0002" w:rsidRPr="002F212D">
        <w:t>Bettanin</w:t>
      </w:r>
      <w:proofErr w:type="spellEnd"/>
      <w:r w:rsidR="005C0002" w:rsidRPr="002F212D">
        <w:t>);</w:t>
      </w:r>
      <w:r w:rsidR="005C0002">
        <w:t xml:space="preserve"> </w:t>
      </w:r>
      <w:r w:rsidRPr="002F212D">
        <w:rPr>
          <w:i/>
          <w:iCs/>
        </w:rPr>
        <w:t xml:space="preserve">Tra </w:t>
      </w:r>
      <w:proofErr w:type="spellStart"/>
      <w:r w:rsidRPr="002F212D">
        <w:rPr>
          <w:i/>
          <w:iCs/>
        </w:rPr>
        <w:t>hostis</w:t>
      </w:r>
      <w:proofErr w:type="spellEnd"/>
      <w:r w:rsidRPr="002F212D">
        <w:rPr>
          <w:i/>
          <w:iCs/>
        </w:rPr>
        <w:t xml:space="preserve"> e </w:t>
      </w:r>
      <w:proofErr w:type="spellStart"/>
      <w:r w:rsidRPr="002F212D">
        <w:rPr>
          <w:i/>
          <w:iCs/>
        </w:rPr>
        <w:t>peregrinus</w:t>
      </w:r>
      <w:proofErr w:type="spellEnd"/>
      <w:r w:rsidRPr="002F212D">
        <w:rPr>
          <w:i/>
          <w:iCs/>
        </w:rPr>
        <w:t>. Statuto giuridico e integrazione dello straniero in età repubblicana</w:t>
      </w:r>
      <w:r w:rsidRPr="002F212D">
        <w:t xml:space="preserve"> (Martina Boschetti); </w:t>
      </w:r>
      <w:r w:rsidR="005C0002" w:rsidRPr="002F212D">
        <w:rPr>
          <w:i/>
        </w:rPr>
        <w:t xml:space="preserve">Lo statuto delle donne nell’ordinamento giuridico romano </w:t>
      </w:r>
      <w:r w:rsidR="005C0002" w:rsidRPr="002F212D">
        <w:t xml:space="preserve">(Gloria </w:t>
      </w:r>
      <w:proofErr w:type="spellStart"/>
      <w:r w:rsidR="005C0002" w:rsidRPr="002F212D">
        <w:t>Mezzatenta</w:t>
      </w:r>
      <w:proofErr w:type="spellEnd"/>
      <w:r w:rsidR="005C0002" w:rsidRPr="002F212D">
        <w:t>);</w:t>
      </w:r>
      <w:r w:rsidR="005C0002">
        <w:t xml:space="preserve"> </w:t>
      </w:r>
      <w:r w:rsidRPr="002F212D">
        <w:rPr>
          <w:i/>
        </w:rPr>
        <w:t xml:space="preserve">Gli appalti pubblici, tra leva strategica di politica economica e sistema di </w:t>
      </w:r>
      <w:r w:rsidRPr="00807AE5">
        <w:rPr>
          <w:i/>
        </w:rPr>
        <w:t>inefficienze ed iniquità</w:t>
      </w:r>
      <w:r w:rsidR="000E779B" w:rsidRPr="00807AE5">
        <w:rPr>
          <w:i/>
        </w:rPr>
        <w:t>.</w:t>
      </w:r>
      <w:r w:rsidRPr="00807AE5">
        <w:rPr>
          <w:i/>
        </w:rPr>
        <w:t xml:space="preserve"> Attualità</w:t>
      </w:r>
      <w:r w:rsidRPr="002F212D">
        <w:rPr>
          <w:i/>
        </w:rPr>
        <w:t xml:space="preserve"> dei fondamenti romanistici nella giurisprudenza</w:t>
      </w:r>
      <w:r w:rsidRPr="002F212D">
        <w:t xml:space="preserve"> (Lucia </w:t>
      </w:r>
      <w:proofErr w:type="spellStart"/>
      <w:r w:rsidRPr="002F212D">
        <w:t>Zencher</w:t>
      </w:r>
      <w:proofErr w:type="spellEnd"/>
      <w:r w:rsidRPr="002F212D">
        <w:t>);</w:t>
      </w:r>
      <w:r w:rsidRPr="002F212D">
        <w:rPr>
          <w:rFonts w:ascii="ArialMT-Identity-H" w:hAnsi="ArialMT-Identity-H" w:cs="ArialMT-Identity-H"/>
          <w:sz w:val="9"/>
          <w:szCs w:val="9"/>
        </w:rPr>
        <w:t xml:space="preserve"> </w:t>
      </w:r>
    </w:p>
    <w:p w14:paraId="5402A9B8" w14:textId="77777777" w:rsidR="00653572" w:rsidRPr="002F212D" w:rsidRDefault="00653572" w:rsidP="0042314D">
      <w:pPr>
        <w:spacing w:line="300" w:lineRule="atLeast"/>
        <w:ind w:firstLine="284"/>
        <w:jc w:val="both"/>
      </w:pPr>
      <w:r w:rsidRPr="002F212D">
        <w:t xml:space="preserve">2020: </w:t>
      </w:r>
      <w:r w:rsidR="005C0002" w:rsidRPr="002F212D">
        <w:rPr>
          <w:i/>
        </w:rPr>
        <w:t>I paradigmi del potere negativo</w:t>
      </w:r>
      <w:r w:rsidR="005C0002" w:rsidRPr="002F212D">
        <w:t xml:space="preserve"> (Sharon Finetto);</w:t>
      </w:r>
      <w:r w:rsidR="005C0002" w:rsidRPr="005C0002">
        <w:rPr>
          <w:i/>
        </w:rPr>
        <w:t xml:space="preserve"> </w:t>
      </w:r>
      <w:r w:rsidR="006B7EA6">
        <w:rPr>
          <w:i/>
        </w:rPr>
        <w:t>La repressione dell’</w:t>
      </w:r>
      <w:r w:rsidRPr="002F212D">
        <w:rPr>
          <w:i/>
        </w:rPr>
        <w:t>omicidio ad Atene e Roma nel VII secolo a.C.</w:t>
      </w:r>
      <w:r w:rsidRPr="002F212D">
        <w:t xml:space="preserve"> (Alessandro </w:t>
      </w:r>
      <w:proofErr w:type="spellStart"/>
      <w:r w:rsidRPr="002F212D">
        <w:t>Furitano</w:t>
      </w:r>
      <w:proofErr w:type="spellEnd"/>
      <w:r w:rsidRPr="002F212D">
        <w:t xml:space="preserve">); </w:t>
      </w:r>
      <w:r w:rsidR="005C0002" w:rsidRPr="002F212D">
        <w:rPr>
          <w:i/>
        </w:rPr>
        <w:t xml:space="preserve">Omicidio ed elemento soggettivo tra Omero, </w:t>
      </w:r>
      <w:proofErr w:type="spellStart"/>
      <w:r w:rsidR="005C0002" w:rsidRPr="002F212D">
        <w:rPr>
          <w:i/>
        </w:rPr>
        <w:t>Dracone</w:t>
      </w:r>
      <w:proofErr w:type="spellEnd"/>
      <w:r w:rsidR="005C0002" w:rsidRPr="002F212D">
        <w:rPr>
          <w:i/>
        </w:rPr>
        <w:t xml:space="preserve"> e Numa</w:t>
      </w:r>
      <w:r w:rsidR="005C0002" w:rsidRPr="002F212D">
        <w:t xml:space="preserve"> (Nicole Pinato);</w:t>
      </w:r>
    </w:p>
    <w:p w14:paraId="0535D38F" w14:textId="77777777" w:rsidR="00653572" w:rsidRPr="008714FA" w:rsidRDefault="00653572" w:rsidP="0042314D">
      <w:pPr>
        <w:spacing w:line="300" w:lineRule="atLeast"/>
        <w:ind w:firstLine="284"/>
        <w:jc w:val="both"/>
      </w:pPr>
      <w:r w:rsidRPr="002F212D">
        <w:t xml:space="preserve">2021: </w:t>
      </w:r>
      <w:proofErr w:type="spellStart"/>
      <w:r w:rsidRPr="002F212D">
        <w:rPr>
          <w:i/>
        </w:rPr>
        <w:t>Astreintes</w:t>
      </w:r>
      <w:proofErr w:type="spellEnd"/>
      <w:r w:rsidRPr="002F212D">
        <w:rPr>
          <w:i/>
        </w:rPr>
        <w:t xml:space="preserve">: un istituto antico negli ordinamenti contemporanei </w:t>
      </w:r>
      <w:r w:rsidRPr="002F212D">
        <w:t>(</w:t>
      </w:r>
      <w:r w:rsidRPr="008714FA">
        <w:t>Simonetti Sofia Giada);</w:t>
      </w:r>
    </w:p>
    <w:p w14:paraId="7D01D502" w14:textId="77777777" w:rsidR="0042314D" w:rsidRDefault="00653572" w:rsidP="0042314D">
      <w:pPr>
        <w:spacing w:line="300" w:lineRule="atLeast"/>
        <w:ind w:firstLine="284"/>
        <w:jc w:val="both"/>
      </w:pPr>
      <w:r w:rsidRPr="008714FA">
        <w:lastRenderedPageBreak/>
        <w:t xml:space="preserve">2022: </w:t>
      </w:r>
      <w:r w:rsidR="005C0002" w:rsidRPr="008714FA">
        <w:rPr>
          <w:i/>
        </w:rPr>
        <w:t>La custodia tra prestazione, protezione e criterio di responsabilità</w:t>
      </w:r>
      <w:r w:rsidR="005C0002" w:rsidRPr="008714FA">
        <w:t xml:space="preserve"> (Francesca Chiavegato); </w:t>
      </w:r>
      <w:r w:rsidR="005C0002" w:rsidRPr="008714FA">
        <w:rPr>
          <w:i/>
        </w:rPr>
        <w:t>L’arte della dittatura</w:t>
      </w:r>
      <w:r w:rsidR="000E779B" w:rsidRPr="008714FA">
        <w:rPr>
          <w:i/>
        </w:rPr>
        <w:t>.</w:t>
      </w:r>
      <w:r w:rsidR="005C0002" w:rsidRPr="008714FA">
        <w:rPr>
          <w:i/>
        </w:rPr>
        <w:t xml:space="preserve"> </w:t>
      </w:r>
      <w:r w:rsidR="000E779B" w:rsidRPr="008714FA">
        <w:rPr>
          <w:i/>
        </w:rPr>
        <w:t>S</w:t>
      </w:r>
      <w:r w:rsidR="005C0002" w:rsidRPr="008714FA">
        <w:rPr>
          <w:i/>
        </w:rPr>
        <w:t>toria di un istituto tra diritto, letteratura e filosofia</w:t>
      </w:r>
      <w:r w:rsidR="005C0002" w:rsidRPr="008714FA">
        <w:t xml:space="preserve"> (Silvia </w:t>
      </w:r>
      <w:proofErr w:type="spellStart"/>
      <w:r w:rsidR="005C0002" w:rsidRPr="008714FA">
        <w:t>Morbin</w:t>
      </w:r>
      <w:proofErr w:type="spellEnd"/>
      <w:r w:rsidR="005C0002" w:rsidRPr="008714FA">
        <w:t>)</w:t>
      </w:r>
      <w:r w:rsidRPr="008714FA">
        <w:t xml:space="preserve">; </w:t>
      </w:r>
      <w:r w:rsidRPr="008714FA">
        <w:rPr>
          <w:i/>
        </w:rPr>
        <w:t>Roman</w:t>
      </w:r>
      <w:r w:rsidRPr="008714FA">
        <w:t xml:space="preserve"> </w:t>
      </w:r>
      <w:proofErr w:type="spellStart"/>
      <w:r w:rsidR="005C0002" w:rsidRPr="008714FA">
        <w:rPr>
          <w:i/>
        </w:rPr>
        <w:t>l</w:t>
      </w:r>
      <w:r w:rsidRPr="008714FA">
        <w:rPr>
          <w:i/>
        </w:rPr>
        <w:t>aw</w:t>
      </w:r>
      <w:proofErr w:type="spellEnd"/>
      <w:r w:rsidRPr="008714FA">
        <w:rPr>
          <w:i/>
        </w:rPr>
        <w:t xml:space="preserve"> and </w:t>
      </w:r>
      <w:proofErr w:type="spellStart"/>
      <w:r w:rsidRPr="008714FA">
        <w:rPr>
          <w:i/>
        </w:rPr>
        <w:t>current</w:t>
      </w:r>
      <w:proofErr w:type="spellEnd"/>
      <w:r w:rsidRPr="008714FA">
        <w:rPr>
          <w:i/>
        </w:rPr>
        <w:t xml:space="preserve"> </w:t>
      </w:r>
      <w:proofErr w:type="spellStart"/>
      <w:r w:rsidRPr="008714FA">
        <w:rPr>
          <w:i/>
        </w:rPr>
        <w:t>judge</w:t>
      </w:r>
      <w:proofErr w:type="spellEnd"/>
      <w:r w:rsidRPr="008714FA">
        <w:rPr>
          <w:i/>
        </w:rPr>
        <w:t xml:space="preserve">-made </w:t>
      </w:r>
      <w:proofErr w:type="spellStart"/>
      <w:r w:rsidRPr="008714FA">
        <w:rPr>
          <w:i/>
        </w:rPr>
        <w:t>law</w:t>
      </w:r>
      <w:proofErr w:type="spellEnd"/>
      <w:r w:rsidRPr="008714FA">
        <w:t xml:space="preserve"> (Emma Romano); </w:t>
      </w:r>
      <w:r w:rsidR="005C0002" w:rsidRPr="008714FA">
        <w:rPr>
          <w:i/>
        </w:rPr>
        <w:t xml:space="preserve">Il perfezionamento del consenso tra </w:t>
      </w:r>
      <w:proofErr w:type="spellStart"/>
      <w:r w:rsidR="005C0002" w:rsidRPr="008714FA">
        <w:rPr>
          <w:i/>
        </w:rPr>
        <w:t>contractus</w:t>
      </w:r>
      <w:proofErr w:type="spellEnd"/>
      <w:r w:rsidR="005C0002" w:rsidRPr="008714FA">
        <w:rPr>
          <w:i/>
        </w:rPr>
        <w:t xml:space="preserve"> e smart </w:t>
      </w:r>
      <w:proofErr w:type="spellStart"/>
      <w:r w:rsidR="005C0002" w:rsidRPr="008714FA">
        <w:rPr>
          <w:i/>
        </w:rPr>
        <w:t>contract</w:t>
      </w:r>
      <w:proofErr w:type="spellEnd"/>
      <w:r w:rsidR="005C0002" w:rsidRPr="008714FA">
        <w:t xml:space="preserve"> (Oriana Silvestri);</w:t>
      </w:r>
      <w:r w:rsidR="00874E0C">
        <w:t xml:space="preserve"> </w:t>
      </w:r>
      <w:r w:rsidR="00874E0C" w:rsidRPr="00874E0C">
        <w:rPr>
          <w:i/>
          <w:iCs/>
        </w:rPr>
        <w:t>Rimedi edilizi e prescrizione: regimi, dogmi, storia</w:t>
      </w:r>
      <w:r w:rsidR="00181484">
        <w:t xml:space="preserve"> (Federico </w:t>
      </w:r>
      <w:proofErr w:type="spellStart"/>
      <w:r w:rsidR="00181484">
        <w:t>Betteli</w:t>
      </w:r>
      <w:proofErr w:type="spellEnd"/>
      <w:r w:rsidR="00181484">
        <w:t>).</w:t>
      </w:r>
    </w:p>
    <w:p w14:paraId="55BBE13C" w14:textId="77777777" w:rsidR="004C26D5" w:rsidRPr="002F212D" w:rsidRDefault="004C26D5" w:rsidP="0042314D">
      <w:pPr>
        <w:spacing w:line="300" w:lineRule="atLeast"/>
        <w:ind w:firstLine="284"/>
        <w:jc w:val="both"/>
      </w:pPr>
    </w:p>
    <w:p w14:paraId="23BCAF8A" w14:textId="77777777" w:rsidR="00BE66DA" w:rsidRPr="002F212D" w:rsidRDefault="00D44983" w:rsidP="0042314D">
      <w:pPr>
        <w:spacing w:line="300" w:lineRule="atLeast"/>
        <w:ind w:firstLine="284"/>
        <w:jc w:val="both"/>
      </w:pPr>
      <w:r w:rsidRPr="002F212D">
        <w:t xml:space="preserve">- </w:t>
      </w:r>
      <w:r w:rsidR="005522D7">
        <w:t>r</w:t>
      </w:r>
      <w:r w:rsidR="00BE66DA" w:rsidRPr="002F212D">
        <w:t>elatore delle seguenti tesi di laurea (</w:t>
      </w:r>
      <w:r w:rsidR="000B10E4">
        <w:t>Università degli studi di Padova</w:t>
      </w:r>
      <w:r w:rsidR="00BE66DA" w:rsidRPr="002F212D">
        <w:t xml:space="preserve">): </w:t>
      </w:r>
    </w:p>
    <w:p w14:paraId="18A6F476" w14:textId="77777777" w:rsidR="004F3CDF" w:rsidRPr="002F212D" w:rsidRDefault="004F3CDF" w:rsidP="0042314D">
      <w:pPr>
        <w:spacing w:line="300" w:lineRule="atLeast"/>
        <w:ind w:firstLine="284"/>
        <w:jc w:val="both"/>
        <w:rPr>
          <w:i/>
        </w:rPr>
      </w:pPr>
    </w:p>
    <w:p w14:paraId="57FD169A" w14:textId="77777777" w:rsidR="00653572" w:rsidRPr="002F212D" w:rsidRDefault="00653572" w:rsidP="0042314D">
      <w:pPr>
        <w:spacing w:line="300" w:lineRule="atLeast"/>
        <w:ind w:firstLine="284"/>
        <w:jc w:val="both"/>
      </w:pPr>
      <w:r w:rsidRPr="002F212D">
        <w:t xml:space="preserve">2012: </w:t>
      </w:r>
      <w:r w:rsidRPr="002F212D">
        <w:rPr>
          <w:i/>
        </w:rPr>
        <w:t>Forme di affrancamento in Grecia antica</w:t>
      </w:r>
      <w:r w:rsidRPr="002F212D">
        <w:t xml:space="preserve"> (Sara Zanovello);</w:t>
      </w:r>
    </w:p>
    <w:p w14:paraId="2358F394" w14:textId="77777777" w:rsidR="00653572" w:rsidRPr="002F212D" w:rsidRDefault="00653572" w:rsidP="0042314D">
      <w:pPr>
        <w:spacing w:line="300" w:lineRule="atLeast"/>
        <w:ind w:firstLine="284"/>
        <w:jc w:val="both"/>
      </w:pPr>
      <w:r w:rsidRPr="002F212D">
        <w:t xml:space="preserve">2016: </w:t>
      </w:r>
      <w:r w:rsidRPr="002F212D">
        <w:rPr>
          <w:i/>
        </w:rPr>
        <w:t xml:space="preserve">Il </w:t>
      </w:r>
      <w:proofErr w:type="spellStart"/>
      <w:r w:rsidRPr="002F212D">
        <w:rPr>
          <w:i/>
        </w:rPr>
        <w:t>pharmakòs</w:t>
      </w:r>
      <w:proofErr w:type="spellEnd"/>
      <w:r w:rsidRPr="002F212D">
        <w:rPr>
          <w:i/>
        </w:rPr>
        <w:t xml:space="preserve"> nell’esperienza giuridica dell’antica Grecia </w:t>
      </w:r>
      <w:r w:rsidRPr="002F212D">
        <w:t>(Lorenzo Peca);</w:t>
      </w:r>
    </w:p>
    <w:p w14:paraId="2685423E" w14:textId="77777777" w:rsidR="00653572" w:rsidRPr="002F212D" w:rsidRDefault="00653572" w:rsidP="0042314D">
      <w:pPr>
        <w:spacing w:line="300" w:lineRule="atLeast"/>
        <w:ind w:firstLine="284"/>
        <w:jc w:val="both"/>
      </w:pPr>
      <w:r w:rsidRPr="002F212D">
        <w:t xml:space="preserve">2017: </w:t>
      </w:r>
      <w:r w:rsidRPr="002F212D">
        <w:rPr>
          <w:i/>
        </w:rPr>
        <w:t>L’atimia in diritto ateniese classico</w:t>
      </w:r>
      <w:r w:rsidRPr="002F212D">
        <w:t xml:space="preserve"> (Erica Candeo);</w:t>
      </w:r>
    </w:p>
    <w:p w14:paraId="614B1751" w14:textId="77777777" w:rsidR="00653572" w:rsidRPr="0020776E" w:rsidRDefault="00653572" w:rsidP="0042314D">
      <w:pPr>
        <w:spacing w:line="300" w:lineRule="atLeast"/>
        <w:ind w:firstLine="284"/>
        <w:jc w:val="both"/>
      </w:pPr>
      <w:r w:rsidRPr="002F212D">
        <w:t xml:space="preserve">2018: </w:t>
      </w:r>
      <w:r w:rsidR="005C0002" w:rsidRPr="002F212D">
        <w:rPr>
          <w:i/>
        </w:rPr>
        <w:t>La persecuzione della corruzione nel diritto ateniese</w:t>
      </w:r>
      <w:r w:rsidR="005C0002" w:rsidRPr="002F212D">
        <w:t xml:space="preserve"> (Luana Ferraresso);</w:t>
      </w:r>
      <w:r w:rsidR="005C0002">
        <w:t xml:space="preserve"> </w:t>
      </w:r>
      <w:r w:rsidRPr="002F212D">
        <w:rPr>
          <w:i/>
        </w:rPr>
        <w:t>L’ordina</w:t>
      </w:r>
      <w:r w:rsidR="004C26D5">
        <w:rPr>
          <w:i/>
        </w:rPr>
        <w:t>mento attico fra sovranità del nomos</w:t>
      </w:r>
      <w:r w:rsidRPr="002F212D">
        <w:rPr>
          <w:i/>
        </w:rPr>
        <w:t xml:space="preserve"> e discrezionalità del giudice</w:t>
      </w:r>
      <w:r w:rsidRPr="002F212D">
        <w:t xml:space="preserve"> </w:t>
      </w:r>
      <w:r w:rsidRPr="0020776E">
        <w:t>(Raffaele Marafon);</w:t>
      </w:r>
      <w:r w:rsidRPr="0020776E">
        <w:rPr>
          <w:i/>
        </w:rPr>
        <w:t xml:space="preserve"> </w:t>
      </w:r>
    </w:p>
    <w:p w14:paraId="18CA739E" w14:textId="77777777" w:rsidR="00653572" w:rsidRPr="0020776E" w:rsidRDefault="00653572" w:rsidP="0042314D">
      <w:pPr>
        <w:spacing w:line="300" w:lineRule="atLeast"/>
        <w:ind w:firstLine="284"/>
        <w:jc w:val="both"/>
      </w:pPr>
      <w:r w:rsidRPr="0020776E">
        <w:t xml:space="preserve">2019: </w:t>
      </w:r>
      <w:r w:rsidRPr="0020776E">
        <w:rPr>
          <w:i/>
        </w:rPr>
        <w:t>L’ostracismo tra diritto, politica e antropologia</w:t>
      </w:r>
      <w:r w:rsidR="00EC7328" w:rsidRPr="0020776E">
        <w:t xml:space="preserve"> (</w:t>
      </w:r>
      <w:proofErr w:type="spellStart"/>
      <w:r w:rsidR="00EC7328" w:rsidRPr="0020776E">
        <w:t>Lidija</w:t>
      </w:r>
      <w:proofErr w:type="spellEnd"/>
      <w:r w:rsidR="00EC7328" w:rsidRPr="0020776E">
        <w:t xml:space="preserve"> </w:t>
      </w:r>
      <w:proofErr w:type="gramStart"/>
      <w:r w:rsidR="00EC7328" w:rsidRPr="0020776E">
        <w:t>L</w:t>
      </w:r>
      <w:r w:rsidRPr="0020776E">
        <w:t>a</w:t>
      </w:r>
      <w:r w:rsidR="00EC7328" w:rsidRPr="0020776E">
        <w:t>za</w:t>
      </w:r>
      <w:r w:rsidRPr="0020776E">
        <w:t>revic);</w:t>
      </w:r>
      <w:proofErr w:type="gramEnd"/>
    </w:p>
    <w:p w14:paraId="29C22B2C" w14:textId="77777777" w:rsidR="004E542B" w:rsidRPr="0020776E" w:rsidRDefault="004E542B" w:rsidP="0042314D">
      <w:pPr>
        <w:spacing w:line="300" w:lineRule="atLeast"/>
        <w:ind w:firstLine="284"/>
        <w:jc w:val="both"/>
      </w:pPr>
      <w:r w:rsidRPr="0020776E">
        <w:t xml:space="preserve">2020: </w:t>
      </w:r>
      <w:r w:rsidRPr="0020776E">
        <w:rPr>
          <w:i/>
        </w:rPr>
        <w:t>Struttura sostanziale e forme di repressione del reato di hybris in diritto ateniese</w:t>
      </w:r>
      <w:r w:rsidRPr="0020776E">
        <w:t xml:space="preserve"> (Francesco </w:t>
      </w:r>
      <w:proofErr w:type="gramStart"/>
      <w:r w:rsidRPr="0020776E">
        <w:t>Fortin);</w:t>
      </w:r>
      <w:proofErr w:type="gramEnd"/>
    </w:p>
    <w:p w14:paraId="18FF085C" w14:textId="77777777" w:rsidR="00653572" w:rsidRPr="0020776E" w:rsidRDefault="00653572" w:rsidP="0042314D">
      <w:pPr>
        <w:spacing w:line="300" w:lineRule="atLeast"/>
        <w:ind w:firstLine="284"/>
        <w:jc w:val="both"/>
      </w:pPr>
      <w:r w:rsidRPr="0020776E">
        <w:t xml:space="preserve">2021: </w:t>
      </w:r>
      <w:proofErr w:type="spellStart"/>
      <w:r w:rsidRPr="0020776E">
        <w:rPr>
          <w:i/>
        </w:rPr>
        <w:t>Δολος</w:t>
      </w:r>
      <w:proofErr w:type="spellEnd"/>
      <w:r w:rsidRPr="0020776E">
        <w:rPr>
          <w:i/>
        </w:rPr>
        <w:t xml:space="preserve"> </w:t>
      </w:r>
      <w:r w:rsidRPr="0020776E">
        <w:rPr>
          <w:i/>
          <w:iCs/>
        </w:rPr>
        <w:t>π</w:t>
      </w:r>
      <w:proofErr w:type="spellStart"/>
      <w:r w:rsidRPr="0020776E">
        <w:rPr>
          <w:i/>
          <w:iCs/>
        </w:rPr>
        <w:t>ολύτρο</w:t>
      </w:r>
      <w:proofErr w:type="spellEnd"/>
      <w:r w:rsidRPr="0020776E">
        <w:rPr>
          <w:i/>
          <w:iCs/>
        </w:rPr>
        <w:t>πος</w:t>
      </w:r>
      <w:r w:rsidR="000E779B" w:rsidRPr="0020776E">
        <w:rPr>
          <w:i/>
          <w:iCs/>
        </w:rPr>
        <w:t>.</w:t>
      </w:r>
      <w:r w:rsidRPr="0020776E">
        <w:rPr>
          <w:i/>
        </w:rPr>
        <w:t xml:space="preserve"> </w:t>
      </w:r>
      <w:r w:rsidR="000E779B" w:rsidRPr="0020776E">
        <w:rPr>
          <w:i/>
        </w:rPr>
        <w:t>L</w:t>
      </w:r>
      <w:r w:rsidRPr="0020776E">
        <w:rPr>
          <w:i/>
        </w:rPr>
        <w:t xml:space="preserve">’Odissea di una figura giuridica tra esperienza greca antica e dogmi attuali </w:t>
      </w:r>
      <w:r w:rsidRPr="0020776E">
        <w:t xml:space="preserve">(Laura Berto); </w:t>
      </w:r>
    </w:p>
    <w:p w14:paraId="0AF06EF1" w14:textId="77777777" w:rsidR="003B7865" w:rsidRPr="0020776E" w:rsidRDefault="00653572" w:rsidP="0042314D">
      <w:pPr>
        <w:spacing w:line="300" w:lineRule="atLeast"/>
        <w:ind w:firstLine="284"/>
        <w:jc w:val="both"/>
      </w:pPr>
      <w:r w:rsidRPr="0020776E">
        <w:t xml:space="preserve">2022: </w:t>
      </w:r>
      <w:r w:rsidRPr="0020776E">
        <w:rPr>
          <w:i/>
        </w:rPr>
        <w:t xml:space="preserve">Il processo a Socrate tra </w:t>
      </w:r>
      <w:proofErr w:type="gramStart"/>
      <w:r w:rsidRPr="0020776E">
        <w:rPr>
          <w:i/>
        </w:rPr>
        <w:t>anti-democrazia</w:t>
      </w:r>
      <w:proofErr w:type="gramEnd"/>
      <w:r w:rsidRPr="0020776E">
        <w:rPr>
          <w:i/>
        </w:rPr>
        <w:t xml:space="preserve"> e contro-democrazia</w:t>
      </w:r>
      <w:r w:rsidR="005B6CD7">
        <w:t xml:space="preserve"> (Virginia </w:t>
      </w:r>
      <w:proofErr w:type="spellStart"/>
      <w:r w:rsidR="005B6CD7">
        <w:t>Trevisanello</w:t>
      </w:r>
      <w:proofErr w:type="spellEnd"/>
      <w:r w:rsidR="005B6CD7">
        <w:t>).</w:t>
      </w:r>
    </w:p>
    <w:p w14:paraId="44DCCBE6" w14:textId="77777777" w:rsidR="004C26D5" w:rsidRPr="0020776E" w:rsidRDefault="004C26D5" w:rsidP="0042314D">
      <w:pPr>
        <w:spacing w:line="300" w:lineRule="atLeast"/>
        <w:ind w:firstLine="284"/>
        <w:jc w:val="both"/>
      </w:pPr>
    </w:p>
    <w:p w14:paraId="658700CF" w14:textId="77777777" w:rsidR="004C26D5" w:rsidRPr="0020776E" w:rsidRDefault="004C26D5" w:rsidP="004C26D5">
      <w:pPr>
        <w:spacing w:line="300" w:lineRule="atLeast"/>
        <w:ind w:firstLine="284"/>
        <w:jc w:val="both"/>
      </w:pPr>
      <w:r w:rsidRPr="0020776E">
        <w:t>- relatore delle seguenti tesi di dottorato (Università di Verona):</w:t>
      </w:r>
    </w:p>
    <w:p w14:paraId="0736DF44" w14:textId="77777777" w:rsidR="004C26D5" w:rsidRPr="0020776E" w:rsidRDefault="004C26D5" w:rsidP="004C26D5">
      <w:pPr>
        <w:spacing w:line="300" w:lineRule="atLeast"/>
        <w:ind w:left="720" w:firstLine="284"/>
        <w:jc w:val="both"/>
      </w:pPr>
    </w:p>
    <w:p w14:paraId="5F1FF3EA" w14:textId="77777777" w:rsidR="004C26D5" w:rsidRPr="0020776E" w:rsidRDefault="004C26D5" w:rsidP="004C26D5">
      <w:pPr>
        <w:spacing w:line="300" w:lineRule="atLeast"/>
        <w:ind w:firstLine="284"/>
        <w:jc w:val="both"/>
      </w:pPr>
      <w:r w:rsidRPr="0020776E">
        <w:t xml:space="preserve">2022: </w:t>
      </w:r>
      <w:r w:rsidRPr="0020776E">
        <w:rPr>
          <w:i/>
        </w:rPr>
        <w:t>Pena e risarcimento nel danno alla persona. Origini, strutture, funzioni</w:t>
      </w:r>
      <w:r w:rsidRPr="0020776E">
        <w:t xml:space="preserve"> (Silvia Romanò);</w:t>
      </w:r>
    </w:p>
    <w:p w14:paraId="67DD4B65" w14:textId="77777777" w:rsidR="0069733A" w:rsidRPr="002F212D" w:rsidRDefault="0088564F" w:rsidP="004C26D5">
      <w:pPr>
        <w:spacing w:line="300" w:lineRule="atLeast"/>
        <w:ind w:firstLine="284"/>
        <w:jc w:val="both"/>
      </w:pPr>
      <w:r w:rsidRPr="0020776E">
        <w:t>2024:</w:t>
      </w:r>
      <w:r w:rsidRPr="0020776E">
        <w:rPr>
          <w:i/>
          <w:iCs/>
        </w:rPr>
        <w:t xml:space="preserve"> </w:t>
      </w:r>
      <w:proofErr w:type="spellStart"/>
      <w:r w:rsidR="005933EA" w:rsidRPr="0020776E">
        <w:rPr>
          <w:i/>
          <w:iCs/>
        </w:rPr>
        <w:t>R</w:t>
      </w:r>
      <w:r w:rsidR="0069733A" w:rsidRPr="0020776E">
        <w:rPr>
          <w:i/>
          <w:iCs/>
        </w:rPr>
        <w:t>eligio</w:t>
      </w:r>
      <w:proofErr w:type="spellEnd"/>
      <w:r w:rsidR="005933EA" w:rsidRPr="0020776E">
        <w:rPr>
          <w:i/>
          <w:iCs/>
        </w:rPr>
        <w:t xml:space="preserve">, </w:t>
      </w:r>
      <w:proofErr w:type="spellStart"/>
      <w:r w:rsidR="005933EA" w:rsidRPr="0020776E">
        <w:rPr>
          <w:i/>
          <w:iCs/>
        </w:rPr>
        <w:t>fides</w:t>
      </w:r>
      <w:proofErr w:type="spellEnd"/>
      <w:r w:rsidR="005933EA" w:rsidRPr="0020776E">
        <w:rPr>
          <w:i/>
          <w:iCs/>
        </w:rPr>
        <w:t xml:space="preserve">, </w:t>
      </w:r>
      <w:proofErr w:type="spellStart"/>
      <w:r w:rsidR="005933EA" w:rsidRPr="0020776E">
        <w:rPr>
          <w:i/>
          <w:iCs/>
        </w:rPr>
        <w:t>foedus</w:t>
      </w:r>
      <w:proofErr w:type="spellEnd"/>
      <w:r w:rsidR="00C5178D" w:rsidRPr="0020776E">
        <w:rPr>
          <w:i/>
          <w:iCs/>
        </w:rPr>
        <w:t xml:space="preserve"> nella concezione </w:t>
      </w:r>
      <w:r w:rsidR="0069733A" w:rsidRPr="0020776E">
        <w:rPr>
          <w:i/>
          <w:iCs/>
        </w:rPr>
        <w:t xml:space="preserve">del matrimonio </w:t>
      </w:r>
      <w:r w:rsidR="00C5178D" w:rsidRPr="0020776E">
        <w:rPr>
          <w:i/>
          <w:iCs/>
        </w:rPr>
        <w:t xml:space="preserve">romano </w:t>
      </w:r>
      <w:r w:rsidR="0069733A" w:rsidRPr="0020776E">
        <w:t xml:space="preserve">(Davide Bresolin </w:t>
      </w:r>
      <w:proofErr w:type="spellStart"/>
      <w:r w:rsidR="0069733A" w:rsidRPr="0020776E">
        <w:t>Zoppelli</w:t>
      </w:r>
      <w:proofErr w:type="spellEnd"/>
      <w:r w:rsidR="0069733A" w:rsidRPr="0020776E">
        <w:t>)</w:t>
      </w:r>
      <w:r w:rsidR="005B6CD7">
        <w:t>.</w:t>
      </w:r>
    </w:p>
    <w:p w14:paraId="2FA25768" w14:textId="77777777" w:rsidR="004C26D5" w:rsidRDefault="004C26D5" w:rsidP="0042314D">
      <w:pPr>
        <w:spacing w:line="300" w:lineRule="atLeast"/>
        <w:ind w:firstLine="284"/>
        <w:jc w:val="both"/>
      </w:pPr>
    </w:p>
    <w:p w14:paraId="01FFF1F9" w14:textId="77777777" w:rsidR="00AD43D4" w:rsidRPr="002F212D" w:rsidRDefault="00AD43D4" w:rsidP="00AD43D4">
      <w:pPr>
        <w:spacing w:line="300" w:lineRule="atLeast"/>
        <w:ind w:firstLine="284"/>
        <w:jc w:val="both"/>
        <w:rPr>
          <w:smallCaps/>
        </w:rPr>
      </w:pPr>
      <w:r>
        <w:t xml:space="preserve">β4) </w:t>
      </w:r>
      <w:r>
        <w:rPr>
          <w:smallCaps/>
        </w:rPr>
        <w:t>didattica innovativa</w:t>
      </w:r>
    </w:p>
    <w:p w14:paraId="52F291FB" w14:textId="77777777" w:rsidR="00AD43D4" w:rsidRPr="002F212D" w:rsidRDefault="00AD43D4" w:rsidP="00AD43D4">
      <w:pPr>
        <w:spacing w:line="300" w:lineRule="atLeast"/>
        <w:ind w:firstLine="284"/>
        <w:jc w:val="both"/>
      </w:pPr>
    </w:p>
    <w:p w14:paraId="3ED730B0" w14:textId="77777777" w:rsidR="00AD43D4" w:rsidRPr="002F212D" w:rsidRDefault="00AD43D4" w:rsidP="00AD43D4">
      <w:pPr>
        <w:spacing w:line="300" w:lineRule="atLeast"/>
        <w:ind w:firstLine="284"/>
        <w:jc w:val="both"/>
      </w:pPr>
      <w:r>
        <w:t>- r</w:t>
      </w:r>
      <w:r w:rsidRPr="002F212D">
        <w:t xml:space="preserve">eferente, insieme ad A. Cordiano e C. </w:t>
      </w:r>
      <w:proofErr w:type="spellStart"/>
      <w:r w:rsidRPr="002F212D">
        <w:t>Fratea</w:t>
      </w:r>
      <w:proofErr w:type="spellEnd"/>
      <w:r w:rsidRPr="002F212D">
        <w:t>, del gruppo di studio ‘</w:t>
      </w:r>
      <w:r w:rsidRPr="002F212D">
        <w:rPr>
          <w:i/>
        </w:rPr>
        <w:t>L’accoglienza dalle sue radici all’oggi</w:t>
      </w:r>
      <w:r w:rsidRPr="002F212D">
        <w:t>’, in seno al progetto trasversale dell’</w:t>
      </w:r>
      <w:r>
        <w:t>Università di Verona</w:t>
      </w:r>
      <w:r w:rsidRPr="002F212D">
        <w:t xml:space="preserve"> </w:t>
      </w:r>
      <w:r w:rsidRPr="002F212D">
        <w:rPr>
          <w:i/>
        </w:rPr>
        <w:t>SFIDE</w:t>
      </w:r>
      <w:r w:rsidRPr="002F212D">
        <w:t xml:space="preserve"> (</w:t>
      </w:r>
      <w:proofErr w:type="spellStart"/>
      <w:r w:rsidRPr="002F212D">
        <w:t>a.a</w:t>
      </w:r>
      <w:proofErr w:type="spellEnd"/>
      <w:r w:rsidRPr="002F212D">
        <w:t>. 2018-2019);</w:t>
      </w:r>
    </w:p>
    <w:p w14:paraId="6073ACFF" w14:textId="77777777" w:rsidR="00AD43D4" w:rsidRPr="002F212D" w:rsidRDefault="00AD43D4" w:rsidP="00AD43D4">
      <w:pPr>
        <w:spacing w:line="300" w:lineRule="atLeast"/>
        <w:ind w:firstLine="284"/>
        <w:jc w:val="both"/>
      </w:pPr>
    </w:p>
    <w:p w14:paraId="50C0A367" w14:textId="77777777" w:rsidR="00AD43D4" w:rsidRPr="002F212D" w:rsidRDefault="00AD43D4" w:rsidP="00AD43D4">
      <w:pPr>
        <w:spacing w:line="300" w:lineRule="atLeast"/>
        <w:ind w:firstLine="284"/>
        <w:jc w:val="both"/>
      </w:pPr>
      <w:r w:rsidRPr="002F212D">
        <w:t xml:space="preserve">- docente del corso </w:t>
      </w:r>
      <w:proofErr w:type="spellStart"/>
      <w:r w:rsidRPr="002F212D">
        <w:t>TALC</w:t>
      </w:r>
      <w:proofErr w:type="spellEnd"/>
      <w:r w:rsidRPr="002F212D">
        <w:t xml:space="preserve"> (</w:t>
      </w:r>
      <w:proofErr w:type="spellStart"/>
      <w:r w:rsidRPr="002F212D">
        <w:rPr>
          <w:bCs/>
        </w:rPr>
        <w:t>Teaching</w:t>
      </w:r>
      <w:proofErr w:type="spellEnd"/>
      <w:r w:rsidRPr="002F212D">
        <w:rPr>
          <w:bCs/>
        </w:rPr>
        <w:t xml:space="preserve"> and Learning Center dell’Università </w:t>
      </w:r>
      <w:r w:rsidRPr="002F212D">
        <w:t>di</w:t>
      </w:r>
      <w:r w:rsidRPr="002F212D">
        <w:rPr>
          <w:bCs/>
        </w:rPr>
        <w:t xml:space="preserve"> Verona</w:t>
      </w:r>
      <w:r w:rsidRPr="002F212D">
        <w:t>) ‘</w:t>
      </w:r>
      <w:r w:rsidRPr="002F212D">
        <w:rPr>
          <w:i/>
        </w:rPr>
        <w:t>Forme del potere e della giustizia nella Grecia antica</w:t>
      </w:r>
      <w:r w:rsidRPr="002F212D">
        <w:t>’ (2 CFU), nell’</w:t>
      </w:r>
      <w:proofErr w:type="spellStart"/>
      <w:r w:rsidRPr="002F212D">
        <w:t>a.a</w:t>
      </w:r>
      <w:proofErr w:type="spellEnd"/>
      <w:r w:rsidRPr="002F212D">
        <w:t>. 2020-2021;</w:t>
      </w:r>
    </w:p>
    <w:p w14:paraId="09498E6C" w14:textId="77777777" w:rsidR="00AD43D4" w:rsidRPr="002F212D" w:rsidRDefault="00AD43D4" w:rsidP="00AD43D4">
      <w:pPr>
        <w:spacing w:line="300" w:lineRule="atLeast"/>
        <w:jc w:val="both"/>
      </w:pPr>
    </w:p>
    <w:p w14:paraId="65E97D34" w14:textId="5E9E5271" w:rsidR="00AD43D4" w:rsidRPr="002F212D" w:rsidRDefault="00AD43D4" w:rsidP="00AD43D4">
      <w:pPr>
        <w:spacing w:line="300" w:lineRule="atLeast"/>
        <w:ind w:firstLine="284"/>
        <w:jc w:val="both"/>
      </w:pPr>
      <w:r w:rsidRPr="0020776E">
        <w:lastRenderedPageBreak/>
        <w:t xml:space="preserve">- </w:t>
      </w:r>
      <w:r w:rsidRPr="0020776E">
        <w:rPr>
          <w:bCs/>
          <w:iCs/>
        </w:rPr>
        <w:t>membro del comitato scientifico</w:t>
      </w:r>
      <w:r w:rsidRPr="0020776E">
        <w:t xml:space="preserve"> e organizzativo del </w:t>
      </w:r>
      <w:r w:rsidRPr="0020776E">
        <w:rPr>
          <w:i/>
        </w:rPr>
        <w:t xml:space="preserve">Laboratorio Gardesano - </w:t>
      </w:r>
      <w:proofErr w:type="spellStart"/>
      <w:r w:rsidRPr="0020776E">
        <w:rPr>
          <w:i/>
        </w:rPr>
        <w:t>Moot</w:t>
      </w:r>
      <w:proofErr w:type="spellEnd"/>
      <w:r w:rsidRPr="0020776E">
        <w:rPr>
          <w:i/>
        </w:rPr>
        <w:t xml:space="preserve"> Court</w:t>
      </w:r>
      <w:r w:rsidR="007B7C00" w:rsidRPr="0020776E">
        <w:t xml:space="preserve"> (Gar</w:t>
      </w:r>
      <w:r w:rsidRPr="0020776E">
        <w:t>gnano</w:t>
      </w:r>
      <w:r w:rsidR="008D3136" w:rsidRPr="0020776E">
        <w:t>, 2016, 2017, 2018, 2019, 202</w:t>
      </w:r>
      <w:r w:rsidR="00A05F2B" w:rsidRPr="0020776E">
        <w:t>2, 2023</w:t>
      </w:r>
      <w:r w:rsidR="008D3136" w:rsidRPr="0020776E">
        <w:t xml:space="preserve">; Verona, </w:t>
      </w:r>
      <w:r w:rsidR="00A05F2B" w:rsidRPr="0020776E">
        <w:t>2021, 2024</w:t>
      </w:r>
      <w:r w:rsidR="001E17FF">
        <w:t xml:space="preserve">; </w:t>
      </w:r>
      <w:r w:rsidR="001E17FF" w:rsidRPr="00A81D05">
        <w:rPr>
          <w:color w:val="000000" w:themeColor="text1"/>
        </w:rPr>
        <w:t>Trento, 2025</w:t>
      </w:r>
      <w:r w:rsidRPr="0020776E">
        <w:t>);</w:t>
      </w:r>
    </w:p>
    <w:p w14:paraId="49752807" w14:textId="77777777" w:rsidR="00AD43D4" w:rsidRPr="002F212D" w:rsidRDefault="00AD43D4" w:rsidP="00AD43D4">
      <w:pPr>
        <w:spacing w:line="300" w:lineRule="atLeast"/>
        <w:ind w:firstLine="284"/>
        <w:jc w:val="both"/>
      </w:pPr>
    </w:p>
    <w:p w14:paraId="2E8D8337" w14:textId="230B266E" w:rsidR="00AD43D4" w:rsidRDefault="00AD43D4" w:rsidP="00AD43D4">
      <w:pPr>
        <w:spacing w:line="300" w:lineRule="atLeast"/>
        <w:ind w:firstLine="284"/>
        <w:jc w:val="both"/>
      </w:pPr>
      <w:r w:rsidRPr="002F212D">
        <w:rPr>
          <w:bCs/>
          <w:iCs/>
        </w:rPr>
        <w:t>- membro del comitato scientifico</w:t>
      </w:r>
      <w:r w:rsidRPr="002F212D">
        <w:t xml:space="preserve"> e organizzativo </w:t>
      </w:r>
      <w:r w:rsidRPr="002F212D">
        <w:rPr>
          <w:bCs/>
          <w:iCs/>
        </w:rPr>
        <w:t>del laboratorio di didattica innovativa</w:t>
      </w:r>
      <w:r w:rsidRPr="002F212D">
        <w:rPr>
          <w:i/>
        </w:rPr>
        <w:t xml:space="preserve"> </w:t>
      </w:r>
      <w:proofErr w:type="spellStart"/>
      <w:r w:rsidRPr="002F212D">
        <w:rPr>
          <w:i/>
        </w:rPr>
        <w:t>Moot</w:t>
      </w:r>
      <w:proofErr w:type="spellEnd"/>
      <w:r w:rsidRPr="002F212D">
        <w:rPr>
          <w:i/>
        </w:rPr>
        <w:t xml:space="preserve"> Court </w:t>
      </w:r>
      <w:proofErr w:type="spellStart"/>
      <w:r w:rsidRPr="002F212D">
        <w:rPr>
          <w:i/>
        </w:rPr>
        <w:t>Competition</w:t>
      </w:r>
      <w:proofErr w:type="spellEnd"/>
      <w:r w:rsidRPr="002F212D">
        <w:rPr>
          <w:b/>
          <w:bCs/>
          <w:color w:val="333333"/>
        </w:rPr>
        <w:t xml:space="preserve"> </w:t>
      </w:r>
      <w:r w:rsidRPr="002F212D">
        <w:rPr>
          <w:bCs/>
          <w:i/>
          <w:color w:val="333333"/>
        </w:rPr>
        <w:t xml:space="preserve">Factum &amp; Ius - </w:t>
      </w:r>
      <w:r w:rsidRPr="002F212D">
        <w:rPr>
          <w:i/>
        </w:rPr>
        <w:t xml:space="preserve">Diritto romano e tradizione civilistica </w:t>
      </w:r>
      <w:r>
        <w:rPr>
          <w:iCs/>
        </w:rPr>
        <w:t>accreditato presso il Dipartimento di Scienze giuridiche</w:t>
      </w:r>
      <w:r w:rsidRPr="002F212D">
        <w:rPr>
          <w:iCs/>
        </w:rPr>
        <w:t xml:space="preserve"> dell’</w:t>
      </w:r>
      <w:r>
        <w:rPr>
          <w:iCs/>
        </w:rPr>
        <w:t>Università di Verona</w:t>
      </w:r>
      <w:r w:rsidRPr="002F212D">
        <w:rPr>
          <w:iCs/>
        </w:rPr>
        <w:t xml:space="preserve"> </w:t>
      </w:r>
      <w:r w:rsidRPr="002F212D">
        <w:t>(</w:t>
      </w:r>
      <w:proofErr w:type="spellStart"/>
      <w:r w:rsidRPr="002F212D">
        <w:t>a.a</w:t>
      </w:r>
      <w:proofErr w:type="spellEnd"/>
      <w:r w:rsidRPr="002F212D">
        <w:t>. 2</w:t>
      </w:r>
      <w:r>
        <w:t xml:space="preserve">018-2019; </w:t>
      </w:r>
      <w:r w:rsidRPr="0020776E">
        <w:t>2019-2020; 2020-2021</w:t>
      </w:r>
      <w:r w:rsidR="0088564F" w:rsidRPr="0020776E">
        <w:t>, 2022-2023, 2023-2024</w:t>
      </w:r>
      <w:r w:rsidR="001E17FF">
        <w:t>, 2024-2025</w:t>
      </w:r>
      <w:r w:rsidRPr="0020776E">
        <w:t>), nonché ‘</w:t>
      </w:r>
      <w:proofErr w:type="spellStart"/>
      <w:r w:rsidRPr="0020776E">
        <w:t>programme</w:t>
      </w:r>
      <w:proofErr w:type="spellEnd"/>
      <w:r w:rsidRPr="0020776E">
        <w:t xml:space="preserve"> director’ del medesimo (</w:t>
      </w:r>
      <w:proofErr w:type="spellStart"/>
      <w:r w:rsidRPr="0020776E">
        <w:t>a.a</w:t>
      </w:r>
      <w:proofErr w:type="spellEnd"/>
      <w:r w:rsidRPr="0020776E">
        <w:t>. 2021-2022</w:t>
      </w:r>
      <w:r w:rsidR="0088564F" w:rsidRPr="0020776E">
        <w:t>, 2022-2023, 2023-2024</w:t>
      </w:r>
      <w:r w:rsidR="001E17FF">
        <w:t>, 2024-2025</w:t>
      </w:r>
      <w:r w:rsidRPr="0020776E">
        <w:t>);</w:t>
      </w:r>
      <w:r w:rsidRPr="002F212D">
        <w:t xml:space="preserve"> </w:t>
      </w:r>
    </w:p>
    <w:p w14:paraId="05EF9353" w14:textId="77777777" w:rsidR="00AD43D4" w:rsidRPr="002F212D" w:rsidRDefault="00AD43D4" w:rsidP="00AD43D4">
      <w:pPr>
        <w:spacing w:line="300" w:lineRule="atLeast"/>
        <w:ind w:firstLine="284"/>
        <w:jc w:val="both"/>
      </w:pPr>
    </w:p>
    <w:p w14:paraId="52F38F6C" w14:textId="77777777" w:rsidR="00AD43D4" w:rsidRPr="002F212D" w:rsidRDefault="00AD43D4" w:rsidP="00AD43D4">
      <w:pPr>
        <w:spacing w:line="300" w:lineRule="atLeast"/>
        <w:ind w:firstLine="284"/>
        <w:jc w:val="both"/>
      </w:pPr>
      <w:r w:rsidRPr="002F212D">
        <w:t>- referente scientifico del laboratorio di didattica innovativa</w:t>
      </w:r>
      <w:r w:rsidR="008D3136">
        <w:t xml:space="preserve">, anche nell’ambito del progetto VALE, </w:t>
      </w:r>
      <w:r w:rsidRPr="002F212D">
        <w:rPr>
          <w:i/>
        </w:rPr>
        <w:t xml:space="preserve">I grandi processi della storia </w:t>
      </w:r>
      <w:r>
        <w:rPr>
          <w:iCs/>
        </w:rPr>
        <w:t>accreditato presso il Dipartimento di Scienze giuridiche</w:t>
      </w:r>
      <w:r w:rsidRPr="002F212D">
        <w:rPr>
          <w:iCs/>
        </w:rPr>
        <w:t xml:space="preserve"> dell’</w:t>
      </w:r>
      <w:r>
        <w:rPr>
          <w:iCs/>
        </w:rPr>
        <w:t xml:space="preserve">Università di Verona: </w:t>
      </w:r>
      <w:r w:rsidRPr="002F212D">
        <w:rPr>
          <w:i/>
        </w:rPr>
        <w:t xml:space="preserve">Il processo a Socrate </w:t>
      </w:r>
      <w:r>
        <w:t>(</w:t>
      </w:r>
      <w:proofErr w:type="spellStart"/>
      <w:r>
        <w:t>a.a</w:t>
      </w:r>
      <w:proofErr w:type="spellEnd"/>
      <w:r>
        <w:t>. 2020-</w:t>
      </w:r>
      <w:r w:rsidRPr="002F212D">
        <w:t>2021);</w:t>
      </w:r>
      <w:r>
        <w:t xml:space="preserve"> </w:t>
      </w:r>
      <w:r w:rsidRPr="002F212D">
        <w:rPr>
          <w:i/>
        </w:rPr>
        <w:t>Il processo a Gesù</w:t>
      </w:r>
      <w:r w:rsidRPr="002F212D">
        <w:t xml:space="preserve"> (</w:t>
      </w:r>
      <w:proofErr w:type="spellStart"/>
      <w:r>
        <w:t>a.a</w:t>
      </w:r>
      <w:proofErr w:type="spellEnd"/>
      <w:r>
        <w:t>.</w:t>
      </w:r>
      <w:r w:rsidRPr="002F212D">
        <w:t xml:space="preserve"> </w:t>
      </w:r>
      <w:r>
        <w:t>2021-</w:t>
      </w:r>
      <w:r w:rsidR="00484B60">
        <w:t>2022)</w:t>
      </w:r>
      <w:r w:rsidR="008D3136">
        <w:t xml:space="preserve">, in collaborazione con </w:t>
      </w:r>
      <w:proofErr w:type="spellStart"/>
      <w:r w:rsidR="008D3136" w:rsidRPr="008D3136">
        <w:rPr>
          <w:i/>
        </w:rPr>
        <w:t>IusRadio</w:t>
      </w:r>
      <w:proofErr w:type="spellEnd"/>
      <w:r w:rsidR="008D3136">
        <w:t xml:space="preserve"> </w:t>
      </w:r>
      <w:r w:rsidR="008D3136">
        <w:rPr>
          <w:i/>
        </w:rPr>
        <w:t>-</w:t>
      </w:r>
      <w:r w:rsidR="008D3136" w:rsidRPr="008D3136">
        <w:rPr>
          <w:i/>
        </w:rPr>
        <w:t xml:space="preserve"> La radio dell’avvocatura</w:t>
      </w:r>
      <w:r w:rsidR="008D3136">
        <w:t>.</w:t>
      </w:r>
    </w:p>
    <w:p w14:paraId="64D20BE2" w14:textId="77777777" w:rsidR="00AD43D4" w:rsidRPr="002F212D" w:rsidRDefault="00AD43D4" w:rsidP="0042314D">
      <w:pPr>
        <w:spacing w:line="300" w:lineRule="atLeast"/>
        <w:ind w:firstLine="284"/>
        <w:jc w:val="both"/>
      </w:pPr>
    </w:p>
    <w:p w14:paraId="691EBB49" w14:textId="77777777" w:rsidR="003B7865" w:rsidRDefault="003B7865" w:rsidP="00D47225">
      <w:pPr>
        <w:spacing w:line="300" w:lineRule="atLeast"/>
        <w:jc w:val="center"/>
        <w:rPr>
          <w:smallCaps/>
        </w:rPr>
      </w:pPr>
      <w:r w:rsidRPr="002F212D">
        <w:rPr>
          <w:smallCaps/>
        </w:rPr>
        <w:t>***</w:t>
      </w:r>
    </w:p>
    <w:p w14:paraId="5B03C5B8" w14:textId="77777777" w:rsidR="00D47225" w:rsidRPr="002F212D" w:rsidRDefault="00D47225" w:rsidP="00D47225">
      <w:pPr>
        <w:spacing w:line="300" w:lineRule="atLeast"/>
        <w:jc w:val="center"/>
        <w:rPr>
          <w:smallCaps/>
        </w:rPr>
      </w:pPr>
    </w:p>
    <w:p w14:paraId="3AC51AC1" w14:textId="77777777" w:rsidR="001E343E" w:rsidRPr="002F212D" w:rsidRDefault="001E343E" w:rsidP="001E343E">
      <w:pPr>
        <w:spacing w:line="300" w:lineRule="atLeast"/>
        <w:jc w:val="both"/>
        <w:rPr>
          <w:b/>
        </w:rPr>
      </w:pPr>
      <w:r w:rsidRPr="002F212D">
        <w:rPr>
          <w:b/>
          <w:smallCaps/>
        </w:rPr>
        <w:t>internazionalizzazione</w:t>
      </w:r>
    </w:p>
    <w:p w14:paraId="36A04212" w14:textId="77777777" w:rsidR="001E343E" w:rsidRPr="002F212D" w:rsidRDefault="001E343E" w:rsidP="001E343E">
      <w:pPr>
        <w:spacing w:line="300" w:lineRule="atLeast"/>
        <w:jc w:val="both"/>
      </w:pPr>
    </w:p>
    <w:p w14:paraId="3D136BDB" w14:textId="77777777" w:rsidR="001E343E" w:rsidRPr="002F212D" w:rsidRDefault="001E343E" w:rsidP="001E343E">
      <w:pPr>
        <w:spacing w:line="300" w:lineRule="atLeast"/>
        <w:ind w:firstLine="284"/>
        <w:jc w:val="both"/>
        <w:rPr>
          <w:smallCaps/>
        </w:rPr>
      </w:pPr>
      <w:r w:rsidRPr="002F212D">
        <w:t>α</w:t>
      </w:r>
      <w:r w:rsidRPr="002F212D">
        <w:rPr>
          <w:smallCaps/>
        </w:rPr>
        <w:t xml:space="preserve">) attività istituzionale </w:t>
      </w:r>
    </w:p>
    <w:p w14:paraId="2D1D76B1" w14:textId="77777777" w:rsidR="001E343E" w:rsidRPr="002F212D" w:rsidRDefault="001E343E" w:rsidP="001E343E">
      <w:pPr>
        <w:spacing w:line="300" w:lineRule="atLeast"/>
        <w:ind w:firstLine="284"/>
        <w:jc w:val="both"/>
        <w:rPr>
          <w:smallCaps/>
        </w:rPr>
      </w:pPr>
    </w:p>
    <w:p w14:paraId="5E5F3EBD" w14:textId="486238DC" w:rsidR="001E343E" w:rsidRPr="002F212D" w:rsidRDefault="001E343E" w:rsidP="001E343E">
      <w:pPr>
        <w:spacing w:line="300" w:lineRule="atLeast"/>
        <w:ind w:firstLine="284"/>
        <w:jc w:val="both"/>
      </w:pPr>
      <w:r w:rsidRPr="000B039B">
        <w:rPr>
          <w:smallCaps/>
        </w:rPr>
        <w:t xml:space="preserve">- </w:t>
      </w:r>
      <w:r w:rsidRPr="000B039B">
        <w:t xml:space="preserve">Delegato all’Internazionalizzazione del </w:t>
      </w:r>
      <w:r w:rsidR="000B10E4" w:rsidRPr="000B039B">
        <w:t>Dipartimento di Scienze giuridiche</w:t>
      </w:r>
      <w:r w:rsidRPr="000B039B">
        <w:t xml:space="preserve"> dell’Università di Verona, dal 13 gennaio 2015</w:t>
      </w:r>
      <w:r w:rsidR="009F6B96" w:rsidRPr="000B039B">
        <w:t xml:space="preserve"> al 2024;</w:t>
      </w:r>
    </w:p>
    <w:p w14:paraId="06F6BBB8" w14:textId="77777777" w:rsidR="001E343E" w:rsidRPr="002F212D" w:rsidRDefault="001E343E" w:rsidP="001E343E">
      <w:pPr>
        <w:spacing w:line="300" w:lineRule="atLeast"/>
        <w:ind w:firstLine="284"/>
        <w:jc w:val="both"/>
        <w:rPr>
          <w:smallCaps/>
        </w:rPr>
      </w:pPr>
    </w:p>
    <w:p w14:paraId="428C3A44" w14:textId="77777777" w:rsidR="001E343E" w:rsidRPr="002F212D" w:rsidRDefault="001E343E" w:rsidP="001E343E">
      <w:pPr>
        <w:spacing w:line="300" w:lineRule="atLeast"/>
        <w:ind w:firstLine="284"/>
        <w:jc w:val="both"/>
        <w:rPr>
          <w:smallCaps/>
        </w:rPr>
      </w:pPr>
      <w:r w:rsidRPr="002F212D">
        <w:t xml:space="preserve">β) </w:t>
      </w:r>
      <w:r w:rsidRPr="002F212D">
        <w:rPr>
          <w:smallCaps/>
        </w:rPr>
        <w:t xml:space="preserve">internazionalizzazione della ricerca </w:t>
      </w:r>
    </w:p>
    <w:p w14:paraId="18A413EE" w14:textId="77777777" w:rsidR="001E343E" w:rsidRPr="002F212D" w:rsidRDefault="001E343E" w:rsidP="001E343E">
      <w:pPr>
        <w:spacing w:line="300" w:lineRule="atLeast"/>
        <w:ind w:firstLine="284"/>
        <w:jc w:val="both"/>
        <w:rPr>
          <w:bCs/>
          <w:iCs/>
        </w:rPr>
      </w:pPr>
    </w:p>
    <w:p w14:paraId="699D410A" w14:textId="77777777" w:rsidR="001E343E" w:rsidRPr="002F212D" w:rsidRDefault="00BD74E2" w:rsidP="00484B60">
      <w:pPr>
        <w:numPr>
          <w:ilvl w:val="0"/>
          <w:numId w:val="2"/>
        </w:numPr>
        <w:tabs>
          <w:tab w:val="num" w:pos="567"/>
        </w:tabs>
        <w:spacing w:line="300" w:lineRule="atLeast"/>
        <w:ind w:left="0" w:firstLine="284"/>
        <w:jc w:val="both"/>
        <w:rPr>
          <w:smallCaps/>
          <w:lang w:val="en-GB"/>
        </w:rPr>
      </w:pPr>
      <w:r>
        <w:rPr>
          <w:lang w:val="en-GB"/>
        </w:rPr>
        <w:t>‘</w:t>
      </w:r>
      <w:proofErr w:type="gramStart"/>
      <w:r w:rsidRPr="00BD74E2">
        <w:rPr>
          <w:lang w:val="en-GB"/>
        </w:rPr>
        <w:t>v</w:t>
      </w:r>
      <w:r w:rsidR="001E343E" w:rsidRPr="002F212D">
        <w:rPr>
          <w:lang w:val="en-GB"/>
        </w:rPr>
        <w:t>i</w:t>
      </w:r>
      <w:r w:rsidR="001E343E" w:rsidRPr="002F212D">
        <w:rPr>
          <w:lang w:val="en-US"/>
        </w:rPr>
        <w:t>siting</w:t>
      </w:r>
      <w:proofErr w:type="gramEnd"/>
      <w:r w:rsidR="001E343E" w:rsidRPr="002F212D">
        <w:rPr>
          <w:lang w:val="en-US"/>
        </w:rPr>
        <w:t xml:space="preserve"> scholar</w:t>
      </w:r>
      <w:r>
        <w:rPr>
          <w:lang w:val="en-US"/>
        </w:rPr>
        <w:t>’</w:t>
      </w:r>
      <w:r w:rsidR="001E343E" w:rsidRPr="002F212D">
        <w:rPr>
          <w:lang w:val="en-US"/>
        </w:rPr>
        <w:t xml:space="preserve"> (teaching and research) </w:t>
      </w:r>
      <w:proofErr w:type="spellStart"/>
      <w:r w:rsidR="00606AC6" w:rsidRPr="002F212D">
        <w:rPr>
          <w:lang w:val="en-US"/>
        </w:rPr>
        <w:t>presso</w:t>
      </w:r>
      <w:proofErr w:type="spellEnd"/>
      <w:r w:rsidR="00606AC6" w:rsidRPr="002F212D">
        <w:rPr>
          <w:lang w:val="en-US"/>
        </w:rPr>
        <w:t xml:space="preserve"> la Edinbur</w:t>
      </w:r>
      <w:r w:rsidR="00D612C8">
        <w:rPr>
          <w:lang w:val="en-US"/>
        </w:rPr>
        <w:t xml:space="preserve">gh University - </w:t>
      </w:r>
      <w:r w:rsidR="001E343E" w:rsidRPr="002F212D">
        <w:rPr>
          <w:lang w:val="en-US"/>
        </w:rPr>
        <w:t>School of history, classics and archaeology (</w:t>
      </w:r>
      <w:proofErr w:type="spellStart"/>
      <w:r w:rsidR="001E343E" w:rsidRPr="002F212D">
        <w:rPr>
          <w:lang w:val="en-US"/>
        </w:rPr>
        <w:t>dicembre</w:t>
      </w:r>
      <w:proofErr w:type="spellEnd"/>
      <w:r w:rsidR="001E343E" w:rsidRPr="002F212D">
        <w:rPr>
          <w:lang w:val="en-US"/>
        </w:rPr>
        <w:t xml:space="preserve"> 2013 - </w:t>
      </w:r>
      <w:proofErr w:type="spellStart"/>
      <w:r w:rsidR="001E343E" w:rsidRPr="002F212D">
        <w:rPr>
          <w:lang w:val="en-US"/>
        </w:rPr>
        <w:t>gennaio</w:t>
      </w:r>
      <w:proofErr w:type="spellEnd"/>
      <w:r w:rsidR="001E343E" w:rsidRPr="002F212D">
        <w:rPr>
          <w:lang w:val="en-US"/>
        </w:rPr>
        <w:t xml:space="preserve"> 2014</w:t>
      </w:r>
      <w:proofErr w:type="gramStart"/>
      <w:r w:rsidR="001E343E" w:rsidRPr="002F212D">
        <w:rPr>
          <w:lang w:val="en-US"/>
        </w:rPr>
        <w:t>);</w:t>
      </w:r>
      <w:proofErr w:type="gramEnd"/>
      <w:r w:rsidR="001E343E" w:rsidRPr="002F212D">
        <w:rPr>
          <w:lang w:val="en-US"/>
        </w:rPr>
        <w:t xml:space="preserve"> </w:t>
      </w:r>
    </w:p>
    <w:p w14:paraId="50D50395" w14:textId="77777777" w:rsidR="001E343E" w:rsidRPr="002F212D" w:rsidRDefault="001E343E" w:rsidP="00484B60">
      <w:pPr>
        <w:tabs>
          <w:tab w:val="num" w:pos="567"/>
        </w:tabs>
        <w:spacing w:line="300" w:lineRule="atLeast"/>
        <w:ind w:left="284" w:firstLine="284"/>
        <w:jc w:val="both"/>
        <w:rPr>
          <w:smallCaps/>
          <w:lang w:val="en-GB"/>
        </w:rPr>
      </w:pPr>
    </w:p>
    <w:p w14:paraId="16F75B00" w14:textId="77777777" w:rsidR="001E343E" w:rsidRPr="0020776E" w:rsidRDefault="00BD74E2" w:rsidP="00484B60">
      <w:pPr>
        <w:numPr>
          <w:ilvl w:val="0"/>
          <w:numId w:val="2"/>
        </w:numPr>
        <w:tabs>
          <w:tab w:val="num" w:pos="567"/>
        </w:tabs>
        <w:spacing w:line="300" w:lineRule="atLeast"/>
        <w:ind w:left="0" w:firstLine="284"/>
        <w:jc w:val="both"/>
        <w:rPr>
          <w:smallCaps/>
        </w:rPr>
      </w:pPr>
      <w:r w:rsidRPr="00BD74E2">
        <w:t>‘</w:t>
      </w:r>
      <w:r w:rsidR="001E343E" w:rsidRPr="002F212D">
        <w:t xml:space="preserve">collaborative </w:t>
      </w:r>
      <w:proofErr w:type="spellStart"/>
      <w:r w:rsidR="001E343E" w:rsidRPr="002F212D">
        <w:t>research</w:t>
      </w:r>
      <w:proofErr w:type="spellEnd"/>
      <w:r>
        <w:t>’</w:t>
      </w:r>
      <w:r w:rsidR="001E343E" w:rsidRPr="002F212D">
        <w:t xml:space="preserve"> in tema di ‘Struttura dell’obbligazione: storia e dogmi’ pres</w:t>
      </w:r>
      <w:r w:rsidR="00DC2938">
        <w:t xml:space="preserve">so la Freie </w:t>
      </w:r>
      <w:proofErr w:type="spellStart"/>
      <w:r w:rsidR="00DC2938">
        <w:t>Universität</w:t>
      </w:r>
      <w:proofErr w:type="spellEnd"/>
      <w:r w:rsidR="00DC2938">
        <w:t xml:space="preserve"> </w:t>
      </w:r>
      <w:proofErr w:type="spellStart"/>
      <w:r w:rsidR="00DC2938">
        <w:t>Berlin</w:t>
      </w:r>
      <w:proofErr w:type="spellEnd"/>
      <w:r w:rsidR="00DC2938">
        <w:t xml:space="preserve"> -</w:t>
      </w:r>
      <w:r w:rsidR="001E343E" w:rsidRPr="002F212D">
        <w:t xml:space="preserve"> </w:t>
      </w:r>
      <w:proofErr w:type="spellStart"/>
      <w:r w:rsidR="001E343E" w:rsidRPr="002F212D">
        <w:t>Fachbereich</w:t>
      </w:r>
      <w:proofErr w:type="spellEnd"/>
      <w:r w:rsidR="001E343E" w:rsidRPr="002F212D">
        <w:t xml:space="preserve"> </w:t>
      </w:r>
      <w:proofErr w:type="spellStart"/>
      <w:r w:rsidR="001E343E" w:rsidRPr="002F212D">
        <w:t>Rechtswissenschaft</w:t>
      </w:r>
      <w:proofErr w:type="spellEnd"/>
      <w:r w:rsidR="001E343E" w:rsidRPr="002F212D">
        <w:t xml:space="preserve"> (</w:t>
      </w:r>
      <w:r w:rsidR="001E343E" w:rsidRPr="0020776E">
        <w:t xml:space="preserve">dicembre 2014 </w:t>
      </w:r>
      <w:r w:rsidR="000E779B" w:rsidRPr="0020776E">
        <w:t>-</w:t>
      </w:r>
      <w:r w:rsidR="001E343E" w:rsidRPr="0020776E">
        <w:t xml:space="preserve"> gennaio 2015);</w:t>
      </w:r>
    </w:p>
    <w:p w14:paraId="2A6AC9BF" w14:textId="77777777" w:rsidR="001E343E" w:rsidRPr="002F212D" w:rsidRDefault="001E343E" w:rsidP="00484B60">
      <w:pPr>
        <w:tabs>
          <w:tab w:val="num" w:pos="567"/>
        </w:tabs>
        <w:spacing w:line="300" w:lineRule="atLeast"/>
        <w:ind w:firstLine="284"/>
        <w:jc w:val="both"/>
        <w:rPr>
          <w:smallCaps/>
        </w:rPr>
      </w:pPr>
    </w:p>
    <w:p w14:paraId="5DCA6772" w14:textId="77777777" w:rsidR="001E343E" w:rsidRPr="002F212D" w:rsidRDefault="001E343E" w:rsidP="00484B60">
      <w:pPr>
        <w:numPr>
          <w:ilvl w:val="0"/>
          <w:numId w:val="2"/>
        </w:numPr>
        <w:tabs>
          <w:tab w:val="num" w:pos="567"/>
        </w:tabs>
        <w:spacing w:line="300" w:lineRule="atLeast"/>
        <w:ind w:left="0" w:firstLine="284"/>
        <w:jc w:val="both"/>
        <w:rPr>
          <w:smallCaps/>
        </w:rPr>
      </w:pPr>
      <w:r w:rsidRPr="002F212D">
        <w:t>soggiorno di r</w:t>
      </w:r>
      <w:r w:rsidR="00E65C5A">
        <w:t xml:space="preserve">icerca presso la School of </w:t>
      </w:r>
      <w:proofErr w:type="spellStart"/>
      <w:r w:rsidR="00E65C5A">
        <w:t>law</w:t>
      </w:r>
      <w:proofErr w:type="spellEnd"/>
      <w:r w:rsidR="00E65C5A">
        <w:t xml:space="preserve"> -</w:t>
      </w:r>
      <w:r w:rsidRPr="002F212D">
        <w:t xml:space="preserve"> </w:t>
      </w:r>
      <w:proofErr w:type="spellStart"/>
      <w:r w:rsidRPr="002F212D">
        <w:t>Kapodistrian</w:t>
      </w:r>
      <w:proofErr w:type="spellEnd"/>
      <w:r w:rsidRPr="002F212D">
        <w:t xml:space="preserve"> University of </w:t>
      </w:r>
      <w:proofErr w:type="spellStart"/>
      <w:r w:rsidRPr="002F212D">
        <w:t>Athens</w:t>
      </w:r>
      <w:proofErr w:type="spellEnd"/>
      <w:r w:rsidRPr="002F212D">
        <w:t xml:space="preserve"> (1-9 settembre 2016);</w:t>
      </w:r>
    </w:p>
    <w:p w14:paraId="38EF700F" w14:textId="77777777" w:rsidR="001E343E" w:rsidRPr="002F212D" w:rsidRDefault="001E343E" w:rsidP="00484B60">
      <w:pPr>
        <w:tabs>
          <w:tab w:val="num" w:pos="567"/>
        </w:tabs>
        <w:spacing w:line="300" w:lineRule="atLeast"/>
        <w:ind w:firstLine="284"/>
        <w:jc w:val="both"/>
        <w:rPr>
          <w:smallCaps/>
        </w:rPr>
      </w:pPr>
    </w:p>
    <w:p w14:paraId="54AABBA6" w14:textId="77777777" w:rsidR="001E343E" w:rsidRPr="003F56D4" w:rsidRDefault="00BD74E2" w:rsidP="00484B60">
      <w:pPr>
        <w:numPr>
          <w:ilvl w:val="0"/>
          <w:numId w:val="2"/>
        </w:numPr>
        <w:tabs>
          <w:tab w:val="num" w:pos="567"/>
        </w:tabs>
        <w:spacing w:line="300" w:lineRule="atLeast"/>
        <w:ind w:left="0" w:firstLine="284"/>
        <w:jc w:val="both"/>
      </w:pPr>
      <w:r>
        <w:t>‘</w:t>
      </w:r>
      <w:r w:rsidR="001E343E" w:rsidRPr="002F212D">
        <w:t xml:space="preserve">estancia de </w:t>
      </w:r>
      <w:proofErr w:type="spellStart"/>
      <w:r w:rsidR="001E343E" w:rsidRPr="002F212D">
        <w:t>investigacion</w:t>
      </w:r>
      <w:proofErr w:type="spellEnd"/>
      <w:r>
        <w:t>’</w:t>
      </w:r>
      <w:r w:rsidR="001E343E" w:rsidRPr="002F212D">
        <w:t xml:space="preserve"> presso la </w:t>
      </w:r>
      <w:proofErr w:type="spellStart"/>
      <w:r w:rsidR="001E343E" w:rsidRPr="002F212D">
        <w:t>Universida</w:t>
      </w:r>
      <w:r w:rsidR="00E65C5A">
        <w:t>d</w:t>
      </w:r>
      <w:proofErr w:type="spellEnd"/>
      <w:r w:rsidR="00E65C5A">
        <w:t xml:space="preserve"> de La Habana -</w:t>
      </w:r>
      <w:r w:rsidR="001E343E" w:rsidRPr="002F212D">
        <w:t xml:space="preserve"> </w:t>
      </w:r>
      <w:proofErr w:type="spellStart"/>
      <w:r w:rsidR="001E343E" w:rsidRPr="002F212D">
        <w:t>Facu</w:t>
      </w:r>
      <w:r w:rsidR="00DC2938">
        <w:t>ltad</w:t>
      </w:r>
      <w:proofErr w:type="spellEnd"/>
      <w:r w:rsidR="00DC2938">
        <w:t xml:space="preserve"> de </w:t>
      </w:r>
      <w:proofErr w:type="spellStart"/>
      <w:r w:rsidR="00DC2938">
        <w:t>derecho</w:t>
      </w:r>
      <w:proofErr w:type="spellEnd"/>
      <w:r w:rsidR="00DC2938">
        <w:t xml:space="preserve"> (dicembre 2016 -</w:t>
      </w:r>
      <w:r w:rsidR="001E343E" w:rsidRPr="002F212D">
        <w:t xml:space="preserve"> gennaio 2017);</w:t>
      </w:r>
    </w:p>
    <w:p w14:paraId="34EDC518" w14:textId="77777777" w:rsidR="001E343E" w:rsidRPr="003F56D4" w:rsidRDefault="001E343E" w:rsidP="00484B60">
      <w:pPr>
        <w:tabs>
          <w:tab w:val="num" w:pos="567"/>
        </w:tabs>
        <w:spacing w:line="300" w:lineRule="atLeast"/>
        <w:ind w:firstLine="284"/>
        <w:jc w:val="both"/>
      </w:pPr>
    </w:p>
    <w:p w14:paraId="27430173" w14:textId="7804E213" w:rsidR="00A81D05" w:rsidRDefault="00BD74E2" w:rsidP="00A81D05">
      <w:pPr>
        <w:numPr>
          <w:ilvl w:val="0"/>
          <w:numId w:val="2"/>
        </w:numPr>
        <w:tabs>
          <w:tab w:val="num" w:pos="567"/>
        </w:tabs>
        <w:spacing w:line="300" w:lineRule="atLeast"/>
        <w:ind w:left="0" w:firstLine="284"/>
        <w:jc w:val="both"/>
      </w:pPr>
      <w:r>
        <w:lastRenderedPageBreak/>
        <w:t>‘</w:t>
      </w:r>
      <w:r w:rsidR="001E343E" w:rsidRPr="002F212D">
        <w:t xml:space="preserve">visiting </w:t>
      </w:r>
      <w:proofErr w:type="spellStart"/>
      <w:r w:rsidR="001E343E" w:rsidRPr="002F212D">
        <w:t>scholar</w:t>
      </w:r>
      <w:proofErr w:type="spellEnd"/>
      <w:r>
        <w:t>’</w:t>
      </w:r>
      <w:r w:rsidR="001E343E" w:rsidRPr="002F212D">
        <w:t xml:space="preserve"> presso la Humboldt </w:t>
      </w:r>
      <w:proofErr w:type="spellStart"/>
      <w:r w:rsidR="001E343E" w:rsidRPr="002F212D">
        <w:t>Universitä</w:t>
      </w:r>
      <w:r w:rsidR="00E65C5A">
        <w:t>t</w:t>
      </w:r>
      <w:proofErr w:type="spellEnd"/>
      <w:r w:rsidR="00E65C5A">
        <w:t xml:space="preserve"> </w:t>
      </w:r>
      <w:proofErr w:type="spellStart"/>
      <w:r w:rsidR="00DC2938">
        <w:t>zu</w:t>
      </w:r>
      <w:proofErr w:type="spellEnd"/>
      <w:r w:rsidR="00DC2938">
        <w:t xml:space="preserve"> </w:t>
      </w:r>
      <w:proofErr w:type="spellStart"/>
      <w:r w:rsidR="00E65C5A">
        <w:t>Berlin</w:t>
      </w:r>
      <w:proofErr w:type="spellEnd"/>
      <w:r w:rsidR="00E65C5A">
        <w:t xml:space="preserve"> (luglio -</w:t>
      </w:r>
      <w:r w:rsidR="001E343E" w:rsidRPr="002F212D">
        <w:t xml:space="preserve"> settembre 2020);</w:t>
      </w:r>
    </w:p>
    <w:p w14:paraId="52533E4C" w14:textId="77777777" w:rsidR="00A81D05" w:rsidRDefault="00A81D05" w:rsidP="00A81D05">
      <w:pPr>
        <w:spacing w:line="300" w:lineRule="atLeast"/>
        <w:ind w:left="284"/>
        <w:jc w:val="both"/>
      </w:pPr>
    </w:p>
    <w:p w14:paraId="3CAFDBE4" w14:textId="2C686824" w:rsidR="00A81D05" w:rsidRDefault="00A81D05" w:rsidP="00A81D05">
      <w:pPr>
        <w:numPr>
          <w:ilvl w:val="0"/>
          <w:numId w:val="2"/>
        </w:numPr>
        <w:tabs>
          <w:tab w:val="num" w:pos="567"/>
        </w:tabs>
        <w:spacing w:line="300" w:lineRule="atLeast"/>
        <w:ind w:left="0" w:firstLine="284"/>
        <w:jc w:val="both"/>
      </w:pPr>
      <w:r>
        <w:t xml:space="preserve">‘visiting </w:t>
      </w:r>
      <w:proofErr w:type="spellStart"/>
      <w:r>
        <w:t>researcher</w:t>
      </w:r>
      <w:proofErr w:type="spellEnd"/>
      <w:r>
        <w:t>’</w:t>
      </w:r>
      <w:r w:rsidR="000B039B">
        <w:t xml:space="preserve"> </w:t>
      </w:r>
      <w:r>
        <w:t>presso l’Università di Losanna (agosto 2025);</w:t>
      </w:r>
    </w:p>
    <w:p w14:paraId="3D271483" w14:textId="77777777" w:rsidR="00A81D05" w:rsidRPr="002F212D" w:rsidRDefault="00A81D05" w:rsidP="00484B60">
      <w:pPr>
        <w:tabs>
          <w:tab w:val="num" w:pos="567"/>
        </w:tabs>
        <w:spacing w:line="300" w:lineRule="atLeast"/>
        <w:ind w:firstLine="284"/>
        <w:jc w:val="both"/>
      </w:pPr>
    </w:p>
    <w:p w14:paraId="7EA64CF4" w14:textId="77777777" w:rsidR="001E343E" w:rsidRDefault="00BD74E2">
      <w:pPr>
        <w:numPr>
          <w:ilvl w:val="0"/>
          <w:numId w:val="2"/>
        </w:numPr>
        <w:tabs>
          <w:tab w:val="num" w:pos="567"/>
        </w:tabs>
        <w:spacing w:line="300" w:lineRule="atLeast"/>
        <w:ind w:left="0" w:firstLine="284"/>
        <w:jc w:val="both"/>
      </w:pPr>
      <w:r>
        <w:t>‘</w:t>
      </w:r>
      <w:r w:rsidR="001E343E" w:rsidRPr="002F212D">
        <w:t>advisor</w:t>
      </w:r>
      <w:r>
        <w:t>’</w:t>
      </w:r>
      <w:r w:rsidR="001E343E" w:rsidRPr="002F212D">
        <w:t xml:space="preserve"> del Progetto Internazionale ‘</w:t>
      </w:r>
      <w:r w:rsidR="001E343E" w:rsidRPr="00F03B00">
        <w:rPr>
          <w:i/>
        </w:rPr>
        <w:t xml:space="preserve">Rome </w:t>
      </w:r>
      <w:proofErr w:type="spellStart"/>
      <w:r w:rsidR="001E343E" w:rsidRPr="00F03B00">
        <w:rPr>
          <w:i/>
        </w:rPr>
        <w:t>Sweet</w:t>
      </w:r>
      <w:proofErr w:type="spellEnd"/>
      <w:r w:rsidR="001E343E" w:rsidRPr="00F03B00">
        <w:rPr>
          <w:i/>
        </w:rPr>
        <w:t xml:space="preserve"> Home: (Auto)</w:t>
      </w:r>
      <w:proofErr w:type="spellStart"/>
      <w:r w:rsidR="001E343E" w:rsidRPr="00F03B00">
        <w:rPr>
          <w:i/>
        </w:rPr>
        <w:t>biographical</w:t>
      </w:r>
      <w:proofErr w:type="spellEnd"/>
      <w:r w:rsidR="001E343E" w:rsidRPr="00F03B00">
        <w:rPr>
          <w:i/>
        </w:rPr>
        <w:t xml:space="preserve"> </w:t>
      </w:r>
      <w:proofErr w:type="spellStart"/>
      <w:r w:rsidR="001E343E" w:rsidRPr="00F03B00">
        <w:rPr>
          <w:i/>
        </w:rPr>
        <w:t>Tradition</w:t>
      </w:r>
      <w:proofErr w:type="spellEnd"/>
      <w:r w:rsidR="001E343E" w:rsidRPr="00F03B00">
        <w:rPr>
          <w:i/>
        </w:rPr>
        <w:t xml:space="preserve"> and the Shaping of Identity(</w:t>
      </w:r>
      <w:proofErr w:type="spellStart"/>
      <w:r w:rsidR="001E343E" w:rsidRPr="00F03B00">
        <w:rPr>
          <w:i/>
        </w:rPr>
        <w:t>ies</w:t>
      </w:r>
      <w:proofErr w:type="spellEnd"/>
      <w:r w:rsidR="001E343E" w:rsidRPr="00F03B00">
        <w:rPr>
          <w:i/>
        </w:rPr>
        <w:t>)</w:t>
      </w:r>
      <w:r w:rsidR="001E343E" w:rsidRPr="002F212D">
        <w:t>’ (</w:t>
      </w:r>
      <w:r w:rsidR="009505E5" w:rsidRPr="002F212D">
        <w:t xml:space="preserve">anni </w:t>
      </w:r>
      <w:r w:rsidR="001E343E" w:rsidRPr="002F212D">
        <w:t>2018-2022), coo</w:t>
      </w:r>
      <w:r w:rsidR="00EF1F38">
        <w:t xml:space="preserve">rdinato dai proff. D. </w:t>
      </w:r>
      <w:proofErr w:type="spellStart"/>
      <w:r w:rsidR="00EF1F38">
        <w:t>Leão</w:t>
      </w:r>
      <w:proofErr w:type="spellEnd"/>
      <w:r w:rsidR="00EF1F38">
        <w:t xml:space="preserve"> e </w:t>
      </w:r>
      <w:proofErr w:type="spellStart"/>
      <w:r w:rsidR="00EF1F38">
        <w:t>J.</w:t>
      </w:r>
      <w:r w:rsidR="001E343E" w:rsidRPr="002F212D">
        <w:t>L</w:t>
      </w:r>
      <w:proofErr w:type="spellEnd"/>
      <w:r w:rsidR="001E343E" w:rsidRPr="002F212D">
        <w:t xml:space="preserve">. </w:t>
      </w:r>
      <w:proofErr w:type="spellStart"/>
      <w:r w:rsidR="001E343E" w:rsidRPr="002F212D">
        <w:t>Brandão</w:t>
      </w:r>
      <w:proofErr w:type="spellEnd"/>
      <w:r w:rsidR="001E343E" w:rsidRPr="002F212D">
        <w:t xml:space="preserve"> dell’Università di Coimbra (progetto finanziato da F</w:t>
      </w:r>
      <w:r w:rsidR="004414D2">
        <w:t>CT Portugal).</w:t>
      </w:r>
    </w:p>
    <w:p w14:paraId="4CE3159D" w14:textId="77777777" w:rsidR="00F03B00" w:rsidRDefault="00F03B00" w:rsidP="00F03B00">
      <w:pPr>
        <w:pStyle w:val="Paragrafoelenco"/>
      </w:pPr>
    </w:p>
    <w:p w14:paraId="3EC1144F" w14:textId="77777777" w:rsidR="005B6CD7" w:rsidRDefault="005B6CD7" w:rsidP="00F03B00">
      <w:pPr>
        <w:pStyle w:val="Paragrafoelenco"/>
      </w:pPr>
    </w:p>
    <w:p w14:paraId="1034E03C" w14:textId="77777777" w:rsidR="00F03B00" w:rsidRPr="002F212D" w:rsidRDefault="00F03B00" w:rsidP="00F03B00">
      <w:pPr>
        <w:spacing w:line="300" w:lineRule="atLeast"/>
        <w:ind w:left="284"/>
        <w:jc w:val="both"/>
      </w:pPr>
    </w:p>
    <w:p w14:paraId="578B26DA" w14:textId="77777777" w:rsidR="001E343E" w:rsidRPr="002F212D" w:rsidRDefault="001E343E" w:rsidP="001E343E">
      <w:pPr>
        <w:spacing w:line="300" w:lineRule="atLeast"/>
        <w:ind w:firstLine="284"/>
        <w:jc w:val="both"/>
      </w:pPr>
      <w:r w:rsidRPr="002F212D">
        <w:t>γ)</w:t>
      </w:r>
      <w:r w:rsidRPr="002F212D">
        <w:rPr>
          <w:smallCaps/>
        </w:rPr>
        <w:t xml:space="preserve"> internazionalizzazione della didattica</w:t>
      </w:r>
    </w:p>
    <w:p w14:paraId="105E56DC" w14:textId="77777777" w:rsidR="001E343E" w:rsidRPr="002F212D" w:rsidRDefault="001E343E" w:rsidP="001E343E">
      <w:pPr>
        <w:spacing w:line="300" w:lineRule="atLeast"/>
        <w:ind w:firstLine="284"/>
        <w:jc w:val="both"/>
      </w:pPr>
    </w:p>
    <w:p w14:paraId="0E36EB59" w14:textId="77777777" w:rsidR="001E343E" w:rsidRPr="0020776E" w:rsidRDefault="001E343E" w:rsidP="001E343E">
      <w:pPr>
        <w:spacing w:line="300" w:lineRule="atLeast"/>
        <w:ind w:firstLine="284"/>
        <w:jc w:val="both"/>
      </w:pPr>
      <w:r w:rsidRPr="002F212D">
        <w:t xml:space="preserve">- Coordinatore, nella cornice del Programma di mobilità internazionale </w:t>
      </w:r>
      <w:r w:rsidR="00C9692B">
        <w:rPr>
          <w:i/>
        </w:rPr>
        <w:t>Erasmus</w:t>
      </w:r>
      <w:r w:rsidR="008D3136">
        <w:rPr>
          <w:i/>
        </w:rPr>
        <w:t xml:space="preserve"> Plus</w:t>
      </w:r>
      <w:r w:rsidRPr="002F212D">
        <w:t xml:space="preserve">, delle relazioni internazionali del </w:t>
      </w:r>
      <w:r w:rsidR="000B10E4">
        <w:t xml:space="preserve">Dipartimento di Scienze </w:t>
      </w:r>
      <w:r w:rsidR="000B10E4" w:rsidRPr="0020776E">
        <w:t>giuridiche</w:t>
      </w:r>
      <w:r w:rsidR="00BB3E43" w:rsidRPr="0020776E">
        <w:t xml:space="preserve"> dell’Università di Verona, giusta </w:t>
      </w:r>
      <w:proofErr w:type="spellStart"/>
      <w:r w:rsidR="00BB3E43" w:rsidRPr="0020776E">
        <w:rPr>
          <w:i/>
        </w:rPr>
        <w:t>Bilateral</w:t>
      </w:r>
      <w:proofErr w:type="spellEnd"/>
      <w:r w:rsidR="00BB3E43" w:rsidRPr="0020776E">
        <w:rPr>
          <w:i/>
        </w:rPr>
        <w:t xml:space="preserve"> Agreement</w:t>
      </w:r>
      <w:r w:rsidR="00BB3E43" w:rsidRPr="0020776E">
        <w:t>, con le seguenti università:</w:t>
      </w:r>
    </w:p>
    <w:p w14:paraId="6BEF7C5D" w14:textId="77777777" w:rsidR="001E343E" w:rsidRPr="0020776E" w:rsidRDefault="001E343E" w:rsidP="001E343E">
      <w:pPr>
        <w:spacing w:line="300" w:lineRule="atLeast"/>
        <w:ind w:firstLine="284"/>
        <w:jc w:val="both"/>
      </w:pPr>
    </w:p>
    <w:p w14:paraId="5D82DD1E" w14:textId="77777777" w:rsidR="00BE78EE" w:rsidRPr="0020776E" w:rsidRDefault="00BE78EE" w:rsidP="001E343E">
      <w:pPr>
        <w:numPr>
          <w:ilvl w:val="0"/>
          <w:numId w:val="16"/>
        </w:numPr>
        <w:spacing w:line="300" w:lineRule="atLeast"/>
        <w:jc w:val="both"/>
        <w:rPr>
          <w:lang w:val="fr-FR"/>
        </w:rPr>
      </w:pPr>
      <w:proofErr w:type="spellStart"/>
      <w:r w:rsidRPr="0020776E">
        <w:rPr>
          <w:lang w:val="fr-FR"/>
        </w:rPr>
        <w:t>University</w:t>
      </w:r>
      <w:proofErr w:type="spellEnd"/>
      <w:r w:rsidR="00546443" w:rsidRPr="0020776E">
        <w:rPr>
          <w:lang w:val="fr-FR"/>
        </w:rPr>
        <w:t xml:space="preserve"> of </w:t>
      </w:r>
      <w:proofErr w:type="gramStart"/>
      <w:r w:rsidR="00546443" w:rsidRPr="0020776E">
        <w:rPr>
          <w:lang w:val="fr-FR"/>
        </w:rPr>
        <w:t>Ankara</w:t>
      </w:r>
      <w:r w:rsidR="00F92E96" w:rsidRPr="0020776E">
        <w:rPr>
          <w:lang w:val="fr-FR"/>
        </w:rPr>
        <w:t>;</w:t>
      </w:r>
      <w:proofErr w:type="gramEnd"/>
    </w:p>
    <w:p w14:paraId="00699FF2" w14:textId="77777777" w:rsidR="001E343E" w:rsidRPr="0020776E" w:rsidRDefault="001E343E" w:rsidP="001E343E">
      <w:pPr>
        <w:numPr>
          <w:ilvl w:val="0"/>
          <w:numId w:val="16"/>
        </w:numPr>
        <w:spacing w:line="300" w:lineRule="atLeast"/>
        <w:jc w:val="both"/>
        <w:rPr>
          <w:lang w:val="fr-FR"/>
        </w:rPr>
      </w:pPr>
      <w:proofErr w:type="spellStart"/>
      <w:r w:rsidRPr="0020776E">
        <w:rPr>
          <w:lang w:val="fr-FR"/>
        </w:rPr>
        <w:t>Universidad</w:t>
      </w:r>
      <w:proofErr w:type="spellEnd"/>
      <w:r w:rsidRPr="0020776E">
        <w:rPr>
          <w:lang w:val="fr-FR"/>
        </w:rPr>
        <w:t xml:space="preserve"> de Las Palmas de Gran </w:t>
      </w:r>
      <w:proofErr w:type="spellStart"/>
      <w:proofErr w:type="gramStart"/>
      <w:r w:rsidRPr="0020776E">
        <w:rPr>
          <w:lang w:val="fr-FR"/>
        </w:rPr>
        <w:t>Canaria</w:t>
      </w:r>
      <w:proofErr w:type="spellEnd"/>
      <w:r w:rsidRPr="0020776E">
        <w:rPr>
          <w:lang w:val="fr-FR"/>
        </w:rPr>
        <w:t>;</w:t>
      </w:r>
      <w:proofErr w:type="gramEnd"/>
    </w:p>
    <w:p w14:paraId="6F29A46F" w14:textId="77777777" w:rsidR="001E343E" w:rsidRPr="0020776E" w:rsidRDefault="001E343E" w:rsidP="001E343E">
      <w:pPr>
        <w:numPr>
          <w:ilvl w:val="0"/>
          <w:numId w:val="16"/>
        </w:numPr>
        <w:spacing w:line="300" w:lineRule="atLeast"/>
        <w:jc w:val="both"/>
        <w:rPr>
          <w:lang w:val="en-GB"/>
        </w:rPr>
      </w:pPr>
      <w:r w:rsidRPr="0020776E">
        <w:rPr>
          <w:lang w:val="en-GB"/>
        </w:rPr>
        <w:t xml:space="preserve">National and </w:t>
      </w:r>
      <w:proofErr w:type="spellStart"/>
      <w:r w:rsidRPr="0020776E">
        <w:rPr>
          <w:lang w:val="en-GB"/>
        </w:rPr>
        <w:t>Kapodistrian</w:t>
      </w:r>
      <w:proofErr w:type="spellEnd"/>
      <w:r w:rsidRPr="0020776E">
        <w:rPr>
          <w:lang w:val="en-GB"/>
        </w:rPr>
        <w:t xml:space="preserve"> University of </w:t>
      </w:r>
      <w:proofErr w:type="gramStart"/>
      <w:r w:rsidRPr="0020776E">
        <w:rPr>
          <w:lang w:val="en-GB"/>
        </w:rPr>
        <w:t>Athens;</w:t>
      </w:r>
      <w:proofErr w:type="gramEnd"/>
    </w:p>
    <w:p w14:paraId="2B9625E5" w14:textId="77777777" w:rsidR="00F92E96" w:rsidRPr="0020776E" w:rsidRDefault="001E343E" w:rsidP="00F92E96">
      <w:pPr>
        <w:numPr>
          <w:ilvl w:val="0"/>
          <w:numId w:val="16"/>
        </w:numPr>
        <w:spacing w:line="300" w:lineRule="atLeast"/>
        <w:jc w:val="both"/>
        <w:rPr>
          <w:lang w:val="en-GB"/>
        </w:rPr>
      </w:pPr>
      <w:r w:rsidRPr="0020776E">
        <w:t>University of Rijeka;</w:t>
      </w:r>
    </w:p>
    <w:p w14:paraId="3A3895E3" w14:textId="77777777" w:rsidR="001E343E" w:rsidRPr="0020776E" w:rsidRDefault="001E343E" w:rsidP="001E343E">
      <w:pPr>
        <w:numPr>
          <w:ilvl w:val="0"/>
          <w:numId w:val="16"/>
        </w:numPr>
        <w:spacing w:line="300" w:lineRule="atLeast"/>
        <w:jc w:val="both"/>
        <w:rPr>
          <w:lang w:val="en-GB"/>
        </w:rPr>
      </w:pPr>
      <w:r w:rsidRPr="0020776E">
        <w:t xml:space="preserve">Goce </w:t>
      </w:r>
      <w:proofErr w:type="spellStart"/>
      <w:r w:rsidRPr="0020776E">
        <w:t>Delcev</w:t>
      </w:r>
      <w:proofErr w:type="spellEnd"/>
      <w:r w:rsidRPr="0020776E">
        <w:t xml:space="preserve"> University</w:t>
      </w:r>
      <w:r w:rsidR="00F92E96" w:rsidRPr="0020776E">
        <w:t>;</w:t>
      </w:r>
    </w:p>
    <w:p w14:paraId="27DAFB2F" w14:textId="77777777" w:rsidR="00816B04" w:rsidRDefault="00F92E96" w:rsidP="006C11B6">
      <w:pPr>
        <w:numPr>
          <w:ilvl w:val="0"/>
          <w:numId w:val="16"/>
        </w:numPr>
        <w:spacing w:line="300" w:lineRule="atLeast"/>
        <w:jc w:val="both"/>
        <w:rPr>
          <w:lang w:val="en-GB"/>
        </w:rPr>
      </w:pPr>
      <w:r w:rsidRPr="0020776E">
        <w:rPr>
          <w:lang w:val="en-GB"/>
        </w:rPr>
        <w:t xml:space="preserve">Université de </w:t>
      </w:r>
      <w:proofErr w:type="gramStart"/>
      <w:r w:rsidRPr="0020776E">
        <w:rPr>
          <w:lang w:val="en-GB"/>
        </w:rPr>
        <w:t>Franche-Comté</w:t>
      </w:r>
      <w:r w:rsidR="00C73CDC">
        <w:rPr>
          <w:lang w:val="en-GB"/>
        </w:rPr>
        <w:t>;</w:t>
      </w:r>
      <w:proofErr w:type="gramEnd"/>
    </w:p>
    <w:p w14:paraId="4C649079" w14:textId="77777777" w:rsidR="0076116D" w:rsidRPr="00A81D05" w:rsidRDefault="0076116D" w:rsidP="0076116D">
      <w:pPr>
        <w:numPr>
          <w:ilvl w:val="0"/>
          <w:numId w:val="16"/>
        </w:numPr>
        <w:spacing w:line="300" w:lineRule="atLeast"/>
        <w:jc w:val="both"/>
      </w:pPr>
      <w:r w:rsidRPr="00A81D05">
        <w:t xml:space="preserve">Università </w:t>
      </w:r>
      <w:proofErr w:type="spellStart"/>
      <w:r w:rsidRPr="00A81D05">
        <w:t>Titu</w:t>
      </w:r>
      <w:proofErr w:type="spellEnd"/>
      <w:r w:rsidRPr="00A81D05">
        <w:t xml:space="preserve"> </w:t>
      </w:r>
      <w:proofErr w:type="spellStart"/>
      <w:r w:rsidRPr="00A81D05">
        <w:t>Maiorescu</w:t>
      </w:r>
      <w:proofErr w:type="spellEnd"/>
      <w:r w:rsidRPr="00A81D05">
        <w:t xml:space="preserve"> di Bucarest.</w:t>
      </w:r>
    </w:p>
    <w:p w14:paraId="695DBE90" w14:textId="77777777" w:rsidR="0076116D" w:rsidRPr="0076116D" w:rsidRDefault="0076116D" w:rsidP="0076116D">
      <w:pPr>
        <w:spacing w:line="300" w:lineRule="atLeast"/>
        <w:ind w:left="720"/>
        <w:jc w:val="both"/>
      </w:pPr>
    </w:p>
    <w:p w14:paraId="1F54D722" w14:textId="77777777" w:rsidR="006C11B6" w:rsidRPr="00C73CDC" w:rsidRDefault="006C11B6" w:rsidP="006C11B6">
      <w:pPr>
        <w:spacing w:line="300" w:lineRule="atLeast"/>
        <w:ind w:left="720"/>
        <w:jc w:val="both"/>
        <w:rPr>
          <w:highlight w:val="yellow"/>
        </w:rPr>
      </w:pPr>
    </w:p>
    <w:p w14:paraId="14CDECF9" w14:textId="77777777" w:rsidR="00816B04" w:rsidRPr="00816B04" w:rsidRDefault="00816B04" w:rsidP="00816B04">
      <w:pPr>
        <w:spacing w:line="300" w:lineRule="atLeast"/>
        <w:jc w:val="center"/>
        <w:rPr>
          <w:b/>
          <w:bCs/>
        </w:rPr>
      </w:pPr>
      <w:r>
        <w:rPr>
          <w:b/>
          <w:bCs/>
        </w:rPr>
        <w:t>***</w:t>
      </w:r>
    </w:p>
    <w:p w14:paraId="429CB85F" w14:textId="77777777" w:rsidR="0059119C" w:rsidRDefault="0059119C">
      <w:pPr>
        <w:rPr>
          <w:b/>
          <w:smallCaps/>
        </w:rPr>
      </w:pPr>
      <w:r>
        <w:rPr>
          <w:b/>
          <w:smallCaps/>
        </w:rPr>
        <w:br w:type="page"/>
      </w:r>
    </w:p>
    <w:p w14:paraId="3B08DA15" w14:textId="7E0C8D7C" w:rsidR="003B7865" w:rsidRPr="002F212D" w:rsidRDefault="003B7865" w:rsidP="003B7865">
      <w:pPr>
        <w:spacing w:line="300" w:lineRule="atLeast"/>
        <w:jc w:val="both"/>
        <w:rPr>
          <w:b/>
          <w:smallCaps/>
        </w:rPr>
      </w:pPr>
      <w:r w:rsidRPr="002F212D">
        <w:rPr>
          <w:b/>
          <w:smallCaps/>
        </w:rPr>
        <w:lastRenderedPageBreak/>
        <w:t>elenco delle pubblicazioni</w:t>
      </w:r>
      <w:r w:rsidR="0069733A">
        <w:rPr>
          <w:b/>
          <w:smallCaps/>
        </w:rPr>
        <w:t xml:space="preserve">    </w:t>
      </w:r>
    </w:p>
    <w:p w14:paraId="5DA3385C" w14:textId="77777777" w:rsidR="003B7865" w:rsidRPr="002F212D" w:rsidRDefault="003B7865" w:rsidP="003B7865">
      <w:pPr>
        <w:spacing w:line="300" w:lineRule="atLeast"/>
        <w:ind w:firstLine="284"/>
        <w:jc w:val="both"/>
      </w:pPr>
    </w:p>
    <w:p w14:paraId="59B60E5E" w14:textId="77777777" w:rsidR="003B7865" w:rsidRPr="002F212D" w:rsidRDefault="003B7865" w:rsidP="003B7865">
      <w:pPr>
        <w:spacing w:line="300" w:lineRule="atLeast"/>
        <w:ind w:firstLine="284"/>
        <w:jc w:val="both"/>
        <w:rPr>
          <w:smallCaps/>
        </w:rPr>
      </w:pPr>
      <w:r w:rsidRPr="002F212D">
        <w:t>α)</w:t>
      </w:r>
      <w:r w:rsidRPr="002F212D">
        <w:rPr>
          <w:smallCaps/>
        </w:rPr>
        <w:t xml:space="preserve"> monografie</w:t>
      </w:r>
    </w:p>
    <w:p w14:paraId="38520A09" w14:textId="77777777" w:rsidR="003B7865" w:rsidRPr="002F212D" w:rsidRDefault="003B7865" w:rsidP="003B7865">
      <w:pPr>
        <w:spacing w:line="300" w:lineRule="atLeast"/>
        <w:ind w:firstLine="284"/>
        <w:jc w:val="both"/>
      </w:pPr>
    </w:p>
    <w:p w14:paraId="3E57C599" w14:textId="77777777" w:rsidR="003B7865" w:rsidRPr="002F212D" w:rsidRDefault="003B7865" w:rsidP="003B7865">
      <w:pPr>
        <w:numPr>
          <w:ilvl w:val="0"/>
          <w:numId w:val="18"/>
        </w:numPr>
        <w:spacing w:line="300" w:lineRule="atLeast"/>
        <w:ind w:left="0" w:firstLine="284"/>
        <w:jc w:val="both"/>
      </w:pPr>
      <w:r w:rsidRPr="002F212D">
        <w:rPr>
          <w:i/>
        </w:rPr>
        <w:t>Studi sul furto nell’antichità mediterranea</w:t>
      </w:r>
      <w:r w:rsidRPr="002F212D">
        <w:t>, Pad</w:t>
      </w:r>
      <w:r w:rsidR="006E4145">
        <w:t>ova, 2008, pp. VIII-411 (pp. 411</w:t>
      </w:r>
      <w:r w:rsidRPr="002F212D">
        <w:t>);</w:t>
      </w:r>
    </w:p>
    <w:p w14:paraId="48445F9D" w14:textId="77777777" w:rsidR="003B7865" w:rsidRPr="0020776E" w:rsidRDefault="003B7865" w:rsidP="003B7865">
      <w:pPr>
        <w:numPr>
          <w:ilvl w:val="0"/>
          <w:numId w:val="18"/>
        </w:numPr>
        <w:spacing w:line="300" w:lineRule="atLeast"/>
        <w:ind w:left="0" w:firstLine="284"/>
        <w:jc w:val="both"/>
      </w:pPr>
      <w:r w:rsidRPr="007B06A1">
        <w:rPr>
          <w:i/>
          <w:lang w:val="nl-NL"/>
        </w:rPr>
        <w:t xml:space="preserve">‘Themis’ e ‘dike’ in Omero. </w:t>
      </w:r>
      <w:r w:rsidRPr="002F212D">
        <w:rPr>
          <w:i/>
        </w:rPr>
        <w:t xml:space="preserve">Ai </w:t>
      </w:r>
      <w:r w:rsidRPr="0020776E">
        <w:rPr>
          <w:i/>
        </w:rPr>
        <w:t>primordi del diritto dei Greci</w:t>
      </w:r>
      <w:r w:rsidRPr="0020776E">
        <w:t xml:space="preserve">, </w:t>
      </w:r>
      <w:r w:rsidR="00E2457E" w:rsidRPr="0020776E">
        <w:t>Alessandria</w:t>
      </w:r>
      <w:r w:rsidRPr="0020776E">
        <w:t>, 2012, pp. XI-232 (pp. 232);</w:t>
      </w:r>
      <w:r w:rsidR="006D44BC" w:rsidRPr="0020776E">
        <w:t xml:space="preserve"> </w:t>
      </w:r>
    </w:p>
    <w:p w14:paraId="0214EC7F" w14:textId="77777777" w:rsidR="003B7865" w:rsidRPr="002F212D" w:rsidRDefault="003B7865" w:rsidP="003B7865">
      <w:pPr>
        <w:numPr>
          <w:ilvl w:val="0"/>
          <w:numId w:val="18"/>
        </w:numPr>
        <w:spacing w:line="300" w:lineRule="atLeast"/>
        <w:ind w:left="0" w:firstLine="284"/>
        <w:jc w:val="both"/>
      </w:pPr>
      <w:r w:rsidRPr="002F212D">
        <w:rPr>
          <w:i/>
        </w:rPr>
        <w:t>Ricerche sulle assemblee quiritarie</w:t>
      </w:r>
      <w:r w:rsidRPr="002F212D">
        <w:t>, Napoli, 2018, pp.</w:t>
      </w:r>
      <w:r w:rsidR="00727993" w:rsidRPr="002F212D">
        <w:t xml:space="preserve"> </w:t>
      </w:r>
      <w:r w:rsidR="00F04D54">
        <w:t>VII-402 (pp. 402</w:t>
      </w:r>
      <w:r w:rsidRPr="002F212D">
        <w:t>);</w:t>
      </w:r>
    </w:p>
    <w:p w14:paraId="77C16B2C" w14:textId="77777777" w:rsidR="003B7865" w:rsidRPr="002F212D" w:rsidRDefault="003B7865" w:rsidP="003B7865">
      <w:pPr>
        <w:numPr>
          <w:ilvl w:val="0"/>
          <w:numId w:val="18"/>
        </w:numPr>
        <w:spacing w:line="300" w:lineRule="atLeast"/>
        <w:ind w:left="0" w:firstLine="284"/>
        <w:jc w:val="both"/>
      </w:pPr>
      <w:r w:rsidRPr="002F212D">
        <w:rPr>
          <w:i/>
        </w:rPr>
        <w:t>Socrate. La democrazia contro il libero pensiero</w:t>
      </w:r>
      <w:r w:rsidRPr="002F212D">
        <w:t>, Milano, 2019, pp. 1-157 (pp. 157);</w:t>
      </w:r>
    </w:p>
    <w:p w14:paraId="5239692D" w14:textId="77777777" w:rsidR="003B7865" w:rsidRPr="002F212D" w:rsidRDefault="003B7865" w:rsidP="003B7865">
      <w:pPr>
        <w:numPr>
          <w:ilvl w:val="0"/>
          <w:numId w:val="18"/>
        </w:numPr>
        <w:spacing w:line="300" w:lineRule="atLeast"/>
        <w:ind w:left="0" w:firstLine="284"/>
        <w:jc w:val="both"/>
      </w:pPr>
      <w:r w:rsidRPr="002F212D">
        <w:rPr>
          <w:i/>
          <w:iCs/>
        </w:rPr>
        <w:t>Orazio e Appio Claudio. Un eroe e un antieroe a giudizio</w:t>
      </w:r>
      <w:r w:rsidRPr="002F212D">
        <w:t>, Mil</w:t>
      </w:r>
      <w:r w:rsidR="00A859F4">
        <w:t>ano, 2019, pp. 1-157 (pp. 157) (con L. Garofalo)</w:t>
      </w:r>
      <w:r w:rsidRPr="002F212D">
        <w:t>;</w:t>
      </w:r>
    </w:p>
    <w:p w14:paraId="7F84CD5E" w14:textId="77777777" w:rsidR="007B62FE" w:rsidRDefault="003B7865" w:rsidP="007B62FE">
      <w:pPr>
        <w:numPr>
          <w:ilvl w:val="0"/>
          <w:numId w:val="18"/>
        </w:numPr>
        <w:spacing w:line="300" w:lineRule="atLeast"/>
        <w:ind w:left="0" w:firstLine="284"/>
        <w:jc w:val="both"/>
        <w:rPr>
          <w:lang w:val="en-GB"/>
        </w:rPr>
      </w:pPr>
      <w:r w:rsidRPr="002F212D">
        <w:rPr>
          <w:i/>
          <w:lang w:val="en-GB"/>
        </w:rPr>
        <w:t xml:space="preserve">Democracies and Republics Between Past and Future. From the Athenian </w:t>
      </w:r>
      <w:r w:rsidR="002E2BFE">
        <w:rPr>
          <w:i/>
          <w:lang w:val="en-GB"/>
        </w:rPr>
        <w:t>Agora</w:t>
      </w:r>
      <w:r w:rsidR="00FA4A1E">
        <w:rPr>
          <w:i/>
          <w:lang w:val="en-GB"/>
        </w:rPr>
        <w:t xml:space="preserve"> to e-D</w:t>
      </w:r>
      <w:r w:rsidRPr="002F212D">
        <w:rPr>
          <w:i/>
          <w:lang w:val="en-GB"/>
        </w:rPr>
        <w:t>emocracy, From the Roman Republic to Negative Power</w:t>
      </w:r>
      <w:r w:rsidR="005B6CD7">
        <w:rPr>
          <w:lang w:val="en-GB"/>
        </w:rPr>
        <w:t>, Abingdon-</w:t>
      </w:r>
      <w:r w:rsidRPr="002F212D">
        <w:rPr>
          <w:lang w:val="en-GB"/>
        </w:rPr>
        <w:t>on-Thames, 202</w:t>
      </w:r>
      <w:r w:rsidR="007B62FE">
        <w:rPr>
          <w:iCs/>
          <w:lang w:val="en-GB"/>
        </w:rPr>
        <w:t>1, pp. 1-121 (pp. 121</w:t>
      </w:r>
      <w:proofErr w:type="gramStart"/>
      <w:r w:rsidR="007B62FE">
        <w:rPr>
          <w:iCs/>
          <w:lang w:val="en-GB"/>
        </w:rPr>
        <w:t>);</w:t>
      </w:r>
      <w:proofErr w:type="gramEnd"/>
    </w:p>
    <w:p w14:paraId="24C7902D" w14:textId="77777777" w:rsidR="007B62FE" w:rsidRPr="007B62FE" w:rsidRDefault="007B62FE" w:rsidP="007B62FE">
      <w:pPr>
        <w:numPr>
          <w:ilvl w:val="0"/>
          <w:numId w:val="18"/>
        </w:numPr>
        <w:spacing w:line="300" w:lineRule="atLeast"/>
        <w:ind w:left="0" w:firstLine="284"/>
        <w:jc w:val="both"/>
      </w:pPr>
      <w:r w:rsidRPr="007B62FE">
        <w:rPr>
          <w:i/>
        </w:rPr>
        <w:t>L’ombra e la mano del creditore. L’idea di garanzi</w:t>
      </w:r>
      <w:r w:rsidR="004414D2">
        <w:rPr>
          <w:i/>
        </w:rPr>
        <w:t xml:space="preserve">a non possessoria </w:t>
      </w:r>
      <w:r w:rsidR="004414D2" w:rsidRPr="00A81D05">
        <w:rPr>
          <w:i/>
        </w:rPr>
        <w:t xml:space="preserve">muovendo da Johann </w:t>
      </w:r>
      <w:r w:rsidRPr="00A81D05">
        <w:rPr>
          <w:i/>
        </w:rPr>
        <w:t>J</w:t>
      </w:r>
      <w:r w:rsidR="004414D2" w:rsidRPr="00A81D05">
        <w:rPr>
          <w:i/>
        </w:rPr>
        <w:t>akob</w:t>
      </w:r>
      <w:r w:rsidRPr="00A81D05">
        <w:rPr>
          <w:i/>
        </w:rPr>
        <w:t xml:space="preserve"> </w:t>
      </w:r>
      <w:proofErr w:type="spellStart"/>
      <w:r w:rsidRPr="00A81D05">
        <w:rPr>
          <w:i/>
        </w:rPr>
        <w:t>Bachofe</w:t>
      </w:r>
      <w:r w:rsidR="004414D2" w:rsidRPr="00A81D05">
        <w:rPr>
          <w:i/>
        </w:rPr>
        <w:t>n</w:t>
      </w:r>
      <w:proofErr w:type="spellEnd"/>
      <w:r w:rsidRPr="00A81D05">
        <w:t>,</w:t>
      </w:r>
      <w:r w:rsidRPr="007B62FE">
        <w:t xml:space="preserve"> Bologna, 2023 </w:t>
      </w:r>
      <w:r>
        <w:t xml:space="preserve">pp. 1-134 </w:t>
      </w:r>
      <w:r w:rsidRPr="007B62FE">
        <w:t>(pp. 134).</w:t>
      </w:r>
    </w:p>
    <w:p w14:paraId="3DADF474" w14:textId="77777777" w:rsidR="005B6CD7" w:rsidRDefault="005B6CD7" w:rsidP="008C5025">
      <w:pPr>
        <w:spacing w:line="300" w:lineRule="atLeast"/>
        <w:jc w:val="both"/>
      </w:pPr>
    </w:p>
    <w:p w14:paraId="71C3EDEB" w14:textId="77777777" w:rsidR="008C5025" w:rsidRPr="007B62FE" w:rsidRDefault="008C5025" w:rsidP="008C5025">
      <w:pPr>
        <w:spacing w:line="300" w:lineRule="atLeast"/>
        <w:jc w:val="both"/>
      </w:pPr>
    </w:p>
    <w:p w14:paraId="5587ED04" w14:textId="77777777" w:rsidR="003B7865" w:rsidRPr="002F212D" w:rsidRDefault="003B7865" w:rsidP="003B7865">
      <w:pPr>
        <w:spacing w:line="300" w:lineRule="atLeast"/>
        <w:ind w:firstLine="284"/>
        <w:jc w:val="both"/>
        <w:rPr>
          <w:smallCaps/>
        </w:rPr>
      </w:pPr>
      <w:r w:rsidRPr="002F212D">
        <w:t>β)</w:t>
      </w:r>
      <w:r w:rsidRPr="002F212D">
        <w:rPr>
          <w:smallCaps/>
        </w:rPr>
        <w:t xml:space="preserve"> articoli su rivista e contributi in collettanea</w:t>
      </w:r>
    </w:p>
    <w:p w14:paraId="5A9C9B5A" w14:textId="77777777" w:rsidR="003B7865" w:rsidRPr="002F212D" w:rsidRDefault="003B7865" w:rsidP="002911E9">
      <w:pPr>
        <w:spacing w:line="300" w:lineRule="atLeast"/>
        <w:jc w:val="both"/>
      </w:pPr>
    </w:p>
    <w:p w14:paraId="4500B0EC" w14:textId="77777777" w:rsidR="003B7865" w:rsidRPr="002F212D" w:rsidRDefault="002911E9" w:rsidP="003B7865">
      <w:pPr>
        <w:numPr>
          <w:ilvl w:val="0"/>
          <w:numId w:val="18"/>
        </w:numPr>
        <w:spacing w:line="300" w:lineRule="atLeast"/>
        <w:ind w:left="0" w:firstLine="284"/>
        <w:jc w:val="both"/>
      </w:pPr>
      <w:r>
        <w:rPr>
          <w:i/>
        </w:rPr>
        <w:t>L</w:t>
      </w:r>
      <w:r w:rsidR="003B7865" w:rsidRPr="002F212D">
        <w:rPr>
          <w:i/>
        </w:rPr>
        <w:t xml:space="preserve">e origini aristoteliche del </w:t>
      </w:r>
      <w:proofErr w:type="spellStart"/>
      <w:r w:rsidR="003B7865" w:rsidRPr="002F212D">
        <w:rPr>
          <w:i/>
        </w:rPr>
        <w:t>συνάλλ</w:t>
      </w:r>
      <w:proofErr w:type="spellEnd"/>
      <w:r w:rsidR="003B7865" w:rsidRPr="002F212D">
        <w:rPr>
          <w:i/>
        </w:rPr>
        <w:t xml:space="preserve">αγμα di </w:t>
      </w:r>
      <w:proofErr w:type="spellStart"/>
      <w:r w:rsidR="003B7865" w:rsidRPr="002F212D">
        <w:rPr>
          <w:i/>
        </w:rPr>
        <w:t>Aristone</w:t>
      </w:r>
      <w:proofErr w:type="spellEnd"/>
      <w:r w:rsidR="003B7865" w:rsidRPr="002F212D">
        <w:t>,</w:t>
      </w:r>
      <w:r w:rsidR="003B7865" w:rsidRPr="002F212D">
        <w:rPr>
          <w:i/>
        </w:rPr>
        <w:t xml:space="preserve"> </w:t>
      </w:r>
      <w:r w:rsidR="003B7865" w:rsidRPr="002F212D">
        <w:t>in</w:t>
      </w:r>
      <w:r w:rsidR="003B7865" w:rsidRPr="002F212D">
        <w:rPr>
          <w:i/>
        </w:rPr>
        <w:t xml:space="preserve"> La compravendita e l’interdipendenza delle obbligazioni nel diritto romano</w:t>
      </w:r>
      <w:r w:rsidR="003B7865" w:rsidRPr="002F212D">
        <w:t>, a cura di L. Garofalo, I, Padova, 2007, pp. 3-100 (pp. 98);</w:t>
      </w:r>
    </w:p>
    <w:p w14:paraId="469036C9" w14:textId="77777777" w:rsidR="003B7865" w:rsidRPr="002F212D" w:rsidRDefault="003B7865" w:rsidP="003B7865">
      <w:pPr>
        <w:numPr>
          <w:ilvl w:val="0"/>
          <w:numId w:val="18"/>
        </w:numPr>
        <w:spacing w:line="300" w:lineRule="atLeast"/>
        <w:ind w:left="0" w:firstLine="284"/>
        <w:jc w:val="both"/>
      </w:pPr>
      <w:r w:rsidRPr="002F212D">
        <w:rPr>
          <w:i/>
        </w:rPr>
        <w:t>Scopi e metodi della storia del diritto e formazione del giurista europeo. Cronaca (Padova, 25-26 novembre 2005)</w:t>
      </w:r>
      <w:r w:rsidRPr="002F212D">
        <w:t xml:space="preserve">, in </w:t>
      </w:r>
      <w:r w:rsidRPr="002F212D">
        <w:rPr>
          <w:i/>
        </w:rPr>
        <w:t>Iura</w:t>
      </w:r>
      <w:r w:rsidRPr="002F212D">
        <w:t>, LV, 2004-2005 (ma pubblicato nell’anno 2008), pp. 490-498 (pp. 9);</w:t>
      </w:r>
    </w:p>
    <w:p w14:paraId="259289D3" w14:textId="77777777" w:rsidR="003B7865" w:rsidRPr="0020776E" w:rsidRDefault="003B7865" w:rsidP="003B7865">
      <w:pPr>
        <w:numPr>
          <w:ilvl w:val="0"/>
          <w:numId w:val="18"/>
        </w:numPr>
        <w:spacing w:line="300" w:lineRule="atLeast"/>
        <w:ind w:left="0" w:firstLine="284"/>
        <w:jc w:val="both"/>
      </w:pPr>
      <w:r w:rsidRPr="0020776E">
        <w:rPr>
          <w:i/>
        </w:rPr>
        <w:t>Influenze greche nel regime romano della ‘</w:t>
      </w:r>
      <w:proofErr w:type="spellStart"/>
      <w:r w:rsidRPr="0020776E">
        <w:rPr>
          <w:i/>
        </w:rPr>
        <w:t>hypotheca</w:t>
      </w:r>
      <w:proofErr w:type="spellEnd"/>
      <w:proofErr w:type="gramStart"/>
      <w:r w:rsidRPr="0020776E">
        <w:rPr>
          <w:i/>
        </w:rPr>
        <w:t>’?</w:t>
      </w:r>
      <w:r w:rsidRPr="0020776E">
        <w:t>,</w:t>
      </w:r>
      <w:proofErr w:type="gramEnd"/>
      <w:r w:rsidRPr="0020776E">
        <w:t xml:space="preserve"> in </w:t>
      </w:r>
      <w:r w:rsidRPr="0020776E">
        <w:rPr>
          <w:i/>
        </w:rPr>
        <w:t>T</w:t>
      </w:r>
      <w:r w:rsidR="00D27888" w:rsidRPr="0020776E">
        <w:rPr>
          <w:i/>
        </w:rPr>
        <w:t>SDP</w:t>
      </w:r>
      <w:r w:rsidRPr="0020776E">
        <w:t>, I, 2008, pp. 1-110 (pp. 110);</w:t>
      </w:r>
    </w:p>
    <w:p w14:paraId="01BE1E1A" w14:textId="77777777" w:rsidR="003B7865" w:rsidRPr="002F212D" w:rsidRDefault="003B7865" w:rsidP="003B7865">
      <w:pPr>
        <w:numPr>
          <w:ilvl w:val="0"/>
          <w:numId w:val="18"/>
        </w:numPr>
        <w:spacing w:line="300" w:lineRule="atLeast"/>
        <w:ind w:left="0" w:firstLine="284"/>
        <w:jc w:val="both"/>
      </w:pPr>
      <w:r w:rsidRPr="0020776E">
        <w:rPr>
          <w:i/>
        </w:rPr>
        <w:t>‘</w:t>
      </w:r>
      <w:proofErr w:type="spellStart"/>
      <w:r w:rsidRPr="0020776E">
        <w:rPr>
          <w:i/>
        </w:rPr>
        <w:t>Astreintes</w:t>
      </w:r>
      <w:proofErr w:type="spellEnd"/>
      <w:r w:rsidRPr="0020776E">
        <w:rPr>
          <w:i/>
        </w:rPr>
        <w:t>’</w:t>
      </w:r>
      <w:r w:rsidRPr="002F212D">
        <w:rPr>
          <w:i/>
        </w:rPr>
        <w:t xml:space="preserve"> e regime probatorio nel processo </w:t>
      </w:r>
      <w:proofErr w:type="spellStart"/>
      <w:r w:rsidRPr="002F212D">
        <w:rPr>
          <w:i/>
        </w:rPr>
        <w:t>gortinio</w:t>
      </w:r>
      <w:proofErr w:type="spellEnd"/>
      <w:r w:rsidRPr="002F212D">
        <w:rPr>
          <w:i/>
        </w:rPr>
        <w:t>: considerazioni in margine a IC IV 72 I, 15-35</w:t>
      </w:r>
      <w:r w:rsidRPr="002F212D">
        <w:t xml:space="preserve">, in </w:t>
      </w:r>
      <w:r w:rsidRPr="002F212D">
        <w:rPr>
          <w:i/>
        </w:rPr>
        <w:t>Dike</w:t>
      </w:r>
      <w:r w:rsidRPr="002F212D">
        <w:t>, XII-XIII, 2009-2010, pp. 91-170 (pp. 80);</w:t>
      </w:r>
    </w:p>
    <w:p w14:paraId="759572A1" w14:textId="77777777" w:rsidR="003B7865" w:rsidRPr="002F212D" w:rsidRDefault="003B7865" w:rsidP="003B7865">
      <w:pPr>
        <w:numPr>
          <w:ilvl w:val="0"/>
          <w:numId w:val="18"/>
        </w:numPr>
        <w:spacing w:line="300" w:lineRule="atLeast"/>
        <w:ind w:left="0" w:firstLine="284"/>
        <w:jc w:val="both"/>
      </w:pPr>
      <w:r w:rsidRPr="002F212D">
        <w:rPr>
          <w:i/>
        </w:rPr>
        <w:t xml:space="preserve">Riflessioni sul </w:t>
      </w:r>
      <w:proofErr w:type="gramStart"/>
      <w:r w:rsidRPr="002F212D">
        <w:rPr>
          <w:i/>
        </w:rPr>
        <w:t>micro-sistema</w:t>
      </w:r>
      <w:proofErr w:type="gramEnd"/>
      <w:r w:rsidRPr="002F212D">
        <w:rPr>
          <w:i/>
        </w:rPr>
        <w:t xml:space="preserve"> del codice del consumo: la responsabilità del venditore per deterioramento e perimento del bene ‘ante </w:t>
      </w:r>
      <w:proofErr w:type="spellStart"/>
      <w:r w:rsidRPr="002F212D">
        <w:rPr>
          <w:i/>
        </w:rPr>
        <w:t>traditionem</w:t>
      </w:r>
      <w:proofErr w:type="spellEnd"/>
      <w:r w:rsidRPr="002F212D">
        <w:rPr>
          <w:i/>
        </w:rPr>
        <w:t>’</w:t>
      </w:r>
      <w:r w:rsidRPr="002F212D">
        <w:t xml:space="preserve">, in </w:t>
      </w:r>
      <w:r w:rsidRPr="002F212D">
        <w:rPr>
          <w:i/>
        </w:rPr>
        <w:t>Questioni vecchie e nuove in tema di responsabilità</w:t>
      </w:r>
      <w:r w:rsidRPr="002F212D">
        <w:t>, a cura di L. Garofalo, Napoli, 2011, pp. 156-238 (pp. 83);</w:t>
      </w:r>
    </w:p>
    <w:p w14:paraId="015B8A9F" w14:textId="77777777" w:rsidR="003B7865" w:rsidRPr="002F212D" w:rsidRDefault="003B7865" w:rsidP="003B7865">
      <w:pPr>
        <w:numPr>
          <w:ilvl w:val="0"/>
          <w:numId w:val="18"/>
        </w:numPr>
        <w:spacing w:line="300" w:lineRule="atLeast"/>
        <w:ind w:left="0" w:firstLine="284"/>
        <w:jc w:val="both"/>
        <w:rPr>
          <w:lang w:val="en-GB"/>
        </w:rPr>
      </w:pPr>
      <w:proofErr w:type="spellStart"/>
      <w:r w:rsidRPr="002F212D">
        <w:rPr>
          <w:i/>
          <w:lang w:val="en-US"/>
        </w:rPr>
        <w:t>Diorthotic</w:t>
      </w:r>
      <w:proofErr w:type="spellEnd"/>
      <w:r w:rsidRPr="002F212D">
        <w:rPr>
          <w:i/>
          <w:lang w:val="en-US"/>
        </w:rPr>
        <w:t xml:space="preserve"> Justice and Positive Law. </w:t>
      </w:r>
      <w:r w:rsidRPr="002F212D">
        <w:rPr>
          <w:i/>
          <w:lang w:val="en-GB"/>
        </w:rPr>
        <w:t xml:space="preserve">Some Remarks on </w:t>
      </w:r>
      <w:proofErr w:type="spellStart"/>
      <w:r w:rsidRPr="002F212D">
        <w:rPr>
          <w:i/>
        </w:rPr>
        <w:t>Συνάλλ</w:t>
      </w:r>
      <w:proofErr w:type="spellEnd"/>
      <w:r w:rsidRPr="002F212D">
        <w:rPr>
          <w:i/>
        </w:rPr>
        <w:t>αγμα</w:t>
      </w:r>
      <w:r w:rsidRPr="002F212D">
        <w:rPr>
          <w:i/>
          <w:lang w:val="en-US"/>
        </w:rPr>
        <w:t xml:space="preserve"> </w:t>
      </w:r>
      <w:r w:rsidRPr="002F212D">
        <w:rPr>
          <w:i/>
          <w:lang w:val="en-GB"/>
        </w:rPr>
        <w:t xml:space="preserve">and </w:t>
      </w:r>
      <w:proofErr w:type="spellStart"/>
      <w:r w:rsidRPr="002F212D">
        <w:rPr>
          <w:i/>
          <w:lang w:val="en-GB"/>
        </w:rPr>
        <w:t>Κλο</w:t>
      </w:r>
      <w:proofErr w:type="spellEnd"/>
      <w:r w:rsidRPr="002F212D">
        <w:rPr>
          <w:i/>
          <w:lang w:val="en-GB"/>
        </w:rPr>
        <w:t>πή</w:t>
      </w:r>
      <w:r w:rsidRPr="002F212D">
        <w:rPr>
          <w:lang w:val="en-US"/>
        </w:rPr>
        <w:t xml:space="preserve">, in </w:t>
      </w:r>
      <w:proofErr w:type="spellStart"/>
      <w:r w:rsidRPr="002F212D">
        <w:rPr>
          <w:i/>
          <w:lang w:val="en-US"/>
        </w:rPr>
        <w:t>RΔE</w:t>
      </w:r>
      <w:proofErr w:type="spellEnd"/>
      <w:r w:rsidRPr="002F212D">
        <w:rPr>
          <w:lang w:val="en-US"/>
        </w:rPr>
        <w:t>, I, 2011, pp. 195-242 (pp. 48</w:t>
      </w:r>
      <w:proofErr w:type="gramStart"/>
      <w:r w:rsidRPr="002F212D">
        <w:rPr>
          <w:lang w:val="en-US"/>
        </w:rPr>
        <w:t>);</w:t>
      </w:r>
      <w:proofErr w:type="gramEnd"/>
      <w:r w:rsidRPr="002F212D">
        <w:rPr>
          <w:lang w:val="en-US"/>
        </w:rPr>
        <w:t xml:space="preserve"> </w:t>
      </w:r>
    </w:p>
    <w:p w14:paraId="2FE1B12E" w14:textId="77777777" w:rsidR="003B7865" w:rsidRPr="002F212D" w:rsidRDefault="003B7865" w:rsidP="003B7865">
      <w:pPr>
        <w:numPr>
          <w:ilvl w:val="0"/>
          <w:numId w:val="18"/>
        </w:numPr>
        <w:spacing w:line="300" w:lineRule="atLeast"/>
        <w:ind w:left="0" w:firstLine="284"/>
        <w:jc w:val="both"/>
      </w:pPr>
      <w:r w:rsidRPr="000B039B">
        <w:rPr>
          <w:bCs/>
          <w:i/>
        </w:rPr>
        <w:t xml:space="preserve">‘Do ut </w:t>
      </w:r>
      <w:proofErr w:type="spellStart"/>
      <w:r w:rsidRPr="000B039B">
        <w:rPr>
          <w:bCs/>
          <w:i/>
        </w:rPr>
        <w:t>des</w:t>
      </w:r>
      <w:proofErr w:type="spellEnd"/>
      <w:r w:rsidRPr="000B039B">
        <w:rPr>
          <w:bCs/>
          <w:i/>
        </w:rPr>
        <w:t xml:space="preserve">’ e ‘do ut </w:t>
      </w:r>
      <w:proofErr w:type="spellStart"/>
      <w:r w:rsidRPr="000B039B">
        <w:rPr>
          <w:bCs/>
          <w:i/>
        </w:rPr>
        <w:t>facias</w:t>
      </w:r>
      <w:proofErr w:type="spellEnd"/>
      <w:r w:rsidRPr="000B039B">
        <w:rPr>
          <w:bCs/>
          <w:i/>
        </w:rPr>
        <w:t xml:space="preserve">’. </w:t>
      </w:r>
      <w:r w:rsidRPr="002F212D">
        <w:rPr>
          <w:bCs/>
          <w:i/>
        </w:rPr>
        <w:t xml:space="preserve">Archetipi </w:t>
      </w:r>
      <w:proofErr w:type="spellStart"/>
      <w:r w:rsidRPr="002F212D">
        <w:rPr>
          <w:bCs/>
          <w:i/>
        </w:rPr>
        <w:t>labeoniani</w:t>
      </w:r>
      <w:proofErr w:type="spellEnd"/>
      <w:r w:rsidRPr="002F212D">
        <w:rPr>
          <w:bCs/>
          <w:i/>
        </w:rPr>
        <w:t xml:space="preserve"> e tutele </w:t>
      </w:r>
      <w:proofErr w:type="spellStart"/>
      <w:r w:rsidRPr="002F212D">
        <w:rPr>
          <w:bCs/>
          <w:i/>
        </w:rPr>
        <w:t>acontrattuali</w:t>
      </w:r>
      <w:proofErr w:type="spellEnd"/>
      <w:r w:rsidRPr="002F212D">
        <w:rPr>
          <w:bCs/>
          <w:i/>
        </w:rPr>
        <w:t xml:space="preserve"> nella giurisprudenza romana tra primo e secondo secolo d.C.</w:t>
      </w:r>
      <w:r w:rsidRPr="002F212D">
        <w:rPr>
          <w:bCs/>
        </w:rPr>
        <w:t xml:space="preserve">, in </w:t>
      </w:r>
      <w:r w:rsidRPr="002F212D">
        <w:rPr>
          <w:bCs/>
          <w:i/>
        </w:rPr>
        <w:t xml:space="preserve">Scambio e gratuità. </w:t>
      </w:r>
      <w:r w:rsidRPr="002F212D">
        <w:rPr>
          <w:bCs/>
          <w:i/>
        </w:rPr>
        <w:lastRenderedPageBreak/>
        <w:t>Confini e contenuti dell’attività contrattuale</w:t>
      </w:r>
      <w:r w:rsidRPr="002F212D">
        <w:rPr>
          <w:bCs/>
        </w:rPr>
        <w:t>, a cura di L. Garofalo, Padova, 2011, pp. 89-173 (pp. 85);</w:t>
      </w:r>
      <w:bookmarkStart w:id="4" w:name="_Hlk46393546"/>
    </w:p>
    <w:p w14:paraId="00570D21" w14:textId="77777777" w:rsidR="003B7865" w:rsidRPr="002F212D" w:rsidRDefault="003B7865" w:rsidP="003B7865">
      <w:pPr>
        <w:numPr>
          <w:ilvl w:val="0"/>
          <w:numId w:val="18"/>
        </w:numPr>
        <w:spacing w:line="300" w:lineRule="atLeast"/>
        <w:ind w:left="0" w:firstLine="284"/>
        <w:jc w:val="both"/>
      </w:pPr>
      <w:r w:rsidRPr="002F212D">
        <w:rPr>
          <w:i/>
        </w:rPr>
        <w:t>Il concetto di ‘actio’ alla luce della struttura primitiva del vincolo obbligatorio</w:t>
      </w:r>
      <w:r w:rsidRPr="002F212D">
        <w:t xml:space="preserve">, in </w:t>
      </w:r>
      <w:r w:rsidRPr="002F212D">
        <w:rPr>
          <w:i/>
        </w:rPr>
        <w:t>‘Actio in rem’ e ‘actio in personam’. In ricordo di M. Talamanca</w:t>
      </w:r>
      <w:r w:rsidRPr="002F212D">
        <w:t xml:space="preserve">, a cura di L. Garofalo, I, Padova, 2011, pp. 127-332 </w:t>
      </w:r>
      <w:bookmarkEnd w:id="4"/>
      <w:r w:rsidRPr="002F212D">
        <w:t>(pp. 206);</w:t>
      </w:r>
    </w:p>
    <w:p w14:paraId="269F5AAF" w14:textId="77777777" w:rsidR="003B7865" w:rsidRPr="002F212D" w:rsidRDefault="003B7865" w:rsidP="003B7865">
      <w:pPr>
        <w:numPr>
          <w:ilvl w:val="0"/>
          <w:numId w:val="18"/>
        </w:numPr>
        <w:spacing w:line="300" w:lineRule="atLeast"/>
        <w:ind w:left="0" w:firstLine="284"/>
        <w:jc w:val="both"/>
      </w:pPr>
      <w:r w:rsidRPr="002F212D">
        <w:rPr>
          <w:i/>
        </w:rPr>
        <w:t xml:space="preserve">‘Ius’, </w:t>
      </w:r>
      <w:proofErr w:type="spellStart"/>
      <w:r w:rsidRPr="002F212D">
        <w:rPr>
          <w:i/>
        </w:rPr>
        <w:t>νόμος</w:t>
      </w:r>
      <w:proofErr w:type="spellEnd"/>
      <w:r w:rsidRPr="002F212D">
        <w:rPr>
          <w:i/>
        </w:rPr>
        <w:t>, ‘</w:t>
      </w:r>
      <w:proofErr w:type="spellStart"/>
      <w:r w:rsidRPr="002F212D">
        <w:rPr>
          <w:i/>
        </w:rPr>
        <w:t>ma’at</w:t>
      </w:r>
      <w:proofErr w:type="spellEnd"/>
      <w:r w:rsidRPr="002F212D">
        <w:rPr>
          <w:i/>
        </w:rPr>
        <w:t>’. ‘Inattualità’ e ‘alterità’ delle esperienze giuridiche antiche</w:t>
      </w:r>
      <w:r w:rsidRPr="002F212D">
        <w:t xml:space="preserve">, in </w:t>
      </w:r>
      <w:proofErr w:type="spellStart"/>
      <w:r w:rsidRPr="002F212D">
        <w:rPr>
          <w:i/>
        </w:rPr>
        <w:t>Lexis</w:t>
      </w:r>
      <w:proofErr w:type="spellEnd"/>
      <w:r w:rsidRPr="002F212D">
        <w:t>, XXX, 2012, pp. 17-86 (pp. 70);</w:t>
      </w:r>
    </w:p>
    <w:p w14:paraId="4A66A36F" w14:textId="77777777" w:rsidR="003B7865" w:rsidRPr="002F212D" w:rsidRDefault="003B7865" w:rsidP="003B7865">
      <w:pPr>
        <w:numPr>
          <w:ilvl w:val="0"/>
          <w:numId w:val="18"/>
        </w:numPr>
        <w:spacing w:line="300" w:lineRule="atLeast"/>
        <w:ind w:left="0" w:firstLine="284"/>
        <w:jc w:val="both"/>
      </w:pPr>
      <w:r w:rsidRPr="002F212D">
        <w:rPr>
          <w:i/>
        </w:rPr>
        <w:t>Riflessioni sull’elemento soggettivo dell’omicidio doloso in diritto draconiano</w:t>
      </w:r>
      <w:r w:rsidRPr="002F212D">
        <w:t xml:space="preserve">, in </w:t>
      </w:r>
      <w:r w:rsidRPr="002F212D">
        <w:rPr>
          <w:i/>
        </w:rPr>
        <w:t>RΔE</w:t>
      </w:r>
      <w:r w:rsidRPr="002F212D">
        <w:t xml:space="preserve">, II, 2012, pp. 183-253 (pp. 71); </w:t>
      </w:r>
    </w:p>
    <w:p w14:paraId="5E98BE37" w14:textId="77777777" w:rsidR="003B7865" w:rsidRPr="002F212D" w:rsidRDefault="003B7865" w:rsidP="003B7865">
      <w:pPr>
        <w:numPr>
          <w:ilvl w:val="0"/>
          <w:numId w:val="18"/>
        </w:numPr>
        <w:spacing w:line="300" w:lineRule="atLeast"/>
        <w:ind w:left="0" w:firstLine="284"/>
        <w:jc w:val="both"/>
      </w:pPr>
      <w:r w:rsidRPr="002F212D">
        <w:rPr>
          <w:i/>
        </w:rPr>
        <w:t>‘Giudicare’ e ‘decidere’ in Roma arcaica. Contributo alla contestualizzazione storico-giuridica di Tab. 1.8</w:t>
      </w:r>
      <w:r w:rsidRPr="002F212D">
        <w:t xml:space="preserve">, in </w:t>
      </w:r>
      <w:r w:rsidRPr="002F212D">
        <w:rPr>
          <w:i/>
        </w:rPr>
        <w:t>Il giudice privato nel processo civile romano. Omaggio ad A. Burdese</w:t>
      </w:r>
      <w:r w:rsidRPr="002F212D">
        <w:t>, a cura di L. Garofalo, I, Padova, 2012, pp. 59-128 (pp. 70);</w:t>
      </w:r>
    </w:p>
    <w:p w14:paraId="24C620E5" w14:textId="77777777" w:rsidR="003B7865" w:rsidRPr="002F212D" w:rsidRDefault="003B7865" w:rsidP="003B7865">
      <w:pPr>
        <w:numPr>
          <w:ilvl w:val="0"/>
          <w:numId w:val="18"/>
        </w:numPr>
        <w:spacing w:line="300" w:lineRule="atLeast"/>
        <w:ind w:left="0" w:firstLine="284"/>
        <w:jc w:val="both"/>
        <w:rPr>
          <w:lang w:val="en-GB"/>
        </w:rPr>
      </w:pPr>
      <w:r w:rsidRPr="002F212D">
        <w:rPr>
          <w:i/>
          <w:lang w:val="en-GB"/>
        </w:rPr>
        <w:t xml:space="preserve">The Concept of ‘Bargain’ and </w:t>
      </w:r>
      <w:proofErr w:type="gramStart"/>
      <w:r w:rsidRPr="002F212D">
        <w:rPr>
          <w:i/>
          <w:lang w:val="en-GB"/>
        </w:rPr>
        <w:t>The</w:t>
      </w:r>
      <w:proofErr w:type="gramEnd"/>
      <w:r w:rsidRPr="002F212D">
        <w:rPr>
          <w:i/>
          <w:lang w:val="en-GB"/>
        </w:rPr>
        <w:t xml:space="preserve"> (Un-)bridgeable Gulf between Common Law and Civil Law. Some </w:t>
      </w:r>
      <w:r w:rsidRPr="002F212D">
        <w:rPr>
          <w:i/>
          <w:lang w:val="en-US"/>
        </w:rPr>
        <w:t xml:space="preserve">Historical </w:t>
      </w:r>
      <w:r w:rsidRPr="002F212D">
        <w:rPr>
          <w:i/>
          <w:lang w:val="en-GB"/>
        </w:rPr>
        <w:t>Observations on The Europeanization of The Law of Contract</w:t>
      </w:r>
      <w:r w:rsidRPr="002F212D">
        <w:rPr>
          <w:lang w:val="en-GB"/>
        </w:rPr>
        <w:t xml:space="preserve">, in </w:t>
      </w:r>
      <w:r w:rsidRPr="002F212D">
        <w:rPr>
          <w:i/>
          <w:lang w:val="en-GB"/>
        </w:rPr>
        <w:t xml:space="preserve">Revista General de </w:t>
      </w:r>
      <w:proofErr w:type="spellStart"/>
      <w:r w:rsidRPr="002F212D">
        <w:rPr>
          <w:i/>
          <w:lang w:val="en-GB"/>
        </w:rPr>
        <w:t>Derecho</w:t>
      </w:r>
      <w:proofErr w:type="spellEnd"/>
      <w:r w:rsidRPr="002F212D">
        <w:rPr>
          <w:i/>
          <w:lang w:val="en-GB"/>
        </w:rPr>
        <w:t xml:space="preserve"> Romano - </w:t>
      </w:r>
      <w:proofErr w:type="spellStart"/>
      <w:r w:rsidRPr="002F212D">
        <w:rPr>
          <w:i/>
          <w:lang w:val="en-GB"/>
        </w:rPr>
        <w:t>Iustel</w:t>
      </w:r>
      <w:proofErr w:type="spellEnd"/>
      <w:r w:rsidRPr="002F212D">
        <w:rPr>
          <w:lang w:val="en-GB"/>
        </w:rPr>
        <w:t>, XIX, 2012, pp. 1-37 (pp. 37</w:t>
      </w:r>
      <w:proofErr w:type="gramStart"/>
      <w:r w:rsidRPr="002F212D">
        <w:rPr>
          <w:lang w:val="en-GB"/>
        </w:rPr>
        <w:t>);</w:t>
      </w:r>
      <w:proofErr w:type="gramEnd"/>
    </w:p>
    <w:p w14:paraId="5FE8ADA8" w14:textId="77777777" w:rsidR="003B7865" w:rsidRPr="0020776E" w:rsidRDefault="003B7865" w:rsidP="003B7865">
      <w:pPr>
        <w:numPr>
          <w:ilvl w:val="0"/>
          <w:numId w:val="18"/>
        </w:numPr>
        <w:spacing w:line="300" w:lineRule="atLeast"/>
        <w:ind w:left="0" w:firstLine="284"/>
        <w:jc w:val="both"/>
      </w:pPr>
      <w:r w:rsidRPr="0020776E">
        <w:rPr>
          <w:i/>
        </w:rPr>
        <w:t>Sacertà e garanzie processuali in età regia e proto-repubblicana</w:t>
      </w:r>
      <w:r w:rsidRPr="0020776E">
        <w:t xml:space="preserve">, in </w:t>
      </w:r>
      <w:r w:rsidRPr="0020776E">
        <w:rPr>
          <w:i/>
        </w:rPr>
        <w:t>Sacertà e repressione criminale in Roma arcaica</w:t>
      </w:r>
      <w:r w:rsidRPr="0020776E">
        <w:t>, a cura di L. Garofalo, Napoli, 2013, pp. 57-144 (pp. 87);</w:t>
      </w:r>
    </w:p>
    <w:p w14:paraId="7C5AF645" w14:textId="77777777" w:rsidR="003B7865" w:rsidRPr="0020776E" w:rsidRDefault="003B7865" w:rsidP="003B7865">
      <w:pPr>
        <w:numPr>
          <w:ilvl w:val="0"/>
          <w:numId w:val="18"/>
        </w:numPr>
        <w:spacing w:line="300" w:lineRule="atLeast"/>
        <w:ind w:left="0" w:firstLine="284"/>
        <w:jc w:val="both"/>
        <w:rPr>
          <w:lang w:val="en-GB"/>
        </w:rPr>
      </w:pPr>
      <w:r w:rsidRPr="0020776E">
        <w:rPr>
          <w:i/>
          <w:lang w:val="en-US"/>
        </w:rPr>
        <w:t xml:space="preserve">The </w:t>
      </w:r>
      <w:r w:rsidR="00D27888" w:rsidRPr="0020776E">
        <w:rPr>
          <w:i/>
          <w:lang w:val="en-US"/>
        </w:rPr>
        <w:t>M</w:t>
      </w:r>
      <w:r w:rsidRPr="0020776E">
        <w:rPr>
          <w:i/>
          <w:lang w:val="en-US"/>
        </w:rPr>
        <w:t xml:space="preserve">yth of the </w:t>
      </w:r>
      <w:r w:rsidR="00D27888" w:rsidRPr="0020776E">
        <w:rPr>
          <w:i/>
          <w:lang w:val="en-US"/>
        </w:rPr>
        <w:t>P</w:t>
      </w:r>
      <w:r w:rsidRPr="0020776E">
        <w:rPr>
          <w:i/>
          <w:lang w:val="en-US"/>
        </w:rPr>
        <w:t xml:space="preserve">riority of </w:t>
      </w:r>
      <w:r w:rsidR="00D27888" w:rsidRPr="0020776E">
        <w:rPr>
          <w:i/>
          <w:lang w:val="en-US"/>
        </w:rPr>
        <w:t>P</w:t>
      </w:r>
      <w:r w:rsidRPr="0020776E">
        <w:rPr>
          <w:i/>
          <w:lang w:val="en-US"/>
        </w:rPr>
        <w:t xml:space="preserve">rocedure </w:t>
      </w:r>
      <w:r w:rsidR="00D27888" w:rsidRPr="0020776E">
        <w:rPr>
          <w:i/>
          <w:lang w:val="en-US"/>
        </w:rPr>
        <w:t>o</w:t>
      </w:r>
      <w:r w:rsidRPr="0020776E">
        <w:rPr>
          <w:i/>
          <w:lang w:val="en-US"/>
        </w:rPr>
        <w:t xml:space="preserve">ver </w:t>
      </w:r>
      <w:r w:rsidR="00D27888" w:rsidRPr="0020776E">
        <w:rPr>
          <w:i/>
          <w:lang w:val="en-US"/>
        </w:rPr>
        <w:t>S</w:t>
      </w:r>
      <w:r w:rsidRPr="0020776E">
        <w:rPr>
          <w:i/>
          <w:lang w:val="en-US"/>
        </w:rPr>
        <w:t xml:space="preserve">ubstance in the </w:t>
      </w:r>
      <w:r w:rsidR="00D27888" w:rsidRPr="0020776E">
        <w:rPr>
          <w:i/>
          <w:lang w:val="en-US"/>
        </w:rPr>
        <w:t>L</w:t>
      </w:r>
      <w:r w:rsidRPr="0020776E">
        <w:rPr>
          <w:i/>
          <w:lang w:val="en-US"/>
        </w:rPr>
        <w:t xml:space="preserve">ight of </w:t>
      </w:r>
      <w:r w:rsidR="00D27888" w:rsidRPr="0020776E">
        <w:rPr>
          <w:i/>
          <w:lang w:val="en-US"/>
        </w:rPr>
        <w:t>E</w:t>
      </w:r>
      <w:r w:rsidRPr="0020776E">
        <w:rPr>
          <w:i/>
          <w:lang w:val="en-US"/>
        </w:rPr>
        <w:t xml:space="preserve">arly Greek </w:t>
      </w:r>
      <w:r w:rsidR="00D27888" w:rsidRPr="0020776E">
        <w:rPr>
          <w:i/>
          <w:lang w:val="en-US"/>
        </w:rPr>
        <w:t>E</w:t>
      </w:r>
      <w:r w:rsidRPr="0020776E">
        <w:rPr>
          <w:i/>
          <w:lang w:val="en-US"/>
        </w:rPr>
        <w:t>pos</w:t>
      </w:r>
      <w:r w:rsidRPr="0020776E">
        <w:rPr>
          <w:lang w:val="en-US"/>
        </w:rPr>
        <w:t xml:space="preserve">, in </w:t>
      </w:r>
      <w:r w:rsidRPr="0020776E">
        <w:rPr>
          <w:i/>
          <w:lang w:val="en-US"/>
        </w:rPr>
        <w:t>R</w:t>
      </w:r>
      <w:r w:rsidRPr="0020776E">
        <w:rPr>
          <w:i/>
        </w:rPr>
        <w:t>Δ</w:t>
      </w:r>
      <w:r w:rsidRPr="0020776E">
        <w:rPr>
          <w:i/>
          <w:lang w:val="en-US"/>
        </w:rPr>
        <w:t>E</w:t>
      </w:r>
      <w:r w:rsidRPr="0020776E">
        <w:rPr>
          <w:lang w:val="en-US"/>
        </w:rPr>
        <w:t>, III, 2013, pp. 224-275 (</w:t>
      </w:r>
      <w:r w:rsidR="00E26BF6" w:rsidRPr="0020776E">
        <w:rPr>
          <w:lang w:val="en-US"/>
        </w:rPr>
        <w:t>pp. 52</w:t>
      </w:r>
      <w:proofErr w:type="gramStart"/>
      <w:r w:rsidRPr="0020776E">
        <w:rPr>
          <w:lang w:val="en-US"/>
        </w:rPr>
        <w:t>);</w:t>
      </w:r>
      <w:proofErr w:type="gramEnd"/>
    </w:p>
    <w:p w14:paraId="48A6B904" w14:textId="77777777" w:rsidR="003B7865" w:rsidRPr="0020776E" w:rsidRDefault="003B7865" w:rsidP="003B7865">
      <w:pPr>
        <w:numPr>
          <w:ilvl w:val="0"/>
          <w:numId w:val="18"/>
        </w:numPr>
        <w:spacing w:line="300" w:lineRule="atLeast"/>
        <w:ind w:left="0" w:firstLine="284"/>
        <w:jc w:val="both"/>
      </w:pPr>
      <w:r w:rsidRPr="0020776E">
        <w:rPr>
          <w:i/>
        </w:rPr>
        <w:t>Riflessioni sul diritto del cittadino al giudizio popolare dalla caduta del regno alle XII Tavole</w:t>
      </w:r>
      <w:r w:rsidRPr="0020776E">
        <w:t xml:space="preserve">, in </w:t>
      </w:r>
      <w:r w:rsidRPr="0020776E">
        <w:rPr>
          <w:i/>
        </w:rPr>
        <w:t xml:space="preserve">Studi in onore di M. </w:t>
      </w:r>
      <w:proofErr w:type="spellStart"/>
      <w:r w:rsidRPr="0020776E">
        <w:rPr>
          <w:i/>
        </w:rPr>
        <w:t>Pedrazza</w:t>
      </w:r>
      <w:proofErr w:type="spellEnd"/>
      <w:r w:rsidRPr="0020776E">
        <w:rPr>
          <w:i/>
        </w:rPr>
        <w:t xml:space="preserve"> Gorlero</w:t>
      </w:r>
      <w:r w:rsidRPr="0020776E">
        <w:t>, I, Napoli, 2014, pp. 623-637 (pp. 14);</w:t>
      </w:r>
    </w:p>
    <w:p w14:paraId="3F14A359" w14:textId="77777777" w:rsidR="003B7865" w:rsidRPr="0020776E" w:rsidRDefault="003B7865" w:rsidP="003B7865">
      <w:pPr>
        <w:numPr>
          <w:ilvl w:val="0"/>
          <w:numId w:val="18"/>
        </w:numPr>
        <w:spacing w:line="300" w:lineRule="atLeast"/>
        <w:ind w:left="0" w:firstLine="284"/>
        <w:jc w:val="both"/>
      </w:pPr>
      <w:r w:rsidRPr="0020776E">
        <w:rPr>
          <w:i/>
        </w:rPr>
        <w:t>L’obbligo di custodia</w:t>
      </w:r>
      <w:r w:rsidRPr="0020776E">
        <w:t xml:space="preserve">, in </w:t>
      </w:r>
      <w:r w:rsidRPr="0020776E">
        <w:rPr>
          <w:i/>
        </w:rPr>
        <w:t>Trattato delle obbligazioni</w:t>
      </w:r>
      <w:r w:rsidRPr="0020776E">
        <w:t xml:space="preserve"> diretto da M. Talamanca e L. Garofalo, I.2, Padova, 2014, pp. 645-820 (pp. 175);</w:t>
      </w:r>
    </w:p>
    <w:p w14:paraId="15CB5F75" w14:textId="77777777" w:rsidR="003B7865" w:rsidRPr="0020776E" w:rsidRDefault="003B7865" w:rsidP="003B7865">
      <w:pPr>
        <w:numPr>
          <w:ilvl w:val="0"/>
          <w:numId w:val="18"/>
        </w:numPr>
        <w:spacing w:line="300" w:lineRule="atLeast"/>
        <w:ind w:left="0" w:firstLine="284"/>
        <w:jc w:val="both"/>
        <w:rPr>
          <w:lang w:val="en-GB"/>
        </w:rPr>
      </w:pPr>
      <w:r w:rsidRPr="0020776E">
        <w:rPr>
          <w:i/>
          <w:lang w:val="en-US"/>
        </w:rPr>
        <w:t xml:space="preserve">Popular Prosecution in Early Athenian Law. The </w:t>
      </w:r>
      <w:proofErr w:type="spellStart"/>
      <w:r w:rsidRPr="0020776E">
        <w:rPr>
          <w:i/>
          <w:lang w:val="en-US"/>
        </w:rPr>
        <w:t>Drakonian</w:t>
      </w:r>
      <w:proofErr w:type="spellEnd"/>
      <w:r w:rsidRPr="0020776E">
        <w:rPr>
          <w:i/>
          <w:lang w:val="en-US"/>
        </w:rPr>
        <w:t xml:space="preserve"> Roots of the Solonian Reforms</w:t>
      </w:r>
      <w:r w:rsidRPr="0020776E">
        <w:rPr>
          <w:lang w:val="en-US"/>
        </w:rPr>
        <w:t xml:space="preserve">, in </w:t>
      </w:r>
      <w:r w:rsidRPr="0020776E">
        <w:rPr>
          <w:i/>
          <w:lang w:val="en-US"/>
        </w:rPr>
        <w:t>EKEIED</w:t>
      </w:r>
      <w:r w:rsidRPr="0020776E">
        <w:rPr>
          <w:lang w:val="en-US"/>
        </w:rPr>
        <w:t>, XLV, 2014-2015, pp. 9-58 (</w:t>
      </w:r>
      <w:proofErr w:type="gramStart"/>
      <w:r w:rsidRPr="0020776E">
        <w:rPr>
          <w:lang w:val="en-US"/>
        </w:rPr>
        <w:t>pp</w:t>
      </w:r>
      <w:proofErr w:type="gramEnd"/>
      <w:r w:rsidRPr="0020776E">
        <w:rPr>
          <w:lang w:val="en-US"/>
        </w:rPr>
        <w:t>. 50</w:t>
      </w:r>
      <w:proofErr w:type="gramStart"/>
      <w:r w:rsidRPr="0020776E">
        <w:rPr>
          <w:lang w:val="en-US"/>
        </w:rPr>
        <w:t>);</w:t>
      </w:r>
      <w:proofErr w:type="gramEnd"/>
    </w:p>
    <w:p w14:paraId="3619C1FA" w14:textId="77777777" w:rsidR="003B7865" w:rsidRPr="0020776E" w:rsidRDefault="003B7865" w:rsidP="003B7865">
      <w:pPr>
        <w:numPr>
          <w:ilvl w:val="0"/>
          <w:numId w:val="18"/>
        </w:numPr>
        <w:spacing w:line="300" w:lineRule="atLeast"/>
        <w:ind w:left="0" w:firstLine="284"/>
        <w:jc w:val="both"/>
      </w:pPr>
      <w:r w:rsidRPr="0020776E">
        <w:rPr>
          <w:i/>
        </w:rPr>
        <w:t>‘Bis de eadem re sit actio’: riflessioni sulla ripetibilità delle azioni reali e sulla eccezione di cosa giudicata</w:t>
      </w:r>
      <w:r w:rsidRPr="0020776E">
        <w:t xml:space="preserve">, in </w:t>
      </w:r>
      <w:r w:rsidRPr="0020776E">
        <w:rPr>
          <w:i/>
        </w:rPr>
        <w:t>‘Res iudicata’</w:t>
      </w:r>
      <w:r w:rsidRPr="0020776E">
        <w:t xml:space="preserve">, a cura di L. Garofalo, I, Padova, 2015, </w:t>
      </w:r>
      <w:r w:rsidR="00E26BF6" w:rsidRPr="0020776E">
        <w:t xml:space="preserve">pp. </w:t>
      </w:r>
      <w:r w:rsidRPr="0020776E">
        <w:t>209-255 (pp. 47);</w:t>
      </w:r>
    </w:p>
    <w:p w14:paraId="15336FAF" w14:textId="77777777" w:rsidR="003B7865" w:rsidRPr="0020776E" w:rsidRDefault="006438AA" w:rsidP="003B7865">
      <w:pPr>
        <w:numPr>
          <w:ilvl w:val="0"/>
          <w:numId w:val="18"/>
        </w:numPr>
        <w:spacing w:line="300" w:lineRule="atLeast"/>
        <w:ind w:left="0" w:firstLine="284"/>
        <w:jc w:val="both"/>
      </w:pPr>
      <w:r w:rsidRPr="0020776E">
        <w:rPr>
          <w:i/>
        </w:rPr>
        <w:t>La ‘iurisdictio de capite civis’ e la ‘provocatio ad populum’ nella prima età repubblicana</w:t>
      </w:r>
      <w:r w:rsidR="003B7865" w:rsidRPr="0020776E">
        <w:t xml:space="preserve">, in </w:t>
      </w:r>
      <w:r w:rsidR="003B7865" w:rsidRPr="0020776E">
        <w:rPr>
          <w:i/>
        </w:rPr>
        <w:t>Ius Romanum</w:t>
      </w:r>
      <w:r w:rsidR="003B7865" w:rsidRPr="0020776E">
        <w:t xml:space="preserve">, </w:t>
      </w:r>
      <w:r w:rsidR="00A13545" w:rsidRPr="0020776E">
        <w:t xml:space="preserve">II, </w:t>
      </w:r>
      <w:r w:rsidR="003B7865" w:rsidRPr="0020776E">
        <w:t>2015, pp. 1-18 (pp. 18);</w:t>
      </w:r>
    </w:p>
    <w:p w14:paraId="71505A92" w14:textId="77777777" w:rsidR="003B7865" w:rsidRPr="002F212D" w:rsidRDefault="003B7865" w:rsidP="003B7865">
      <w:pPr>
        <w:numPr>
          <w:ilvl w:val="0"/>
          <w:numId w:val="18"/>
        </w:numPr>
        <w:spacing w:line="300" w:lineRule="atLeast"/>
        <w:ind w:left="0" w:firstLine="284"/>
        <w:jc w:val="both"/>
      </w:pPr>
      <w:r w:rsidRPr="0020776E">
        <w:rPr>
          <w:i/>
        </w:rPr>
        <w:t xml:space="preserve">Il deterioramento e il perimento ‘ante </w:t>
      </w:r>
      <w:proofErr w:type="spellStart"/>
      <w:r w:rsidRPr="0020776E">
        <w:rPr>
          <w:i/>
        </w:rPr>
        <w:t>traditionem</w:t>
      </w:r>
      <w:proofErr w:type="spellEnd"/>
      <w:r w:rsidRPr="0020776E">
        <w:rPr>
          <w:i/>
        </w:rPr>
        <w:t>’ del bene compravenduto: rimedi consumeristici e di diritto comune</w:t>
      </w:r>
      <w:r w:rsidRPr="0020776E">
        <w:t xml:space="preserve">, in </w:t>
      </w:r>
      <w:r w:rsidRPr="0020776E">
        <w:rPr>
          <w:i/>
        </w:rPr>
        <w:t>Tutele rimediali in</w:t>
      </w:r>
      <w:r w:rsidRPr="002F212D">
        <w:rPr>
          <w:i/>
        </w:rPr>
        <w:t xml:space="preserve"> tema di rapporti obbligatori - Archetipi romani e modelli attuali</w:t>
      </w:r>
      <w:r w:rsidRPr="002F212D">
        <w:t>, Torino, 2015, pp. 89-165 (pp. 80);</w:t>
      </w:r>
    </w:p>
    <w:p w14:paraId="32AF969D" w14:textId="77777777" w:rsidR="003B7865" w:rsidRPr="002F212D" w:rsidRDefault="003B7865" w:rsidP="003B7865">
      <w:pPr>
        <w:numPr>
          <w:ilvl w:val="0"/>
          <w:numId w:val="18"/>
        </w:numPr>
        <w:spacing w:line="300" w:lineRule="atLeast"/>
        <w:ind w:left="0" w:firstLine="284"/>
        <w:jc w:val="both"/>
      </w:pPr>
      <w:r w:rsidRPr="002F212D">
        <w:rPr>
          <w:i/>
        </w:rPr>
        <w:t>Brevi note sul diritto del cittadino al processo popolare dalla caduta del regno al decemvirato legislativo</w:t>
      </w:r>
      <w:r w:rsidRPr="002F212D">
        <w:t xml:space="preserve">, in </w:t>
      </w:r>
      <w:r w:rsidRPr="002F212D">
        <w:rPr>
          <w:i/>
        </w:rPr>
        <w:t>RIDA</w:t>
      </w:r>
      <w:r w:rsidRPr="002F212D">
        <w:t>, LXII, 2015, pp. 323-344 (pp. 22);</w:t>
      </w:r>
    </w:p>
    <w:p w14:paraId="1531DD61" w14:textId="77777777" w:rsidR="003B7865" w:rsidRPr="002F212D" w:rsidRDefault="003B7865" w:rsidP="003B7865">
      <w:pPr>
        <w:numPr>
          <w:ilvl w:val="0"/>
          <w:numId w:val="18"/>
        </w:numPr>
        <w:spacing w:line="300" w:lineRule="atLeast"/>
        <w:ind w:left="0" w:firstLine="284"/>
        <w:jc w:val="both"/>
      </w:pPr>
      <w:r w:rsidRPr="002F212D">
        <w:rPr>
          <w:i/>
        </w:rPr>
        <w:lastRenderedPageBreak/>
        <w:t>‘Provocatio ad populum’ e poteri magistratuali dal processo all</w:t>
      </w:r>
      <w:r w:rsidR="00F81EC3">
        <w:rPr>
          <w:i/>
        </w:rPr>
        <w:t>’</w:t>
      </w:r>
      <w:r w:rsidRPr="002F212D">
        <w:rPr>
          <w:i/>
        </w:rPr>
        <w:t>Orazio superstite alla morte di Appio Claudio decemviro</w:t>
      </w:r>
      <w:r w:rsidRPr="002F212D">
        <w:t xml:space="preserve">, in </w:t>
      </w:r>
      <w:r w:rsidRPr="002F212D">
        <w:rPr>
          <w:i/>
        </w:rPr>
        <w:t>SDHI</w:t>
      </w:r>
      <w:r w:rsidRPr="002F212D">
        <w:t>, LXXXII, 2016, pp. 219-264 (pp. 46);</w:t>
      </w:r>
    </w:p>
    <w:p w14:paraId="35068BA2" w14:textId="77777777" w:rsidR="003B7865" w:rsidRPr="002F212D" w:rsidRDefault="003B7865" w:rsidP="003B7865">
      <w:pPr>
        <w:numPr>
          <w:ilvl w:val="0"/>
          <w:numId w:val="18"/>
        </w:numPr>
        <w:spacing w:line="300" w:lineRule="atLeast"/>
        <w:ind w:left="0" w:firstLine="284"/>
        <w:jc w:val="both"/>
      </w:pPr>
      <w:r w:rsidRPr="002F212D">
        <w:rPr>
          <w:i/>
          <w:lang w:val="en-GB"/>
        </w:rPr>
        <w:t>‘</w:t>
      </w:r>
      <w:proofErr w:type="spellStart"/>
      <w:r w:rsidRPr="002F212D">
        <w:rPr>
          <w:i/>
          <w:lang w:val="en-GB"/>
        </w:rPr>
        <w:t>Ephesis</w:t>
      </w:r>
      <w:proofErr w:type="spellEnd"/>
      <w:r w:rsidRPr="002F212D">
        <w:rPr>
          <w:i/>
          <w:lang w:val="en-GB"/>
        </w:rPr>
        <w:t xml:space="preserve"> </w:t>
      </w:r>
      <w:proofErr w:type="spellStart"/>
      <w:r w:rsidRPr="002F212D">
        <w:rPr>
          <w:i/>
          <w:lang w:val="en-GB"/>
        </w:rPr>
        <w:t>eis</w:t>
      </w:r>
      <w:proofErr w:type="spellEnd"/>
      <w:r w:rsidRPr="002F212D">
        <w:rPr>
          <w:i/>
          <w:lang w:val="en-GB"/>
        </w:rPr>
        <w:t xml:space="preserve"> to </w:t>
      </w:r>
      <w:proofErr w:type="spellStart"/>
      <w:r w:rsidRPr="002F212D">
        <w:rPr>
          <w:i/>
          <w:lang w:val="en-GB"/>
        </w:rPr>
        <w:t>dikasterion</w:t>
      </w:r>
      <w:proofErr w:type="spellEnd"/>
      <w:r w:rsidRPr="002F212D">
        <w:rPr>
          <w:i/>
          <w:lang w:val="en-GB"/>
        </w:rPr>
        <w:t>’: Remarks and Speculations on the Legal Nature of the Solonian Reform</w:t>
      </w:r>
      <w:r w:rsidRPr="002F212D">
        <w:rPr>
          <w:lang w:val="en-GB"/>
        </w:rPr>
        <w:t xml:space="preserve">, in </w:t>
      </w:r>
      <w:proofErr w:type="spellStart"/>
      <w:r w:rsidRPr="002F212D">
        <w:rPr>
          <w:i/>
          <w:lang w:val="en-GB"/>
        </w:rPr>
        <w:t>Symposion</w:t>
      </w:r>
      <w:proofErr w:type="spellEnd"/>
      <w:r w:rsidRPr="002F212D">
        <w:rPr>
          <w:i/>
          <w:lang w:val="en-GB"/>
        </w:rPr>
        <w:t xml:space="preserve">. </w:t>
      </w:r>
      <w:proofErr w:type="spellStart"/>
      <w:r w:rsidRPr="002F212D">
        <w:rPr>
          <w:i/>
        </w:rPr>
        <w:t>Conferências</w:t>
      </w:r>
      <w:proofErr w:type="spellEnd"/>
      <w:r w:rsidRPr="002F212D">
        <w:rPr>
          <w:i/>
        </w:rPr>
        <w:t xml:space="preserve"> </w:t>
      </w:r>
      <w:proofErr w:type="spellStart"/>
      <w:r w:rsidRPr="002F212D">
        <w:rPr>
          <w:i/>
        </w:rPr>
        <w:t>sobre</w:t>
      </w:r>
      <w:proofErr w:type="spellEnd"/>
      <w:r w:rsidRPr="002F212D">
        <w:rPr>
          <w:i/>
        </w:rPr>
        <w:t xml:space="preserve"> a </w:t>
      </w:r>
      <w:proofErr w:type="spellStart"/>
      <w:r w:rsidRPr="002F212D">
        <w:rPr>
          <w:i/>
        </w:rPr>
        <w:t>História</w:t>
      </w:r>
      <w:proofErr w:type="spellEnd"/>
      <w:r w:rsidRPr="002F212D">
        <w:rPr>
          <w:i/>
        </w:rPr>
        <w:t xml:space="preserve"> do </w:t>
      </w:r>
      <w:proofErr w:type="spellStart"/>
      <w:r w:rsidRPr="002F212D">
        <w:rPr>
          <w:i/>
        </w:rPr>
        <w:t>Direito</w:t>
      </w:r>
      <w:proofErr w:type="spellEnd"/>
      <w:r w:rsidRPr="002F212D">
        <w:rPr>
          <w:i/>
        </w:rPr>
        <w:t xml:space="preserve"> </w:t>
      </w:r>
      <w:proofErr w:type="spellStart"/>
      <w:r w:rsidRPr="002F212D">
        <w:rPr>
          <w:i/>
        </w:rPr>
        <w:t>grego</w:t>
      </w:r>
      <w:proofErr w:type="spellEnd"/>
      <w:r w:rsidRPr="002F212D">
        <w:rPr>
          <w:i/>
        </w:rPr>
        <w:t xml:space="preserve"> e </w:t>
      </w:r>
      <w:proofErr w:type="spellStart"/>
      <w:r w:rsidRPr="002F212D">
        <w:rPr>
          <w:i/>
        </w:rPr>
        <w:t>helenístico</w:t>
      </w:r>
      <w:proofErr w:type="spellEnd"/>
      <w:r w:rsidRPr="002F212D">
        <w:rPr>
          <w:i/>
        </w:rPr>
        <w:t xml:space="preserve"> (Coimbra, </w:t>
      </w:r>
      <w:r w:rsidR="00EF1F38">
        <w:rPr>
          <w:i/>
        </w:rPr>
        <w:t>1-</w:t>
      </w:r>
      <w:r w:rsidRPr="002F212D">
        <w:rPr>
          <w:i/>
        </w:rPr>
        <w:t xml:space="preserve">4 </w:t>
      </w:r>
      <w:proofErr w:type="spellStart"/>
      <w:r w:rsidRPr="002F212D">
        <w:rPr>
          <w:i/>
        </w:rPr>
        <w:t>Setembro</w:t>
      </w:r>
      <w:proofErr w:type="spellEnd"/>
      <w:r w:rsidRPr="002F212D">
        <w:rPr>
          <w:i/>
        </w:rPr>
        <w:t xml:space="preserve"> 2015)</w:t>
      </w:r>
      <w:r w:rsidRPr="002F212D">
        <w:t xml:space="preserve">, </w:t>
      </w:r>
      <w:r w:rsidR="00906D26">
        <w:t xml:space="preserve">Wien, </w:t>
      </w:r>
      <w:r w:rsidRPr="002F212D">
        <w:t>2016, pp. 33-48 (pp. 16);</w:t>
      </w:r>
    </w:p>
    <w:p w14:paraId="5727A4EF" w14:textId="77777777" w:rsidR="003B7865" w:rsidRPr="0020776E" w:rsidRDefault="003B7865" w:rsidP="00EF1F38">
      <w:pPr>
        <w:numPr>
          <w:ilvl w:val="0"/>
          <w:numId w:val="18"/>
        </w:numPr>
        <w:spacing w:line="300" w:lineRule="atLeast"/>
        <w:ind w:left="0" w:firstLine="284"/>
        <w:jc w:val="both"/>
      </w:pPr>
      <w:r w:rsidRPr="002F212D">
        <w:rPr>
          <w:i/>
        </w:rPr>
        <w:t>Diritto egizio (III e II millennio a.C.)</w:t>
      </w:r>
      <w:r w:rsidRPr="002F212D">
        <w:t xml:space="preserve">, in </w:t>
      </w:r>
      <w:r w:rsidR="00EF1F38">
        <w:rPr>
          <w:i/>
        </w:rPr>
        <w:t>Diritti antichi. Percorsi e confronti</w:t>
      </w:r>
      <w:r w:rsidRPr="002F212D">
        <w:t>,</w:t>
      </w:r>
      <w:r w:rsidRPr="002F212D">
        <w:rPr>
          <w:i/>
        </w:rPr>
        <w:t xml:space="preserve"> </w:t>
      </w:r>
      <w:r w:rsidR="00EF1F38">
        <w:t>I.</w:t>
      </w:r>
      <w:r w:rsidRPr="002F212D">
        <w:t>1,</w:t>
      </w:r>
      <w:r w:rsidRPr="00EF1F38">
        <w:rPr>
          <w:i/>
        </w:rPr>
        <w:t xml:space="preserve"> </w:t>
      </w:r>
      <w:r w:rsidR="00EF1F38" w:rsidRPr="0020776E">
        <w:rPr>
          <w:i/>
        </w:rPr>
        <w:t xml:space="preserve">Area mediterranea. </w:t>
      </w:r>
      <w:r w:rsidRPr="0020776E">
        <w:rPr>
          <w:i/>
        </w:rPr>
        <w:t>Oriente</w:t>
      </w:r>
      <w:r w:rsidRPr="0020776E">
        <w:t>, Napoli, 2016, pp. 113-183 (pp. 71);</w:t>
      </w:r>
    </w:p>
    <w:p w14:paraId="26EF51EC" w14:textId="77777777" w:rsidR="003B7865" w:rsidRPr="0020776E" w:rsidRDefault="003B7865" w:rsidP="003B7865">
      <w:pPr>
        <w:numPr>
          <w:ilvl w:val="0"/>
          <w:numId w:val="18"/>
        </w:numPr>
        <w:spacing w:line="300" w:lineRule="atLeast"/>
        <w:ind w:left="0" w:firstLine="284"/>
        <w:jc w:val="both"/>
      </w:pPr>
      <w:r w:rsidRPr="0020776E">
        <w:rPr>
          <w:i/>
        </w:rPr>
        <w:t>Coscienza nomica e scienza giuridica: un confronto tra il modello ‘autoritativo’ ateniese e il modello ‘anarchico’ romano</w:t>
      </w:r>
      <w:r w:rsidRPr="0020776E">
        <w:t xml:space="preserve">, in </w:t>
      </w:r>
      <w:r w:rsidRPr="0020776E">
        <w:rPr>
          <w:i/>
        </w:rPr>
        <w:t>Revista General De Derecho Romano</w:t>
      </w:r>
      <w:r w:rsidRPr="0020776E">
        <w:t xml:space="preserve">, XXVI.1, 2016, pp. 1-47 (pp. 47) [nonché in </w:t>
      </w:r>
      <w:r w:rsidRPr="0020776E">
        <w:rPr>
          <w:i/>
        </w:rPr>
        <w:t>Atene e oltre. Saggi sul diritto dei Greci</w:t>
      </w:r>
      <w:r w:rsidRPr="0020776E">
        <w:t>, Napoli, 2016, pp. 3-62</w:t>
      </w:r>
      <w:r w:rsidR="00A13545" w:rsidRPr="0020776E">
        <w:t xml:space="preserve"> (pp. 59)</w:t>
      </w:r>
      <w:r w:rsidRPr="0020776E">
        <w:t>];</w:t>
      </w:r>
    </w:p>
    <w:p w14:paraId="46269031" w14:textId="77777777" w:rsidR="003B7865" w:rsidRPr="0020776E" w:rsidRDefault="003B7865" w:rsidP="003B7865">
      <w:pPr>
        <w:numPr>
          <w:ilvl w:val="0"/>
          <w:numId w:val="18"/>
        </w:numPr>
        <w:spacing w:line="300" w:lineRule="atLeast"/>
        <w:ind w:left="0" w:firstLine="284"/>
        <w:jc w:val="both"/>
      </w:pPr>
      <w:r w:rsidRPr="0020776E">
        <w:rPr>
          <w:i/>
        </w:rPr>
        <w:t>Flessibilità processuale e regime solonico del furto. A margine di Dem. 22.26-27 e Dem. 24.113-114</w:t>
      </w:r>
      <w:r w:rsidRPr="0020776E">
        <w:t xml:space="preserve">, in </w:t>
      </w:r>
      <w:r w:rsidRPr="0020776E">
        <w:rPr>
          <w:i/>
        </w:rPr>
        <w:t>Atene e oltre. Saggi sul diritto dei Greci</w:t>
      </w:r>
      <w:r w:rsidRPr="0020776E">
        <w:t>, Napoli, 2016, pp. 101-146 (pp. 46);</w:t>
      </w:r>
    </w:p>
    <w:p w14:paraId="50769040" w14:textId="77777777" w:rsidR="003B7865" w:rsidRPr="0020776E" w:rsidRDefault="003B7865" w:rsidP="003B7865">
      <w:pPr>
        <w:numPr>
          <w:ilvl w:val="0"/>
          <w:numId w:val="18"/>
        </w:numPr>
        <w:spacing w:line="300" w:lineRule="atLeast"/>
        <w:ind w:left="0" w:firstLine="284"/>
        <w:jc w:val="both"/>
      </w:pPr>
      <w:r w:rsidRPr="0020776E">
        <w:rPr>
          <w:i/>
        </w:rPr>
        <w:t>Giustizia correttiva e rapporti sinallagmatici tra dottrina etica e declinazioni positive</w:t>
      </w:r>
      <w:r w:rsidRPr="0020776E">
        <w:t xml:space="preserve">, in </w:t>
      </w:r>
      <w:r w:rsidRPr="0020776E">
        <w:rPr>
          <w:i/>
        </w:rPr>
        <w:t>TSDP</w:t>
      </w:r>
      <w:r w:rsidRPr="0020776E">
        <w:t xml:space="preserve">, IX, 2016, pp. 1-68 (pp. 68) [nonché in </w:t>
      </w:r>
      <w:r w:rsidRPr="0020776E">
        <w:rPr>
          <w:i/>
        </w:rPr>
        <w:t>Atene e oltre. Saggi sul diritto dei Greci</w:t>
      </w:r>
      <w:r w:rsidRPr="0020776E">
        <w:t>, Napoli, 2016, pp. 307-354</w:t>
      </w:r>
      <w:r w:rsidR="00A13545" w:rsidRPr="0020776E">
        <w:t xml:space="preserve"> (pp. 47)</w:t>
      </w:r>
      <w:r w:rsidRPr="0020776E">
        <w:t>];</w:t>
      </w:r>
    </w:p>
    <w:p w14:paraId="6F88C907" w14:textId="77777777" w:rsidR="003B7865" w:rsidRPr="002F212D" w:rsidRDefault="003B7865" w:rsidP="003B7865">
      <w:pPr>
        <w:numPr>
          <w:ilvl w:val="0"/>
          <w:numId w:val="18"/>
        </w:numPr>
        <w:spacing w:line="300" w:lineRule="atLeast"/>
        <w:ind w:left="0" w:firstLine="284"/>
        <w:jc w:val="both"/>
      </w:pPr>
      <w:r w:rsidRPr="002F212D">
        <w:rPr>
          <w:i/>
        </w:rPr>
        <w:t xml:space="preserve">Ai primordi del giudizio popolare: </w:t>
      </w:r>
      <w:r w:rsidR="00E26BF6">
        <w:rPr>
          <w:i/>
        </w:rPr>
        <w:t>‘</w:t>
      </w:r>
      <w:r w:rsidRPr="002F212D">
        <w:rPr>
          <w:i/>
        </w:rPr>
        <w:t>poena capitis</w:t>
      </w:r>
      <w:r w:rsidR="00E26BF6">
        <w:rPr>
          <w:i/>
        </w:rPr>
        <w:t>’</w:t>
      </w:r>
      <w:r w:rsidRPr="002F212D">
        <w:rPr>
          <w:i/>
        </w:rPr>
        <w:t xml:space="preserve"> e garanzie del </w:t>
      </w:r>
      <w:r w:rsidR="00E26BF6">
        <w:rPr>
          <w:i/>
        </w:rPr>
        <w:t>‘</w:t>
      </w:r>
      <w:r w:rsidRPr="002F212D">
        <w:rPr>
          <w:i/>
        </w:rPr>
        <w:t>civis</w:t>
      </w:r>
      <w:r w:rsidR="00E26BF6">
        <w:rPr>
          <w:i/>
        </w:rPr>
        <w:t>’</w:t>
      </w:r>
      <w:r w:rsidRPr="002F212D">
        <w:rPr>
          <w:i/>
        </w:rPr>
        <w:t xml:space="preserve"> nella prima età repubblicana</w:t>
      </w:r>
      <w:r w:rsidRPr="002F212D">
        <w:t>, in</w:t>
      </w:r>
      <w:r w:rsidRPr="002F212D">
        <w:rPr>
          <w:i/>
        </w:rPr>
        <w:t xml:space="preserve"> Regole e garanzie nel processo criminale romano</w:t>
      </w:r>
      <w:r w:rsidRPr="002F212D">
        <w:t>, Torino, 2016, pp. 83-120 (pp. 38);</w:t>
      </w:r>
    </w:p>
    <w:p w14:paraId="6D951351" w14:textId="77777777" w:rsidR="003B7865" w:rsidRPr="002F212D" w:rsidRDefault="003B7865" w:rsidP="003B7865">
      <w:pPr>
        <w:numPr>
          <w:ilvl w:val="0"/>
          <w:numId w:val="18"/>
        </w:numPr>
        <w:spacing w:line="300" w:lineRule="atLeast"/>
        <w:ind w:left="0" w:firstLine="284"/>
        <w:jc w:val="both"/>
      </w:pPr>
      <w:r w:rsidRPr="002F212D">
        <w:rPr>
          <w:i/>
        </w:rPr>
        <w:t>‘Custodia’, ‘receptum’ e responsabilità contrattuale</w:t>
      </w:r>
      <w:r w:rsidRPr="002F212D">
        <w:t xml:space="preserve">, in </w:t>
      </w:r>
      <w:proofErr w:type="spellStart"/>
      <w:r w:rsidRPr="002F212D">
        <w:rPr>
          <w:i/>
        </w:rPr>
        <w:t>Seminarios</w:t>
      </w:r>
      <w:proofErr w:type="spellEnd"/>
      <w:r w:rsidRPr="002F212D">
        <w:rPr>
          <w:i/>
        </w:rPr>
        <w:t xml:space="preserve"> </w:t>
      </w:r>
      <w:proofErr w:type="spellStart"/>
      <w:r w:rsidRPr="002F212D">
        <w:rPr>
          <w:i/>
        </w:rPr>
        <w:t>Complutenses</w:t>
      </w:r>
      <w:proofErr w:type="spellEnd"/>
      <w:r w:rsidRPr="002F212D">
        <w:t>, XXIX, 2016, pp. 263-302 (pp. 40);</w:t>
      </w:r>
    </w:p>
    <w:p w14:paraId="0B12FB59" w14:textId="77777777" w:rsidR="003B7865" w:rsidRPr="002F212D" w:rsidRDefault="003B7865" w:rsidP="003B7865">
      <w:pPr>
        <w:numPr>
          <w:ilvl w:val="0"/>
          <w:numId w:val="18"/>
        </w:numPr>
        <w:spacing w:line="300" w:lineRule="atLeast"/>
        <w:ind w:left="0" w:firstLine="284"/>
        <w:jc w:val="both"/>
      </w:pPr>
      <w:r w:rsidRPr="002F212D">
        <w:rPr>
          <w:i/>
        </w:rPr>
        <w:t xml:space="preserve">Georges </w:t>
      </w:r>
      <w:proofErr w:type="spellStart"/>
      <w:r w:rsidRPr="002F212D">
        <w:rPr>
          <w:i/>
        </w:rPr>
        <w:t>Sophokles</w:t>
      </w:r>
      <w:proofErr w:type="spellEnd"/>
      <w:r w:rsidRPr="002F212D">
        <w:rPr>
          <w:i/>
        </w:rPr>
        <w:t xml:space="preserve"> </w:t>
      </w:r>
      <w:proofErr w:type="spellStart"/>
      <w:r w:rsidRPr="002F212D">
        <w:rPr>
          <w:i/>
        </w:rPr>
        <w:t>Maridakis</w:t>
      </w:r>
      <w:proofErr w:type="spellEnd"/>
      <w:r w:rsidRPr="002F212D">
        <w:rPr>
          <w:i/>
        </w:rPr>
        <w:t>, Demostene, teorico del diritto. C</w:t>
      </w:r>
      <w:r w:rsidR="00E26BF6">
        <w:rPr>
          <w:i/>
        </w:rPr>
        <w:t xml:space="preserve">on una nota di lettura di C. </w:t>
      </w:r>
      <w:r w:rsidRPr="002F212D">
        <w:rPr>
          <w:i/>
        </w:rPr>
        <w:t>Pelloso</w:t>
      </w:r>
      <w:r w:rsidRPr="002F212D">
        <w:t xml:space="preserve">, in </w:t>
      </w:r>
      <w:r w:rsidRPr="002F212D">
        <w:rPr>
          <w:i/>
        </w:rPr>
        <w:t>RΔΕ</w:t>
      </w:r>
      <w:r w:rsidRPr="002F212D">
        <w:t>, VI, 2016, pp. 249-253 (pp. 5);</w:t>
      </w:r>
    </w:p>
    <w:p w14:paraId="72412E9D" w14:textId="77777777" w:rsidR="003B7865" w:rsidRPr="002F212D" w:rsidRDefault="003B7865" w:rsidP="00F04D54">
      <w:pPr>
        <w:numPr>
          <w:ilvl w:val="0"/>
          <w:numId w:val="18"/>
        </w:numPr>
        <w:spacing w:line="300" w:lineRule="atLeast"/>
        <w:ind w:left="0" w:firstLine="284"/>
        <w:jc w:val="both"/>
      </w:pPr>
      <w:r w:rsidRPr="002F212D">
        <w:rPr>
          <w:i/>
        </w:rPr>
        <w:t>L’‘</w:t>
      </w:r>
      <w:proofErr w:type="spellStart"/>
      <w:r w:rsidRPr="002F212D">
        <w:rPr>
          <w:i/>
        </w:rPr>
        <w:t>ephesis</w:t>
      </w:r>
      <w:proofErr w:type="spellEnd"/>
      <w:r w:rsidRPr="002F212D">
        <w:rPr>
          <w:i/>
        </w:rPr>
        <w:t xml:space="preserve">’ al tribunale popolare in diritto processuale ateniese: ‘impugnazione’, ‘rimessione’ o </w:t>
      </w:r>
      <w:r w:rsidR="00C73CDC">
        <w:rPr>
          <w:i/>
        </w:rPr>
        <w:t>‘</w:t>
      </w:r>
      <w:proofErr w:type="spellStart"/>
      <w:r w:rsidRPr="002F212D">
        <w:rPr>
          <w:i/>
        </w:rPr>
        <w:t>tertium</w:t>
      </w:r>
      <w:proofErr w:type="spellEnd"/>
      <w:r w:rsidRPr="002F212D">
        <w:rPr>
          <w:i/>
        </w:rPr>
        <w:t xml:space="preserve"> </w:t>
      </w:r>
      <w:proofErr w:type="spellStart"/>
      <w:r w:rsidRPr="002F212D">
        <w:rPr>
          <w:i/>
        </w:rPr>
        <w:t>datur</w:t>
      </w:r>
      <w:proofErr w:type="spellEnd"/>
      <w:proofErr w:type="gramStart"/>
      <w:r w:rsidR="00C73CDC">
        <w:rPr>
          <w:i/>
        </w:rPr>
        <w:t>’</w:t>
      </w:r>
      <w:r w:rsidRPr="002F212D">
        <w:rPr>
          <w:i/>
        </w:rPr>
        <w:t>?</w:t>
      </w:r>
      <w:r w:rsidRPr="002F212D">
        <w:t>,</w:t>
      </w:r>
      <w:proofErr w:type="gramEnd"/>
      <w:r w:rsidRPr="002F212D">
        <w:t xml:space="preserve"> in </w:t>
      </w:r>
      <w:r w:rsidRPr="002F212D">
        <w:rPr>
          <w:i/>
        </w:rPr>
        <w:t>Index</w:t>
      </w:r>
      <w:r w:rsidRPr="002F212D">
        <w:t xml:space="preserve">, </w:t>
      </w:r>
      <w:r w:rsidR="00F04D54">
        <w:t>XLV, 2017, pp. 517</w:t>
      </w:r>
      <w:r w:rsidR="006119CB" w:rsidRPr="002F212D">
        <w:t>-556 (pp. 40);</w:t>
      </w:r>
    </w:p>
    <w:p w14:paraId="49A64076" w14:textId="77777777" w:rsidR="003B7865" w:rsidRPr="002F212D" w:rsidRDefault="00C73CDC" w:rsidP="003B7865">
      <w:pPr>
        <w:numPr>
          <w:ilvl w:val="0"/>
          <w:numId w:val="18"/>
        </w:numPr>
        <w:spacing w:line="300" w:lineRule="atLeast"/>
        <w:ind w:left="0" w:firstLine="284"/>
        <w:jc w:val="both"/>
        <w:rPr>
          <w:lang w:val="en-GB"/>
        </w:rPr>
      </w:pPr>
      <w:r w:rsidRPr="00C73CDC">
        <w:rPr>
          <w:i/>
          <w:iCs/>
        </w:rPr>
        <w:t>‘</w:t>
      </w:r>
      <w:proofErr w:type="spellStart"/>
      <w:r w:rsidR="003B7865" w:rsidRPr="002F212D">
        <w:rPr>
          <w:i/>
        </w:rPr>
        <w:t>Nullum</w:t>
      </w:r>
      <w:proofErr w:type="spellEnd"/>
      <w:r w:rsidR="003B7865" w:rsidRPr="002F212D">
        <w:rPr>
          <w:i/>
        </w:rPr>
        <w:t xml:space="preserve"> crimen et nulla </w:t>
      </w:r>
      <w:proofErr w:type="spellStart"/>
      <w:r w:rsidR="003B7865" w:rsidRPr="002F212D">
        <w:rPr>
          <w:i/>
        </w:rPr>
        <w:t>poena</w:t>
      </w:r>
      <w:proofErr w:type="spellEnd"/>
      <w:r w:rsidR="003B7865" w:rsidRPr="002F212D">
        <w:rPr>
          <w:i/>
        </w:rPr>
        <w:t xml:space="preserve"> sine </w:t>
      </w:r>
      <w:proofErr w:type="spellStart"/>
      <w:r w:rsidR="003B7865" w:rsidRPr="002F212D">
        <w:rPr>
          <w:i/>
        </w:rPr>
        <w:t>lege</w:t>
      </w:r>
      <w:r>
        <w:rPr>
          <w:i/>
        </w:rPr>
        <w:t>’</w:t>
      </w:r>
      <w:proofErr w:type="spellEnd"/>
      <w:r w:rsidR="003B7865" w:rsidRPr="002F212D">
        <w:rPr>
          <w:i/>
        </w:rPr>
        <w:t xml:space="preserve">. </w:t>
      </w:r>
      <w:r w:rsidR="003B7865" w:rsidRPr="002F212D">
        <w:rPr>
          <w:i/>
          <w:lang w:val="en-GB"/>
        </w:rPr>
        <w:t xml:space="preserve">Some Remarks on </w:t>
      </w:r>
      <w:proofErr w:type="gramStart"/>
      <w:r w:rsidR="003B7865" w:rsidRPr="002F212D">
        <w:rPr>
          <w:i/>
          <w:lang w:val="en-GB"/>
        </w:rPr>
        <w:t>Fourth-Century Athens</w:t>
      </w:r>
      <w:proofErr w:type="gramEnd"/>
      <w:r w:rsidR="003B7865" w:rsidRPr="002F212D">
        <w:rPr>
          <w:lang w:val="en-GB"/>
        </w:rPr>
        <w:t xml:space="preserve">, in </w:t>
      </w:r>
      <w:proofErr w:type="spellStart"/>
      <w:r w:rsidR="003B7865" w:rsidRPr="002F212D">
        <w:rPr>
          <w:i/>
          <w:lang w:val="en-GB"/>
        </w:rPr>
        <w:t>Seminarios</w:t>
      </w:r>
      <w:proofErr w:type="spellEnd"/>
      <w:r w:rsidR="003B7865" w:rsidRPr="002F212D">
        <w:rPr>
          <w:i/>
          <w:lang w:val="en-GB"/>
        </w:rPr>
        <w:t xml:space="preserve"> </w:t>
      </w:r>
      <w:proofErr w:type="spellStart"/>
      <w:r w:rsidR="003B7865" w:rsidRPr="002F212D">
        <w:rPr>
          <w:i/>
          <w:lang w:val="en-GB"/>
        </w:rPr>
        <w:t>Complutenses</w:t>
      </w:r>
      <w:proofErr w:type="spellEnd"/>
      <w:r w:rsidR="003B7865" w:rsidRPr="002F212D">
        <w:rPr>
          <w:lang w:val="en-GB"/>
        </w:rPr>
        <w:t>, XXX, 2017, pp. 351-392 (pp. 43</w:t>
      </w:r>
      <w:proofErr w:type="gramStart"/>
      <w:r w:rsidR="003B7865" w:rsidRPr="002F212D">
        <w:rPr>
          <w:lang w:val="en-GB"/>
        </w:rPr>
        <w:t>);</w:t>
      </w:r>
      <w:proofErr w:type="gramEnd"/>
    </w:p>
    <w:p w14:paraId="0A03B96D" w14:textId="77777777" w:rsidR="003B7865" w:rsidRPr="002F212D" w:rsidRDefault="003B7865" w:rsidP="003B7865">
      <w:pPr>
        <w:numPr>
          <w:ilvl w:val="0"/>
          <w:numId w:val="18"/>
        </w:numPr>
        <w:spacing w:line="300" w:lineRule="atLeast"/>
        <w:ind w:left="0" w:firstLine="284"/>
        <w:jc w:val="both"/>
      </w:pPr>
      <w:r w:rsidRPr="002F212D">
        <w:rPr>
          <w:i/>
        </w:rPr>
        <w:t xml:space="preserve">La ‘flessibilità’ nella persecuzione del furto in diritto ateniese: concorso elettivo di azioni o criterio di </w:t>
      </w:r>
      <w:proofErr w:type="gramStart"/>
      <w:r w:rsidRPr="002F212D">
        <w:rPr>
          <w:i/>
        </w:rPr>
        <w:t>specialità?</w:t>
      </w:r>
      <w:r w:rsidRPr="002F212D">
        <w:t>,</w:t>
      </w:r>
      <w:proofErr w:type="gramEnd"/>
      <w:r w:rsidRPr="002F212D">
        <w:t xml:space="preserve"> in </w:t>
      </w:r>
      <w:r w:rsidRPr="002F212D">
        <w:rPr>
          <w:i/>
        </w:rPr>
        <w:t>RIDA</w:t>
      </w:r>
      <w:r w:rsidRPr="002F212D">
        <w:t>, LXIV, 2017, pp. 53-78 (pp. 27);</w:t>
      </w:r>
    </w:p>
    <w:p w14:paraId="4BED33CF" w14:textId="77777777" w:rsidR="003B7865" w:rsidRPr="002F212D" w:rsidRDefault="003B7865" w:rsidP="003B7865">
      <w:pPr>
        <w:numPr>
          <w:ilvl w:val="0"/>
          <w:numId w:val="18"/>
        </w:numPr>
        <w:spacing w:line="300" w:lineRule="atLeast"/>
        <w:ind w:left="0" w:firstLine="284"/>
        <w:jc w:val="both"/>
      </w:pPr>
      <w:r w:rsidRPr="002F212D">
        <w:rPr>
          <w:i/>
        </w:rPr>
        <w:t xml:space="preserve">Il </w:t>
      </w:r>
      <w:r w:rsidR="00706DCA">
        <w:rPr>
          <w:i/>
        </w:rPr>
        <w:t>‘</w:t>
      </w:r>
      <w:proofErr w:type="spellStart"/>
      <w:r w:rsidRPr="002F212D">
        <w:rPr>
          <w:i/>
        </w:rPr>
        <w:t>dictator</w:t>
      </w:r>
      <w:proofErr w:type="spellEnd"/>
      <w:r w:rsidR="00706DCA">
        <w:rPr>
          <w:i/>
        </w:rPr>
        <w:t>’</w:t>
      </w:r>
      <w:r w:rsidRPr="002F212D">
        <w:rPr>
          <w:i/>
        </w:rPr>
        <w:t xml:space="preserve"> negli assetti magistratuali italici</w:t>
      </w:r>
      <w:r w:rsidRPr="002F212D">
        <w:t xml:space="preserve">, in </w:t>
      </w:r>
      <w:r w:rsidRPr="002F212D">
        <w:rPr>
          <w:i/>
        </w:rPr>
        <w:t>La dittatura romana</w:t>
      </w:r>
      <w:r w:rsidRPr="002F212D">
        <w:t>, I, a cura di L. Garofalo, Napoli, 2017, pp. 427-516 (pp. 90);</w:t>
      </w:r>
    </w:p>
    <w:p w14:paraId="65E9624A" w14:textId="77777777" w:rsidR="003B7865" w:rsidRPr="002F212D" w:rsidRDefault="003B7865" w:rsidP="003B7865">
      <w:pPr>
        <w:numPr>
          <w:ilvl w:val="0"/>
          <w:numId w:val="18"/>
        </w:numPr>
        <w:spacing w:line="300" w:lineRule="atLeast"/>
        <w:ind w:left="0" w:firstLine="284"/>
        <w:jc w:val="both"/>
        <w:rPr>
          <w:lang w:val="en-GB"/>
        </w:rPr>
      </w:pPr>
      <w:r w:rsidRPr="002F212D">
        <w:rPr>
          <w:i/>
          <w:lang w:val="en-GB"/>
        </w:rPr>
        <w:t>‘</w:t>
      </w:r>
      <w:proofErr w:type="spellStart"/>
      <w:r w:rsidRPr="002F212D">
        <w:rPr>
          <w:i/>
          <w:lang w:val="en-GB"/>
        </w:rPr>
        <w:t>Serviles</w:t>
      </w:r>
      <w:proofErr w:type="spellEnd"/>
      <w:r w:rsidRPr="002F212D">
        <w:rPr>
          <w:i/>
          <w:lang w:val="en-GB"/>
        </w:rPr>
        <w:t xml:space="preserve"> personae’ in Roman Law. ‘Paradox’ or ‘Otherness</w:t>
      </w:r>
      <w:proofErr w:type="gramStart"/>
      <w:r w:rsidRPr="002F212D">
        <w:rPr>
          <w:i/>
          <w:lang w:val="en-GB"/>
        </w:rPr>
        <w:t>’?</w:t>
      </w:r>
      <w:r w:rsidRPr="002F212D">
        <w:rPr>
          <w:lang w:val="en-GB"/>
        </w:rPr>
        <w:t>,</w:t>
      </w:r>
      <w:proofErr w:type="gramEnd"/>
      <w:r w:rsidRPr="002F212D">
        <w:rPr>
          <w:lang w:val="en-GB"/>
        </w:rPr>
        <w:t xml:space="preserve"> in </w:t>
      </w:r>
      <w:r w:rsidRPr="002F212D">
        <w:rPr>
          <w:i/>
          <w:lang w:val="en-GB"/>
        </w:rPr>
        <w:t>Journal of Global Slavery</w:t>
      </w:r>
      <w:r w:rsidRPr="002F212D">
        <w:rPr>
          <w:lang w:val="en-GB"/>
        </w:rPr>
        <w:t>, III, 2018, pp. 92-128 (pp. 37</w:t>
      </w:r>
      <w:proofErr w:type="gramStart"/>
      <w:r w:rsidRPr="002F212D">
        <w:rPr>
          <w:lang w:val="en-GB"/>
        </w:rPr>
        <w:t>);</w:t>
      </w:r>
      <w:proofErr w:type="gramEnd"/>
    </w:p>
    <w:p w14:paraId="456CA5C5" w14:textId="77777777" w:rsidR="003B7865" w:rsidRPr="0020776E" w:rsidRDefault="003B7865" w:rsidP="003B7865">
      <w:pPr>
        <w:numPr>
          <w:ilvl w:val="0"/>
          <w:numId w:val="18"/>
        </w:numPr>
        <w:spacing w:line="300" w:lineRule="atLeast"/>
        <w:ind w:left="0" w:firstLine="284"/>
        <w:jc w:val="both"/>
        <w:rPr>
          <w:lang w:val="en-GB"/>
        </w:rPr>
      </w:pPr>
      <w:r w:rsidRPr="002F212D">
        <w:rPr>
          <w:i/>
          <w:lang w:val="en-GB"/>
        </w:rPr>
        <w:t xml:space="preserve">Are the Conspirators </w:t>
      </w:r>
      <w:proofErr w:type="spellStart"/>
      <w:r w:rsidRPr="002F212D">
        <w:rPr>
          <w:i/>
          <w:lang w:val="en-GB"/>
        </w:rPr>
        <w:t>Purgers</w:t>
      </w:r>
      <w:proofErr w:type="spellEnd"/>
      <w:r w:rsidRPr="002F212D">
        <w:rPr>
          <w:i/>
          <w:lang w:val="en-GB"/>
        </w:rPr>
        <w:t xml:space="preserve"> or Murderers? Shakespeare’s Julius Caesar and Roman </w:t>
      </w:r>
      <w:r w:rsidR="00EF1F38">
        <w:rPr>
          <w:i/>
          <w:lang w:val="en-GB"/>
        </w:rPr>
        <w:t>‘</w:t>
      </w:r>
      <w:r w:rsidRPr="002F212D">
        <w:rPr>
          <w:i/>
          <w:lang w:val="en-GB"/>
        </w:rPr>
        <w:t xml:space="preserve">Ius </w:t>
      </w:r>
      <w:r w:rsidRPr="0020776E">
        <w:rPr>
          <w:i/>
          <w:lang w:val="en-GB"/>
        </w:rPr>
        <w:t>Sacrum</w:t>
      </w:r>
      <w:r w:rsidR="00EF1F38" w:rsidRPr="0020776E">
        <w:rPr>
          <w:i/>
          <w:lang w:val="en-GB"/>
        </w:rPr>
        <w:t>’</w:t>
      </w:r>
      <w:r w:rsidRPr="0020776E">
        <w:rPr>
          <w:lang w:val="en-GB"/>
        </w:rPr>
        <w:t xml:space="preserve">, in </w:t>
      </w:r>
      <w:r w:rsidRPr="0020776E">
        <w:rPr>
          <w:i/>
          <w:lang w:val="en-GB"/>
        </w:rPr>
        <w:t>As You Law It. Negotiating Shakespeare</w:t>
      </w:r>
      <w:r w:rsidR="00706DCA" w:rsidRPr="0020776E">
        <w:rPr>
          <w:lang w:val="en-GB"/>
        </w:rPr>
        <w:t>, ed.</w:t>
      </w:r>
      <w:r w:rsidRPr="0020776E">
        <w:rPr>
          <w:lang w:val="en-GB"/>
        </w:rPr>
        <w:t xml:space="preserve"> by D</w:t>
      </w:r>
      <w:r w:rsidR="00706DCA" w:rsidRPr="0020776E">
        <w:rPr>
          <w:lang w:val="en-GB"/>
        </w:rPr>
        <w:t>. Carpi and F.</w:t>
      </w:r>
      <w:r w:rsidRPr="0020776E">
        <w:rPr>
          <w:lang w:val="en-GB"/>
        </w:rPr>
        <w:t xml:space="preserve"> Ost, Berlin - Boston, 2018, pp. 203-226 (pp. 24</w:t>
      </w:r>
      <w:proofErr w:type="gramStart"/>
      <w:r w:rsidRPr="0020776E">
        <w:rPr>
          <w:lang w:val="en-GB"/>
        </w:rPr>
        <w:t>);</w:t>
      </w:r>
      <w:proofErr w:type="gramEnd"/>
    </w:p>
    <w:p w14:paraId="74205E30" w14:textId="77777777" w:rsidR="006119CB" w:rsidRPr="0020776E" w:rsidRDefault="00706DCA" w:rsidP="006119CB">
      <w:pPr>
        <w:numPr>
          <w:ilvl w:val="0"/>
          <w:numId w:val="18"/>
        </w:numPr>
        <w:spacing w:line="300" w:lineRule="atLeast"/>
        <w:ind w:left="0" w:firstLine="284"/>
        <w:jc w:val="both"/>
      </w:pPr>
      <w:r w:rsidRPr="0020776E">
        <w:rPr>
          <w:i/>
          <w:iCs/>
        </w:rPr>
        <w:lastRenderedPageBreak/>
        <w:t>‘</w:t>
      </w:r>
      <w:r w:rsidR="003B7865" w:rsidRPr="0020776E">
        <w:rPr>
          <w:i/>
          <w:iCs/>
        </w:rPr>
        <w:t>Nomos basileus</w:t>
      </w:r>
      <w:r w:rsidRPr="0020776E">
        <w:rPr>
          <w:i/>
          <w:iCs/>
        </w:rPr>
        <w:t>’</w:t>
      </w:r>
      <w:r w:rsidR="003B7865" w:rsidRPr="0020776E">
        <w:rPr>
          <w:i/>
          <w:iCs/>
        </w:rPr>
        <w:t xml:space="preserve"> </w:t>
      </w:r>
      <w:r w:rsidR="003B7865" w:rsidRPr="0020776E">
        <w:rPr>
          <w:i/>
        </w:rPr>
        <w:t>e potere giudicante nell’Atene del IV secolo a.C.</w:t>
      </w:r>
      <w:r w:rsidR="003B7865" w:rsidRPr="0020776E">
        <w:t>, in</w:t>
      </w:r>
      <w:r w:rsidR="003B7865" w:rsidRPr="0020776E">
        <w:rPr>
          <w:i/>
          <w:smallCaps/>
        </w:rPr>
        <w:t xml:space="preserve"> ‘N</w:t>
      </w:r>
      <w:r w:rsidR="003B7865" w:rsidRPr="0020776E">
        <w:rPr>
          <w:i/>
        </w:rPr>
        <w:t>omos Basileus’</w:t>
      </w:r>
      <w:r w:rsidR="003B7865" w:rsidRPr="0020776E">
        <w:t xml:space="preserve">. </w:t>
      </w:r>
      <w:r w:rsidR="003B7865" w:rsidRPr="0020776E">
        <w:rPr>
          <w:i/>
        </w:rPr>
        <w:t>La regalità del diritto in Grecia antica</w:t>
      </w:r>
      <w:r w:rsidR="003B7865" w:rsidRPr="0020776E">
        <w:t xml:space="preserve">, </w:t>
      </w:r>
      <w:r w:rsidR="00E2457E" w:rsidRPr="0020776E">
        <w:t>Alessandria</w:t>
      </w:r>
      <w:r w:rsidR="003B7865" w:rsidRPr="0020776E">
        <w:t>, 2017-2018, pp. IX-XXXVI (pp. 27);</w:t>
      </w:r>
      <w:r w:rsidR="002E53CA" w:rsidRPr="0020776E">
        <w:t xml:space="preserve"> </w:t>
      </w:r>
    </w:p>
    <w:p w14:paraId="18CA5FA9" w14:textId="77777777" w:rsidR="006119CB" w:rsidRPr="0020776E" w:rsidRDefault="006119CB" w:rsidP="006119CB">
      <w:pPr>
        <w:numPr>
          <w:ilvl w:val="0"/>
          <w:numId w:val="18"/>
        </w:numPr>
        <w:spacing w:line="300" w:lineRule="atLeast"/>
        <w:ind w:left="0" w:firstLine="284"/>
        <w:jc w:val="both"/>
        <w:rPr>
          <w:i/>
        </w:rPr>
      </w:pPr>
      <w:r w:rsidRPr="0020776E">
        <w:rPr>
          <w:i/>
        </w:rPr>
        <w:t>In margine a Tab. 8.16. Nuove considerazioni sul valore di ‘</w:t>
      </w:r>
      <w:proofErr w:type="spellStart"/>
      <w:r w:rsidRPr="0020776E">
        <w:rPr>
          <w:i/>
        </w:rPr>
        <w:t>damnum</w:t>
      </w:r>
      <w:proofErr w:type="spellEnd"/>
      <w:r w:rsidRPr="0020776E">
        <w:rPr>
          <w:i/>
        </w:rPr>
        <w:t xml:space="preserve"> decidere’ tra ‘</w:t>
      </w:r>
      <w:proofErr w:type="spellStart"/>
      <w:r w:rsidRPr="0020776E">
        <w:rPr>
          <w:i/>
        </w:rPr>
        <w:t>verba</w:t>
      </w:r>
      <w:proofErr w:type="spellEnd"/>
      <w:r w:rsidRPr="0020776E">
        <w:rPr>
          <w:i/>
        </w:rPr>
        <w:t xml:space="preserve"> legis’ e ‘</w:t>
      </w:r>
      <w:proofErr w:type="spellStart"/>
      <w:r w:rsidRPr="0020776E">
        <w:rPr>
          <w:i/>
        </w:rPr>
        <w:t>interpretatio</w:t>
      </w:r>
      <w:proofErr w:type="spellEnd"/>
      <w:r w:rsidRPr="0020776E">
        <w:rPr>
          <w:i/>
        </w:rPr>
        <w:t>’ prudenziale</w:t>
      </w:r>
      <w:r w:rsidRPr="0020776E">
        <w:t xml:space="preserve">, in </w:t>
      </w:r>
      <w:r w:rsidR="002F212D" w:rsidRPr="0020776E">
        <w:rPr>
          <w:i/>
        </w:rPr>
        <w:t>‘</w:t>
      </w:r>
      <w:proofErr w:type="spellStart"/>
      <w:r w:rsidRPr="0020776E">
        <w:rPr>
          <w:i/>
        </w:rPr>
        <w:t>Crimina</w:t>
      </w:r>
      <w:proofErr w:type="spellEnd"/>
      <w:r w:rsidR="002F212D" w:rsidRPr="0020776E">
        <w:rPr>
          <w:i/>
        </w:rPr>
        <w:t>’</w:t>
      </w:r>
      <w:r w:rsidRPr="0020776E">
        <w:rPr>
          <w:i/>
        </w:rPr>
        <w:t xml:space="preserve"> e </w:t>
      </w:r>
      <w:r w:rsidR="002F212D" w:rsidRPr="0020776E">
        <w:rPr>
          <w:i/>
        </w:rPr>
        <w:t>‘</w:t>
      </w:r>
      <w:proofErr w:type="spellStart"/>
      <w:r w:rsidRPr="0020776E">
        <w:rPr>
          <w:i/>
        </w:rPr>
        <w:t>delicta</w:t>
      </w:r>
      <w:proofErr w:type="spellEnd"/>
      <w:r w:rsidR="002F212D" w:rsidRPr="0020776E">
        <w:rPr>
          <w:i/>
        </w:rPr>
        <w:t>’</w:t>
      </w:r>
      <w:r w:rsidRPr="0020776E">
        <w:rPr>
          <w:i/>
        </w:rPr>
        <w:t xml:space="preserve">. </w:t>
      </w:r>
      <w:r w:rsidR="002F212D" w:rsidRPr="0020776E">
        <w:rPr>
          <w:i/>
        </w:rPr>
        <w:t>Applicazioni normative e costruzioni dottrinali</w:t>
      </w:r>
      <w:r w:rsidR="002F212D" w:rsidRPr="0020776E">
        <w:t>, a cura di L. Garofalo, Napoli, 2019, pp. 227-294 (pp. 68);</w:t>
      </w:r>
    </w:p>
    <w:p w14:paraId="26C49290" w14:textId="77777777" w:rsidR="003B7865" w:rsidRPr="0020776E" w:rsidRDefault="003B7865" w:rsidP="003B7865">
      <w:pPr>
        <w:numPr>
          <w:ilvl w:val="0"/>
          <w:numId w:val="18"/>
        </w:numPr>
        <w:spacing w:line="300" w:lineRule="atLeast"/>
        <w:ind w:left="0" w:firstLine="284"/>
        <w:jc w:val="both"/>
      </w:pPr>
      <w:r w:rsidRPr="0020776E">
        <w:rPr>
          <w:i/>
        </w:rPr>
        <w:t xml:space="preserve">‘Provare’, ‘giudicare’, ‘decidere’: brevi note sulla prima colonna del ‘codice’ di </w:t>
      </w:r>
      <w:proofErr w:type="spellStart"/>
      <w:r w:rsidRPr="0020776E">
        <w:rPr>
          <w:i/>
        </w:rPr>
        <w:t>Gortina</w:t>
      </w:r>
      <w:proofErr w:type="spellEnd"/>
      <w:r w:rsidRPr="0020776E">
        <w:t xml:space="preserve">, in </w:t>
      </w:r>
      <w:r w:rsidR="00706DCA" w:rsidRPr="0020776E">
        <w:rPr>
          <w:i/>
        </w:rPr>
        <w:t>‘</w:t>
      </w:r>
      <w:proofErr w:type="spellStart"/>
      <w:r w:rsidRPr="0020776E">
        <w:rPr>
          <w:i/>
        </w:rPr>
        <w:t>Kallistos</w:t>
      </w:r>
      <w:proofErr w:type="spellEnd"/>
      <w:r w:rsidRPr="0020776E">
        <w:rPr>
          <w:i/>
        </w:rPr>
        <w:t xml:space="preserve"> Nomos</w:t>
      </w:r>
      <w:r w:rsidR="00706DCA" w:rsidRPr="0020776E">
        <w:rPr>
          <w:i/>
        </w:rPr>
        <w:t>’</w:t>
      </w:r>
      <w:r w:rsidRPr="0020776E">
        <w:rPr>
          <w:i/>
        </w:rPr>
        <w:t>. Studi in onore di A. Maffi</w:t>
      </w:r>
      <w:r w:rsidRPr="0020776E">
        <w:t>, Milano, 2019, pp. 133-152 (pp. 20);</w:t>
      </w:r>
    </w:p>
    <w:p w14:paraId="5E3772AE" w14:textId="77777777" w:rsidR="00950988" w:rsidRPr="0020776E" w:rsidRDefault="00950988" w:rsidP="003B7865">
      <w:pPr>
        <w:numPr>
          <w:ilvl w:val="0"/>
          <w:numId w:val="18"/>
        </w:numPr>
        <w:spacing w:line="300" w:lineRule="atLeast"/>
        <w:ind w:left="0" w:firstLine="284"/>
        <w:jc w:val="both"/>
        <w:rPr>
          <w:i/>
          <w:iCs/>
        </w:rPr>
      </w:pPr>
      <w:r w:rsidRPr="0020776E">
        <w:rPr>
          <w:i/>
          <w:iCs/>
        </w:rPr>
        <w:t>Il Processo ateniese. Tra principio di legalità e ‘</w:t>
      </w:r>
      <w:proofErr w:type="spellStart"/>
      <w:r w:rsidRPr="0020776E">
        <w:rPr>
          <w:i/>
          <w:iCs/>
        </w:rPr>
        <w:t>judge</w:t>
      </w:r>
      <w:proofErr w:type="spellEnd"/>
      <w:r w:rsidRPr="0020776E">
        <w:rPr>
          <w:i/>
          <w:iCs/>
        </w:rPr>
        <w:t xml:space="preserve">-made </w:t>
      </w:r>
      <w:proofErr w:type="spellStart"/>
      <w:r w:rsidRPr="0020776E">
        <w:rPr>
          <w:i/>
          <w:iCs/>
        </w:rPr>
        <w:t>law</w:t>
      </w:r>
      <w:proofErr w:type="spellEnd"/>
      <w:r w:rsidRPr="0020776E">
        <w:rPr>
          <w:i/>
          <w:iCs/>
        </w:rPr>
        <w:t>’</w:t>
      </w:r>
      <w:r w:rsidRPr="0020776E">
        <w:t xml:space="preserve">, in </w:t>
      </w:r>
      <w:r w:rsidRPr="0020776E">
        <w:rPr>
          <w:i/>
          <w:iCs/>
        </w:rPr>
        <w:t>Mito e narrazioni della giustizia nel mondo greco</w:t>
      </w:r>
      <w:r w:rsidRPr="0020776E">
        <w:t>, a cura di G. Forti e A. Provera, Milano, 2019, pp. 109-122 (pp. 13);</w:t>
      </w:r>
    </w:p>
    <w:p w14:paraId="10376B49" w14:textId="77777777" w:rsidR="00383939" w:rsidRPr="0020776E" w:rsidRDefault="00383939" w:rsidP="00383939">
      <w:pPr>
        <w:numPr>
          <w:ilvl w:val="0"/>
          <w:numId w:val="18"/>
        </w:numPr>
        <w:spacing w:line="300" w:lineRule="atLeast"/>
        <w:ind w:left="0" w:firstLine="284"/>
        <w:jc w:val="both"/>
      </w:pPr>
      <w:r w:rsidRPr="0020776E">
        <w:rPr>
          <w:i/>
        </w:rPr>
        <w:t>Delitto del terzo e imputazione dell’inadempimento a titolo di ‘custodia’</w:t>
      </w:r>
      <w:r w:rsidRPr="0020776E">
        <w:rPr>
          <w:iCs/>
        </w:rPr>
        <w:t xml:space="preserve">, in </w:t>
      </w:r>
      <w:r w:rsidRPr="0020776E">
        <w:rPr>
          <w:i/>
        </w:rPr>
        <w:t>‘</w:t>
      </w:r>
      <w:proofErr w:type="spellStart"/>
      <w:r w:rsidRPr="0020776E">
        <w:rPr>
          <w:i/>
        </w:rPr>
        <w:t>Crimina</w:t>
      </w:r>
      <w:proofErr w:type="spellEnd"/>
      <w:r w:rsidRPr="0020776E">
        <w:rPr>
          <w:i/>
        </w:rPr>
        <w:t>’ e ‘</w:t>
      </w:r>
      <w:proofErr w:type="spellStart"/>
      <w:r w:rsidRPr="0020776E">
        <w:rPr>
          <w:i/>
        </w:rPr>
        <w:t>delicta</w:t>
      </w:r>
      <w:proofErr w:type="spellEnd"/>
      <w:r w:rsidRPr="0020776E">
        <w:rPr>
          <w:i/>
        </w:rPr>
        <w:t>’. Applicazioni normative e costruzioni dottrinali</w:t>
      </w:r>
      <w:r w:rsidRPr="0020776E">
        <w:t>, a cura di L. Garofalo, Napoli, 2019, pp. 295-334 (pp. 40);</w:t>
      </w:r>
    </w:p>
    <w:p w14:paraId="391B7C7A" w14:textId="77777777" w:rsidR="003B7865" w:rsidRDefault="003B7865" w:rsidP="003B7865">
      <w:pPr>
        <w:numPr>
          <w:ilvl w:val="0"/>
          <w:numId w:val="18"/>
        </w:numPr>
        <w:spacing w:line="300" w:lineRule="atLeast"/>
        <w:ind w:left="0" w:firstLine="284"/>
        <w:jc w:val="both"/>
        <w:rPr>
          <w:lang w:val="en-GB"/>
        </w:rPr>
      </w:pPr>
      <w:r w:rsidRPr="002F212D">
        <w:rPr>
          <w:i/>
          <w:lang w:val="en-GB"/>
        </w:rPr>
        <w:t xml:space="preserve">Sew It up in the Sack and Merge It into Running Waters! </w:t>
      </w:r>
      <w:r w:rsidR="00706DCA">
        <w:rPr>
          <w:i/>
          <w:lang w:val="en-GB"/>
        </w:rPr>
        <w:t>‘</w:t>
      </w:r>
      <w:proofErr w:type="spellStart"/>
      <w:r w:rsidRPr="002F212D">
        <w:rPr>
          <w:i/>
          <w:lang w:val="en-GB"/>
        </w:rPr>
        <w:t>Parricidium</w:t>
      </w:r>
      <w:proofErr w:type="spellEnd"/>
      <w:r w:rsidR="00706DCA">
        <w:rPr>
          <w:i/>
          <w:lang w:val="en-GB"/>
        </w:rPr>
        <w:t>’</w:t>
      </w:r>
      <w:r w:rsidRPr="002F212D">
        <w:rPr>
          <w:i/>
          <w:lang w:val="en-GB"/>
        </w:rPr>
        <w:t xml:space="preserve"> and Monstrosity in Roman Law</w:t>
      </w:r>
      <w:r w:rsidRPr="002F212D">
        <w:rPr>
          <w:lang w:val="en-GB"/>
        </w:rPr>
        <w:t xml:space="preserve">, in </w:t>
      </w:r>
      <w:r w:rsidRPr="002F212D">
        <w:rPr>
          <w:i/>
          <w:lang w:val="en-GB"/>
        </w:rPr>
        <w:t>Monsters and Monstrosity. From the Canon to the Anti-Canon: Literary and Juridical Subversions</w:t>
      </w:r>
      <w:r w:rsidRPr="002F212D">
        <w:rPr>
          <w:lang w:val="en-GB"/>
        </w:rPr>
        <w:t>, ed. by D. Carpi, Be</w:t>
      </w:r>
      <w:r w:rsidR="00F53CD0">
        <w:rPr>
          <w:lang w:val="en-GB"/>
        </w:rPr>
        <w:t>rlin - New York, 2019, pp. 45-75</w:t>
      </w:r>
      <w:r w:rsidR="00F04D54">
        <w:rPr>
          <w:lang w:val="en-GB"/>
        </w:rPr>
        <w:t xml:space="preserve"> (pp. 31</w:t>
      </w:r>
      <w:proofErr w:type="gramStart"/>
      <w:r w:rsidRPr="002F212D">
        <w:rPr>
          <w:lang w:val="en-GB"/>
        </w:rPr>
        <w:t>);</w:t>
      </w:r>
      <w:bookmarkStart w:id="5" w:name="_Hlk46393495"/>
      <w:proofErr w:type="gramEnd"/>
    </w:p>
    <w:p w14:paraId="6E832D8F" w14:textId="77777777" w:rsidR="00475A2B" w:rsidRPr="0020776E" w:rsidRDefault="00475A2B" w:rsidP="003B7865">
      <w:pPr>
        <w:numPr>
          <w:ilvl w:val="0"/>
          <w:numId w:val="18"/>
        </w:numPr>
        <w:spacing w:line="300" w:lineRule="atLeast"/>
        <w:ind w:left="0" w:firstLine="284"/>
        <w:jc w:val="both"/>
      </w:pPr>
      <w:r w:rsidRPr="0020776E">
        <w:rPr>
          <w:i/>
          <w:iCs/>
        </w:rPr>
        <w:t>A margine di Gai.</w:t>
      </w:r>
      <w:r w:rsidR="002E53CA" w:rsidRPr="0020776E">
        <w:rPr>
          <w:i/>
          <w:iCs/>
        </w:rPr>
        <w:t xml:space="preserve"> </w:t>
      </w:r>
      <w:r w:rsidRPr="0020776E">
        <w:rPr>
          <w:i/>
          <w:iCs/>
        </w:rPr>
        <w:t>3.205: brevi note su ‘</w:t>
      </w:r>
      <w:proofErr w:type="spellStart"/>
      <w:r w:rsidRPr="0020776E">
        <w:rPr>
          <w:i/>
          <w:iCs/>
        </w:rPr>
        <w:t>utilitas</w:t>
      </w:r>
      <w:proofErr w:type="spellEnd"/>
      <w:r w:rsidRPr="0020776E">
        <w:rPr>
          <w:i/>
          <w:iCs/>
        </w:rPr>
        <w:t xml:space="preserve"> </w:t>
      </w:r>
      <w:proofErr w:type="spellStart"/>
      <w:r w:rsidRPr="0020776E">
        <w:rPr>
          <w:i/>
          <w:iCs/>
        </w:rPr>
        <w:t>contrahentium</w:t>
      </w:r>
      <w:proofErr w:type="spellEnd"/>
      <w:r w:rsidRPr="0020776E">
        <w:rPr>
          <w:i/>
          <w:iCs/>
        </w:rPr>
        <w:t>’ e prassi</w:t>
      </w:r>
      <w:r w:rsidRPr="0020776E">
        <w:t xml:space="preserve">, in </w:t>
      </w:r>
      <w:r w:rsidRPr="0020776E">
        <w:rPr>
          <w:i/>
          <w:iCs/>
        </w:rPr>
        <w:t>Ravenna Capitale</w:t>
      </w:r>
      <w:r w:rsidR="000902A6" w:rsidRPr="0020776E">
        <w:rPr>
          <w:i/>
          <w:iCs/>
        </w:rPr>
        <w:t xml:space="preserve">. </w:t>
      </w:r>
      <w:r w:rsidRPr="0020776E">
        <w:rPr>
          <w:i/>
          <w:iCs/>
        </w:rPr>
        <w:t>Localizzazioni e tracce di atti negoziali</w:t>
      </w:r>
      <w:r w:rsidRPr="0020776E">
        <w:t>, a cura di G.B. Sommariva,</w:t>
      </w:r>
      <w:r w:rsidR="006D601F" w:rsidRPr="0020776E">
        <w:t xml:space="preserve"> </w:t>
      </w:r>
      <w:r w:rsidRPr="0020776E">
        <w:t xml:space="preserve">Santarcangelo di Romagna (RN), </w:t>
      </w:r>
      <w:r w:rsidR="006D601F" w:rsidRPr="0020776E">
        <w:t xml:space="preserve">2020, </w:t>
      </w:r>
      <w:r w:rsidRPr="0020776E">
        <w:t xml:space="preserve">pp. 141-160 (pp. 20); </w:t>
      </w:r>
    </w:p>
    <w:p w14:paraId="3977AD9A" w14:textId="77777777" w:rsidR="003B7865" w:rsidRPr="0020776E" w:rsidRDefault="003B7865" w:rsidP="003B7865">
      <w:pPr>
        <w:numPr>
          <w:ilvl w:val="0"/>
          <w:numId w:val="18"/>
        </w:numPr>
        <w:spacing w:line="300" w:lineRule="atLeast"/>
        <w:ind w:left="0" w:firstLine="284"/>
        <w:jc w:val="both"/>
      </w:pPr>
      <w:r w:rsidRPr="0020776E">
        <w:rPr>
          <w:i/>
          <w:iCs/>
        </w:rPr>
        <w:t>Bruto, il console che fece uccidere i figli</w:t>
      </w:r>
      <w:r w:rsidRPr="0020776E">
        <w:t xml:space="preserve">, in </w:t>
      </w:r>
      <w:r w:rsidRPr="0020776E">
        <w:rPr>
          <w:i/>
          <w:iCs/>
        </w:rPr>
        <w:t>Storia mitica del diritto romano</w:t>
      </w:r>
      <w:r w:rsidRPr="0020776E">
        <w:t>, a cura di A. McClintock, Bologna, 2020</w:t>
      </w:r>
      <w:bookmarkEnd w:id="5"/>
      <w:r w:rsidR="009B0697" w:rsidRPr="0020776E">
        <w:t>, pp. 131-169 (pp. 39</w:t>
      </w:r>
      <w:r w:rsidRPr="0020776E">
        <w:t>);</w:t>
      </w:r>
    </w:p>
    <w:p w14:paraId="3F4BC117" w14:textId="77777777" w:rsidR="003B7865" w:rsidRPr="0020776E" w:rsidRDefault="003B7865" w:rsidP="003B7865">
      <w:pPr>
        <w:numPr>
          <w:ilvl w:val="0"/>
          <w:numId w:val="18"/>
        </w:numPr>
        <w:spacing w:line="300" w:lineRule="atLeast"/>
        <w:ind w:left="0" w:firstLine="284"/>
        <w:jc w:val="both"/>
        <w:rPr>
          <w:lang w:val="en-GB"/>
        </w:rPr>
      </w:pPr>
      <w:r w:rsidRPr="0020776E">
        <w:rPr>
          <w:i/>
          <w:lang w:val="en-GB"/>
        </w:rPr>
        <w:t>Along the Path Towards E-Democracy: The Digital Age and Its ‘Models’</w:t>
      </w:r>
      <w:r w:rsidRPr="0020776E">
        <w:rPr>
          <w:lang w:val="en-GB"/>
        </w:rPr>
        <w:t xml:space="preserve">, in </w:t>
      </w:r>
      <w:proofErr w:type="spellStart"/>
      <w:r w:rsidRPr="0020776E">
        <w:rPr>
          <w:i/>
          <w:lang w:val="en-GB"/>
        </w:rPr>
        <w:t>Polemos</w:t>
      </w:r>
      <w:proofErr w:type="spellEnd"/>
      <w:r w:rsidRPr="0020776E">
        <w:rPr>
          <w:lang w:val="en-GB"/>
        </w:rPr>
        <w:t xml:space="preserve">, </w:t>
      </w:r>
      <w:proofErr w:type="spellStart"/>
      <w:r w:rsidRPr="0020776E">
        <w:rPr>
          <w:lang w:val="en-GB"/>
        </w:rPr>
        <w:t>IV.2</w:t>
      </w:r>
      <w:proofErr w:type="spellEnd"/>
      <w:r w:rsidRPr="0020776E">
        <w:rPr>
          <w:lang w:val="en-GB"/>
        </w:rPr>
        <w:t>, 2020, pp. 349-383 (pp. 35</w:t>
      </w:r>
      <w:proofErr w:type="gramStart"/>
      <w:r w:rsidRPr="0020776E">
        <w:rPr>
          <w:lang w:val="en-GB"/>
        </w:rPr>
        <w:t>);</w:t>
      </w:r>
      <w:proofErr w:type="gramEnd"/>
    </w:p>
    <w:p w14:paraId="583B6885" w14:textId="77777777" w:rsidR="003B7865" w:rsidRPr="0020776E" w:rsidRDefault="003B7865" w:rsidP="003B7865">
      <w:pPr>
        <w:numPr>
          <w:ilvl w:val="0"/>
          <w:numId w:val="18"/>
        </w:numPr>
        <w:spacing w:line="300" w:lineRule="atLeast"/>
        <w:ind w:left="0" w:firstLine="284"/>
        <w:jc w:val="both"/>
      </w:pPr>
      <w:r w:rsidRPr="0020776E">
        <w:rPr>
          <w:i/>
        </w:rPr>
        <w:t xml:space="preserve">Sulla responsabilità contrattuale di </w:t>
      </w:r>
      <w:r w:rsidR="00706DCA" w:rsidRPr="0020776E">
        <w:rPr>
          <w:i/>
        </w:rPr>
        <w:t>‘</w:t>
      </w:r>
      <w:proofErr w:type="spellStart"/>
      <w:r w:rsidRPr="0020776E">
        <w:rPr>
          <w:i/>
        </w:rPr>
        <w:t>fullo</w:t>
      </w:r>
      <w:proofErr w:type="spellEnd"/>
      <w:r w:rsidR="00706DCA" w:rsidRPr="0020776E">
        <w:rPr>
          <w:i/>
        </w:rPr>
        <w:t>’</w:t>
      </w:r>
      <w:r w:rsidRPr="0020776E">
        <w:rPr>
          <w:i/>
        </w:rPr>
        <w:t xml:space="preserve"> e </w:t>
      </w:r>
      <w:r w:rsidR="00706DCA" w:rsidRPr="0020776E">
        <w:rPr>
          <w:i/>
        </w:rPr>
        <w:t>‘</w:t>
      </w:r>
      <w:proofErr w:type="spellStart"/>
      <w:r w:rsidRPr="0020776E">
        <w:rPr>
          <w:i/>
        </w:rPr>
        <w:t>sarcinator</w:t>
      </w:r>
      <w:proofErr w:type="spellEnd"/>
      <w:r w:rsidR="00706DCA" w:rsidRPr="0020776E">
        <w:rPr>
          <w:i/>
        </w:rPr>
        <w:t>’</w:t>
      </w:r>
      <w:r w:rsidRPr="0020776E">
        <w:rPr>
          <w:i/>
        </w:rPr>
        <w:t xml:space="preserve"> nel II secolo d.C.: considerazioni a margine del pensiero di C.A. Cannata</w:t>
      </w:r>
      <w:r w:rsidRPr="0020776E">
        <w:t xml:space="preserve">, in </w:t>
      </w:r>
      <w:r w:rsidRPr="0020776E">
        <w:rPr>
          <w:i/>
        </w:rPr>
        <w:t>TSDP</w:t>
      </w:r>
      <w:r w:rsidRPr="0020776E">
        <w:t>, XIII, 2020, pp. 1-49 (pp. 49);</w:t>
      </w:r>
    </w:p>
    <w:p w14:paraId="7A2595FF" w14:textId="77777777" w:rsidR="003B7865" w:rsidRPr="0020776E" w:rsidRDefault="003B7865" w:rsidP="003B7865">
      <w:pPr>
        <w:numPr>
          <w:ilvl w:val="0"/>
          <w:numId w:val="18"/>
        </w:numPr>
        <w:spacing w:line="300" w:lineRule="atLeast"/>
        <w:ind w:left="0" w:firstLine="284"/>
        <w:jc w:val="both"/>
      </w:pPr>
      <w:r w:rsidRPr="0020776E">
        <w:rPr>
          <w:i/>
        </w:rPr>
        <w:t xml:space="preserve">Per un confronto tra </w:t>
      </w:r>
      <w:r w:rsidR="00C73CDC">
        <w:rPr>
          <w:i/>
        </w:rPr>
        <w:t>‘</w:t>
      </w:r>
      <w:proofErr w:type="spellStart"/>
      <w:r w:rsidRPr="0020776E">
        <w:rPr>
          <w:i/>
        </w:rPr>
        <w:t>ephesis</w:t>
      </w:r>
      <w:proofErr w:type="spellEnd"/>
      <w:r w:rsidR="00C73CDC">
        <w:rPr>
          <w:i/>
        </w:rPr>
        <w:t>’</w:t>
      </w:r>
      <w:r w:rsidRPr="0020776E">
        <w:rPr>
          <w:i/>
        </w:rPr>
        <w:t xml:space="preserve"> e </w:t>
      </w:r>
      <w:r w:rsidR="00C73CDC">
        <w:rPr>
          <w:i/>
        </w:rPr>
        <w:t>‘</w:t>
      </w:r>
      <w:r w:rsidRPr="0020776E">
        <w:rPr>
          <w:i/>
        </w:rPr>
        <w:t>provocatio</w:t>
      </w:r>
      <w:r w:rsidR="00C73CDC">
        <w:rPr>
          <w:i/>
        </w:rPr>
        <w:t>’</w:t>
      </w:r>
      <w:r w:rsidRPr="0020776E">
        <w:rPr>
          <w:i/>
        </w:rPr>
        <w:t xml:space="preserve">: le radici giudiziali di </w:t>
      </w:r>
      <w:r w:rsidR="00C73CDC">
        <w:rPr>
          <w:i/>
        </w:rPr>
        <w:t>‘</w:t>
      </w:r>
      <w:proofErr w:type="spellStart"/>
      <w:r w:rsidRPr="0020776E">
        <w:rPr>
          <w:i/>
        </w:rPr>
        <w:t>demokratia</w:t>
      </w:r>
      <w:proofErr w:type="spellEnd"/>
      <w:r w:rsidR="00C73CDC">
        <w:rPr>
          <w:i/>
        </w:rPr>
        <w:t>’</w:t>
      </w:r>
      <w:r w:rsidRPr="0020776E">
        <w:rPr>
          <w:i/>
        </w:rPr>
        <w:t xml:space="preserve"> e </w:t>
      </w:r>
      <w:r w:rsidR="00C73CDC">
        <w:rPr>
          <w:i/>
        </w:rPr>
        <w:t>‘</w:t>
      </w:r>
      <w:r w:rsidRPr="0020776E">
        <w:rPr>
          <w:i/>
        </w:rPr>
        <w:t xml:space="preserve">res </w:t>
      </w:r>
      <w:proofErr w:type="spellStart"/>
      <w:r w:rsidRPr="0020776E">
        <w:rPr>
          <w:i/>
        </w:rPr>
        <w:t>publica</w:t>
      </w:r>
      <w:proofErr w:type="spellEnd"/>
      <w:r w:rsidR="00C73CDC">
        <w:rPr>
          <w:i/>
        </w:rPr>
        <w:t>’</w:t>
      </w:r>
      <w:r w:rsidRPr="0020776E">
        <w:t xml:space="preserve">, in </w:t>
      </w:r>
      <w:r w:rsidRPr="0020776E">
        <w:rPr>
          <w:i/>
        </w:rPr>
        <w:t>RDR</w:t>
      </w:r>
      <w:r w:rsidRPr="0020776E">
        <w:t xml:space="preserve">, XX, 2020, </w:t>
      </w:r>
      <w:r w:rsidR="00EF1F38" w:rsidRPr="0020776E">
        <w:t xml:space="preserve">pp. </w:t>
      </w:r>
      <w:r w:rsidRPr="0020776E">
        <w:t>1-55</w:t>
      </w:r>
      <w:r w:rsidR="00EF1F38" w:rsidRPr="0020776E">
        <w:t xml:space="preserve"> (pp. 55)</w:t>
      </w:r>
      <w:r w:rsidRPr="0020776E">
        <w:t>;</w:t>
      </w:r>
    </w:p>
    <w:p w14:paraId="0EF8561E" w14:textId="77777777" w:rsidR="003B7865" w:rsidRPr="0020776E" w:rsidRDefault="003B7865" w:rsidP="003B7865">
      <w:pPr>
        <w:numPr>
          <w:ilvl w:val="0"/>
          <w:numId w:val="18"/>
        </w:numPr>
        <w:spacing w:line="300" w:lineRule="atLeast"/>
        <w:ind w:left="0" w:firstLine="284"/>
        <w:jc w:val="both"/>
      </w:pPr>
      <w:r w:rsidRPr="0020776E">
        <w:rPr>
          <w:i/>
          <w:iCs/>
        </w:rPr>
        <w:t xml:space="preserve">La dittatura tra modello romano, </w:t>
      </w:r>
      <w:proofErr w:type="gramStart"/>
      <w:r w:rsidRPr="0020776E">
        <w:rPr>
          <w:i/>
          <w:iCs/>
        </w:rPr>
        <w:t>neo-romano</w:t>
      </w:r>
      <w:proofErr w:type="gramEnd"/>
      <w:r w:rsidRPr="0020776E">
        <w:rPr>
          <w:i/>
          <w:iCs/>
        </w:rPr>
        <w:t xml:space="preserve"> e italico</w:t>
      </w:r>
      <w:r w:rsidRPr="0020776E">
        <w:t xml:space="preserve">, in </w:t>
      </w:r>
      <w:r w:rsidRPr="0020776E">
        <w:rPr>
          <w:i/>
          <w:iCs/>
        </w:rPr>
        <w:t>Lingua e istituzioni. Aspetti comunicativi, intellettuali, storico-giuridici, religiosi</w:t>
      </w:r>
      <w:r w:rsidRPr="0020776E">
        <w:t xml:space="preserve">, </w:t>
      </w:r>
      <w:r w:rsidR="00612F16" w:rsidRPr="0020776E">
        <w:t xml:space="preserve">a cura di F. Bruni e L. Garofalo, </w:t>
      </w:r>
      <w:r w:rsidRPr="0020776E">
        <w:t>Venezia, 2020, pp. 231-264 (pp. 34);</w:t>
      </w:r>
    </w:p>
    <w:p w14:paraId="680C87C0" w14:textId="77777777" w:rsidR="002F5E59" w:rsidRPr="0020776E" w:rsidRDefault="002F5E59" w:rsidP="003B7865">
      <w:pPr>
        <w:numPr>
          <w:ilvl w:val="0"/>
          <w:numId w:val="18"/>
        </w:numPr>
        <w:spacing w:line="300" w:lineRule="atLeast"/>
        <w:ind w:left="0" w:firstLine="284"/>
        <w:jc w:val="both"/>
      </w:pPr>
      <w:r w:rsidRPr="0020776E">
        <w:rPr>
          <w:i/>
          <w:iCs/>
        </w:rPr>
        <w:t>Prefazione</w:t>
      </w:r>
      <w:r w:rsidRPr="0020776E">
        <w:t xml:space="preserve">, in </w:t>
      </w:r>
      <w:r w:rsidRPr="0020776E">
        <w:rPr>
          <w:i/>
          <w:iCs/>
        </w:rPr>
        <w:t>Roma e l’Italia tirrenica. Magistrature e ordinamenti istituzionali nei secoli V e IV a.C.</w:t>
      </w:r>
      <w:r w:rsidRPr="0020776E">
        <w:t>, a cura di E. Bianchi e C. Pelloso, Alessandria, 2020, pp. 9-13 (pp.</w:t>
      </w:r>
      <w:r w:rsidR="00A8752B" w:rsidRPr="0020776E">
        <w:t xml:space="preserve"> </w:t>
      </w:r>
      <w:r w:rsidRPr="0020776E">
        <w:t>4) (con E. Bianchi);</w:t>
      </w:r>
    </w:p>
    <w:p w14:paraId="43C0BC32" w14:textId="77777777" w:rsidR="003B7865" w:rsidRPr="0020776E" w:rsidRDefault="003B7865" w:rsidP="003B7865">
      <w:pPr>
        <w:numPr>
          <w:ilvl w:val="0"/>
          <w:numId w:val="18"/>
        </w:numPr>
        <w:spacing w:line="300" w:lineRule="atLeast"/>
        <w:ind w:left="0" w:firstLine="284"/>
        <w:jc w:val="both"/>
      </w:pPr>
      <w:r w:rsidRPr="0020776E">
        <w:rPr>
          <w:i/>
        </w:rPr>
        <w:t>Riflessioni su attestazioni storiche e storiografiche del giudizio duumvirale</w:t>
      </w:r>
      <w:r w:rsidRPr="0020776E">
        <w:t>, in</w:t>
      </w:r>
      <w:r w:rsidRPr="0020776E">
        <w:rPr>
          <w:i/>
        </w:rPr>
        <w:t xml:space="preserve"> Saggi di diritto penale romano per Carlo Venturini</w:t>
      </w:r>
      <w:r w:rsidRPr="0020776E">
        <w:t>, a cura di L. Garofalo, Napoli, 2021, pp. 63-108 (pp. 46);</w:t>
      </w:r>
    </w:p>
    <w:p w14:paraId="5400B623" w14:textId="77777777" w:rsidR="00EA38F8" w:rsidRPr="0020776E" w:rsidRDefault="00EA38F8" w:rsidP="003B7865">
      <w:pPr>
        <w:numPr>
          <w:ilvl w:val="0"/>
          <w:numId w:val="18"/>
        </w:numPr>
        <w:spacing w:line="300" w:lineRule="atLeast"/>
        <w:ind w:left="0" w:firstLine="284"/>
        <w:jc w:val="both"/>
      </w:pPr>
      <w:r w:rsidRPr="0020776E">
        <w:rPr>
          <w:i/>
          <w:iCs/>
        </w:rPr>
        <w:lastRenderedPageBreak/>
        <w:t>Rito di purificazione dal parricidio o esecuzione del parricida? Alcune considerazion</w:t>
      </w:r>
      <w:r w:rsidR="008D1171" w:rsidRPr="0020776E">
        <w:rPr>
          <w:i/>
          <w:iCs/>
        </w:rPr>
        <w:t xml:space="preserve">i a margine della ‘Pro </w:t>
      </w:r>
      <w:proofErr w:type="spellStart"/>
      <w:r w:rsidR="008D1171" w:rsidRPr="0020776E">
        <w:rPr>
          <w:i/>
          <w:iCs/>
        </w:rPr>
        <w:t>Sexto</w:t>
      </w:r>
      <w:proofErr w:type="spellEnd"/>
      <w:r w:rsidR="008D1171" w:rsidRPr="0020776E">
        <w:rPr>
          <w:i/>
          <w:iCs/>
        </w:rPr>
        <w:t xml:space="preserve"> Ro</w:t>
      </w:r>
      <w:r w:rsidRPr="0020776E">
        <w:rPr>
          <w:i/>
          <w:iCs/>
        </w:rPr>
        <w:t>scio Amerino’</w:t>
      </w:r>
      <w:r w:rsidRPr="0020776E">
        <w:t xml:space="preserve">, in </w:t>
      </w:r>
      <w:r w:rsidRPr="0020776E">
        <w:rPr>
          <w:i/>
          <w:iCs/>
        </w:rPr>
        <w:t>SDHI</w:t>
      </w:r>
      <w:r w:rsidRPr="0020776E">
        <w:t xml:space="preserve">, LXXXVII, 2021, pp. 109-133 (pp. 25); </w:t>
      </w:r>
    </w:p>
    <w:p w14:paraId="3A582CBD" w14:textId="77777777" w:rsidR="00EA38F8" w:rsidRPr="0020776E" w:rsidRDefault="00EA38F8" w:rsidP="003B7865">
      <w:pPr>
        <w:numPr>
          <w:ilvl w:val="0"/>
          <w:numId w:val="18"/>
        </w:numPr>
        <w:spacing w:line="300" w:lineRule="atLeast"/>
        <w:ind w:left="0" w:firstLine="284"/>
        <w:jc w:val="both"/>
      </w:pPr>
      <w:r w:rsidRPr="0020776E">
        <w:rPr>
          <w:i/>
          <w:iCs/>
        </w:rPr>
        <w:t>Dalla ‘</w:t>
      </w:r>
      <w:proofErr w:type="gramStart"/>
      <w:r w:rsidRPr="0020776E">
        <w:rPr>
          <w:i/>
          <w:iCs/>
        </w:rPr>
        <w:t>pro</w:t>
      </w:r>
      <w:r w:rsidR="00CE6091" w:rsidRPr="0020776E">
        <w:rPr>
          <w:i/>
          <w:iCs/>
        </w:rPr>
        <w:t xml:space="preserve"> </w:t>
      </w:r>
      <w:proofErr w:type="spellStart"/>
      <w:r w:rsidRPr="0020776E">
        <w:rPr>
          <w:i/>
          <w:iCs/>
        </w:rPr>
        <w:t>Rabirio</w:t>
      </w:r>
      <w:proofErr w:type="spellEnd"/>
      <w:proofErr w:type="gramEnd"/>
      <w:r w:rsidRPr="0020776E">
        <w:rPr>
          <w:i/>
          <w:iCs/>
        </w:rPr>
        <w:t xml:space="preserve"> </w:t>
      </w:r>
      <w:proofErr w:type="spellStart"/>
      <w:r w:rsidRPr="0020776E">
        <w:rPr>
          <w:i/>
          <w:iCs/>
        </w:rPr>
        <w:t>perduel</w:t>
      </w:r>
      <w:r w:rsidR="008D1171" w:rsidRPr="0020776E">
        <w:rPr>
          <w:i/>
          <w:iCs/>
        </w:rPr>
        <w:t>lionis</w:t>
      </w:r>
      <w:proofErr w:type="spellEnd"/>
      <w:r w:rsidR="008D1171" w:rsidRPr="0020776E">
        <w:rPr>
          <w:i/>
          <w:iCs/>
        </w:rPr>
        <w:t xml:space="preserve"> reo’ alla ‘causa </w:t>
      </w:r>
      <w:proofErr w:type="spellStart"/>
      <w:r w:rsidR="008D1171" w:rsidRPr="0020776E">
        <w:rPr>
          <w:i/>
          <w:iCs/>
        </w:rPr>
        <w:t>Horatia</w:t>
      </w:r>
      <w:r w:rsidRPr="0020776E">
        <w:rPr>
          <w:i/>
          <w:iCs/>
        </w:rPr>
        <w:t>na</w:t>
      </w:r>
      <w:proofErr w:type="spellEnd"/>
      <w:r w:rsidRPr="0020776E">
        <w:rPr>
          <w:i/>
          <w:iCs/>
        </w:rPr>
        <w:t>’: riflessioni su attestazioni storiche e storiografiche del giudizio duumvirale</w:t>
      </w:r>
      <w:r w:rsidRPr="0020776E">
        <w:t xml:space="preserve">, in </w:t>
      </w:r>
      <w:r w:rsidRPr="0020776E">
        <w:rPr>
          <w:i/>
          <w:iCs/>
        </w:rPr>
        <w:t>D@S</w:t>
      </w:r>
      <w:r w:rsidRPr="0020776E">
        <w:t>, XVIII, 2021, pp. 1-28 (pp.</w:t>
      </w:r>
      <w:r w:rsidR="0003422E" w:rsidRPr="0020776E">
        <w:t xml:space="preserve"> </w:t>
      </w:r>
      <w:r w:rsidRPr="0020776E">
        <w:t xml:space="preserve">28); </w:t>
      </w:r>
    </w:p>
    <w:p w14:paraId="63B92833" w14:textId="77777777" w:rsidR="003B7865" w:rsidRPr="002F212D" w:rsidRDefault="003B7865" w:rsidP="003B7865">
      <w:pPr>
        <w:numPr>
          <w:ilvl w:val="0"/>
          <w:numId w:val="18"/>
        </w:numPr>
        <w:spacing w:line="300" w:lineRule="atLeast"/>
        <w:ind w:left="0" w:firstLine="284"/>
        <w:jc w:val="both"/>
        <w:rPr>
          <w:i/>
        </w:rPr>
      </w:pPr>
      <w:r w:rsidRPr="002F212D">
        <w:rPr>
          <w:i/>
        </w:rPr>
        <w:t xml:space="preserve">Note </w:t>
      </w:r>
      <w:proofErr w:type="spellStart"/>
      <w:r w:rsidRPr="002F212D">
        <w:rPr>
          <w:i/>
        </w:rPr>
        <w:t>gius-grecistiche</w:t>
      </w:r>
      <w:proofErr w:type="spellEnd"/>
      <w:r w:rsidRPr="002F212D">
        <w:rPr>
          <w:i/>
        </w:rPr>
        <w:t xml:space="preserve"> a margine delle Lezioni sul pensiero antico di Bruno Leoni</w:t>
      </w:r>
      <w:r w:rsidRPr="002F212D">
        <w:t xml:space="preserve">, in </w:t>
      </w:r>
      <w:r w:rsidRPr="002F212D">
        <w:rPr>
          <w:smallCaps/>
        </w:rPr>
        <w:t>B. Leoni</w:t>
      </w:r>
      <w:r w:rsidRPr="002F212D">
        <w:t xml:space="preserve">, </w:t>
      </w:r>
      <w:r w:rsidRPr="002F212D">
        <w:rPr>
          <w:i/>
        </w:rPr>
        <w:t>Il pensiero antico. Lezioni di filosofia del diritto</w:t>
      </w:r>
      <w:r w:rsidRPr="002F212D">
        <w:t>, Milano, 2021, pp. 35-68 (pp. 34);</w:t>
      </w:r>
    </w:p>
    <w:p w14:paraId="514808B0" w14:textId="77777777" w:rsidR="003B7865" w:rsidRPr="008C5025" w:rsidRDefault="003B7865" w:rsidP="003B7865">
      <w:pPr>
        <w:numPr>
          <w:ilvl w:val="0"/>
          <w:numId w:val="18"/>
        </w:numPr>
        <w:spacing w:line="300" w:lineRule="atLeast"/>
        <w:ind w:left="0" w:firstLine="284"/>
        <w:jc w:val="both"/>
        <w:rPr>
          <w:lang w:val="en-US"/>
        </w:rPr>
      </w:pPr>
      <w:r w:rsidRPr="0020776E">
        <w:rPr>
          <w:i/>
          <w:lang w:val="en-GB"/>
        </w:rPr>
        <w:t>Preface</w:t>
      </w:r>
      <w:r w:rsidRPr="0020776E">
        <w:rPr>
          <w:lang w:val="en-GB"/>
        </w:rPr>
        <w:t xml:space="preserve">, in </w:t>
      </w:r>
      <w:r w:rsidRPr="0020776E">
        <w:rPr>
          <w:smallCaps/>
          <w:lang w:val="en-GB"/>
        </w:rPr>
        <w:t xml:space="preserve">S. </w:t>
      </w:r>
      <w:proofErr w:type="spellStart"/>
      <w:r w:rsidRPr="0020776E">
        <w:rPr>
          <w:smallCaps/>
          <w:lang w:val="en-GB"/>
        </w:rPr>
        <w:t>Zanovello</w:t>
      </w:r>
      <w:proofErr w:type="spellEnd"/>
      <w:r w:rsidRPr="0020776E">
        <w:rPr>
          <w:lang w:val="en-GB"/>
        </w:rPr>
        <w:t xml:space="preserve">, </w:t>
      </w:r>
      <w:r w:rsidRPr="0020776E">
        <w:rPr>
          <w:i/>
          <w:lang w:val="en-GB"/>
        </w:rPr>
        <w:t xml:space="preserve">From Slave to Free. </w:t>
      </w:r>
      <w:r w:rsidRPr="008C5025">
        <w:rPr>
          <w:i/>
          <w:lang w:val="en-US"/>
        </w:rPr>
        <w:t>A Legal Perspective on Greek Manumission</w:t>
      </w:r>
      <w:r w:rsidRPr="008C5025">
        <w:rPr>
          <w:lang w:val="en-US"/>
        </w:rPr>
        <w:t xml:space="preserve">, </w:t>
      </w:r>
      <w:r w:rsidR="00D27888" w:rsidRPr="008C5025">
        <w:rPr>
          <w:lang w:val="en-US"/>
        </w:rPr>
        <w:t>Alessandria</w:t>
      </w:r>
      <w:r w:rsidR="00EF1F38" w:rsidRPr="008C5025">
        <w:rPr>
          <w:lang w:val="en-US"/>
        </w:rPr>
        <w:t>, 2021, pp. 7-10 (pp. 4) (with E. Bianchi</w:t>
      </w:r>
      <w:proofErr w:type="gramStart"/>
      <w:r w:rsidR="00EF1F38" w:rsidRPr="008C5025">
        <w:rPr>
          <w:lang w:val="en-US"/>
        </w:rPr>
        <w:t>)</w:t>
      </w:r>
      <w:r w:rsidRPr="008C5025">
        <w:rPr>
          <w:lang w:val="en-US"/>
        </w:rPr>
        <w:t>;</w:t>
      </w:r>
      <w:proofErr w:type="gramEnd"/>
      <w:r w:rsidR="002E53CA" w:rsidRPr="008C5025">
        <w:rPr>
          <w:lang w:val="en-US"/>
        </w:rPr>
        <w:t xml:space="preserve"> </w:t>
      </w:r>
    </w:p>
    <w:p w14:paraId="538231CF" w14:textId="77777777" w:rsidR="003B7865" w:rsidRPr="0020776E" w:rsidRDefault="003B7865" w:rsidP="003B7865">
      <w:pPr>
        <w:numPr>
          <w:ilvl w:val="0"/>
          <w:numId w:val="18"/>
        </w:numPr>
        <w:spacing w:line="300" w:lineRule="atLeast"/>
        <w:ind w:left="0" w:firstLine="284"/>
        <w:jc w:val="both"/>
      </w:pPr>
      <w:r w:rsidRPr="008C5025">
        <w:rPr>
          <w:i/>
          <w:lang w:val="en-US"/>
        </w:rPr>
        <w:t xml:space="preserve"> </w:t>
      </w:r>
      <w:r w:rsidRPr="0020776E">
        <w:rPr>
          <w:i/>
        </w:rPr>
        <w:t>‘</w:t>
      </w:r>
      <w:proofErr w:type="spellStart"/>
      <w:r w:rsidRPr="0020776E">
        <w:rPr>
          <w:i/>
        </w:rPr>
        <w:t>Diceologia</w:t>
      </w:r>
      <w:proofErr w:type="spellEnd"/>
      <w:r w:rsidRPr="0020776E">
        <w:rPr>
          <w:i/>
        </w:rPr>
        <w:t xml:space="preserve">’ dantesca e diritto romano: il </w:t>
      </w:r>
      <w:r w:rsidR="00706DCA" w:rsidRPr="0020776E">
        <w:rPr>
          <w:i/>
        </w:rPr>
        <w:t>‘</w:t>
      </w:r>
      <w:r w:rsidRPr="0020776E">
        <w:rPr>
          <w:i/>
        </w:rPr>
        <w:t>ius</w:t>
      </w:r>
      <w:r w:rsidR="00706DCA" w:rsidRPr="0020776E">
        <w:rPr>
          <w:i/>
        </w:rPr>
        <w:t>’</w:t>
      </w:r>
      <w:r w:rsidRPr="0020776E">
        <w:rPr>
          <w:i/>
        </w:rPr>
        <w:t xml:space="preserve">, il </w:t>
      </w:r>
      <w:r w:rsidR="00706DCA" w:rsidRPr="0020776E">
        <w:rPr>
          <w:i/>
        </w:rPr>
        <w:t>‘</w:t>
      </w:r>
      <w:proofErr w:type="spellStart"/>
      <w:r w:rsidRPr="0020776E">
        <w:rPr>
          <w:i/>
        </w:rPr>
        <w:t>sacrum</w:t>
      </w:r>
      <w:proofErr w:type="spellEnd"/>
      <w:r w:rsidR="00706DCA" w:rsidRPr="0020776E">
        <w:rPr>
          <w:i/>
        </w:rPr>
        <w:t>’</w:t>
      </w:r>
      <w:r w:rsidRPr="0020776E">
        <w:rPr>
          <w:i/>
        </w:rPr>
        <w:t xml:space="preserve">, la </w:t>
      </w:r>
      <w:r w:rsidR="00706DCA" w:rsidRPr="0020776E">
        <w:rPr>
          <w:i/>
        </w:rPr>
        <w:t>‘</w:t>
      </w:r>
      <w:proofErr w:type="spellStart"/>
      <w:r w:rsidRPr="0020776E">
        <w:rPr>
          <w:i/>
        </w:rPr>
        <w:t>punitio</w:t>
      </w:r>
      <w:proofErr w:type="spellEnd"/>
      <w:r w:rsidRPr="0020776E">
        <w:rPr>
          <w:i/>
        </w:rPr>
        <w:t xml:space="preserve"> </w:t>
      </w:r>
      <w:proofErr w:type="spellStart"/>
      <w:r w:rsidRPr="0020776E">
        <w:rPr>
          <w:i/>
        </w:rPr>
        <w:t>Christi</w:t>
      </w:r>
      <w:proofErr w:type="spellEnd"/>
      <w:r w:rsidR="00706DCA" w:rsidRPr="0020776E">
        <w:rPr>
          <w:i/>
        </w:rPr>
        <w:t>’</w:t>
      </w:r>
      <w:r w:rsidRPr="0020776E">
        <w:t xml:space="preserve">, in </w:t>
      </w:r>
      <w:r w:rsidRPr="0020776E">
        <w:rPr>
          <w:i/>
        </w:rPr>
        <w:t>Historia et Ius</w:t>
      </w:r>
      <w:r w:rsidRPr="0020776E">
        <w:t>, XX, 2021, pp. 1-35 (pp. 35);</w:t>
      </w:r>
    </w:p>
    <w:p w14:paraId="44BDC54A" w14:textId="77777777" w:rsidR="00FB2FDF" w:rsidRPr="0020776E" w:rsidRDefault="00FB2FDF" w:rsidP="00FB2FDF">
      <w:pPr>
        <w:numPr>
          <w:ilvl w:val="0"/>
          <w:numId w:val="18"/>
        </w:numPr>
        <w:spacing w:line="300" w:lineRule="atLeast"/>
        <w:ind w:left="0" w:firstLine="284"/>
        <w:jc w:val="both"/>
      </w:pPr>
      <w:r w:rsidRPr="0020776E">
        <w:rPr>
          <w:i/>
        </w:rPr>
        <w:t>Riflessioni sui criteri soggettivi di imputazione dell’inadempimento contrattuale a partire dalla ‘</w:t>
      </w:r>
      <w:proofErr w:type="spellStart"/>
      <w:r w:rsidRPr="0020776E">
        <w:rPr>
          <w:i/>
        </w:rPr>
        <w:t>latitudo</w:t>
      </w:r>
      <w:proofErr w:type="spellEnd"/>
      <w:r w:rsidRPr="0020776E">
        <w:rPr>
          <w:i/>
        </w:rPr>
        <w:t>’ post-classica della ‘culpa’</w:t>
      </w:r>
      <w:r w:rsidRPr="0020776E">
        <w:t xml:space="preserve">, in </w:t>
      </w:r>
      <w:r w:rsidRPr="0020776E">
        <w:rPr>
          <w:i/>
        </w:rPr>
        <w:t>SDHI</w:t>
      </w:r>
      <w:r w:rsidRPr="0020776E">
        <w:t xml:space="preserve">, LXXXVI, 2020 (ma 2022), </w:t>
      </w:r>
      <w:r w:rsidR="00BE18FB" w:rsidRPr="0020776E">
        <w:t>pp. 75-102</w:t>
      </w:r>
      <w:r w:rsidR="00830C43" w:rsidRPr="0020776E">
        <w:t xml:space="preserve"> (pp. 28</w:t>
      </w:r>
      <w:r w:rsidRPr="0020776E">
        <w:t>);</w:t>
      </w:r>
    </w:p>
    <w:p w14:paraId="3F4681B9" w14:textId="77777777" w:rsidR="00C84499" w:rsidRPr="0020776E" w:rsidRDefault="006804F3" w:rsidP="00FB2FDF">
      <w:pPr>
        <w:numPr>
          <w:ilvl w:val="0"/>
          <w:numId w:val="18"/>
        </w:numPr>
        <w:spacing w:line="300" w:lineRule="atLeast"/>
        <w:ind w:left="0" w:firstLine="284"/>
        <w:jc w:val="both"/>
      </w:pPr>
      <w:r w:rsidRPr="0020776E">
        <w:rPr>
          <w:bCs/>
          <w:i/>
        </w:rPr>
        <w:t xml:space="preserve">Interpretazione giuridica e argomentazione processuale. Alcune riflessioni à </w:t>
      </w:r>
      <w:proofErr w:type="spellStart"/>
      <w:r w:rsidRPr="0020776E">
        <w:rPr>
          <w:bCs/>
          <w:i/>
        </w:rPr>
        <w:t>rebours</w:t>
      </w:r>
      <w:proofErr w:type="spellEnd"/>
      <w:r w:rsidRPr="0020776E">
        <w:rPr>
          <w:bCs/>
          <w:iCs/>
        </w:rPr>
        <w:t xml:space="preserve">, in </w:t>
      </w:r>
      <w:r w:rsidRPr="0020776E">
        <w:rPr>
          <w:bCs/>
          <w:i/>
        </w:rPr>
        <w:t>Argomentazione e lessico nella tradizione giuridica</w:t>
      </w:r>
      <w:r w:rsidRPr="0020776E">
        <w:rPr>
          <w:bCs/>
          <w:iCs/>
        </w:rPr>
        <w:t>, a cura di C. Latini, Torino, 2022, pp. 1-36 (pp. 36);</w:t>
      </w:r>
    </w:p>
    <w:p w14:paraId="0EEB67E2" w14:textId="77777777" w:rsidR="006804F3" w:rsidRPr="000B039B" w:rsidRDefault="00C84499" w:rsidP="00FB2FDF">
      <w:pPr>
        <w:numPr>
          <w:ilvl w:val="0"/>
          <w:numId w:val="18"/>
        </w:numPr>
        <w:spacing w:line="300" w:lineRule="atLeast"/>
        <w:ind w:left="0" w:firstLine="284"/>
        <w:jc w:val="both"/>
        <w:rPr>
          <w:i/>
        </w:rPr>
      </w:pPr>
      <w:r w:rsidRPr="000B039B">
        <w:rPr>
          <w:i/>
          <w:iCs/>
        </w:rPr>
        <w:t xml:space="preserve">Senso del diritto e senso della regola. </w:t>
      </w:r>
      <w:r w:rsidRPr="000B039B">
        <w:rPr>
          <w:i/>
        </w:rPr>
        <w:t>Dall’interpretazione contemporanea all’‘interpre</w:t>
      </w:r>
      <w:r w:rsidR="00A8752B" w:rsidRPr="000B039B">
        <w:rPr>
          <w:i/>
        </w:rPr>
        <w:t>t</w:t>
      </w:r>
      <w:r w:rsidRPr="000B039B">
        <w:rPr>
          <w:i/>
        </w:rPr>
        <w:t>atio’ antica</w:t>
      </w:r>
      <w:r w:rsidRPr="000B039B">
        <w:rPr>
          <w:iCs/>
        </w:rPr>
        <w:t xml:space="preserve">, in </w:t>
      </w:r>
      <w:r w:rsidRPr="000B039B">
        <w:rPr>
          <w:i/>
        </w:rPr>
        <w:t xml:space="preserve">‘Ius </w:t>
      </w:r>
      <w:proofErr w:type="spellStart"/>
      <w:r w:rsidRPr="000B039B">
        <w:rPr>
          <w:i/>
        </w:rPr>
        <w:t>hominu</w:t>
      </w:r>
      <w:r w:rsidR="00A8752B" w:rsidRPr="000B039B">
        <w:rPr>
          <w:i/>
        </w:rPr>
        <w:t>m</w:t>
      </w:r>
      <w:proofErr w:type="spellEnd"/>
      <w:r w:rsidRPr="000B039B">
        <w:rPr>
          <w:i/>
        </w:rPr>
        <w:t xml:space="preserve"> causa </w:t>
      </w:r>
      <w:proofErr w:type="spellStart"/>
      <w:r w:rsidRPr="000B039B">
        <w:rPr>
          <w:i/>
        </w:rPr>
        <w:t>consitutum</w:t>
      </w:r>
      <w:proofErr w:type="spellEnd"/>
      <w:r w:rsidRPr="000B039B">
        <w:rPr>
          <w:i/>
        </w:rPr>
        <w:t>’. Studi in onore di A. Palma</w:t>
      </w:r>
      <w:r w:rsidRPr="000B039B">
        <w:rPr>
          <w:iCs/>
        </w:rPr>
        <w:t xml:space="preserve">, I, a cura di F. Fasolino, </w:t>
      </w:r>
      <w:r w:rsidR="00A8752B" w:rsidRPr="000B039B">
        <w:rPr>
          <w:iCs/>
        </w:rPr>
        <w:t>Torino, 2022, pp. 1301-1324 (pp.</w:t>
      </w:r>
      <w:r w:rsidR="0003422E" w:rsidRPr="000B039B">
        <w:rPr>
          <w:iCs/>
        </w:rPr>
        <w:t xml:space="preserve"> </w:t>
      </w:r>
      <w:r w:rsidR="00A8752B" w:rsidRPr="000B039B">
        <w:rPr>
          <w:iCs/>
        </w:rPr>
        <w:t>25);</w:t>
      </w:r>
    </w:p>
    <w:p w14:paraId="77FCFC20" w14:textId="77777777" w:rsidR="007934B4" w:rsidRPr="000B039B" w:rsidRDefault="007934B4" w:rsidP="007934B4">
      <w:pPr>
        <w:numPr>
          <w:ilvl w:val="0"/>
          <w:numId w:val="18"/>
        </w:numPr>
        <w:spacing w:line="300" w:lineRule="atLeast"/>
        <w:ind w:left="0" w:firstLine="284"/>
        <w:jc w:val="both"/>
      </w:pPr>
      <w:r w:rsidRPr="000B039B">
        <w:rPr>
          <w:i/>
          <w:iCs/>
        </w:rPr>
        <w:t>La mostruosità simbolica del ‘</w:t>
      </w:r>
      <w:proofErr w:type="spellStart"/>
      <w:r w:rsidRPr="000B039B">
        <w:rPr>
          <w:i/>
          <w:iCs/>
        </w:rPr>
        <w:t>parricidium</w:t>
      </w:r>
      <w:proofErr w:type="spellEnd"/>
      <w:r w:rsidRPr="000B039B">
        <w:rPr>
          <w:i/>
          <w:iCs/>
        </w:rPr>
        <w:t>’ tra rito di purificazione ed esecuzione capitale</w:t>
      </w:r>
      <w:r w:rsidRPr="000B039B">
        <w:t xml:space="preserve">, in </w:t>
      </w:r>
      <w:r w:rsidRPr="000B039B">
        <w:rPr>
          <w:bCs/>
          <w:i/>
        </w:rPr>
        <w:t>Diritto simbolico, simboli nel diritto</w:t>
      </w:r>
      <w:r w:rsidRPr="000B039B">
        <w:rPr>
          <w:bCs/>
          <w:iCs/>
        </w:rPr>
        <w:t>, a cura di F. Ferraro, Milano, 2022, pp. 85-110 (pp. 25);</w:t>
      </w:r>
    </w:p>
    <w:p w14:paraId="3F614C37" w14:textId="77777777" w:rsidR="003B7865" w:rsidRPr="000B039B" w:rsidRDefault="003B7865" w:rsidP="003B7865">
      <w:pPr>
        <w:numPr>
          <w:ilvl w:val="0"/>
          <w:numId w:val="18"/>
        </w:numPr>
        <w:spacing w:line="300" w:lineRule="atLeast"/>
        <w:ind w:left="0" w:firstLine="284"/>
        <w:jc w:val="both"/>
      </w:pPr>
      <w:r w:rsidRPr="000B039B">
        <w:rPr>
          <w:i/>
        </w:rPr>
        <w:t xml:space="preserve">Sacri ai ‘divi </w:t>
      </w:r>
      <w:proofErr w:type="spellStart"/>
      <w:r w:rsidRPr="000B039B">
        <w:rPr>
          <w:i/>
        </w:rPr>
        <w:t>parentum</w:t>
      </w:r>
      <w:proofErr w:type="spellEnd"/>
      <w:r w:rsidRPr="000B039B">
        <w:rPr>
          <w:i/>
        </w:rPr>
        <w:t>’</w:t>
      </w:r>
      <w:r w:rsidRPr="000B039B">
        <w:t xml:space="preserve">, in </w:t>
      </w:r>
      <w:r w:rsidRPr="000B039B">
        <w:rPr>
          <w:i/>
        </w:rPr>
        <w:t>Romolo. La città, la legge, l’inclusione</w:t>
      </w:r>
      <w:r w:rsidRPr="000B039B">
        <w:t>, a cura di M. Bettini, Bologna, 2022, pp. 95-142 (pp. 48);</w:t>
      </w:r>
      <w:r w:rsidR="002E53CA" w:rsidRPr="000B039B">
        <w:t xml:space="preserve"> </w:t>
      </w:r>
    </w:p>
    <w:p w14:paraId="12B5A5BC" w14:textId="77777777" w:rsidR="003B7865" w:rsidRPr="000B039B" w:rsidRDefault="003B7865" w:rsidP="003B7865">
      <w:pPr>
        <w:numPr>
          <w:ilvl w:val="0"/>
          <w:numId w:val="18"/>
        </w:numPr>
        <w:spacing w:line="300" w:lineRule="atLeast"/>
        <w:ind w:left="0" w:firstLine="284"/>
        <w:jc w:val="both"/>
        <w:rPr>
          <w:lang w:val="en-GB"/>
        </w:rPr>
      </w:pPr>
      <w:r w:rsidRPr="000B039B">
        <w:rPr>
          <w:i/>
          <w:iCs/>
          <w:lang w:val="en-GB"/>
        </w:rPr>
        <w:t>‘</w:t>
      </w:r>
      <w:proofErr w:type="spellStart"/>
      <w:r w:rsidRPr="000B039B">
        <w:rPr>
          <w:i/>
          <w:iCs/>
          <w:lang w:val="en-GB"/>
        </w:rPr>
        <w:t>Quirites</w:t>
      </w:r>
      <w:proofErr w:type="spellEnd"/>
      <w:r w:rsidRPr="000B039B">
        <w:rPr>
          <w:i/>
          <w:iCs/>
          <w:lang w:val="en-GB"/>
        </w:rPr>
        <w:t>’</w:t>
      </w:r>
      <w:r w:rsidRPr="000B039B">
        <w:rPr>
          <w:i/>
          <w:lang w:val="en-GB"/>
        </w:rPr>
        <w:t xml:space="preserve"> and ‘</w:t>
      </w:r>
      <w:r w:rsidRPr="000B039B">
        <w:rPr>
          <w:i/>
          <w:iCs/>
          <w:lang w:val="en-GB"/>
        </w:rPr>
        <w:t>Populus Romanus’</w:t>
      </w:r>
      <w:r w:rsidRPr="000B039B">
        <w:rPr>
          <w:i/>
          <w:lang w:val="en-GB"/>
        </w:rPr>
        <w:t>: New Identities and Old Figures in Archaic Legal Formulas</w:t>
      </w:r>
      <w:r w:rsidRPr="000B039B">
        <w:rPr>
          <w:lang w:val="en-GB"/>
        </w:rPr>
        <w:t xml:space="preserve">, in </w:t>
      </w:r>
      <w:r w:rsidRPr="000B039B">
        <w:rPr>
          <w:i/>
          <w:lang w:val="en-GB"/>
        </w:rPr>
        <w:t>Roman Identity Between Ideal and Performance</w:t>
      </w:r>
      <w:r w:rsidR="00BD74E2" w:rsidRPr="000B039B">
        <w:rPr>
          <w:lang w:val="en-GB"/>
        </w:rPr>
        <w:t>, ed</w:t>
      </w:r>
      <w:r w:rsidR="00F81EC3" w:rsidRPr="000B039B">
        <w:rPr>
          <w:lang w:val="en-GB"/>
        </w:rPr>
        <w:t>.</w:t>
      </w:r>
      <w:r w:rsidRPr="000B039B">
        <w:rPr>
          <w:lang w:val="en-GB"/>
        </w:rPr>
        <w:t xml:space="preserve"> by</w:t>
      </w:r>
      <w:r w:rsidR="00C46C0E" w:rsidRPr="000B039B">
        <w:rPr>
          <w:lang w:val="en-GB"/>
        </w:rPr>
        <w:t xml:space="preserve"> </w:t>
      </w:r>
      <w:r w:rsidR="008C6D40" w:rsidRPr="000B039B">
        <w:rPr>
          <w:lang w:val="en-GB"/>
        </w:rPr>
        <w:t xml:space="preserve">L. Roig Lanzillotta, </w:t>
      </w:r>
      <w:r w:rsidR="00C46C0E" w:rsidRPr="000B039B">
        <w:rPr>
          <w:lang w:val="en-GB"/>
        </w:rPr>
        <w:t xml:space="preserve">J.L. Brandão, </w:t>
      </w:r>
      <w:r w:rsidR="008C6D40" w:rsidRPr="000B039B">
        <w:rPr>
          <w:lang w:val="en-GB"/>
        </w:rPr>
        <w:t>C. Teixeira,</w:t>
      </w:r>
      <w:r w:rsidR="00C46C0E" w:rsidRPr="000B039B">
        <w:rPr>
          <w:lang w:val="en-GB"/>
        </w:rPr>
        <w:t xml:space="preserve"> Á. Rodrigues</w:t>
      </w:r>
      <w:r w:rsidR="00AD3B6C" w:rsidRPr="000B039B">
        <w:rPr>
          <w:lang w:val="en-GB"/>
        </w:rPr>
        <w:t xml:space="preserve">, </w:t>
      </w:r>
      <w:r w:rsidRPr="000B039B">
        <w:rPr>
          <w:lang w:val="en-GB"/>
        </w:rPr>
        <w:t>Turnhout, 2022, pp. 255-279 (pp.</w:t>
      </w:r>
      <w:r w:rsidR="00B13CFF" w:rsidRPr="000B039B">
        <w:rPr>
          <w:lang w:val="en-GB"/>
        </w:rPr>
        <w:t xml:space="preserve"> 25</w:t>
      </w:r>
      <w:proofErr w:type="gramStart"/>
      <w:r w:rsidR="00B13CFF" w:rsidRPr="000B039B">
        <w:rPr>
          <w:lang w:val="en-GB"/>
        </w:rPr>
        <w:t>);</w:t>
      </w:r>
      <w:proofErr w:type="gramEnd"/>
      <w:r w:rsidR="00B13CFF" w:rsidRPr="000B039B">
        <w:rPr>
          <w:lang w:val="en-GB"/>
        </w:rPr>
        <w:t xml:space="preserve"> </w:t>
      </w:r>
    </w:p>
    <w:p w14:paraId="5DA3E946" w14:textId="77777777" w:rsidR="006804F3" w:rsidRPr="000B039B" w:rsidRDefault="006804F3" w:rsidP="003B7865">
      <w:pPr>
        <w:numPr>
          <w:ilvl w:val="0"/>
          <w:numId w:val="18"/>
        </w:numPr>
        <w:spacing w:line="300" w:lineRule="atLeast"/>
        <w:ind w:left="0" w:firstLine="284"/>
        <w:jc w:val="both"/>
      </w:pPr>
      <w:r w:rsidRPr="000B039B">
        <w:rPr>
          <w:i/>
          <w:iCs/>
        </w:rPr>
        <w:t>Il principio di legalità penale in Roma antica: presenze in filigrana e assenze in chiaroscuro</w:t>
      </w:r>
      <w:r w:rsidRPr="000B039B">
        <w:t xml:space="preserve">, in </w:t>
      </w:r>
      <w:r w:rsidRPr="000B039B">
        <w:rPr>
          <w:i/>
          <w:iCs/>
        </w:rPr>
        <w:t>Diritto penale romano. Fondamenti e prospettive</w:t>
      </w:r>
      <w:r w:rsidRPr="000B039B">
        <w:t>, I</w:t>
      </w:r>
      <w:r w:rsidR="006850A7" w:rsidRPr="000B039B">
        <w:t>.1</w:t>
      </w:r>
      <w:r w:rsidRPr="000B039B">
        <w:t xml:space="preserve">, </w:t>
      </w:r>
      <w:r w:rsidRPr="000B039B">
        <w:rPr>
          <w:i/>
          <w:iCs/>
        </w:rPr>
        <w:t>Le discipline generali</w:t>
      </w:r>
      <w:r w:rsidR="00280BD5" w:rsidRPr="000B039B">
        <w:t xml:space="preserve">, </w:t>
      </w:r>
      <w:r w:rsidRPr="000B039B">
        <w:t>a cura di L. Garofalo, Napoli, 2022, pp. 5</w:t>
      </w:r>
      <w:r w:rsidR="0003422E" w:rsidRPr="000B039B">
        <w:t>6</w:t>
      </w:r>
      <w:r w:rsidRPr="000B039B">
        <w:t>-106 (pp. 5</w:t>
      </w:r>
      <w:r w:rsidR="0003422E" w:rsidRPr="000B039B">
        <w:t>2</w:t>
      </w:r>
      <w:r w:rsidRPr="000B039B">
        <w:t>);</w:t>
      </w:r>
    </w:p>
    <w:p w14:paraId="7439034F" w14:textId="77777777" w:rsidR="00441F64" w:rsidRPr="000B039B" w:rsidRDefault="00441F64" w:rsidP="003B7865">
      <w:pPr>
        <w:numPr>
          <w:ilvl w:val="0"/>
          <w:numId w:val="18"/>
        </w:numPr>
        <w:spacing w:line="300" w:lineRule="atLeast"/>
        <w:ind w:left="0" w:firstLine="284"/>
        <w:jc w:val="both"/>
      </w:pPr>
      <w:r w:rsidRPr="000B039B">
        <w:rPr>
          <w:bCs/>
          <w:i/>
          <w:iCs/>
        </w:rPr>
        <w:t>Le garanzie reali non possessorie: spunti dal ‘</w:t>
      </w:r>
      <w:proofErr w:type="spellStart"/>
      <w:r w:rsidRPr="000B039B">
        <w:rPr>
          <w:bCs/>
          <w:i/>
          <w:iCs/>
        </w:rPr>
        <w:t>Römisches</w:t>
      </w:r>
      <w:proofErr w:type="spellEnd"/>
      <w:r w:rsidRPr="000B039B">
        <w:rPr>
          <w:bCs/>
          <w:i/>
          <w:iCs/>
        </w:rPr>
        <w:t xml:space="preserve"> </w:t>
      </w:r>
      <w:proofErr w:type="spellStart"/>
      <w:r w:rsidRPr="000B039B">
        <w:rPr>
          <w:bCs/>
          <w:i/>
          <w:iCs/>
        </w:rPr>
        <w:t>Pfandrecht</w:t>
      </w:r>
      <w:proofErr w:type="spellEnd"/>
      <w:r w:rsidRPr="000B039B">
        <w:rPr>
          <w:bCs/>
          <w:i/>
          <w:iCs/>
        </w:rPr>
        <w:t xml:space="preserve">’ di </w:t>
      </w:r>
      <w:proofErr w:type="spellStart"/>
      <w:r w:rsidRPr="000B039B">
        <w:rPr>
          <w:bCs/>
          <w:i/>
          <w:iCs/>
        </w:rPr>
        <w:t>J.J</w:t>
      </w:r>
      <w:proofErr w:type="spellEnd"/>
      <w:r w:rsidRPr="000B039B">
        <w:rPr>
          <w:bCs/>
          <w:i/>
          <w:iCs/>
        </w:rPr>
        <w:t xml:space="preserve">. </w:t>
      </w:r>
      <w:proofErr w:type="spellStart"/>
      <w:r w:rsidRPr="000B039B">
        <w:rPr>
          <w:bCs/>
          <w:i/>
          <w:iCs/>
        </w:rPr>
        <w:t>Bachofen</w:t>
      </w:r>
      <w:proofErr w:type="spellEnd"/>
      <w:r w:rsidRPr="000B039B">
        <w:rPr>
          <w:bCs/>
        </w:rPr>
        <w:t xml:space="preserve">, in </w:t>
      </w:r>
      <w:proofErr w:type="spellStart"/>
      <w:r w:rsidRPr="000B039B">
        <w:rPr>
          <w:bCs/>
          <w:i/>
          <w:iCs/>
        </w:rPr>
        <w:t>D@S</w:t>
      </w:r>
      <w:proofErr w:type="spellEnd"/>
      <w:r w:rsidRPr="000B039B">
        <w:rPr>
          <w:bCs/>
        </w:rPr>
        <w:t xml:space="preserve">, XIX, 2022, pp. 1-17 (pp. 18); </w:t>
      </w:r>
    </w:p>
    <w:p w14:paraId="4A40E895" w14:textId="77777777" w:rsidR="00383939" w:rsidRPr="000B039B" w:rsidRDefault="00EA38F8" w:rsidP="003B7865">
      <w:pPr>
        <w:numPr>
          <w:ilvl w:val="0"/>
          <w:numId w:val="18"/>
        </w:numPr>
        <w:spacing w:line="300" w:lineRule="atLeast"/>
        <w:ind w:left="0" w:firstLine="284"/>
        <w:jc w:val="both"/>
        <w:rPr>
          <w:i/>
        </w:rPr>
      </w:pPr>
      <w:r w:rsidRPr="000B039B">
        <w:rPr>
          <w:i/>
        </w:rPr>
        <w:t>‘</w:t>
      </w:r>
      <w:proofErr w:type="spellStart"/>
      <w:r w:rsidR="00B13CFF" w:rsidRPr="000B039B">
        <w:rPr>
          <w:i/>
        </w:rPr>
        <w:t>Verberatio</w:t>
      </w:r>
      <w:proofErr w:type="spellEnd"/>
      <w:r w:rsidRPr="000B039B">
        <w:rPr>
          <w:i/>
        </w:rPr>
        <w:t>’</w:t>
      </w:r>
      <w:r w:rsidR="00B13CFF" w:rsidRPr="000B039B">
        <w:rPr>
          <w:i/>
        </w:rPr>
        <w:t xml:space="preserve">, </w:t>
      </w:r>
      <w:r w:rsidRPr="000B039B">
        <w:rPr>
          <w:i/>
        </w:rPr>
        <w:t>‘</w:t>
      </w:r>
      <w:proofErr w:type="spellStart"/>
      <w:r w:rsidR="00B13CFF" w:rsidRPr="000B039B">
        <w:rPr>
          <w:i/>
        </w:rPr>
        <w:t>ploratio</w:t>
      </w:r>
      <w:proofErr w:type="spellEnd"/>
      <w:r w:rsidRPr="000B039B">
        <w:rPr>
          <w:i/>
        </w:rPr>
        <w:t>’</w:t>
      </w:r>
      <w:r w:rsidR="00B13CFF" w:rsidRPr="000B039B">
        <w:rPr>
          <w:i/>
        </w:rPr>
        <w:t xml:space="preserve"> e sacertà ai </w:t>
      </w:r>
      <w:r w:rsidRPr="000B039B">
        <w:rPr>
          <w:i/>
        </w:rPr>
        <w:t>‘</w:t>
      </w:r>
      <w:r w:rsidR="00B13CFF" w:rsidRPr="000B039B">
        <w:rPr>
          <w:i/>
        </w:rPr>
        <w:t xml:space="preserve">divi </w:t>
      </w:r>
      <w:proofErr w:type="spellStart"/>
      <w:r w:rsidR="00B13CFF" w:rsidRPr="000B039B">
        <w:rPr>
          <w:i/>
        </w:rPr>
        <w:t>parentum</w:t>
      </w:r>
      <w:proofErr w:type="spellEnd"/>
      <w:r w:rsidRPr="000B039B">
        <w:rPr>
          <w:i/>
        </w:rPr>
        <w:t>’</w:t>
      </w:r>
      <w:r w:rsidR="00B13CFF" w:rsidRPr="000B039B">
        <w:t xml:space="preserve">, in </w:t>
      </w:r>
      <w:r w:rsidR="00B13CFF" w:rsidRPr="000B039B">
        <w:rPr>
          <w:i/>
        </w:rPr>
        <w:t xml:space="preserve">Quaderni </w:t>
      </w:r>
      <w:proofErr w:type="spellStart"/>
      <w:r w:rsidR="00B13CFF" w:rsidRPr="000B039B">
        <w:rPr>
          <w:i/>
        </w:rPr>
        <w:t>Lupiensi</w:t>
      </w:r>
      <w:proofErr w:type="spellEnd"/>
      <w:r w:rsidR="00B13CFF" w:rsidRPr="000B039B">
        <w:t>, XII, 2022 (ma 2023), pp. 13-56 (pp. 44);</w:t>
      </w:r>
    </w:p>
    <w:p w14:paraId="372771C6" w14:textId="77777777" w:rsidR="00B13CFF" w:rsidRPr="000B039B" w:rsidRDefault="00383939" w:rsidP="006E34E7">
      <w:pPr>
        <w:numPr>
          <w:ilvl w:val="0"/>
          <w:numId w:val="18"/>
        </w:numPr>
        <w:spacing w:line="300" w:lineRule="atLeast"/>
        <w:ind w:left="0" w:firstLine="284"/>
        <w:jc w:val="both"/>
      </w:pPr>
      <w:r w:rsidRPr="000B039B">
        <w:rPr>
          <w:i/>
          <w:iCs/>
        </w:rPr>
        <w:t>Considerazioni preliminari all’inquadramento storico-giuridico dell’abbandono nossale del cadavere</w:t>
      </w:r>
      <w:r w:rsidRPr="000B039B">
        <w:t xml:space="preserve">, in </w:t>
      </w:r>
      <w:r w:rsidRPr="000B039B">
        <w:rPr>
          <w:i/>
          <w:iCs/>
        </w:rPr>
        <w:t xml:space="preserve">Crimini e pene nell’evoluzione politico-istituzionale dell’antica Roma (Atti del Convegno internazionale di Trento, 5 e 6 </w:t>
      </w:r>
      <w:r w:rsidRPr="000B039B">
        <w:rPr>
          <w:i/>
          <w:iCs/>
        </w:rPr>
        <w:lastRenderedPageBreak/>
        <w:t>giugno 2019)</w:t>
      </w:r>
      <w:r w:rsidRPr="000B039B">
        <w:t xml:space="preserve">, a cura di T. Beggio, F. Bonin e M. Miglietta, </w:t>
      </w:r>
      <w:r w:rsidR="00906D26" w:rsidRPr="000B039B">
        <w:t>Bari</w:t>
      </w:r>
      <w:r w:rsidRPr="000B039B">
        <w:t xml:space="preserve">, 2023, pp. 9-83 (pp.75); </w:t>
      </w:r>
    </w:p>
    <w:p w14:paraId="7F448401" w14:textId="77777777" w:rsidR="002548B8" w:rsidRPr="000B039B" w:rsidRDefault="002548B8" w:rsidP="003B7865">
      <w:pPr>
        <w:numPr>
          <w:ilvl w:val="0"/>
          <w:numId w:val="18"/>
        </w:numPr>
        <w:spacing w:line="300" w:lineRule="atLeast"/>
        <w:ind w:left="0" w:firstLine="284"/>
        <w:jc w:val="both"/>
        <w:rPr>
          <w:i/>
          <w:lang w:val="en-GB"/>
        </w:rPr>
      </w:pPr>
      <w:r w:rsidRPr="000B039B">
        <w:rPr>
          <w:i/>
          <w:iCs/>
          <w:lang w:val="en-US"/>
        </w:rPr>
        <w:t>Domination and Submission. From the Idea of ‘Legal Personality’ Back to the Metaphor of the ‘Mask’</w:t>
      </w:r>
      <w:r w:rsidRPr="000B039B">
        <w:rPr>
          <w:iCs/>
          <w:lang w:val="en-US"/>
        </w:rPr>
        <w:t>, in</w:t>
      </w:r>
      <w:r w:rsidRPr="000B039B">
        <w:rPr>
          <w:i/>
          <w:lang w:val="en-US"/>
        </w:rPr>
        <w:t xml:space="preserve"> </w:t>
      </w:r>
      <w:proofErr w:type="spellStart"/>
      <w:r w:rsidRPr="000B039B">
        <w:rPr>
          <w:i/>
          <w:iCs/>
          <w:lang w:val="en-US"/>
        </w:rPr>
        <w:t>Pólemos</w:t>
      </w:r>
      <w:proofErr w:type="spellEnd"/>
      <w:r w:rsidRPr="000B039B">
        <w:rPr>
          <w:iCs/>
          <w:lang w:val="en-US"/>
        </w:rPr>
        <w:t xml:space="preserve">, </w:t>
      </w:r>
      <w:proofErr w:type="spellStart"/>
      <w:r w:rsidRPr="000B039B">
        <w:rPr>
          <w:iCs/>
          <w:lang w:val="en-US"/>
        </w:rPr>
        <w:t>XVII.2</w:t>
      </w:r>
      <w:proofErr w:type="spellEnd"/>
      <w:r w:rsidRPr="000B039B">
        <w:rPr>
          <w:iCs/>
          <w:lang w:val="en-US"/>
        </w:rPr>
        <w:t xml:space="preserve">, 2023, pp. 383-413 (pp. </w:t>
      </w:r>
      <w:r w:rsidR="00F6327B" w:rsidRPr="000B039B">
        <w:rPr>
          <w:iCs/>
          <w:lang w:val="en-US"/>
        </w:rPr>
        <w:t>31</w:t>
      </w:r>
      <w:proofErr w:type="gramStart"/>
      <w:r w:rsidR="00F6327B" w:rsidRPr="000B039B">
        <w:rPr>
          <w:iCs/>
          <w:lang w:val="en-US"/>
        </w:rPr>
        <w:t>);</w:t>
      </w:r>
      <w:proofErr w:type="gramEnd"/>
    </w:p>
    <w:p w14:paraId="02891AB8" w14:textId="77777777" w:rsidR="00EA38F8" w:rsidRPr="000B039B" w:rsidRDefault="00EA38F8" w:rsidP="003B7865">
      <w:pPr>
        <w:numPr>
          <w:ilvl w:val="0"/>
          <w:numId w:val="18"/>
        </w:numPr>
        <w:spacing w:line="300" w:lineRule="atLeast"/>
        <w:ind w:left="0" w:firstLine="284"/>
        <w:jc w:val="both"/>
        <w:rPr>
          <w:iCs/>
        </w:rPr>
      </w:pPr>
      <w:r w:rsidRPr="000B039B">
        <w:rPr>
          <w:i/>
        </w:rPr>
        <w:t>Sul rapporto tra nossalità e vendetta a partire da Gai 4.75-76</w:t>
      </w:r>
      <w:r w:rsidRPr="000B039B">
        <w:rPr>
          <w:iCs/>
        </w:rPr>
        <w:t>, in</w:t>
      </w:r>
      <w:r w:rsidRPr="000B039B">
        <w:rPr>
          <w:i/>
        </w:rPr>
        <w:t xml:space="preserve"> AUPA</w:t>
      </w:r>
      <w:r w:rsidRPr="000B039B">
        <w:rPr>
          <w:iCs/>
        </w:rPr>
        <w:t>, LXVI, 2023, pp. 265-292</w:t>
      </w:r>
      <w:r w:rsidRPr="000B039B">
        <w:rPr>
          <w:i/>
        </w:rPr>
        <w:t xml:space="preserve"> </w:t>
      </w:r>
      <w:r w:rsidRPr="000B039B">
        <w:rPr>
          <w:iCs/>
        </w:rPr>
        <w:t xml:space="preserve">(pp. 27); </w:t>
      </w:r>
    </w:p>
    <w:p w14:paraId="60D2BE2A" w14:textId="77777777" w:rsidR="00B814E1" w:rsidRPr="000B039B" w:rsidRDefault="00B814E1" w:rsidP="003B7865">
      <w:pPr>
        <w:numPr>
          <w:ilvl w:val="0"/>
          <w:numId w:val="18"/>
        </w:numPr>
        <w:spacing w:line="300" w:lineRule="atLeast"/>
        <w:ind w:left="0" w:firstLine="284"/>
        <w:jc w:val="both"/>
        <w:rPr>
          <w:iCs/>
          <w:lang w:val="fr-FR"/>
        </w:rPr>
      </w:pPr>
      <w:r w:rsidRPr="000B039B">
        <w:rPr>
          <w:bCs/>
          <w:i/>
          <w:iCs/>
          <w:lang w:val="fr-FR"/>
        </w:rPr>
        <w:t xml:space="preserve">Tribunes and </w:t>
      </w:r>
      <w:proofErr w:type="spellStart"/>
      <w:r w:rsidRPr="000B039B">
        <w:rPr>
          <w:bCs/>
          <w:i/>
          <w:iCs/>
          <w:lang w:val="fr-FR"/>
        </w:rPr>
        <w:t>Negative</w:t>
      </w:r>
      <w:proofErr w:type="spellEnd"/>
      <w:r w:rsidRPr="000B039B">
        <w:rPr>
          <w:bCs/>
          <w:i/>
          <w:iCs/>
          <w:lang w:val="fr-FR"/>
        </w:rPr>
        <w:t xml:space="preserve"> </w:t>
      </w:r>
      <w:proofErr w:type="spellStart"/>
      <w:r w:rsidRPr="000B039B">
        <w:rPr>
          <w:bCs/>
          <w:i/>
          <w:iCs/>
          <w:lang w:val="fr-FR"/>
        </w:rPr>
        <w:t>Sovereignty</w:t>
      </w:r>
      <w:proofErr w:type="spellEnd"/>
      <w:r w:rsidRPr="000B039B">
        <w:rPr>
          <w:bCs/>
          <w:i/>
          <w:iCs/>
          <w:lang w:val="fr-FR"/>
        </w:rPr>
        <w:t xml:space="preserve"> in </w:t>
      </w:r>
      <w:proofErr w:type="spellStart"/>
      <w:r w:rsidRPr="000B039B">
        <w:rPr>
          <w:bCs/>
          <w:i/>
          <w:iCs/>
          <w:lang w:val="fr-FR"/>
        </w:rPr>
        <w:t>Rousseau’</w:t>
      </w:r>
      <w:r w:rsidR="005C62DF" w:rsidRPr="000B039B">
        <w:rPr>
          <w:bCs/>
          <w:i/>
          <w:iCs/>
          <w:lang w:val="fr-FR"/>
        </w:rPr>
        <w:t>s</w:t>
      </w:r>
      <w:proofErr w:type="spellEnd"/>
      <w:r w:rsidR="005C62DF" w:rsidRPr="000B039B">
        <w:rPr>
          <w:bCs/>
          <w:i/>
          <w:iCs/>
          <w:lang w:val="fr-FR"/>
        </w:rPr>
        <w:t xml:space="preserve"> ‘</w:t>
      </w:r>
      <w:r w:rsidRPr="000B039B">
        <w:rPr>
          <w:bCs/>
          <w:i/>
          <w:iCs/>
          <w:lang w:val="fr-FR"/>
        </w:rPr>
        <w:t xml:space="preserve">The Social </w:t>
      </w:r>
      <w:proofErr w:type="spellStart"/>
      <w:r w:rsidRPr="000B039B">
        <w:rPr>
          <w:bCs/>
          <w:i/>
          <w:iCs/>
          <w:lang w:val="fr-FR"/>
        </w:rPr>
        <w:t>Contract</w:t>
      </w:r>
      <w:proofErr w:type="spellEnd"/>
      <w:r w:rsidR="005C62DF" w:rsidRPr="000B039B">
        <w:rPr>
          <w:bCs/>
          <w:i/>
          <w:iCs/>
          <w:lang w:val="fr-FR"/>
        </w:rPr>
        <w:t>’</w:t>
      </w:r>
      <w:r w:rsidRPr="000B039B">
        <w:rPr>
          <w:bCs/>
          <w:iCs/>
          <w:lang w:val="fr-FR"/>
        </w:rPr>
        <w:t xml:space="preserve">, in </w:t>
      </w:r>
      <w:r w:rsidRPr="000B039B">
        <w:rPr>
          <w:bCs/>
          <w:i/>
          <w:iCs/>
          <w:lang w:val="fr-FR"/>
        </w:rPr>
        <w:t>Regards croisés sur la Rome ancienne et les Lumières</w:t>
      </w:r>
      <w:r w:rsidRPr="000B039B">
        <w:rPr>
          <w:bCs/>
          <w:iCs/>
          <w:lang w:val="fr-FR"/>
        </w:rPr>
        <w:t xml:space="preserve">, </w:t>
      </w:r>
      <w:proofErr w:type="spellStart"/>
      <w:r w:rsidRPr="000B039B">
        <w:rPr>
          <w:bCs/>
          <w:iCs/>
          <w:lang w:val="fr-FR"/>
        </w:rPr>
        <w:t>edité</w:t>
      </w:r>
      <w:proofErr w:type="spellEnd"/>
      <w:r w:rsidRPr="000B039B">
        <w:rPr>
          <w:bCs/>
          <w:iCs/>
          <w:lang w:val="fr-FR"/>
        </w:rPr>
        <w:t xml:space="preserve"> par </w:t>
      </w:r>
      <w:proofErr w:type="spellStart"/>
      <w:r w:rsidRPr="000B039B">
        <w:rPr>
          <w:bCs/>
          <w:iCs/>
          <w:lang w:val="fr-FR"/>
        </w:rPr>
        <w:t>I.G</w:t>
      </w:r>
      <w:proofErr w:type="spellEnd"/>
      <w:r w:rsidRPr="000B039B">
        <w:rPr>
          <w:bCs/>
          <w:iCs/>
          <w:lang w:val="fr-FR"/>
        </w:rPr>
        <w:t xml:space="preserve">. </w:t>
      </w:r>
      <w:proofErr w:type="spellStart"/>
      <w:r w:rsidRPr="000B039B">
        <w:rPr>
          <w:bCs/>
          <w:iCs/>
          <w:lang w:val="fr-FR"/>
        </w:rPr>
        <w:t>Ma</w:t>
      </w:r>
      <w:r w:rsidR="006D601F" w:rsidRPr="000B039B">
        <w:rPr>
          <w:bCs/>
          <w:iCs/>
          <w:lang w:val="fr-FR"/>
        </w:rPr>
        <w:t>s</w:t>
      </w:r>
      <w:r w:rsidRPr="000B039B">
        <w:rPr>
          <w:bCs/>
          <w:iCs/>
          <w:lang w:val="fr-FR"/>
        </w:rPr>
        <w:t>trorosa</w:t>
      </w:r>
      <w:proofErr w:type="spellEnd"/>
      <w:r w:rsidRPr="000B039B">
        <w:rPr>
          <w:bCs/>
          <w:iCs/>
          <w:lang w:val="fr-FR"/>
        </w:rPr>
        <w:t>, Paris, 2023, pp. 203-235 (pp. 33</w:t>
      </w:r>
      <w:proofErr w:type="gramStart"/>
      <w:r w:rsidRPr="000B039B">
        <w:rPr>
          <w:bCs/>
          <w:iCs/>
          <w:lang w:val="fr-FR"/>
        </w:rPr>
        <w:t>);</w:t>
      </w:r>
      <w:proofErr w:type="gramEnd"/>
      <w:r w:rsidRPr="000B039B">
        <w:rPr>
          <w:bCs/>
          <w:iCs/>
          <w:lang w:val="fr-FR"/>
        </w:rPr>
        <w:t xml:space="preserve"> </w:t>
      </w:r>
    </w:p>
    <w:p w14:paraId="0FD62961" w14:textId="77777777" w:rsidR="002F5E59" w:rsidRPr="000B039B" w:rsidRDefault="002F5E59" w:rsidP="003B7865">
      <w:pPr>
        <w:numPr>
          <w:ilvl w:val="0"/>
          <w:numId w:val="18"/>
        </w:numPr>
        <w:spacing w:line="300" w:lineRule="atLeast"/>
        <w:ind w:left="0" w:firstLine="284"/>
        <w:jc w:val="both"/>
        <w:rPr>
          <w:iCs/>
        </w:rPr>
      </w:pPr>
      <w:r w:rsidRPr="000B039B">
        <w:rPr>
          <w:bCs/>
          <w:i/>
          <w:iCs/>
        </w:rPr>
        <w:t>Prefazione</w:t>
      </w:r>
      <w:r w:rsidRPr="000B039B">
        <w:rPr>
          <w:bCs/>
          <w:iCs/>
        </w:rPr>
        <w:t xml:space="preserve">, in </w:t>
      </w:r>
      <w:r w:rsidRPr="000B039B">
        <w:rPr>
          <w:bCs/>
          <w:i/>
          <w:iCs/>
        </w:rPr>
        <w:t>Il processo a Gesù. Lezioni e materiali</w:t>
      </w:r>
      <w:r w:rsidRPr="000B039B">
        <w:rPr>
          <w:bCs/>
          <w:iCs/>
        </w:rPr>
        <w:t>, a cura di C. Pelloso e I. Zambotto, Alessandria, 2023, pp.7-8 (pp.</w:t>
      </w:r>
      <w:r w:rsidR="0003422E" w:rsidRPr="000B039B">
        <w:rPr>
          <w:bCs/>
          <w:iCs/>
        </w:rPr>
        <w:t xml:space="preserve"> </w:t>
      </w:r>
      <w:r w:rsidRPr="000B039B">
        <w:rPr>
          <w:bCs/>
          <w:iCs/>
        </w:rPr>
        <w:t xml:space="preserve">2); </w:t>
      </w:r>
    </w:p>
    <w:p w14:paraId="25FE29BC" w14:textId="77777777" w:rsidR="00A47738" w:rsidRPr="000B039B" w:rsidRDefault="00E942E0" w:rsidP="003B7865">
      <w:pPr>
        <w:numPr>
          <w:ilvl w:val="0"/>
          <w:numId w:val="18"/>
        </w:numPr>
        <w:spacing w:line="300" w:lineRule="atLeast"/>
        <w:ind w:left="0" w:firstLine="284"/>
        <w:jc w:val="both"/>
        <w:rPr>
          <w:iCs/>
        </w:rPr>
      </w:pPr>
      <w:r w:rsidRPr="000B039B">
        <w:rPr>
          <w:bCs/>
          <w:i/>
          <w:iCs/>
        </w:rPr>
        <w:t>Note a margine del processo a Gesù</w:t>
      </w:r>
      <w:r w:rsidRPr="000B039B">
        <w:rPr>
          <w:bCs/>
          <w:iCs/>
        </w:rPr>
        <w:t xml:space="preserve">, in </w:t>
      </w:r>
      <w:r w:rsidRPr="000B039B">
        <w:rPr>
          <w:bCs/>
          <w:i/>
          <w:iCs/>
        </w:rPr>
        <w:t>Il processo a Gesù. Lezioni e materiali</w:t>
      </w:r>
      <w:r w:rsidRPr="000B039B">
        <w:rPr>
          <w:bCs/>
          <w:iCs/>
        </w:rPr>
        <w:t>, a cura di C. Pelloso e I. Zambotto, Alessandria, 2023, pp. 7-33 (pp.</w:t>
      </w:r>
      <w:r w:rsidR="0003422E" w:rsidRPr="000B039B">
        <w:rPr>
          <w:bCs/>
          <w:iCs/>
        </w:rPr>
        <w:t xml:space="preserve"> </w:t>
      </w:r>
      <w:r w:rsidRPr="000B039B">
        <w:rPr>
          <w:bCs/>
          <w:iCs/>
        </w:rPr>
        <w:t>27);</w:t>
      </w:r>
    </w:p>
    <w:p w14:paraId="792F3CD0" w14:textId="4E077A61" w:rsidR="008231C1" w:rsidRPr="000B039B" w:rsidRDefault="008231C1" w:rsidP="003B7865">
      <w:pPr>
        <w:numPr>
          <w:ilvl w:val="0"/>
          <w:numId w:val="18"/>
        </w:numPr>
        <w:spacing w:line="300" w:lineRule="atLeast"/>
        <w:ind w:left="0" w:firstLine="284"/>
        <w:jc w:val="both"/>
        <w:rPr>
          <w:iCs/>
        </w:rPr>
      </w:pPr>
      <w:r w:rsidRPr="000B039B">
        <w:rPr>
          <w:bCs/>
          <w:i/>
          <w:iCs/>
        </w:rPr>
        <w:t>Introduzione</w:t>
      </w:r>
      <w:r w:rsidRPr="000B039B">
        <w:rPr>
          <w:bCs/>
        </w:rPr>
        <w:t xml:space="preserve">, in </w:t>
      </w:r>
      <w:r w:rsidRPr="000B039B">
        <w:rPr>
          <w:bCs/>
          <w:i/>
          <w:iCs/>
        </w:rPr>
        <w:t>Il processo a Socrate. Lezioni e materiali</w:t>
      </w:r>
      <w:r w:rsidRPr="000B039B">
        <w:rPr>
          <w:bCs/>
        </w:rPr>
        <w:t xml:space="preserve">, a cura di </w:t>
      </w:r>
      <w:r w:rsidRPr="000B039B">
        <w:rPr>
          <w:bCs/>
          <w:iCs/>
        </w:rPr>
        <w:t>C. Pelloso, M. Beghini e I. Zambotto, Alessandria, 2023, pp. 5-8 (pp. 4);</w:t>
      </w:r>
    </w:p>
    <w:p w14:paraId="52526132" w14:textId="57E412F1" w:rsidR="008231C1" w:rsidRPr="000B039B" w:rsidRDefault="008231C1" w:rsidP="003B7865">
      <w:pPr>
        <w:numPr>
          <w:ilvl w:val="0"/>
          <w:numId w:val="18"/>
        </w:numPr>
        <w:spacing w:line="300" w:lineRule="atLeast"/>
        <w:ind w:left="0" w:firstLine="284"/>
        <w:jc w:val="both"/>
        <w:rPr>
          <w:i/>
        </w:rPr>
      </w:pPr>
      <w:r w:rsidRPr="000B039B">
        <w:rPr>
          <w:i/>
        </w:rPr>
        <w:t>Presupposti e forme del processo a Socrate: una prospettiva a-politica e a-filosofica</w:t>
      </w:r>
      <w:r w:rsidRPr="000B039B">
        <w:rPr>
          <w:iCs/>
        </w:rPr>
        <w:t xml:space="preserve">, </w:t>
      </w:r>
      <w:r w:rsidRPr="000B039B">
        <w:rPr>
          <w:bCs/>
        </w:rPr>
        <w:t xml:space="preserve">in </w:t>
      </w:r>
      <w:r w:rsidRPr="000B039B">
        <w:rPr>
          <w:bCs/>
          <w:i/>
          <w:iCs/>
        </w:rPr>
        <w:t>Il processo a Socrate. Lezioni e materiali</w:t>
      </w:r>
      <w:r w:rsidRPr="000B039B">
        <w:rPr>
          <w:bCs/>
        </w:rPr>
        <w:t xml:space="preserve">, a cura di </w:t>
      </w:r>
      <w:r w:rsidRPr="000B039B">
        <w:rPr>
          <w:bCs/>
          <w:iCs/>
        </w:rPr>
        <w:t xml:space="preserve">C. Pelloso, M. Beghini e I. Zambotto, Alessandria, 2023, pp. 9-65 (pp. 57); </w:t>
      </w:r>
    </w:p>
    <w:p w14:paraId="2293CD51" w14:textId="77777777" w:rsidR="00441F64" w:rsidRPr="000B039B" w:rsidRDefault="005C2BF7" w:rsidP="00441F64">
      <w:pPr>
        <w:numPr>
          <w:ilvl w:val="0"/>
          <w:numId w:val="18"/>
        </w:numPr>
        <w:spacing w:line="300" w:lineRule="atLeast"/>
        <w:ind w:left="0" w:firstLine="284"/>
        <w:jc w:val="both"/>
        <w:rPr>
          <w:bCs/>
          <w:iCs/>
          <w:lang w:val="nl-NL"/>
        </w:rPr>
      </w:pPr>
      <w:r w:rsidRPr="000B039B">
        <w:rPr>
          <w:bCs/>
          <w:i/>
          <w:iCs/>
        </w:rPr>
        <w:t>Le garanzie reali non possessorie: spunti dal ‘</w:t>
      </w:r>
      <w:proofErr w:type="spellStart"/>
      <w:r w:rsidRPr="000B039B">
        <w:rPr>
          <w:bCs/>
          <w:i/>
          <w:iCs/>
        </w:rPr>
        <w:t>Römisches</w:t>
      </w:r>
      <w:proofErr w:type="spellEnd"/>
      <w:r w:rsidRPr="000B039B">
        <w:rPr>
          <w:bCs/>
          <w:i/>
          <w:iCs/>
        </w:rPr>
        <w:t xml:space="preserve"> </w:t>
      </w:r>
      <w:proofErr w:type="spellStart"/>
      <w:r w:rsidRPr="000B039B">
        <w:rPr>
          <w:bCs/>
          <w:i/>
          <w:iCs/>
        </w:rPr>
        <w:t>Pfandrecht</w:t>
      </w:r>
      <w:proofErr w:type="spellEnd"/>
      <w:r w:rsidRPr="000B039B">
        <w:rPr>
          <w:bCs/>
          <w:i/>
          <w:iCs/>
        </w:rPr>
        <w:t xml:space="preserve">’ di </w:t>
      </w:r>
      <w:proofErr w:type="spellStart"/>
      <w:r w:rsidRPr="000B039B">
        <w:rPr>
          <w:bCs/>
          <w:i/>
          <w:iCs/>
        </w:rPr>
        <w:t>J.J</w:t>
      </w:r>
      <w:proofErr w:type="spellEnd"/>
      <w:r w:rsidRPr="000B039B">
        <w:rPr>
          <w:bCs/>
          <w:i/>
          <w:iCs/>
        </w:rPr>
        <w:t xml:space="preserve">. </w:t>
      </w:r>
      <w:proofErr w:type="spellStart"/>
      <w:r w:rsidRPr="000B039B">
        <w:rPr>
          <w:bCs/>
          <w:i/>
          <w:iCs/>
        </w:rPr>
        <w:t>Bachofen</w:t>
      </w:r>
      <w:proofErr w:type="spellEnd"/>
      <w:r w:rsidRPr="000B039B">
        <w:rPr>
          <w:bCs/>
          <w:iCs/>
        </w:rPr>
        <w:t xml:space="preserve">, in </w:t>
      </w:r>
      <w:r w:rsidRPr="000B039B">
        <w:rPr>
          <w:bCs/>
          <w:i/>
          <w:iCs/>
        </w:rPr>
        <w:t xml:space="preserve">Diritto e società in trasformazione: le sfide per il giurista europeo. </w:t>
      </w:r>
      <w:r w:rsidRPr="000B039B">
        <w:rPr>
          <w:bCs/>
          <w:i/>
          <w:iCs/>
          <w:lang w:val="nl-NL"/>
        </w:rPr>
        <w:t>Recht und Gesellschaft im Wandel: Herausforderungen für den europäischen Juristen</w:t>
      </w:r>
      <w:r w:rsidRPr="000B039B">
        <w:rPr>
          <w:bCs/>
          <w:iCs/>
          <w:lang w:val="nl-NL"/>
        </w:rPr>
        <w:t>, a cura di S. Troiano e M. Schmidt-Kessel, Napoli, 2023, pp. 3-16 (pp</w:t>
      </w:r>
      <w:r w:rsidR="0003422E" w:rsidRPr="000B039B">
        <w:rPr>
          <w:bCs/>
          <w:iCs/>
          <w:lang w:val="nl-NL"/>
        </w:rPr>
        <w:t xml:space="preserve">. </w:t>
      </w:r>
      <w:r w:rsidRPr="000B039B">
        <w:rPr>
          <w:bCs/>
          <w:iCs/>
          <w:lang w:val="nl-NL"/>
        </w:rPr>
        <w:t>14)</w:t>
      </w:r>
      <w:r w:rsidR="00441F64" w:rsidRPr="000B039B">
        <w:rPr>
          <w:bCs/>
          <w:iCs/>
          <w:lang w:val="nl-NL"/>
        </w:rPr>
        <w:t>;</w:t>
      </w:r>
    </w:p>
    <w:p w14:paraId="1B3862DC" w14:textId="77777777" w:rsidR="007B62FE" w:rsidRPr="000B039B" w:rsidRDefault="007B62FE" w:rsidP="005C2BF7">
      <w:pPr>
        <w:numPr>
          <w:ilvl w:val="0"/>
          <w:numId w:val="18"/>
        </w:numPr>
        <w:spacing w:line="300" w:lineRule="atLeast"/>
        <w:ind w:left="0" w:firstLine="284"/>
        <w:jc w:val="both"/>
        <w:rPr>
          <w:iCs/>
        </w:rPr>
      </w:pPr>
      <w:r w:rsidRPr="000B039B">
        <w:rPr>
          <w:bCs/>
          <w:i/>
        </w:rPr>
        <w:t>Furio Camillo, l’eroe a processo, l’eroe in esilio</w:t>
      </w:r>
      <w:r w:rsidRPr="000B039B">
        <w:rPr>
          <w:bCs/>
        </w:rPr>
        <w:t xml:space="preserve">, in </w:t>
      </w:r>
      <w:r w:rsidRPr="000B039B">
        <w:rPr>
          <w:bCs/>
          <w:i/>
        </w:rPr>
        <w:t>Stranieri. Storie e</w:t>
      </w:r>
      <w:r w:rsidR="005C2BF7" w:rsidRPr="000B039B">
        <w:rPr>
          <w:bCs/>
          <w:i/>
        </w:rPr>
        <w:t xml:space="preserve"> </w:t>
      </w:r>
      <w:r w:rsidRPr="000B039B">
        <w:rPr>
          <w:bCs/>
          <w:i/>
        </w:rPr>
        <w:t>immagini dell’altro nella cultura romana</w:t>
      </w:r>
      <w:r w:rsidRPr="000B039B">
        <w:rPr>
          <w:bCs/>
        </w:rPr>
        <w:t>, a cura di M. Lentano, Bologna, 2023, pp. 89-120 (pp. 32);</w:t>
      </w:r>
    </w:p>
    <w:p w14:paraId="5D3561DE" w14:textId="1F46FD04" w:rsidR="007B62FE" w:rsidRPr="000B039B" w:rsidRDefault="00B13CFF" w:rsidP="005C2BF7">
      <w:pPr>
        <w:numPr>
          <w:ilvl w:val="0"/>
          <w:numId w:val="18"/>
        </w:numPr>
        <w:spacing w:line="300" w:lineRule="atLeast"/>
        <w:ind w:left="0" w:firstLine="284"/>
        <w:jc w:val="both"/>
        <w:rPr>
          <w:i/>
          <w:lang w:val="en-GB"/>
        </w:rPr>
      </w:pPr>
      <w:r w:rsidRPr="000B039B">
        <w:rPr>
          <w:i/>
          <w:lang w:val="en-GB"/>
        </w:rPr>
        <w:t xml:space="preserve">Along the Path Towards </w:t>
      </w:r>
      <w:r w:rsidR="0020776E" w:rsidRPr="000B039B">
        <w:rPr>
          <w:i/>
          <w:lang w:val="en-GB"/>
        </w:rPr>
        <w:t>‘</w:t>
      </w:r>
      <w:proofErr w:type="spellStart"/>
      <w:r w:rsidRPr="000B039B">
        <w:rPr>
          <w:i/>
          <w:lang w:val="en-GB"/>
        </w:rPr>
        <w:t>Exaequatio</w:t>
      </w:r>
      <w:proofErr w:type="spellEnd"/>
      <w:r w:rsidR="0020776E" w:rsidRPr="000B039B">
        <w:rPr>
          <w:i/>
          <w:lang w:val="en-GB"/>
        </w:rPr>
        <w:t>’</w:t>
      </w:r>
      <w:r w:rsidRPr="000B039B">
        <w:rPr>
          <w:i/>
          <w:lang w:val="en-GB"/>
        </w:rPr>
        <w:t xml:space="preserve">. </w:t>
      </w:r>
      <w:r w:rsidR="0020776E" w:rsidRPr="000B039B">
        <w:rPr>
          <w:i/>
          <w:lang w:val="en-GB"/>
        </w:rPr>
        <w:t>‘</w:t>
      </w:r>
      <w:proofErr w:type="spellStart"/>
      <w:r w:rsidRPr="000B039B">
        <w:rPr>
          <w:i/>
          <w:lang w:val="en-GB"/>
        </w:rPr>
        <w:t>Auctoritas</w:t>
      </w:r>
      <w:proofErr w:type="spellEnd"/>
      <w:r w:rsidRPr="000B039B">
        <w:rPr>
          <w:i/>
          <w:lang w:val="en-GB"/>
        </w:rPr>
        <w:t xml:space="preserve"> Patrum</w:t>
      </w:r>
      <w:r w:rsidR="0020776E" w:rsidRPr="000B039B">
        <w:rPr>
          <w:i/>
          <w:lang w:val="en-GB"/>
        </w:rPr>
        <w:t>’</w:t>
      </w:r>
      <w:r w:rsidRPr="000B039B">
        <w:rPr>
          <w:i/>
          <w:lang w:val="en-GB"/>
        </w:rPr>
        <w:t xml:space="preserve"> and </w:t>
      </w:r>
      <w:r w:rsidR="0020776E" w:rsidRPr="000B039B">
        <w:rPr>
          <w:i/>
          <w:lang w:val="en-GB"/>
        </w:rPr>
        <w:t>‘</w:t>
      </w:r>
      <w:proofErr w:type="spellStart"/>
      <w:r w:rsidRPr="000B039B">
        <w:rPr>
          <w:i/>
          <w:lang w:val="en-GB"/>
        </w:rPr>
        <w:t>Plebisscita</w:t>
      </w:r>
      <w:proofErr w:type="spellEnd"/>
      <w:r w:rsidR="0020776E" w:rsidRPr="000B039B">
        <w:rPr>
          <w:i/>
          <w:lang w:val="en-GB"/>
        </w:rPr>
        <w:t>’</w:t>
      </w:r>
      <w:r w:rsidRPr="000B039B">
        <w:rPr>
          <w:i/>
          <w:lang w:val="en-GB"/>
        </w:rPr>
        <w:t xml:space="preserve"> in the Republican Age</w:t>
      </w:r>
      <w:r w:rsidRPr="000B039B">
        <w:rPr>
          <w:lang w:val="en-GB"/>
        </w:rPr>
        <w:t>, in</w:t>
      </w:r>
      <w:r w:rsidRPr="000B039B">
        <w:rPr>
          <w:i/>
          <w:lang w:val="en-GB"/>
        </w:rPr>
        <w:t xml:space="preserve"> Miscellanea </w:t>
      </w:r>
      <w:proofErr w:type="spellStart"/>
      <w:r w:rsidRPr="000B039B">
        <w:rPr>
          <w:i/>
          <w:lang w:val="en-GB"/>
        </w:rPr>
        <w:t>senatoria</w:t>
      </w:r>
      <w:proofErr w:type="spellEnd"/>
      <w:r w:rsidRPr="000B039B">
        <w:rPr>
          <w:lang w:val="en-GB"/>
        </w:rPr>
        <w:t xml:space="preserve">, II, </w:t>
      </w:r>
      <w:proofErr w:type="spellStart"/>
      <w:r w:rsidR="0020776E" w:rsidRPr="000B039B">
        <w:rPr>
          <w:lang w:val="en-GB"/>
        </w:rPr>
        <w:t>herau</w:t>
      </w:r>
      <w:r w:rsidR="008C5025" w:rsidRPr="000B039B">
        <w:rPr>
          <w:lang w:val="en-GB"/>
        </w:rPr>
        <w:t>s</w:t>
      </w:r>
      <w:r w:rsidR="0020776E" w:rsidRPr="000B039B">
        <w:rPr>
          <w:lang w:val="en-GB"/>
        </w:rPr>
        <w:t>gegeben</w:t>
      </w:r>
      <w:proofErr w:type="spellEnd"/>
      <w:r w:rsidR="0020776E" w:rsidRPr="000B039B">
        <w:rPr>
          <w:lang w:val="en-GB"/>
        </w:rPr>
        <w:t xml:space="preserve"> von A. Gallo, S. </w:t>
      </w:r>
      <w:proofErr w:type="spellStart"/>
      <w:r w:rsidR="0020776E" w:rsidRPr="000B039B">
        <w:rPr>
          <w:lang w:val="en-GB"/>
        </w:rPr>
        <w:t>Lohsse</w:t>
      </w:r>
      <w:proofErr w:type="spellEnd"/>
      <w:r w:rsidR="0020776E" w:rsidRPr="000B039B">
        <w:rPr>
          <w:lang w:val="en-GB"/>
        </w:rPr>
        <w:t xml:space="preserve"> und P. Buongiorno, </w:t>
      </w:r>
      <w:r w:rsidR="005E775E" w:rsidRPr="000B039B">
        <w:rPr>
          <w:lang w:val="en-GB"/>
        </w:rPr>
        <w:t xml:space="preserve">Stuttgart, </w:t>
      </w:r>
      <w:r w:rsidRPr="000B039B">
        <w:rPr>
          <w:lang w:val="en-GB"/>
        </w:rPr>
        <w:t>2023, pp. 11-64 (pp. 54</w:t>
      </w:r>
      <w:proofErr w:type="gramStart"/>
      <w:r w:rsidRPr="000B039B">
        <w:rPr>
          <w:lang w:val="en-GB"/>
        </w:rPr>
        <w:t>)</w:t>
      </w:r>
      <w:r w:rsidR="00666FD6" w:rsidRPr="000B039B">
        <w:rPr>
          <w:lang w:val="en-GB"/>
        </w:rPr>
        <w:t>;</w:t>
      </w:r>
      <w:proofErr w:type="gramEnd"/>
    </w:p>
    <w:p w14:paraId="27AC8544" w14:textId="2FD07242" w:rsidR="00666FD6" w:rsidRPr="000B039B" w:rsidRDefault="00666FD6" w:rsidP="005C2BF7">
      <w:pPr>
        <w:numPr>
          <w:ilvl w:val="0"/>
          <w:numId w:val="18"/>
        </w:numPr>
        <w:spacing w:line="300" w:lineRule="atLeast"/>
        <w:ind w:left="0" w:firstLine="284"/>
        <w:jc w:val="both"/>
        <w:rPr>
          <w:i/>
        </w:rPr>
      </w:pPr>
      <w:r w:rsidRPr="000B039B">
        <w:rPr>
          <w:i/>
        </w:rPr>
        <w:t>Dalla ‘</w:t>
      </w:r>
      <w:proofErr w:type="spellStart"/>
      <w:r w:rsidRPr="000B039B">
        <w:rPr>
          <w:i/>
        </w:rPr>
        <w:t>noxae</w:t>
      </w:r>
      <w:proofErr w:type="spellEnd"/>
      <w:r w:rsidRPr="000B039B">
        <w:rPr>
          <w:i/>
        </w:rPr>
        <w:t xml:space="preserve"> </w:t>
      </w:r>
      <w:proofErr w:type="spellStart"/>
      <w:r w:rsidRPr="000B039B">
        <w:rPr>
          <w:i/>
        </w:rPr>
        <w:t>deditio</w:t>
      </w:r>
      <w:proofErr w:type="spellEnd"/>
      <w:r w:rsidRPr="000B039B">
        <w:rPr>
          <w:i/>
        </w:rPr>
        <w:t>’ al ‘</w:t>
      </w:r>
      <w:proofErr w:type="spellStart"/>
      <w:r w:rsidRPr="000B039B">
        <w:rPr>
          <w:i/>
        </w:rPr>
        <w:t>litis</w:t>
      </w:r>
      <w:proofErr w:type="spellEnd"/>
      <w:r w:rsidRPr="000B039B">
        <w:rPr>
          <w:i/>
        </w:rPr>
        <w:t xml:space="preserve"> </w:t>
      </w:r>
      <w:proofErr w:type="spellStart"/>
      <w:r w:rsidRPr="000B039B">
        <w:rPr>
          <w:i/>
        </w:rPr>
        <w:t>aestimationem</w:t>
      </w:r>
      <w:proofErr w:type="spellEnd"/>
      <w:r w:rsidRPr="000B039B">
        <w:rPr>
          <w:i/>
        </w:rPr>
        <w:t xml:space="preserve"> </w:t>
      </w:r>
      <w:proofErr w:type="spellStart"/>
      <w:r w:rsidRPr="000B039B">
        <w:rPr>
          <w:i/>
        </w:rPr>
        <w:t>sufferre</w:t>
      </w:r>
      <w:proofErr w:type="spellEnd"/>
      <w:r w:rsidRPr="000B039B">
        <w:rPr>
          <w:i/>
        </w:rPr>
        <w:t xml:space="preserve">’. Spunti sulla struttura del vincolo nossale tra XII Tavole e legge </w:t>
      </w:r>
      <w:proofErr w:type="spellStart"/>
      <w:r w:rsidRPr="000B039B">
        <w:rPr>
          <w:i/>
        </w:rPr>
        <w:t>Aquilia</w:t>
      </w:r>
      <w:proofErr w:type="spellEnd"/>
      <w:r w:rsidRPr="000B039B">
        <w:rPr>
          <w:iCs/>
        </w:rPr>
        <w:t xml:space="preserve">, in </w:t>
      </w:r>
      <w:r w:rsidR="00D91910" w:rsidRPr="000B039B">
        <w:rPr>
          <w:i/>
        </w:rPr>
        <w:t>L’obbligazione: struttura e fonti (Atti del Convegno internazionale in memoria di Carlo Augusto Cannata (Padova, 16-18 giugno 2022)</w:t>
      </w:r>
      <w:r w:rsidR="00D91910" w:rsidRPr="000B039B">
        <w:rPr>
          <w:iCs/>
        </w:rPr>
        <w:t>, a cura di L. Garofalo, Napoli, 2024, pp. 273-298 (pp. 25);</w:t>
      </w:r>
    </w:p>
    <w:p w14:paraId="4CF1C9E3" w14:textId="6C620C26" w:rsidR="00D91910" w:rsidRPr="000B039B" w:rsidRDefault="00D91910" w:rsidP="005C2BF7">
      <w:pPr>
        <w:numPr>
          <w:ilvl w:val="0"/>
          <w:numId w:val="18"/>
        </w:numPr>
        <w:spacing w:line="300" w:lineRule="atLeast"/>
        <w:ind w:left="0" w:firstLine="284"/>
        <w:jc w:val="both"/>
        <w:rPr>
          <w:i/>
        </w:rPr>
      </w:pPr>
      <w:r w:rsidRPr="000B039B">
        <w:rPr>
          <w:i/>
        </w:rPr>
        <w:t>Sul significato di ‘</w:t>
      </w:r>
      <w:proofErr w:type="spellStart"/>
      <w:r w:rsidRPr="000B039B">
        <w:rPr>
          <w:i/>
        </w:rPr>
        <w:t>quirites</w:t>
      </w:r>
      <w:proofErr w:type="spellEnd"/>
      <w:r w:rsidRPr="000B039B">
        <w:rPr>
          <w:i/>
        </w:rPr>
        <w:t xml:space="preserve">’ e sulle formule ‘populus </w:t>
      </w:r>
      <w:proofErr w:type="spellStart"/>
      <w:r w:rsidRPr="000B039B">
        <w:rPr>
          <w:i/>
        </w:rPr>
        <w:t>Romanus</w:t>
      </w:r>
      <w:proofErr w:type="spellEnd"/>
      <w:r w:rsidRPr="000B039B">
        <w:rPr>
          <w:i/>
        </w:rPr>
        <w:t xml:space="preserve"> </w:t>
      </w:r>
      <w:proofErr w:type="spellStart"/>
      <w:r w:rsidRPr="000B039B">
        <w:rPr>
          <w:i/>
        </w:rPr>
        <w:t>quiritium</w:t>
      </w:r>
      <w:proofErr w:type="spellEnd"/>
      <w:r w:rsidRPr="000B039B">
        <w:rPr>
          <w:i/>
        </w:rPr>
        <w:t xml:space="preserve">’ e ‘populus </w:t>
      </w:r>
      <w:proofErr w:type="spellStart"/>
      <w:r w:rsidRPr="000B039B">
        <w:rPr>
          <w:i/>
        </w:rPr>
        <w:t>Romanus</w:t>
      </w:r>
      <w:proofErr w:type="spellEnd"/>
      <w:r w:rsidRPr="000B039B">
        <w:rPr>
          <w:i/>
        </w:rPr>
        <w:t xml:space="preserve"> </w:t>
      </w:r>
      <w:proofErr w:type="spellStart"/>
      <w:r w:rsidRPr="000B039B">
        <w:rPr>
          <w:i/>
        </w:rPr>
        <w:t>quirites</w:t>
      </w:r>
      <w:proofErr w:type="spellEnd"/>
      <w:r w:rsidRPr="000B039B">
        <w:rPr>
          <w:i/>
        </w:rPr>
        <w:t>’</w:t>
      </w:r>
      <w:r w:rsidRPr="000B039B">
        <w:rPr>
          <w:iCs/>
        </w:rPr>
        <w:t xml:space="preserve">, in </w:t>
      </w:r>
      <w:r w:rsidRPr="000B039B">
        <w:rPr>
          <w:i/>
        </w:rPr>
        <w:t>‘Scripta extravagantia’. Studi in ricordo di Ferdinando Zuccotti</w:t>
      </w:r>
      <w:r w:rsidRPr="000B039B">
        <w:rPr>
          <w:iCs/>
        </w:rPr>
        <w:t>, a cura di I. Fargnoli, Milano, 2024, pp. 539-556 (pp. 18);</w:t>
      </w:r>
    </w:p>
    <w:p w14:paraId="2D1C689C" w14:textId="77777777" w:rsidR="00A81D05" w:rsidRPr="000B039B" w:rsidRDefault="007275CF" w:rsidP="00A81D05">
      <w:pPr>
        <w:numPr>
          <w:ilvl w:val="0"/>
          <w:numId w:val="18"/>
        </w:numPr>
        <w:spacing w:line="300" w:lineRule="atLeast"/>
        <w:ind w:left="0" w:firstLine="284"/>
        <w:jc w:val="both"/>
        <w:rPr>
          <w:i/>
        </w:rPr>
      </w:pPr>
      <w:r w:rsidRPr="000B039B">
        <w:rPr>
          <w:i/>
        </w:rPr>
        <w:t>Il tempo e il luogo dei ‘</w:t>
      </w:r>
      <w:proofErr w:type="spellStart"/>
      <w:r w:rsidRPr="000B039B">
        <w:rPr>
          <w:i/>
        </w:rPr>
        <w:t>comitia</w:t>
      </w:r>
      <w:proofErr w:type="spellEnd"/>
      <w:r w:rsidRPr="000B039B">
        <w:rPr>
          <w:i/>
        </w:rPr>
        <w:t>’ prima della loro riduzione a larva processuale</w:t>
      </w:r>
      <w:r w:rsidRPr="000B039B">
        <w:rPr>
          <w:iCs/>
        </w:rPr>
        <w:t>, in Scritti con Raimondo Santoro, II, a cura di M. Varvaro e M. De Simone, Palermo, 2024, pp. 573-600 (pp. 28);</w:t>
      </w:r>
    </w:p>
    <w:p w14:paraId="2F1788DA" w14:textId="0C677A51" w:rsidR="007275CF" w:rsidRPr="000B039B" w:rsidRDefault="00A81D05" w:rsidP="00A81D05">
      <w:pPr>
        <w:numPr>
          <w:ilvl w:val="0"/>
          <w:numId w:val="18"/>
        </w:numPr>
        <w:spacing w:line="300" w:lineRule="atLeast"/>
        <w:ind w:left="0" w:firstLine="284"/>
        <w:jc w:val="both"/>
        <w:rPr>
          <w:i/>
          <w:sz w:val="28"/>
          <w:szCs w:val="28"/>
        </w:rPr>
      </w:pPr>
      <w:r w:rsidRPr="000B039B">
        <w:rPr>
          <w:i/>
          <w:iCs/>
          <w:color w:val="000000"/>
        </w:rPr>
        <w:t xml:space="preserve">Il </w:t>
      </w:r>
      <w:proofErr w:type="spellStart"/>
      <w:r w:rsidRPr="000B039B">
        <w:rPr>
          <w:color w:val="000000"/>
        </w:rPr>
        <w:t>νόμος</w:t>
      </w:r>
      <w:proofErr w:type="spellEnd"/>
      <w:r w:rsidRPr="000B039B">
        <w:rPr>
          <w:color w:val="000000"/>
        </w:rPr>
        <w:t xml:space="preserve"> </w:t>
      </w:r>
      <w:r w:rsidRPr="000B039B">
        <w:rPr>
          <w:i/>
          <w:iCs/>
          <w:color w:val="000000"/>
        </w:rPr>
        <w:t>tra divinità e umanità dell’ordine. Dalle</w:t>
      </w:r>
      <w:r w:rsidRPr="000B039B">
        <w:rPr>
          <w:color w:val="000000"/>
        </w:rPr>
        <w:t xml:space="preserve"> </w:t>
      </w:r>
      <w:r w:rsidRPr="000B039B">
        <w:rPr>
          <w:i/>
          <w:iCs/>
          <w:color w:val="000000"/>
        </w:rPr>
        <w:t>‘</w:t>
      </w:r>
      <w:proofErr w:type="spellStart"/>
      <w:r w:rsidRPr="000B039B">
        <w:rPr>
          <w:i/>
          <w:iCs/>
          <w:color w:val="000000"/>
        </w:rPr>
        <w:t>Institutiones</w:t>
      </w:r>
      <w:proofErr w:type="spellEnd"/>
      <w:r w:rsidRPr="000B039B">
        <w:rPr>
          <w:i/>
          <w:iCs/>
          <w:color w:val="000000"/>
        </w:rPr>
        <w:t xml:space="preserve">’ di Marciano alla ‘Weltanschauung’ </w:t>
      </w:r>
      <w:r w:rsidRPr="000B039B">
        <w:rPr>
          <w:color w:val="000000"/>
        </w:rPr>
        <w:t xml:space="preserve">greca, </w:t>
      </w:r>
      <w:r w:rsidRPr="000B039B">
        <w:rPr>
          <w:iCs/>
        </w:rPr>
        <w:t xml:space="preserve">in </w:t>
      </w:r>
      <w:r w:rsidRPr="000B039B">
        <w:rPr>
          <w:i/>
        </w:rPr>
        <w:t>RΔΕ</w:t>
      </w:r>
      <w:r w:rsidRPr="000B039B">
        <w:rPr>
          <w:iCs/>
        </w:rPr>
        <w:t>, XIV, 2024, 105-187 (pp. 183);</w:t>
      </w:r>
    </w:p>
    <w:p w14:paraId="5150A06F" w14:textId="370FE213" w:rsidR="007275CF" w:rsidRPr="000B039B" w:rsidRDefault="007275CF" w:rsidP="007275CF">
      <w:pPr>
        <w:numPr>
          <w:ilvl w:val="0"/>
          <w:numId w:val="18"/>
        </w:numPr>
        <w:spacing w:line="300" w:lineRule="atLeast"/>
        <w:ind w:left="0" w:firstLine="284"/>
        <w:jc w:val="both"/>
        <w:rPr>
          <w:i/>
          <w:lang w:val="en-GB"/>
        </w:rPr>
      </w:pPr>
      <w:proofErr w:type="spellStart"/>
      <w:r w:rsidRPr="000B039B">
        <w:rPr>
          <w:i/>
          <w:lang w:val="en-GB"/>
        </w:rPr>
        <w:lastRenderedPageBreak/>
        <w:t>Recensione</w:t>
      </w:r>
      <w:proofErr w:type="spellEnd"/>
      <w:r w:rsidRPr="000B039B">
        <w:rPr>
          <w:iCs/>
          <w:lang w:val="en-GB"/>
        </w:rPr>
        <w:t xml:space="preserve"> a</w:t>
      </w:r>
      <w:r w:rsidRPr="000B039B">
        <w:rPr>
          <w:i/>
          <w:lang w:val="en-GB"/>
        </w:rPr>
        <w:t xml:space="preserve"> </w:t>
      </w:r>
      <w:proofErr w:type="spellStart"/>
      <w:r w:rsidRPr="000B039B">
        <w:rPr>
          <w:iCs/>
          <w:smallCaps/>
          <w:lang w:val="en-GB"/>
        </w:rPr>
        <w:t>Ch.J</w:t>
      </w:r>
      <w:proofErr w:type="spellEnd"/>
      <w:r w:rsidRPr="000B039B">
        <w:rPr>
          <w:iCs/>
          <w:smallCaps/>
          <w:lang w:val="en-GB"/>
        </w:rPr>
        <w:t>. Joyce</w:t>
      </w:r>
      <w:r w:rsidRPr="000B039B">
        <w:rPr>
          <w:iCs/>
          <w:lang w:val="en-GB"/>
        </w:rPr>
        <w:t xml:space="preserve">, </w:t>
      </w:r>
      <w:r w:rsidRPr="000B039B">
        <w:rPr>
          <w:i/>
          <w:lang w:val="en-GB"/>
        </w:rPr>
        <w:t xml:space="preserve">Amnesty and Reconciliation in Late </w:t>
      </w:r>
      <w:proofErr w:type="gramStart"/>
      <w:r w:rsidRPr="000B039B">
        <w:rPr>
          <w:i/>
          <w:lang w:val="en-GB"/>
        </w:rPr>
        <w:t>Fifth-Century Athens</w:t>
      </w:r>
      <w:proofErr w:type="gramEnd"/>
      <w:r w:rsidRPr="000B039B">
        <w:rPr>
          <w:i/>
          <w:lang w:val="en-GB"/>
        </w:rPr>
        <w:t>. The Rule of Law under Restored Democracy</w:t>
      </w:r>
      <w:r w:rsidRPr="000B039B">
        <w:rPr>
          <w:iCs/>
          <w:lang w:val="en-GB"/>
        </w:rPr>
        <w:t xml:space="preserve">, Edinburgh, 2022, </w:t>
      </w:r>
      <w:r w:rsidR="00EC7144" w:rsidRPr="000B039B">
        <w:rPr>
          <w:iCs/>
          <w:lang w:val="en-GB"/>
        </w:rPr>
        <w:t xml:space="preserve">XII ss., in </w:t>
      </w:r>
      <w:r w:rsidR="00EC7144" w:rsidRPr="000B039B">
        <w:rPr>
          <w:i/>
          <w:lang w:val="en-GB"/>
        </w:rPr>
        <w:t>R</w:t>
      </w:r>
      <w:r w:rsidR="00EC7144" w:rsidRPr="000B039B">
        <w:rPr>
          <w:i/>
        </w:rPr>
        <w:t>ΔΕ</w:t>
      </w:r>
      <w:r w:rsidR="00EC7144" w:rsidRPr="000B039B">
        <w:rPr>
          <w:iCs/>
          <w:lang w:val="en-GB"/>
        </w:rPr>
        <w:t>, XII, 2022</w:t>
      </w:r>
      <w:r w:rsidR="00A81D05" w:rsidRPr="000B039B">
        <w:rPr>
          <w:iCs/>
          <w:lang w:val="en-GB"/>
        </w:rPr>
        <w:t xml:space="preserve"> (</w:t>
      </w:r>
      <w:proofErr w:type="spellStart"/>
      <w:r w:rsidR="00A81D05" w:rsidRPr="000B039B">
        <w:rPr>
          <w:iCs/>
          <w:lang w:val="en-GB"/>
        </w:rPr>
        <w:t>pubbl</w:t>
      </w:r>
      <w:proofErr w:type="spellEnd"/>
      <w:r w:rsidR="00A81D05" w:rsidRPr="000B039B">
        <w:rPr>
          <w:iCs/>
          <w:lang w:val="en-GB"/>
        </w:rPr>
        <w:t>. 2024)</w:t>
      </w:r>
      <w:r w:rsidR="00EC7144" w:rsidRPr="000B039B">
        <w:rPr>
          <w:iCs/>
          <w:lang w:val="en-GB"/>
        </w:rPr>
        <w:t>, pp. 1-5 (pp. 6).</w:t>
      </w:r>
    </w:p>
    <w:p w14:paraId="6362336D" w14:textId="2904D5ED" w:rsidR="00BD47C0" w:rsidRPr="000B039B" w:rsidRDefault="00BD47C0" w:rsidP="007275CF">
      <w:pPr>
        <w:numPr>
          <w:ilvl w:val="0"/>
          <w:numId w:val="18"/>
        </w:numPr>
        <w:spacing w:line="300" w:lineRule="atLeast"/>
        <w:ind w:left="0" w:firstLine="284"/>
        <w:jc w:val="both"/>
        <w:rPr>
          <w:i/>
        </w:rPr>
      </w:pPr>
      <w:r w:rsidRPr="000B039B">
        <w:rPr>
          <w:i/>
        </w:rPr>
        <w:t>‘</w:t>
      </w:r>
      <w:proofErr w:type="spellStart"/>
      <w:r w:rsidRPr="000B039B">
        <w:rPr>
          <w:i/>
        </w:rPr>
        <w:t>Diceologia</w:t>
      </w:r>
      <w:proofErr w:type="spellEnd"/>
      <w:r w:rsidRPr="000B039B">
        <w:rPr>
          <w:i/>
        </w:rPr>
        <w:t>’ dantesca e diritto romano: il ‘ius’, il ‘</w:t>
      </w:r>
      <w:proofErr w:type="spellStart"/>
      <w:r w:rsidRPr="000B039B">
        <w:rPr>
          <w:i/>
        </w:rPr>
        <w:t>sacrum</w:t>
      </w:r>
      <w:proofErr w:type="spellEnd"/>
      <w:r w:rsidRPr="000B039B">
        <w:rPr>
          <w:i/>
        </w:rPr>
        <w:t>’, la ‘</w:t>
      </w:r>
      <w:proofErr w:type="spellStart"/>
      <w:r w:rsidRPr="000B039B">
        <w:rPr>
          <w:i/>
        </w:rPr>
        <w:t>punitio</w:t>
      </w:r>
      <w:proofErr w:type="spellEnd"/>
      <w:r w:rsidRPr="000B039B">
        <w:rPr>
          <w:i/>
        </w:rPr>
        <w:t xml:space="preserve"> </w:t>
      </w:r>
      <w:proofErr w:type="spellStart"/>
      <w:r w:rsidRPr="000B039B">
        <w:rPr>
          <w:i/>
        </w:rPr>
        <w:t>Christi</w:t>
      </w:r>
      <w:proofErr w:type="spellEnd"/>
      <w:r w:rsidRPr="000B039B">
        <w:rPr>
          <w:i/>
        </w:rPr>
        <w:t>’</w:t>
      </w:r>
      <w:r w:rsidRPr="000B039B">
        <w:rPr>
          <w:iCs/>
        </w:rPr>
        <w:t xml:space="preserve">, in </w:t>
      </w:r>
      <w:r w:rsidRPr="000B039B">
        <w:rPr>
          <w:i/>
        </w:rPr>
        <w:t>Scritti per Francesco Maria Silla</w:t>
      </w:r>
      <w:r w:rsidRPr="000B039B">
        <w:rPr>
          <w:iCs/>
        </w:rPr>
        <w:t xml:space="preserve">, a cura di L. d’Amati e L. Garofalo, Napoli, 2024, pp. </w:t>
      </w:r>
      <w:r w:rsidR="006E3A54" w:rsidRPr="000B039B">
        <w:rPr>
          <w:iCs/>
        </w:rPr>
        <w:t>521-560 (pp. 40).</w:t>
      </w:r>
    </w:p>
    <w:p w14:paraId="4E838669" w14:textId="77777777" w:rsidR="007934B4" w:rsidRPr="00BD47C0" w:rsidRDefault="007934B4" w:rsidP="009F6B96">
      <w:pPr>
        <w:spacing w:line="300" w:lineRule="atLeast"/>
        <w:jc w:val="both"/>
      </w:pPr>
    </w:p>
    <w:p w14:paraId="26C853A5" w14:textId="77777777" w:rsidR="007B62FE" w:rsidRPr="002F212D" w:rsidRDefault="007B62FE" w:rsidP="007B62FE">
      <w:pPr>
        <w:pStyle w:val="Paragrafoelenco"/>
        <w:spacing w:line="300" w:lineRule="atLeast"/>
        <w:ind w:left="0" w:firstLine="284"/>
        <w:contextualSpacing/>
      </w:pPr>
      <w:r w:rsidRPr="002F212D">
        <w:t>γ)</w:t>
      </w:r>
      <w:r w:rsidRPr="002F212D">
        <w:rPr>
          <w:smallCaps/>
        </w:rPr>
        <w:t xml:space="preserve"> curatele di collettanee</w:t>
      </w:r>
    </w:p>
    <w:p w14:paraId="6E3DB130" w14:textId="77777777" w:rsidR="007B62FE" w:rsidRPr="007B62FE" w:rsidRDefault="007B62FE" w:rsidP="007B62FE">
      <w:pPr>
        <w:spacing w:line="300" w:lineRule="atLeast"/>
        <w:jc w:val="both"/>
        <w:rPr>
          <w:i/>
        </w:rPr>
      </w:pPr>
    </w:p>
    <w:p w14:paraId="4FC36CE2" w14:textId="77777777" w:rsidR="007B62FE" w:rsidRPr="0020776E" w:rsidRDefault="003B7865" w:rsidP="005C2BF7">
      <w:pPr>
        <w:numPr>
          <w:ilvl w:val="0"/>
          <w:numId w:val="18"/>
        </w:numPr>
        <w:spacing w:line="300" w:lineRule="atLeast"/>
        <w:ind w:left="0" w:firstLine="284"/>
        <w:jc w:val="both"/>
        <w:rPr>
          <w:i/>
        </w:rPr>
      </w:pPr>
      <w:r w:rsidRPr="0020776E">
        <w:rPr>
          <w:i/>
        </w:rPr>
        <w:t>Atene e oltre. Saggi sul diritto dei Greci</w:t>
      </w:r>
      <w:r w:rsidR="009D0093" w:rsidRPr="0020776E">
        <w:t>, Napoli</w:t>
      </w:r>
      <w:r w:rsidRPr="0020776E">
        <w:t>, 2016, pp. 1-754;</w:t>
      </w:r>
    </w:p>
    <w:p w14:paraId="1734EA0E" w14:textId="77777777" w:rsidR="007B62FE" w:rsidRPr="0020776E" w:rsidRDefault="003B7865" w:rsidP="005C2BF7">
      <w:pPr>
        <w:numPr>
          <w:ilvl w:val="0"/>
          <w:numId w:val="18"/>
        </w:numPr>
        <w:spacing w:line="300" w:lineRule="atLeast"/>
        <w:ind w:left="0" w:firstLine="284"/>
        <w:jc w:val="both"/>
        <w:rPr>
          <w:i/>
        </w:rPr>
      </w:pPr>
      <w:r w:rsidRPr="0020776E">
        <w:rPr>
          <w:i/>
          <w:smallCaps/>
        </w:rPr>
        <w:t>‘N</w:t>
      </w:r>
      <w:r w:rsidRPr="0020776E">
        <w:rPr>
          <w:i/>
        </w:rPr>
        <w:t>omos Basileus’</w:t>
      </w:r>
      <w:r w:rsidRPr="0020776E">
        <w:t xml:space="preserve">. </w:t>
      </w:r>
      <w:r w:rsidRPr="0020776E">
        <w:rPr>
          <w:i/>
        </w:rPr>
        <w:t>La regalità del diritto in Grecia antica</w:t>
      </w:r>
      <w:r w:rsidRPr="0020776E">
        <w:t xml:space="preserve">, </w:t>
      </w:r>
      <w:r w:rsidR="00E2457E" w:rsidRPr="0020776E">
        <w:t>Alessandria</w:t>
      </w:r>
      <w:r w:rsidR="00640BC8" w:rsidRPr="0020776E">
        <w:t xml:space="preserve">, 2017-2018, pp. 1-180 (con P. </w:t>
      </w:r>
      <w:proofErr w:type="spellStart"/>
      <w:r w:rsidR="00640BC8" w:rsidRPr="0020776E">
        <w:t>Cobetto</w:t>
      </w:r>
      <w:proofErr w:type="spellEnd"/>
      <w:r w:rsidR="00640BC8" w:rsidRPr="0020776E">
        <w:t xml:space="preserve"> Ghiggia);</w:t>
      </w:r>
    </w:p>
    <w:p w14:paraId="6403C74B" w14:textId="77777777" w:rsidR="007B62FE" w:rsidRPr="0020776E" w:rsidRDefault="003B7865" w:rsidP="005C2BF7">
      <w:pPr>
        <w:numPr>
          <w:ilvl w:val="0"/>
          <w:numId w:val="18"/>
        </w:numPr>
        <w:spacing w:line="300" w:lineRule="atLeast"/>
        <w:ind w:left="0" w:firstLine="284"/>
        <w:jc w:val="both"/>
        <w:rPr>
          <w:i/>
        </w:rPr>
      </w:pPr>
      <w:r w:rsidRPr="0020776E">
        <w:rPr>
          <w:i/>
          <w:iCs/>
        </w:rPr>
        <w:t>‘Hybris’</w:t>
      </w:r>
      <w:r w:rsidRPr="0020776E">
        <w:t>, Al</w:t>
      </w:r>
      <w:r w:rsidR="00640BC8" w:rsidRPr="0020776E">
        <w:t xml:space="preserve">essandria, 2019-2020, pp. 1-242 (con P. </w:t>
      </w:r>
      <w:proofErr w:type="spellStart"/>
      <w:r w:rsidR="00640BC8" w:rsidRPr="0020776E">
        <w:t>Cobetto</w:t>
      </w:r>
      <w:proofErr w:type="spellEnd"/>
      <w:r w:rsidR="00640BC8" w:rsidRPr="0020776E">
        <w:t xml:space="preserve"> Ghiggia);</w:t>
      </w:r>
    </w:p>
    <w:p w14:paraId="00016888" w14:textId="77777777" w:rsidR="007B62FE" w:rsidRPr="0020776E" w:rsidRDefault="003B7865" w:rsidP="005C2BF7">
      <w:pPr>
        <w:numPr>
          <w:ilvl w:val="0"/>
          <w:numId w:val="18"/>
        </w:numPr>
        <w:spacing w:line="300" w:lineRule="atLeast"/>
        <w:ind w:left="0" w:firstLine="284"/>
        <w:jc w:val="both"/>
        <w:rPr>
          <w:i/>
        </w:rPr>
      </w:pPr>
      <w:r w:rsidRPr="0020776E">
        <w:rPr>
          <w:i/>
          <w:iCs/>
        </w:rPr>
        <w:t>Roma e l’Italia tirrenica. Magistrature e ordinamenti istituzionali nei secoli V e IV a.C.</w:t>
      </w:r>
      <w:r w:rsidRPr="0020776E">
        <w:t xml:space="preserve">, </w:t>
      </w:r>
      <w:r w:rsidR="00640BC8" w:rsidRPr="0020776E">
        <w:t>Alessandria, 2</w:t>
      </w:r>
      <w:r w:rsidR="007B62FE" w:rsidRPr="0020776E">
        <w:t>020, pp. 1-294 (con E. Bianchi)</w:t>
      </w:r>
      <w:r w:rsidR="00D27888" w:rsidRPr="0020776E">
        <w:t xml:space="preserve">; </w:t>
      </w:r>
    </w:p>
    <w:p w14:paraId="5113EC8B" w14:textId="77777777" w:rsidR="007B62FE" w:rsidRPr="000B039B" w:rsidRDefault="007B62FE" w:rsidP="005C2BF7">
      <w:pPr>
        <w:numPr>
          <w:ilvl w:val="0"/>
          <w:numId w:val="18"/>
        </w:numPr>
        <w:spacing w:line="300" w:lineRule="atLeast"/>
        <w:ind w:left="0" w:firstLine="284"/>
        <w:jc w:val="both"/>
        <w:rPr>
          <w:i/>
        </w:rPr>
      </w:pPr>
      <w:r w:rsidRPr="000B039B">
        <w:rPr>
          <w:bCs/>
          <w:i/>
          <w:iCs/>
        </w:rPr>
        <w:t>Il processo a Gesù.</w:t>
      </w:r>
      <w:r w:rsidRPr="000B039B">
        <w:rPr>
          <w:bCs/>
          <w:i/>
        </w:rPr>
        <w:t xml:space="preserve"> Lezioni e materiali</w:t>
      </w:r>
      <w:r w:rsidRPr="000B039B">
        <w:rPr>
          <w:bCs/>
        </w:rPr>
        <w:t xml:space="preserve">, </w:t>
      </w:r>
      <w:r w:rsidR="00D27888" w:rsidRPr="000B039B">
        <w:rPr>
          <w:bCs/>
        </w:rPr>
        <w:t>Alessandria</w:t>
      </w:r>
      <w:r w:rsidRPr="000B039B">
        <w:rPr>
          <w:bCs/>
        </w:rPr>
        <w:t>, 2023, pp. 1-196 (con I. Zambotto)</w:t>
      </w:r>
      <w:r w:rsidR="008D1171" w:rsidRPr="000B039B">
        <w:rPr>
          <w:bCs/>
        </w:rPr>
        <w:t>.</w:t>
      </w:r>
    </w:p>
    <w:p w14:paraId="3DDE311B" w14:textId="100EC010" w:rsidR="001E17FF" w:rsidRPr="000B039B" w:rsidRDefault="001E17FF" w:rsidP="005C2BF7">
      <w:pPr>
        <w:numPr>
          <w:ilvl w:val="0"/>
          <w:numId w:val="18"/>
        </w:numPr>
        <w:spacing w:line="300" w:lineRule="atLeast"/>
        <w:ind w:left="0" w:firstLine="284"/>
        <w:jc w:val="both"/>
        <w:rPr>
          <w:i/>
        </w:rPr>
      </w:pPr>
      <w:r w:rsidRPr="000B039B">
        <w:rPr>
          <w:bCs/>
          <w:i/>
          <w:iCs/>
        </w:rPr>
        <w:t>Il processo a Socrate. Lezioni e materiali</w:t>
      </w:r>
      <w:r w:rsidRPr="000B039B">
        <w:rPr>
          <w:bCs/>
        </w:rPr>
        <w:t>, Alessandria, 2023, pp. 1-176 (con M. Beghini e I. Zambotto).</w:t>
      </w:r>
    </w:p>
    <w:p w14:paraId="046660C0" w14:textId="77777777" w:rsidR="003B7865" w:rsidRPr="002F212D" w:rsidRDefault="003B7865" w:rsidP="007B62FE">
      <w:pPr>
        <w:spacing w:line="300" w:lineRule="atLeast"/>
        <w:jc w:val="both"/>
      </w:pPr>
    </w:p>
    <w:p w14:paraId="669A5554" w14:textId="77777777" w:rsidR="00697897" w:rsidRDefault="003B7865" w:rsidP="00697897">
      <w:pPr>
        <w:spacing w:line="300" w:lineRule="atLeast"/>
        <w:ind w:firstLine="284"/>
        <w:jc w:val="both"/>
        <w:rPr>
          <w:smallCaps/>
        </w:rPr>
      </w:pPr>
      <w:r w:rsidRPr="002F212D">
        <w:t>δ</w:t>
      </w:r>
      <w:r w:rsidRPr="005E77BF">
        <w:t xml:space="preserve">) </w:t>
      </w:r>
      <w:r w:rsidRPr="005E77BF">
        <w:rPr>
          <w:smallCaps/>
        </w:rPr>
        <w:t>work in progress</w:t>
      </w:r>
      <w:r w:rsidR="005E77BF" w:rsidRPr="005E77BF">
        <w:rPr>
          <w:smallCaps/>
        </w:rPr>
        <w:t xml:space="preserve"> </w:t>
      </w:r>
    </w:p>
    <w:p w14:paraId="49C85E78" w14:textId="77777777" w:rsidR="00F81EC3" w:rsidRDefault="00F81EC3" w:rsidP="00697897">
      <w:pPr>
        <w:spacing w:line="300" w:lineRule="atLeast"/>
        <w:ind w:firstLine="284"/>
        <w:jc w:val="both"/>
        <w:rPr>
          <w:smallCaps/>
        </w:rPr>
      </w:pPr>
    </w:p>
    <w:p w14:paraId="1AECF38D" w14:textId="77777777" w:rsidR="008C5025" w:rsidRDefault="008C5025" w:rsidP="00697897">
      <w:pPr>
        <w:spacing w:line="300" w:lineRule="atLeast"/>
        <w:ind w:firstLine="284"/>
        <w:jc w:val="both"/>
        <w:rPr>
          <w:smallCaps/>
        </w:rPr>
      </w:pPr>
    </w:p>
    <w:p w14:paraId="26DCEB1A" w14:textId="0D5C8419" w:rsidR="003B7865" w:rsidRPr="00697897" w:rsidRDefault="003B7865" w:rsidP="00697897">
      <w:pPr>
        <w:spacing w:line="300" w:lineRule="atLeast"/>
        <w:ind w:firstLine="284"/>
        <w:jc w:val="both"/>
        <w:rPr>
          <w:smallCaps/>
        </w:rPr>
      </w:pPr>
      <w:r w:rsidRPr="002F212D">
        <w:t xml:space="preserve">- </w:t>
      </w:r>
      <w:r w:rsidRPr="002F212D">
        <w:rPr>
          <w:i/>
        </w:rPr>
        <w:t xml:space="preserve">L’obbligo di custodia: </w:t>
      </w:r>
      <w:r w:rsidRPr="000B039B">
        <w:rPr>
          <w:i/>
        </w:rPr>
        <w:t>storia, dogmi, prassi</w:t>
      </w:r>
      <w:r w:rsidR="004414D2" w:rsidRPr="000B039B">
        <w:t xml:space="preserve">, </w:t>
      </w:r>
      <w:r w:rsidR="00A81D05" w:rsidRPr="000B039B">
        <w:t>Napoli</w:t>
      </w:r>
      <w:r w:rsidR="004414D2" w:rsidRPr="000B039B">
        <w:t xml:space="preserve">, </w:t>
      </w:r>
      <w:r w:rsidR="008C5025" w:rsidRPr="000B039B">
        <w:t>in corso di pubblicazione</w:t>
      </w:r>
      <w:r w:rsidRPr="000B039B">
        <w:t>;</w:t>
      </w:r>
    </w:p>
    <w:p w14:paraId="0433FF31" w14:textId="77777777" w:rsidR="004F238A" w:rsidRPr="002F212D" w:rsidRDefault="004F238A" w:rsidP="003B7865">
      <w:pPr>
        <w:spacing w:line="300" w:lineRule="atLeast"/>
        <w:ind w:firstLine="284"/>
        <w:jc w:val="both"/>
      </w:pPr>
    </w:p>
    <w:p w14:paraId="59D1BDDC" w14:textId="77777777" w:rsidR="003B7865" w:rsidRPr="002F212D" w:rsidRDefault="003B7865" w:rsidP="003B7865">
      <w:pPr>
        <w:spacing w:line="300" w:lineRule="atLeast"/>
        <w:ind w:firstLine="284"/>
        <w:jc w:val="both"/>
        <w:rPr>
          <w:lang w:val="en-GB"/>
        </w:rPr>
      </w:pPr>
      <w:r w:rsidRPr="002F212D">
        <w:rPr>
          <w:lang w:val="en-US"/>
        </w:rPr>
        <w:t xml:space="preserve">- </w:t>
      </w:r>
      <w:r w:rsidRPr="002F212D">
        <w:rPr>
          <w:i/>
          <w:lang w:val="en-GB"/>
        </w:rPr>
        <w:t>Protecting the Community: Public Actions and Forms of Punishment in Ancient Athens</w:t>
      </w:r>
      <w:r w:rsidRPr="002F212D">
        <w:rPr>
          <w:lang w:val="en-GB"/>
        </w:rPr>
        <w:t xml:space="preserve">, in </w:t>
      </w:r>
      <w:r w:rsidRPr="002F212D">
        <w:rPr>
          <w:i/>
          <w:lang w:val="en-GB"/>
        </w:rPr>
        <w:t>Oxford Handbook of Ancient Greek Law</w:t>
      </w:r>
      <w:r w:rsidR="00BD74E2">
        <w:rPr>
          <w:lang w:val="en-GB"/>
        </w:rPr>
        <w:t>, ed.</w:t>
      </w:r>
      <w:r w:rsidRPr="002F212D">
        <w:rPr>
          <w:lang w:val="en-GB"/>
        </w:rPr>
        <w:t xml:space="preserve"> by E. Harris and M. </w:t>
      </w:r>
      <w:proofErr w:type="spellStart"/>
      <w:r w:rsidRPr="002F212D">
        <w:rPr>
          <w:lang w:val="en-GB"/>
        </w:rPr>
        <w:t>Canevaro</w:t>
      </w:r>
      <w:proofErr w:type="spellEnd"/>
      <w:r w:rsidR="00727993" w:rsidRPr="002F212D">
        <w:rPr>
          <w:lang w:val="en-GB"/>
        </w:rPr>
        <w:t xml:space="preserve">, Oxford </w:t>
      </w:r>
      <w:r w:rsidRPr="002F212D">
        <w:rPr>
          <w:lang w:val="en-GB"/>
        </w:rPr>
        <w:t>(</w:t>
      </w:r>
      <w:r w:rsidRPr="002F212D">
        <w:rPr>
          <w:i/>
          <w:lang w:val="en-GB"/>
        </w:rPr>
        <w:t>forthcoming</w:t>
      </w:r>
      <w:r w:rsidRPr="002F212D">
        <w:rPr>
          <w:lang w:val="en-GB"/>
        </w:rPr>
        <w:t xml:space="preserve">, ma </w:t>
      </w:r>
      <w:proofErr w:type="spellStart"/>
      <w:r w:rsidRPr="002F212D">
        <w:rPr>
          <w:lang w:val="en-GB"/>
        </w:rPr>
        <w:t>presente</w:t>
      </w:r>
      <w:proofErr w:type="spellEnd"/>
      <w:r w:rsidRPr="002F212D">
        <w:rPr>
          <w:lang w:val="en-GB"/>
        </w:rPr>
        <w:t xml:space="preserve"> </w:t>
      </w:r>
      <w:proofErr w:type="spellStart"/>
      <w:r w:rsidRPr="002F212D">
        <w:rPr>
          <w:lang w:val="en-GB"/>
        </w:rPr>
        <w:t>sulla</w:t>
      </w:r>
      <w:proofErr w:type="spellEnd"/>
      <w:r w:rsidRPr="002F212D">
        <w:rPr>
          <w:lang w:val="en-GB"/>
        </w:rPr>
        <w:t xml:space="preserve"> </w:t>
      </w:r>
      <w:proofErr w:type="spellStart"/>
      <w:r w:rsidRPr="002F212D">
        <w:rPr>
          <w:lang w:val="en-GB"/>
        </w:rPr>
        <w:t>pagina</w:t>
      </w:r>
      <w:proofErr w:type="spellEnd"/>
      <w:r w:rsidRPr="002F212D">
        <w:rPr>
          <w:lang w:val="en-GB"/>
        </w:rPr>
        <w:t xml:space="preserve"> </w:t>
      </w:r>
      <w:proofErr w:type="spellStart"/>
      <w:r w:rsidRPr="002F212D">
        <w:rPr>
          <w:lang w:val="en-GB"/>
        </w:rPr>
        <w:t>dedicata</w:t>
      </w:r>
      <w:proofErr w:type="spellEnd"/>
      <w:r w:rsidRPr="002F212D">
        <w:rPr>
          <w:lang w:val="en-GB"/>
        </w:rPr>
        <w:t xml:space="preserve"> del </w:t>
      </w:r>
      <w:proofErr w:type="spellStart"/>
      <w:r w:rsidRPr="002F212D">
        <w:rPr>
          <w:lang w:val="en-GB"/>
        </w:rPr>
        <w:t>sito</w:t>
      </w:r>
      <w:proofErr w:type="spellEnd"/>
      <w:r w:rsidRPr="002F212D">
        <w:rPr>
          <w:lang w:val="en-GB"/>
        </w:rPr>
        <w:t>-web di OUP)</w:t>
      </w:r>
      <w:r w:rsidR="004414D2">
        <w:rPr>
          <w:lang w:val="en-GB"/>
        </w:rPr>
        <w:t>.</w:t>
      </w:r>
    </w:p>
    <w:p w14:paraId="5E6D9090" w14:textId="77777777" w:rsidR="003B7865" w:rsidRPr="002F212D" w:rsidRDefault="003B7865" w:rsidP="003B7865">
      <w:pPr>
        <w:spacing w:line="300" w:lineRule="atLeast"/>
        <w:ind w:firstLine="284"/>
        <w:jc w:val="both"/>
        <w:rPr>
          <w:lang w:val="en-GB"/>
        </w:rPr>
      </w:pPr>
    </w:p>
    <w:p w14:paraId="2C4FD6E1" w14:textId="77777777" w:rsidR="003B7865" w:rsidRPr="002F212D" w:rsidRDefault="003B7865" w:rsidP="003B7865">
      <w:pPr>
        <w:spacing w:line="300" w:lineRule="atLeast"/>
        <w:jc w:val="center"/>
      </w:pPr>
      <w:r w:rsidRPr="002F212D">
        <w:t>***</w:t>
      </w:r>
    </w:p>
    <w:p w14:paraId="0DF3452A" w14:textId="77777777" w:rsidR="00EA1A09" w:rsidRPr="002F212D" w:rsidRDefault="002A22D5" w:rsidP="00EA1A09">
      <w:pPr>
        <w:jc w:val="center"/>
        <w:rPr>
          <w:b/>
          <w:sz w:val="32"/>
          <w:szCs w:val="32"/>
        </w:rPr>
      </w:pPr>
      <w:r w:rsidRPr="002F212D">
        <w:br w:type="page"/>
      </w:r>
      <w:r w:rsidR="00EA1A09" w:rsidRPr="002F212D">
        <w:rPr>
          <w:b/>
          <w:sz w:val="32"/>
          <w:szCs w:val="32"/>
        </w:rPr>
        <w:lastRenderedPageBreak/>
        <w:t>Dichiarazione sostitutiva di certificazione</w:t>
      </w:r>
    </w:p>
    <w:p w14:paraId="48B1246A" w14:textId="77777777" w:rsidR="00EA1A09" w:rsidRPr="002F212D" w:rsidRDefault="00EA1A09" w:rsidP="00EA1A09">
      <w:pPr>
        <w:jc w:val="center"/>
      </w:pPr>
      <w:r w:rsidRPr="002F212D">
        <w:rPr>
          <w:b/>
          <w:bCs/>
        </w:rPr>
        <w:t>__________________________________________________________________</w:t>
      </w:r>
    </w:p>
    <w:p w14:paraId="4ECECD46" w14:textId="77777777" w:rsidR="00EA1A09" w:rsidRPr="002F212D" w:rsidRDefault="00EA1A09" w:rsidP="00EA1A09">
      <w:pPr>
        <w:jc w:val="center"/>
      </w:pPr>
      <w:r w:rsidRPr="002F212D">
        <w:t>(artt. 19, 46, 47 del D.P.R. 445/2000)</w:t>
      </w:r>
    </w:p>
    <w:p w14:paraId="6EA5DD4E" w14:textId="77777777" w:rsidR="00B345DF" w:rsidRPr="002F212D" w:rsidRDefault="00B345DF" w:rsidP="00D44983">
      <w:pPr>
        <w:tabs>
          <w:tab w:val="left" w:pos="864"/>
          <w:tab w:val="left" w:pos="2016"/>
          <w:tab w:val="left" w:pos="4464"/>
          <w:tab w:val="left" w:pos="7200"/>
          <w:tab w:val="left" w:pos="8928"/>
        </w:tabs>
        <w:spacing w:line="300" w:lineRule="atLeast"/>
        <w:ind w:firstLine="284"/>
        <w:jc w:val="both"/>
      </w:pPr>
    </w:p>
    <w:p w14:paraId="6C27E23C" w14:textId="77777777" w:rsidR="00B345DF" w:rsidRPr="002F212D" w:rsidRDefault="00B345DF" w:rsidP="00D44983">
      <w:pPr>
        <w:tabs>
          <w:tab w:val="left" w:pos="864"/>
          <w:tab w:val="left" w:pos="2016"/>
          <w:tab w:val="left" w:pos="4464"/>
          <w:tab w:val="left" w:pos="7200"/>
          <w:tab w:val="left" w:pos="8928"/>
        </w:tabs>
        <w:spacing w:line="300" w:lineRule="atLeast"/>
        <w:ind w:firstLine="284"/>
        <w:jc w:val="both"/>
      </w:pPr>
    </w:p>
    <w:p w14:paraId="511EFD06" w14:textId="3C7005B8" w:rsidR="00B345DF" w:rsidRPr="002F212D" w:rsidRDefault="00B345DF" w:rsidP="00D44983">
      <w:pPr>
        <w:tabs>
          <w:tab w:val="left" w:pos="864"/>
          <w:tab w:val="left" w:pos="2016"/>
          <w:tab w:val="left" w:pos="4464"/>
          <w:tab w:val="left" w:pos="7200"/>
          <w:tab w:val="left" w:pos="8928"/>
        </w:tabs>
        <w:spacing w:line="300" w:lineRule="atLeast"/>
        <w:ind w:firstLine="284"/>
        <w:jc w:val="both"/>
      </w:pPr>
      <w:r w:rsidRPr="002F212D">
        <w:t>Il sottoscritto CARLO PELLOSO</w:t>
      </w:r>
      <w:r w:rsidRPr="002F212D">
        <w:rPr>
          <w:b/>
        </w:rPr>
        <w:t xml:space="preserve"> </w:t>
      </w:r>
      <w:r w:rsidRPr="002F212D">
        <w:t>consapevole della responsabilità penale cui può andare incontro in caso di dichiarazioni mendaci, ai sensi dell’art. 76 del D.P.R. 28.12.2000, n. 445</w:t>
      </w:r>
      <w:r w:rsidR="00706DCA">
        <w:t>,</w:t>
      </w:r>
      <w:r w:rsidRPr="002F212D">
        <w:t xml:space="preserve"> </w:t>
      </w:r>
    </w:p>
    <w:p w14:paraId="2CDDB84E" w14:textId="77777777" w:rsidR="00B345DF" w:rsidRPr="002F212D" w:rsidRDefault="00B345DF" w:rsidP="00D44983">
      <w:pPr>
        <w:tabs>
          <w:tab w:val="left" w:pos="864"/>
          <w:tab w:val="left" w:pos="2016"/>
          <w:tab w:val="left" w:pos="4464"/>
          <w:tab w:val="left" w:pos="7200"/>
          <w:tab w:val="left" w:pos="8928"/>
        </w:tabs>
        <w:spacing w:line="300" w:lineRule="atLeast"/>
        <w:ind w:firstLine="284"/>
        <w:jc w:val="center"/>
      </w:pPr>
    </w:p>
    <w:p w14:paraId="50F45C1B" w14:textId="77777777" w:rsidR="00B345DF" w:rsidRPr="002F212D" w:rsidRDefault="00B345DF" w:rsidP="00D44983">
      <w:pPr>
        <w:tabs>
          <w:tab w:val="left" w:pos="864"/>
          <w:tab w:val="left" w:pos="2016"/>
          <w:tab w:val="left" w:pos="4464"/>
          <w:tab w:val="left" w:pos="7200"/>
          <w:tab w:val="left" w:pos="8928"/>
        </w:tabs>
        <w:spacing w:line="300" w:lineRule="atLeast"/>
        <w:ind w:firstLine="284"/>
        <w:jc w:val="center"/>
        <w:rPr>
          <w:b/>
        </w:rPr>
      </w:pPr>
      <w:r w:rsidRPr="002F212D">
        <w:rPr>
          <w:b/>
        </w:rPr>
        <w:t>DICHIARA</w:t>
      </w:r>
    </w:p>
    <w:p w14:paraId="497E547F" w14:textId="77777777" w:rsidR="00B345DF" w:rsidRPr="002F212D" w:rsidRDefault="00B345DF" w:rsidP="00D44983">
      <w:pPr>
        <w:tabs>
          <w:tab w:val="left" w:pos="864"/>
          <w:tab w:val="left" w:pos="2016"/>
          <w:tab w:val="left" w:pos="4464"/>
          <w:tab w:val="left" w:pos="7200"/>
          <w:tab w:val="left" w:pos="8928"/>
        </w:tabs>
        <w:spacing w:line="300" w:lineRule="atLeast"/>
        <w:ind w:firstLine="284"/>
        <w:jc w:val="center"/>
        <w:rPr>
          <w:b/>
        </w:rPr>
      </w:pPr>
    </w:p>
    <w:p w14:paraId="0E7C5A11" w14:textId="77777777" w:rsidR="00B345DF" w:rsidRPr="002F212D" w:rsidRDefault="007C0542" w:rsidP="0000480C">
      <w:pPr>
        <w:tabs>
          <w:tab w:val="left" w:pos="864"/>
          <w:tab w:val="left" w:pos="2016"/>
          <w:tab w:val="left" w:pos="4464"/>
          <w:tab w:val="left" w:pos="7200"/>
          <w:tab w:val="left" w:pos="8928"/>
        </w:tabs>
        <w:spacing w:line="300" w:lineRule="atLeast"/>
        <w:jc w:val="both"/>
      </w:pPr>
      <w:r w:rsidRPr="002F212D">
        <w:t xml:space="preserve">che tutto quanto dichiarato nel </w:t>
      </w:r>
      <w:r w:rsidRPr="002F212D">
        <w:rPr>
          <w:i/>
        </w:rPr>
        <w:t>curriculum</w:t>
      </w:r>
      <w:r w:rsidR="0000480C" w:rsidRPr="002F212D">
        <w:rPr>
          <w:i/>
        </w:rPr>
        <w:t xml:space="preserve"> vitae</w:t>
      </w:r>
      <w:r w:rsidR="00DA0AD5" w:rsidRPr="002F212D">
        <w:t xml:space="preserve"> </w:t>
      </w:r>
      <w:r w:rsidRPr="002F212D">
        <w:t xml:space="preserve">comprensivo dell’elenco delle pubblicazioni </w:t>
      </w:r>
      <w:r w:rsidR="00DA0AD5" w:rsidRPr="002F212D">
        <w:t>corrisponde a verità ed è comprovabile. L</w:t>
      </w:r>
      <w:r w:rsidRPr="002F212D">
        <w:t xml:space="preserve">e dichiarazioni rese sono rilasciate </w:t>
      </w:r>
      <w:r w:rsidR="00425985" w:rsidRPr="002F212D">
        <w:t xml:space="preserve">espressamente </w:t>
      </w:r>
      <w:r w:rsidRPr="002F212D">
        <w:t>ai sensi degli articoli 46 e 47 del D.P.R. 445/2000</w:t>
      </w:r>
      <w:r w:rsidR="00B345DF" w:rsidRPr="002F212D">
        <w:t>.</w:t>
      </w:r>
    </w:p>
    <w:p w14:paraId="5397EE0E" w14:textId="77777777" w:rsidR="00DA0AD5" w:rsidRPr="002F212D" w:rsidRDefault="00DA0AD5" w:rsidP="00D44983">
      <w:pPr>
        <w:tabs>
          <w:tab w:val="left" w:pos="864"/>
          <w:tab w:val="left" w:pos="2016"/>
          <w:tab w:val="left" w:pos="4464"/>
          <w:tab w:val="left" w:pos="7200"/>
          <w:tab w:val="left" w:pos="8928"/>
        </w:tabs>
        <w:spacing w:line="300" w:lineRule="atLeast"/>
        <w:ind w:firstLine="284"/>
        <w:jc w:val="both"/>
      </w:pPr>
    </w:p>
    <w:p w14:paraId="06946B8D" w14:textId="3BB2AA3E" w:rsidR="002A22D5" w:rsidRPr="00807AE5" w:rsidRDefault="002A22D5" w:rsidP="00D44983">
      <w:pPr>
        <w:tabs>
          <w:tab w:val="left" w:pos="864"/>
          <w:tab w:val="left" w:pos="2016"/>
          <w:tab w:val="left" w:pos="4464"/>
          <w:tab w:val="left" w:pos="7200"/>
          <w:tab w:val="left" w:pos="8928"/>
        </w:tabs>
        <w:spacing w:line="300" w:lineRule="atLeast"/>
        <w:ind w:firstLine="284"/>
        <w:jc w:val="both"/>
      </w:pPr>
      <w:r w:rsidRPr="00807AE5">
        <w:t xml:space="preserve">Verona, </w:t>
      </w:r>
      <w:r w:rsidR="00645318" w:rsidRPr="00807AE5">
        <w:t>1</w:t>
      </w:r>
      <w:r w:rsidR="00807AE5" w:rsidRPr="00807AE5">
        <w:t>7</w:t>
      </w:r>
      <w:r w:rsidR="00494B42" w:rsidRPr="00807AE5">
        <w:t xml:space="preserve"> </w:t>
      </w:r>
      <w:r w:rsidR="00A81D05">
        <w:t>ottobre</w:t>
      </w:r>
      <w:r w:rsidR="00494B42" w:rsidRPr="00807AE5">
        <w:t xml:space="preserve"> 2024</w:t>
      </w:r>
    </w:p>
    <w:p w14:paraId="06EEB93F" w14:textId="77777777" w:rsidR="002A22D5" w:rsidRPr="00807AE5" w:rsidRDefault="002A22D5" w:rsidP="00D44983">
      <w:pPr>
        <w:tabs>
          <w:tab w:val="left" w:pos="864"/>
          <w:tab w:val="left" w:pos="2016"/>
          <w:tab w:val="left" w:pos="4464"/>
          <w:tab w:val="left" w:pos="7200"/>
          <w:tab w:val="left" w:pos="8928"/>
        </w:tabs>
        <w:spacing w:line="300" w:lineRule="atLeast"/>
        <w:ind w:firstLine="284"/>
        <w:jc w:val="both"/>
      </w:pPr>
    </w:p>
    <w:p w14:paraId="0F456222" w14:textId="0D819937" w:rsidR="002A22D5" w:rsidRPr="00807AE5" w:rsidRDefault="00A223F1" w:rsidP="00D44983">
      <w:pPr>
        <w:spacing w:line="300" w:lineRule="atLeast"/>
        <w:ind w:firstLine="284"/>
        <w:jc w:val="right"/>
      </w:pPr>
      <w:r w:rsidRPr="00595AA8">
        <w:rPr>
          <w:noProof/>
        </w:rPr>
        <w:drawing>
          <wp:inline distT="0" distB="0" distL="0" distR="0" wp14:anchorId="1DC48BD2" wp14:editId="495FC7A2">
            <wp:extent cx="1581150" cy="580375"/>
            <wp:effectExtent l="0" t="0" r="0" b="0"/>
            <wp:docPr id="457575908" name="Immagine 3" descr="Immagine che contiene testo, schermata, software, Software multimedial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575908" name="Immagine 3" descr="Immagine che contiene testo, schermata, software, Software multimedial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41" t="34491" r="30267" b="447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023" cy="583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26753" w14:textId="11FCAC3B" w:rsidR="002A22D5" w:rsidRPr="00807AE5" w:rsidRDefault="002A22D5" w:rsidP="00D44983">
      <w:pPr>
        <w:spacing w:line="300" w:lineRule="atLeast"/>
        <w:ind w:firstLine="284"/>
        <w:jc w:val="right"/>
      </w:pPr>
      <w:r w:rsidRPr="00807AE5">
        <w:t>Carlo Pelloso</w:t>
      </w:r>
    </w:p>
    <w:p w14:paraId="69D2C519" w14:textId="77777777" w:rsidR="00B345DF" w:rsidRPr="00807AE5" w:rsidRDefault="00B345DF" w:rsidP="00D44983">
      <w:pPr>
        <w:tabs>
          <w:tab w:val="left" w:pos="864"/>
          <w:tab w:val="left" w:pos="2016"/>
          <w:tab w:val="left" w:pos="4464"/>
          <w:tab w:val="left" w:pos="7200"/>
          <w:tab w:val="left" w:pos="8928"/>
        </w:tabs>
        <w:spacing w:line="300" w:lineRule="atLeast"/>
        <w:ind w:firstLine="284"/>
        <w:jc w:val="both"/>
      </w:pPr>
    </w:p>
    <w:p w14:paraId="55E04A4A" w14:textId="77777777" w:rsidR="00B345DF" w:rsidRPr="00807AE5" w:rsidRDefault="00B345DF" w:rsidP="00D44983">
      <w:pPr>
        <w:tabs>
          <w:tab w:val="left" w:pos="864"/>
          <w:tab w:val="left" w:pos="2016"/>
          <w:tab w:val="left" w:pos="4464"/>
          <w:tab w:val="left" w:pos="7200"/>
          <w:tab w:val="left" w:pos="8928"/>
        </w:tabs>
        <w:spacing w:line="300" w:lineRule="atLeast"/>
        <w:ind w:firstLine="284"/>
        <w:jc w:val="center"/>
      </w:pPr>
    </w:p>
    <w:p w14:paraId="188EDC8A" w14:textId="77777777" w:rsidR="002A22D5" w:rsidRPr="00807AE5" w:rsidRDefault="002A22D5" w:rsidP="00D44983">
      <w:pPr>
        <w:tabs>
          <w:tab w:val="left" w:pos="864"/>
          <w:tab w:val="left" w:pos="2016"/>
          <w:tab w:val="left" w:pos="4464"/>
          <w:tab w:val="left" w:pos="7200"/>
          <w:tab w:val="left" w:pos="8928"/>
        </w:tabs>
        <w:spacing w:line="300" w:lineRule="atLeast"/>
        <w:ind w:firstLine="284"/>
        <w:jc w:val="center"/>
        <w:rPr>
          <w:b/>
        </w:rPr>
      </w:pPr>
      <w:r w:rsidRPr="00807AE5">
        <w:rPr>
          <w:b/>
        </w:rPr>
        <w:t>TRATTAMENTO DEI DATI PERSONALI (D.LGS. 196/2003)</w:t>
      </w:r>
    </w:p>
    <w:p w14:paraId="3BAF63F0" w14:textId="77777777" w:rsidR="002A22D5" w:rsidRPr="00807AE5" w:rsidRDefault="002A22D5" w:rsidP="00D44983">
      <w:pPr>
        <w:tabs>
          <w:tab w:val="left" w:pos="864"/>
          <w:tab w:val="left" w:pos="2016"/>
          <w:tab w:val="left" w:pos="4464"/>
          <w:tab w:val="left" w:pos="7200"/>
          <w:tab w:val="left" w:pos="8928"/>
        </w:tabs>
        <w:spacing w:line="300" w:lineRule="atLeast"/>
        <w:ind w:firstLine="284"/>
        <w:jc w:val="center"/>
        <w:rPr>
          <w:b/>
        </w:rPr>
      </w:pPr>
    </w:p>
    <w:p w14:paraId="5299C4CE" w14:textId="77777777" w:rsidR="00B345DF" w:rsidRPr="00807AE5" w:rsidRDefault="00B345DF" w:rsidP="00D44983">
      <w:pPr>
        <w:tabs>
          <w:tab w:val="left" w:pos="864"/>
          <w:tab w:val="left" w:pos="2016"/>
          <w:tab w:val="left" w:pos="4464"/>
          <w:tab w:val="left" w:pos="7200"/>
          <w:tab w:val="left" w:pos="8928"/>
        </w:tabs>
        <w:spacing w:line="300" w:lineRule="atLeast"/>
        <w:ind w:firstLine="284"/>
        <w:jc w:val="both"/>
      </w:pPr>
      <w:r w:rsidRPr="00807AE5">
        <w:t xml:space="preserve">Il sottoscritto dichiara di essere consapevole che l’Università può utilizzare i dati contenuti nella presente dichiarazione esclusivamente nell’ambito e per i fini istituzionali della Pubblica Amministrazione </w:t>
      </w:r>
      <w:r w:rsidR="002A22D5" w:rsidRPr="00807AE5">
        <w:t>e autorizza il</w:t>
      </w:r>
      <w:r w:rsidR="007C0542" w:rsidRPr="00807AE5">
        <w:t xml:space="preserve"> trattamento dei dati personali</w:t>
      </w:r>
      <w:r w:rsidR="00DA0AD5" w:rsidRPr="00807AE5">
        <w:t xml:space="preserve"> (ai sensi</w:t>
      </w:r>
      <w:r w:rsidR="002A22D5" w:rsidRPr="00807AE5">
        <w:t xml:space="preserve"> del D.LGS. 196/2003)</w:t>
      </w:r>
      <w:r w:rsidR="00DA0AD5" w:rsidRPr="00807AE5">
        <w:t>.</w:t>
      </w:r>
    </w:p>
    <w:p w14:paraId="701FEBC6" w14:textId="77777777" w:rsidR="00B345DF" w:rsidRPr="00807AE5" w:rsidRDefault="00B345DF" w:rsidP="00D44983">
      <w:pPr>
        <w:tabs>
          <w:tab w:val="left" w:pos="864"/>
          <w:tab w:val="left" w:pos="2016"/>
          <w:tab w:val="left" w:pos="4464"/>
          <w:tab w:val="left" w:pos="7200"/>
          <w:tab w:val="left" w:pos="8928"/>
        </w:tabs>
        <w:spacing w:line="300" w:lineRule="atLeast"/>
        <w:ind w:firstLine="284"/>
        <w:jc w:val="both"/>
      </w:pPr>
    </w:p>
    <w:p w14:paraId="13A4FC13" w14:textId="0E47FCC4" w:rsidR="00B345DF" w:rsidRPr="002F212D" w:rsidRDefault="00B345DF" w:rsidP="00D44983">
      <w:pPr>
        <w:tabs>
          <w:tab w:val="left" w:pos="864"/>
          <w:tab w:val="left" w:pos="2016"/>
          <w:tab w:val="left" w:pos="4464"/>
          <w:tab w:val="left" w:pos="7200"/>
          <w:tab w:val="left" w:pos="8928"/>
        </w:tabs>
        <w:spacing w:line="300" w:lineRule="atLeast"/>
        <w:ind w:firstLine="284"/>
        <w:jc w:val="both"/>
      </w:pPr>
      <w:r w:rsidRPr="00807AE5">
        <w:t xml:space="preserve">Verona, </w:t>
      </w:r>
      <w:r w:rsidR="00645318" w:rsidRPr="00807AE5">
        <w:t>1</w:t>
      </w:r>
      <w:r w:rsidR="00807AE5" w:rsidRPr="00807AE5">
        <w:t>7</w:t>
      </w:r>
      <w:r w:rsidR="00494B42" w:rsidRPr="00807AE5">
        <w:t xml:space="preserve"> </w:t>
      </w:r>
      <w:r w:rsidR="00A81D05">
        <w:t>ottobre</w:t>
      </w:r>
      <w:r w:rsidR="00A71AE2" w:rsidRPr="00807AE5">
        <w:t xml:space="preserve"> </w:t>
      </w:r>
      <w:r w:rsidR="00CE0D5C" w:rsidRPr="00807AE5">
        <w:t>20</w:t>
      </w:r>
      <w:r w:rsidR="007C0542" w:rsidRPr="00807AE5">
        <w:t>2</w:t>
      </w:r>
      <w:r w:rsidR="00A81D05">
        <w:t>5</w:t>
      </w:r>
    </w:p>
    <w:p w14:paraId="3B67232B" w14:textId="17A7F911" w:rsidR="00B345DF" w:rsidRPr="002F212D" w:rsidRDefault="00B345DF" w:rsidP="00FB793E">
      <w:pPr>
        <w:tabs>
          <w:tab w:val="left" w:pos="864"/>
          <w:tab w:val="left" w:pos="2016"/>
          <w:tab w:val="left" w:pos="4464"/>
          <w:tab w:val="left" w:pos="7200"/>
          <w:tab w:val="left" w:pos="8928"/>
        </w:tabs>
        <w:spacing w:line="300" w:lineRule="atLeast"/>
        <w:ind w:firstLine="284"/>
        <w:jc w:val="right"/>
      </w:pPr>
    </w:p>
    <w:p w14:paraId="7EBD0049" w14:textId="2AD9CD32" w:rsidR="002A22D5" w:rsidRPr="002F212D" w:rsidRDefault="00A223F1" w:rsidP="00D44983">
      <w:pPr>
        <w:spacing w:line="300" w:lineRule="atLeast"/>
        <w:ind w:firstLine="284"/>
        <w:jc w:val="right"/>
      </w:pPr>
      <w:bookmarkStart w:id="6" w:name="_Hlk162264248"/>
      <w:r w:rsidRPr="00595AA8">
        <w:rPr>
          <w:noProof/>
        </w:rPr>
        <w:drawing>
          <wp:inline distT="0" distB="0" distL="0" distR="0" wp14:anchorId="3EA1746C" wp14:editId="77285850">
            <wp:extent cx="1695369" cy="622300"/>
            <wp:effectExtent l="0" t="0" r="635" b="6350"/>
            <wp:docPr id="1128813364" name="Immagine 2" descr="Immagine che contiene testo, schermata, software, Software multimedial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813364" name="Immagine 2" descr="Immagine che contiene testo, schermata, software, Software multimedial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41" t="34491" r="30267" b="447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393" cy="625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6"/>
    </w:p>
    <w:p w14:paraId="33C0DE4A" w14:textId="24B370B7" w:rsidR="00B345DF" w:rsidRPr="002F212D" w:rsidRDefault="002A22D5" w:rsidP="00D44983">
      <w:pPr>
        <w:spacing w:line="300" w:lineRule="atLeast"/>
        <w:ind w:firstLine="284"/>
        <w:jc w:val="right"/>
      </w:pPr>
      <w:r w:rsidRPr="002F212D">
        <w:t>Carlo Pelloso</w:t>
      </w:r>
    </w:p>
    <w:p w14:paraId="7BD93709" w14:textId="2320D416" w:rsidR="00727993" w:rsidRDefault="00727993" w:rsidP="00A81D05">
      <w:pPr>
        <w:spacing w:line="300" w:lineRule="atLeast"/>
      </w:pPr>
    </w:p>
    <w:sectPr w:rsidR="00727993" w:rsidSect="00D20D68">
      <w:type w:val="continuous"/>
      <w:pgSz w:w="11906" w:h="16838"/>
      <w:pgMar w:top="2268" w:right="1985" w:bottom="226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38903" w14:textId="77777777" w:rsidR="006745C8" w:rsidRDefault="006745C8" w:rsidP="007E2FE8">
      <w:r>
        <w:separator/>
      </w:r>
    </w:p>
  </w:endnote>
  <w:endnote w:type="continuationSeparator" w:id="0">
    <w:p w14:paraId="34B3A616" w14:textId="77777777" w:rsidR="006745C8" w:rsidRDefault="006745C8" w:rsidP="007E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-Identity-H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94C82" w14:textId="77777777" w:rsidR="00690DA5" w:rsidRDefault="00690DA5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5D0F">
      <w:rPr>
        <w:noProof/>
      </w:rPr>
      <w:t>11</w:t>
    </w:r>
    <w:r>
      <w:fldChar w:fldCharType="end"/>
    </w:r>
  </w:p>
  <w:p w14:paraId="6B98EB85" w14:textId="77777777" w:rsidR="00690DA5" w:rsidRDefault="00690D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46D9F" w14:textId="77777777" w:rsidR="006745C8" w:rsidRDefault="006745C8" w:rsidP="007E2FE8">
      <w:r>
        <w:separator/>
      </w:r>
    </w:p>
  </w:footnote>
  <w:footnote w:type="continuationSeparator" w:id="0">
    <w:p w14:paraId="2F4CD74C" w14:textId="77777777" w:rsidR="006745C8" w:rsidRDefault="006745C8" w:rsidP="007E2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4A5C"/>
    <w:multiLevelType w:val="hybridMultilevel"/>
    <w:tmpl w:val="A85686AC"/>
    <w:lvl w:ilvl="0" w:tplc="19EE04D2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66AE3"/>
    <w:multiLevelType w:val="hybridMultilevel"/>
    <w:tmpl w:val="7F985AE0"/>
    <w:lvl w:ilvl="0" w:tplc="0410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B24BA7"/>
    <w:multiLevelType w:val="hybridMultilevel"/>
    <w:tmpl w:val="C34815A6"/>
    <w:lvl w:ilvl="0" w:tplc="BB3C953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B1B2D"/>
    <w:multiLevelType w:val="hybridMultilevel"/>
    <w:tmpl w:val="8F1C98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5548D"/>
    <w:multiLevelType w:val="hybridMultilevel"/>
    <w:tmpl w:val="EE92E744"/>
    <w:lvl w:ilvl="0" w:tplc="AFA4DCC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C25FE"/>
    <w:multiLevelType w:val="hybridMultilevel"/>
    <w:tmpl w:val="9CB2008E"/>
    <w:lvl w:ilvl="0" w:tplc="BB3C953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B26A8"/>
    <w:multiLevelType w:val="hybridMultilevel"/>
    <w:tmpl w:val="88B0462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7EC447F"/>
    <w:multiLevelType w:val="hybridMultilevel"/>
    <w:tmpl w:val="2526A5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F12C4"/>
    <w:multiLevelType w:val="hybridMultilevel"/>
    <w:tmpl w:val="8F1C98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E39F9"/>
    <w:multiLevelType w:val="hybridMultilevel"/>
    <w:tmpl w:val="8F1C98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B568B"/>
    <w:multiLevelType w:val="hybridMultilevel"/>
    <w:tmpl w:val="196A71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94DBF"/>
    <w:multiLevelType w:val="hybridMultilevel"/>
    <w:tmpl w:val="BF1C0F42"/>
    <w:lvl w:ilvl="0" w:tplc="DA3E008C">
      <w:start w:val="1"/>
      <w:numFmt w:val="decimal"/>
      <w:lvlText w:val="%1."/>
      <w:lvlJc w:val="left"/>
      <w:pPr>
        <w:ind w:left="3053" w:hanging="360"/>
      </w:pPr>
      <w:rPr>
        <w:rFonts w:hint="default"/>
        <w:i w:val="0"/>
        <w:i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307E5"/>
    <w:multiLevelType w:val="hybridMultilevel"/>
    <w:tmpl w:val="B5840F2C"/>
    <w:lvl w:ilvl="0" w:tplc="38962C16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B3588"/>
    <w:multiLevelType w:val="hybridMultilevel"/>
    <w:tmpl w:val="F3FA62B8"/>
    <w:lvl w:ilvl="0" w:tplc="80F489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45976"/>
    <w:multiLevelType w:val="hybridMultilevel"/>
    <w:tmpl w:val="544EC4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9712A"/>
    <w:multiLevelType w:val="hybridMultilevel"/>
    <w:tmpl w:val="2526A5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32C3D"/>
    <w:multiLevelType w:val="hybridMultilevel"/>
    <w:tmpl w:val="2030363C"/>
    <w:lvl w:ilvl="0" w:tplc="3E20BBD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44789"/>
    <w:multiLevelType w:val="hybridMultilevel"/>
    <w:tmpl w:val="8F1C98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670C4"/>
    <w:multiLevelType w:val="hybridMultilevel"/>
    <w:tmpl w:val="678CEF52"/>
    <w:lvl w:ilvl="0" w:tplc="24CE519C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BB578DA"/>
    <w:multiLevelType w:val="hybridMultilevel"/>
    <w:tmpl w:val="6C58011E"/>
    <w:lvl w:ilvl="0" w:tplc="808601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4CD6258"/>
    <w:multiLevelType w:val="hybridMultilevel"/>
    <w:tmpl w:val="8F1C98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FF6DC7"/>
    <w:multiLevelType w:val="hybridMultilevel"/>
    <w:tmpl w:val="69509A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E7605"/>
    <w:multiLevelType w:val="hybridMultilevel"/>
    <w:tmpl w:val="588A118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567572"/>
    <w:multiLevelType w:val="hybridMultilevel"/>
    <w:tmpl w:val="194272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C5318"/>
    <w:multiLevelType w:val="hybridMultilevel"/>
    <w:tmpl w:val="2526A5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917B2C"/>
    <w:multiLevelType w:val="hybridMultilevel"/>
    <w:tmpl w:val="2526A5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8E7866"/>
    <w:multiLevelType w:val="hybridMultilevel"/>
    <w:tmpl w:val="EE5A8D72"/>
    <w:lvl w:ilvl="0" w:tplc="54FA627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DB273AF"/>
    <w:multiLevelType w:val="hybridMultilevel"/>
    <w:tmpl w:val="25BCE2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450139">
    <w:abstractNumId w:val="12"/>
  </w:num>
  <w:num w:numId="2" w16cid:durableId="1479153684">
    <w:abstractNumId w:val="5"/>
  </w:num>
  <w:num w:numId="3" w16cid:durableId="1635528097">
    <w:abstractNumId w:val="2"/>
  </w:num>
  <w:num w:numId="4" w16cid:durableId="1877430366">
    <w:abstractNumId w:val="16"/>
  </w:num>
  <w:num w:numId="5" w16cid:durableId="485514128">
    <w:abstractNumId w:val="11"/>
  </w:num>
  <w:num w:numId="6" w16cid:durableId="591857343">
    <w:abstractNumId w:val="17"/>
  </w:num>
  <w:num w:numId="7" w16cid:durableId="1812088814">
    <w:abstractNumId w:val="3"/>
  </w:num>
  <w:num w:numId="8" w16cid:durableId="1088228905">
    <w:abstractNumId w:val="20"/>
  </w:num>
  <w:num w:numId="9" w16cid:durableId="652370436">
    <w:abstractNumId w:val="8"/>
  </w:num>
  <w:num w:numId="10" w16cid:durableId="1152716374">
    <w:abstractNumId w:val="9"/>
  </w:num>
  <w:num w:numId="11" w16cid:durableId="1805073975">
    <w:abstractNumId w:val="22"/>
  </w:num>
  <w:num w:numId="12" w16cid:durableId="1267467246">
    <w:abstractNumId w:val="14"/>
  </w:num>
  <w:num w:numId="13" w16cid:durableId="89129802">
    <w:abstractNumId w:val="13"/>
  </w:num>
  <w:num w:numId="14" w16cid:durableId="366881322">
    <w:abstractNumId w:val="7"/>
  </w:num>
  <w:num w:numId="15" w16cid:durableId="1983270989">
    <w:abstractNumId w:val="15"/>
  </w:num>
  <w:num w:numId="16" w16cid:durableId="961963000">
    <w:abstractNumId w:val="23"/>
  </w:num>
  <w:num w:numId="17" w16cid:durableId="819662455">
    <w:abstractNumId w:val="10"/>
  </w:num>
  <w:num w:numId="18" w16cid:durableId="606083979">
    <w:abstractNumId w:val="4"/>
  </w:num>
  <w:num w:numId="19" w16cid:durableId="2142770057">
    <w:abstractNumId w:val="21"/>
  </w:num>
  <w:num w:numId="20" w16cid:durableId="817065955">
    <w:abstractNumId w:val="25"/>
  </w:num>
  <w:num w:numId="21" w16cid:durableId="1322198697">
    <w:abstractNumId w:val="24"/>
  </w:num>
  <w:num w:numId="22" w16cid:durableId="880094759">
    <w:abstractNumId w:val="18"/>
  </w:num>
  <w:num w:numId="23" w16cid:durableId="1803228592">
    <w:abstractNumId w:val="19"/>
  </w:num>
  <w:num w:numId="24" w16cid:durableId="1796025191">
    <w:abstractNumId w:val="1"/>
  </w:num>
  <w:num w:numId="25" w16cid:durableId="519127508">
    <w:abstractNumId w:val="26"/>
  </w:num>
  <w:num w:numId="26" w16cid:durableId="177080749">
    <w:abstractNumId w:val="27"/>
  </w:num>
  <w:num w:numId="27" w16cid:durableId="1628778826">
    <w:abstractNumId w:val="0"/>
  </w:num>
  <w:num w:numId="28" w16cid:durableId="5108771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B9"/>
    <w:rsid w:val="00000336"/>
    <w:rsid w:val="000022ED"/>
    <w:rsid w:val="0000480C"/>
    <w:rsid w:val="00015C2F"/>
    <w:rsid w:val="0001647F"/>
    <w:rsid w:val="0002212E"/>
    <w:rsid w:val="000269AB"/>
    <w:rsid w:val="0003422E"/>
    <w:rsid w:val="00040B5C"/>
    <w:rsid w:val="00042130"/>
    <w:rsid w:val="00046B02"/>
    <w:rsid w:val="000524DD"/>
    <w:rsid w:val="000524EA"/>
    <w:rsid w:val="000549FB"/>
    <w:rsid w:val="0005667D"/>
    <w:rsid w:val="000570F7"/>
    <w:rsid w:val="000643D7"/>
    <w:rsid w:val="00064E42"/>
    <w:rsid w:val="000661E9"/>
    <w:rsid w:val="00067A22"/>
    <w:rsid w:val="000716A3"/>
    <w:rsid w:val="00077ED9"/>
    <w:rsid w:val="000819A5"/>
    <w:rsid w:val="00081CF4"/>
    <w:rsid w:val="000850DC"/>
    <w:rsid w:val="000902A6"/>
    <w:rsid w:val="00090ADB"/>
    <w:rsid w:val="000A394F"/>
    <w:rsid w:val="000A4841"/>
    <w:rsid w:val="000A6C59"/>
    <w:rsid w:val="000B039B"/>
    <w:rsid w:val="000B039E"/>
    <w:rsid w:val="000B0573"/>
    <w:rsid w:val="000B10E4"/>
    <w:rsid w:val="000B27A6"/>
    <w:rsid w:val="000B7AF4"/>
    <w:rsid w:val="000C0A00"/>
    <w:rsid w:val="000D0258"/>
    <w:rsid w:val="000D08E9"/>
    <w:rsid w:val="000D49D5"/>
    <w:rsid w:val="000D4AE6"/>
    <w:rsid w:val="000E51A8"/>
    <w:rsid w:val="000E559C"/>
    <w:rsid w:val="000E779B"/>
    <w:rsid w:val="00101E3D"/>
    <w:rsid w:val="00104280"/>
    <w:rsid w:val="00104D05"/>
    <w:rsid w:val="00107616"/>
    <w:rsid w:val="00110377"/>
    <w:rsid w:val="001112AA"/>
    <w:rsid w:val="00111548"/>
    <w:rsid w:val="001131F8"/>
    <w:rsid w:val="001132B9"/>
    <w:rsid w:val="0011579A"/>
    <w:rsid w:val="001164AF"/>
    <w:rsid w:val="001202C4"/>
    <w:rsid w:val="00121A66"/>
    <w:rsid w:val="001267F9"/>
    <w:rsid w:val="00140FFB"/>
    <w:rsid w:val="0014522C"/>
    <w:rsid w:val="001457A3"/>
    <w:rsid w:val="00147596"/>
    <w:rsid w:val="00151956"/>
    <w:rsid w:val="00160C73"/>
    <w:rsid w:val="00163EF3"/>
    <w:rsid w:val="0017144F"/>
    <w:rsid w:val="00181484"/>
    <w:rsid w:val="001817DC"/>
    <w:rsid w:val="00191D0E"/>
    <w:rsid w:val="00194AA6"/>
    <w:rsid w:val="00195366"/>
    <w:rsid w:val="0019740B"/>
    <w:rsid w:val="00197A3D"/>
    <w:rsid w:val="001A00D3"/>
    <w:rsid w:val="001A0B02"/>
    <w:rsid w:val="001A4E56"/>
    <w:rsid w:val="001A5905"/>
    <w:rsid w:val="001A6491"/>
    <w:rsid w:val="001A69A3"/>
    <w:rsid w:val="001B7795"/>
    <w:rsid w:val="001C1C61"/>
    <w:rsid w:val="001C1CEB"/>
    <w:rsid w:val="001C20B2"/>
    <w:rsid w:val="001C2DA9"/>
    <w:rsid w:val="001C456D"/>
    <w:rsid w:val="001C6439"/>
    <w:rsid w:val="001E17FF"/>
    <w:rsid w:val="001E255A"/>
    <w:rsid w:val="001E343E"/>
    <w:rsid w:val="001E4DAE"/>
    <w:rsid w:val="001F0B02"/>
    <w:rsid w:val="001F1B02"/>
    <w:rsid w:val="001F45CC"/>
    <w:rsid w:val="001F6516"/>
    <w:rsid w:val="001F72CA"/>
    <w:rsid w:val="00206716"/>
    <w:rsid w:val="0020776E"/>
    <w:rsid w:val="00210508"/>
    <w:rsid w:val="00211EA4"/>
    <w:rsid w:val="00214D6A"/>
    <w:rsid w:val="00214FFE"/>
    <w:rsid w:val="0021752B"/>
    <w:rsid w:val="00233DEF"/>
    <w:rsid w:val="002351E2"/>
    <w:rsid w:val="002456EB"/>
    <w:rsid w:val="0024792D"/>
    <w:rsid w:val="00253C31"/>
    <w:rsid w:val="002548B8"/>
    <w:rsid w:val="00255D0F"/>
    <w:rsid w:val="002567D0"/>
    <w:rsid w:val="00261F56"/>
    <w:rsid w:val="0026278A"/>
    <w:rsid w:val="00262ACD"/>
    <w:rsid w:val="00262FA0"/>
    <w:rsid w:val="002645D3"/>
    <w:rsid w:val="00267DA2"/>
    <w:rsid w:val="00270708"/>
    <w:rsid w:val="00270DC7"/>
    <w:rsid w:val="00274FE6"/>
    <w:rsid w:val="00280BD5"/>
    <w:rsid w:val="00282974"/>
    <w:rsid w:val="002846F3"/>
    <w:rsid w:val="00285987"/>
    <w:rsid w:val="00287B57"/>
    <w:rsid w:val="002911E9"/>
    <w:rsid w:val="00297CF0"/>
    <w:rsid w:val="002A103F"/>
    <w:rsid w:val="002A22D5"/>
    <w:rsid w:val="002A48CE"/>
    <w:rsid w:val="002B1235"/>
    <w:rsid w:val="002B2268"/>
    <w:rsid w:val="002B2963"/>
    <w:rsid w:val="002B2DDE"/>
    <w:rsid w:val="002B38B6"/>
    <w:rsid w:val="002B7A9A"/>
    <w:rsid w:val="002C110B"/>
    <w:rsid w:val="002C1CBE"/>
    <w:rsid w:val="002C3192"/>
    <w:rsid w:val="002C3690"/>
    <w:rsid w:val="002C37B9"/>
    <w:rsid w:val="002C6DE5"/>
    <w:rsid w:val="002D4410"/>
    <w:rsid w:val="002D5279"/>
    <w:rsid w:val="002D6472"/>
    <w:rsid w:val="002E0692"/>
    <w:rsid w:val="002E0F46"/>
    <w:rsid w:val="002E10B6"/>
    <w:rsid w:val="002E19D8"/>
    <w:rsid w:val="002E2BFE"/>
    <w:rsid w:val="002E53CA"/>
    <w:rsid w:val="002F083B"/>
    <w:rsid w:val="002F1AE0"/>
    <w:rsid w:val="002F1B7F"/>
    <w:rsid w:val="002F212D"/>
    <w:rsid w:val="002F22F6"/>
    <w:rsid w:val="002F3783"/>
    <w:rsid w:val="002F5E59"/>
    <w:rsid w:val="00300CA6"/>
    <w:rsid w:val="00302B45"/>
    <w:rsid w:val="00304CB7"/>
    <w:rsid w:val="003052F3"/>
    <w:rsid w:val="00306C9B"/>
    <w:rsid w:val="0030723D"/>
    <w:rsid w:val="00307BF8"/>
    <w:rsid w:val="00311488"/>
    <w:rsid w:val="00314651"/>
    <w:rsid w:val="00323252"/>
    <w:rsid w:val="00327AAA"/>
    <w:rsid w:val="003308A3"/>
    <w:rsid w:val="00331152"/>
    <w:rsid w:val="003333FD"/>
    <w:rsid w:val="003353BA"/>
    <w:rsid w:val="00335C0C"/>
    <w:rsid w:val="00337D4F"/>
    <w:rsid w:val="00341795"/>
    <w:rsid w:val="00341AF5"/>
    <w:rsid w:val="0034248E"/>
    <w:rsid w:val="00343AA9"/>
    <w:rsid w:val="003442CF"/>
    <w:rsid w:val="00344C87"/>
    <w:rsid w:val="00347E2E"/>
    <w:rsid w:val="00351F64"/>
    <w:rsid w:val="00355F71"/>
    <w:rsid w:val="00364EC9"/>
    <w:rsid w:val="00367505"/>
    <w:rsid w:val="00367771"/>
    <w:rsid w:val="00367966"/>
    <w:rsid w:val="003731B2"/>
    <w:rsid w:val="00374056"/>
    <w:rsid w:val="00375515"/>
    <w:rsid w:val="0037668A"/>
    <w:rsid w:val="00377066"/>
    <w:rsid w:val="00380F1C"/>
    <w:rsid w:val="00383939"/>
    <w:rsid w:val="00386A41"/>
    <w:rsid w:val="0039389C"/>
    <w:rsid w:val="00395101"/>
    <w:rsid w:val="0039556A"/>
    <w:rsid w:val="00395D65"/>
    <w:rsid w:val="00395D75"/>
    <w:rsid w:val="00396BA8"/>
    <w:rsid w:val="003A149C"/>
    <w:rsid w:val="003A51C3"/>
    <w:rsid w:val="003A5906"/>
    <w:rsid w:val="003B0B1D"/>
    <w:rsid w:val="003B5261"/>
    <w:rsid w:val="003B7865"/>
    <w:rsid w:val="003D4F68"/>
    <w:rsid w:val="003F56D4"/>
    <w:rsid w:val="00411988"/>
    <w:rsid w:val="00420A90"/>
    <w:rsid w:val="004218EA"/>
    <w:rsid w:val="0042314D"/>
    <w:rsid w:val="00425985"/>
    <w:rsid w:val="0042699F"/>
    <w:rsid w:val="00427B87"/>
    <w:rsid w:val="004339F0"/>
    <w:rsid w:val="0044023C"/>
    <w:rsid w:val="004414D2"/>
    <w:rsid w:val="00441F64"/>
    <w:rsid w:val="00445D19"/>
    <w:rsid w:val="00447FE8"/>
    <w:rsid w:val="00452B93"/>
    <w:rsid w:val="00455107"/>
    <w:rsid w:val="004571EF"/>
    <w:rsid w:val="0045729A"/>
    <w:rsid w:val="0045773F"/>
    <w:rsid w:val="004601CA"/>
    <w:rsid w:val="00471D88"/>
    <w:rsid w:val="0047215D"/>
    <w:rsid w:val="0047404C"/>
    <w:rsid w:val="00475A2B"/>
    <w:rsid w:val="00483CB8"/>
    <w:rsid w:val="00484B60"/>
    <w:rsid w:val="00484D4B"/>
    <w:rsid w:val="004906DC"/>
    <w:rsid w:val="00494B42"/>
    <w:rsid w:val="004A63EB"/>
    <w:rsid w:val="004B0F09"/>
    <w:rsid w:val="004B4466"/>
    <w:rsid w:val="004C26D5"/>
    <w:rsid w:val="004C26DF"/>
    <w:rsid w:val="004C3AE5"/>
    <w:rsid w:val="004C3FF3"/>
    <w:rsid w:val="004D3ACF"/>
    <w:rsid w:val="004D451F"/>
    <w:rsid w:val="004D60B5"/>
    <w:rsid w:val="004D7819"/>
    <w:rsid w:val="004E4E46"/>
    <w:rsid w:val="004E542B"/>
    <w:rsid w:val="004F117D"/>
    <w:rsid w:val="004F238A"/>
    <w:rsid w:val="004F3CDF"/>
    <w:rsid w:val="004F5FBD"/>
    <w:rsid w:val="004F69E2"/>
    <w:rsid w:val="0052705D"/>
    <w:rsid w:val="00537AA0"/>
    <w:rsid w:val="005432D3"/>
    <w:rsid w:val="00545BAB"/>
    <w:rsid w:val="00546443"/>
    <w:rsid w:val="005501EF"/>
    <w:rsid w:val="00550769"/>
    <w:rsid w:val="005522D7"/>
    <w:rsid w:val="005522EB"/>
    <w:rsid w:val="0055624C"/>
    <w:rsid w:val="00556D60"/>
    <w:rsid w:val="005601FB"/>
    <w:rsid w:val="00560DFA"/>
    <w:rsid w:val="00561D68"/>
    <w:rsid w:val="005627A2"/>
    <w:rsid w:val="00563229"/>
    <w:rsid w:val="00564AC2"/>
    <w:rsid w:val="005662B2"/>
    <w:rsid w:val="005750EC"/>
    <w:rsid w:val="0057749B"/>
    <w:rsid w:val="00580263"/>
    <w:rsid w:val="0058211A"/>
    <w:rsid w:val="00583550"/>
    <w:rsid w:val="005906F3"/>
    <w:rsid w:val="0059119C"/>
    <w:rsid w:val="005933EA"/>
    <w:rsid w:val="00594590"/>
    <w:rsid w:val="00597087"/>
    <w:rsid w:val="00597600"/>
    <w:rsid w:val="00597E21"/>
    <w:rsid w:val="00597EFC"/>
    <w:rsid w:val="005A466A"/>
    <w:rsid w:val="005A6CDF"/>
    <w:rsid w:val="005B658C"/>
    <w:rsid w:val="005B6663"/>
    <w:rsid w:val="005B6CD7"/>
    <w:rsid w:val="005C0002"/>
    <w:rsid w:val="005C2BF7"/>
    <w:rsid w:val="005C62DF"/>
    <w:rsid w:val="005C7A26"/>
    <w:rsid w:val="005D02C0"/>
    <w:rsid w:val="005D3DCF"/>
    <w:rsid w:val="005D5CC8"/>
    <w:rsid w:val="005D602E"/>
    <w:rsid w:val="005D6D6C"/>
    <w:rsid w:val="005E1DFD"/>
    <w:rsid w:val="005E745A"/>
    <w:rsid w:val="005E775E"/>
    <w:rsid w:val="005E77BF"/>
    <w:rsid w:val="005E7F07"/>
    <w:rsid w:val="005F0A6D"/>
    <w:rsid w:val="005F27FE"/>
    <w:rsid w:val="005F2870"/>
    <w:rsid w:val="005F2BD6"/>
    <w:rsid w:val="005F7AC9"/>
    <w:rsid w:val="0060135E"/>
    <w:rsid w:val="00605FF4"/>
    <w:rsid w:val="00606AC6"/>
    <w:rsid w:val="00606F26"/>
    <w:rsid w:val="006119CB"/>
    <w:rsid w:val="00612F16"/>
    <w:rsid w:val="006256EA"/>
    <w:rsid w:val="00630200"/>
    <w:rsid w:val="006313BA"/>
    <w:rsid w:val="00632C52"/>
    <w:rsid w:val="00632DAD"/>
    <w:rsid w:val="00635088"/>
    <w:rsid w:val="00640BC8"/>
    <w:rsid w:val="00642B41"/>
    <w:rsid w:val="006438AA"/>
    <w:rsid w:val="00645318"/>
    <w:rsid w:val="00645D78"/>
    <w:rsid w:val="00650305"/>
    <w:rsid w:val="00652D8B"/>
    <w:rsid w:val="006532B2"/>
    <w:rsid w:val="00653572"/>
    <w:rsid w:val="00653622"/>
    <w:rsid w:val="00654299"/>
    <w:rsid w:val="006543FC"/>
    <w:rsid w:val="00655D68"/>
    <w:rsid w:val="00662BA7"/>
    <w:rsid w:val="00666FD6"/>
    <w:rsid w:val="006670CA"/>
    <w:rsid w:val="006716BD"/>
    <w:rsid w:val="006745C8"/>
    <w:rsid w:val="00674F98"/>
    <w:rsid w:val="006804F3"/>
    <w:rsid w:val="00680781"/>
    <w:rsid w:val="0068108E"/>
    <w:rsid w:val="006850A7"/>
    <w:rsid w:val="006853CE"/>
    <w:rsid w:val="00687103"/>
    <w:rsid w:val="00690CE8"/>
    <w:rsid w:val="00690DA5"/>
    <w:rsid w:val="006954F4"/>
    <w:rsid w:val="0069733A"/>
    <w:rsid w:val="00697897"/>
    <w:rsid w:val="00697A18"/>
    <w:rsid w:val="006A1C59"/>
    <w:rsid w:val="006A26DA"/>
    <w:rsid w:val="006A357B"/>
    <w:rsid w:val="006A747E"/>
    <w:rsid w:val="006B0329"/>
    <w:rsid w:val="006B2899"/>
    <w:rsid w:val="006B40C6"/>
    <w:rsid w:val="006B7EA6"/>
    <w:rsid w:val="006C01DD"/>
    <w:rsid w:val="006C11B6"/>
    <w:rsid w:val="006C280F"/>
    <w:rsid w:val="006C42EB"/>
    <w:rsid w:val="006C443E"/>
    <w:rsid w:val="006C6BC9"/>
    <w:rsid w:val="006D2BCD"/>
    <w:rsid w:val="006D36EF"/>
    <w:rsid w:val="006D44BC"/>
    <w:rsid w:val="006D601F"/>
    <w:rsid w:val="006E0510"/>
    <w:rsid w:val="006E34E7"/>
    <w:rsid w:val="006E3A54"/>
    <w:rsid w:val="006E4145"/>
    <w:rsid w:val="006E6069"/>
    <w:rsid w:val="006E63E6"/>
    <w:rsid w:val="006E67D4"/>
    <w:rsid w:val="006E72A3"/>
    <w:rsid w:val="006F01BD"/>
    <w:rsid w:val="006F0398"/>
    <w:rsid w:val="006F0581"/>
    <w:rsid w:val="006F0C2F"/>
    <w:rsid w:val="006F18E2"/>
    <w:rsid w:val="006F1AF4"/>
    <w:rsid w:val="006F412F"/>
    <w:rsid w:val="006F5F51"/>
    <w:rsid w:val="006F6B4E"/>
    <w:rsid w:val="0070101D"/>
    <w:rsid w:val="00704170"/>
    <w:rsid w:val="00704536"/>
    <w:rsid w:val="00706AB2"/>
    <w:rsid w:val="00706DCA"/>
    <w:rsid w:val="007135B5"/>
    <w:rsid w:val="007136A2"/>
    <w:rsid w:val="0071567A"/>
    <w:rsid w:val="0071776D"/>
    <w:rsid w:val="00724311"/>
    <w:rsid w:val="007275CF"/>
    <w:rsid w:val="00727884"/>
    <w:rsid w:val="00727993"/>
    <w:rsid w:val="00731795"/>
    <w:rsid w:val="00733E54"/>
    <w:rsid w:val="007422C0"/>
    <w:rsid w:val="0074490A"/>
    <w:rsid w:val="007463F0"/>
    <w:rsid w:val="0074695E"/>
    <w:rsid w:val="00747ED1"/>
    <w:rsid w:val="00755804"/>
    <w:rsid w:val="0076116D"/>
    <w:rsid w:val="00766FC9"/>
    <w:rsid w:val="007713CE"/>
    <w:rsid w:val="0077387F"/>
    <w:rsid w:val="00775F63"/>
    <w:rsid w:val="007819FE"/>
    <w:rsid w:val="0078214B"/>
    <w:rsid w:val="00783249"/>
    <w:rsid w:val="00783A8C"/>
    <w:rsid w:val="00785CF0"/>
    <w:rsid w:val="00792DC7"/>
    <w:rsid w:val="007934B4"/>
    <w:rsid w:val="00795D9E"/>
    <w:rsid w:val="007A075F"/>
    <w:rsid w:val="007A36ED"/>
    <w:rsid w:val="007B06A1"/>
    <w:rsid w:val="007B2B05"/>
    <w:rsid w:val="007B4245"/>
    <w:rsid w:val="007B4861"/>
    <w:rsid w:val="007B62FE"/>
    <w:rsid w:val="007B6D02"/>
    <w:rsid w:val="007B7791"/>
    <w:rsid w:val="007B7C00"/>
    <w:rsid w:val="007C0542"/>
    <w:rsid w:val="007C1375"/>
    <w:rsid w:val="007C46E4"/>
    <w:rsid w:val="007C48A5"/>
    <w:rsid w:val="007C4AFB"/>
    <w:rsid w:val="007C4FD2"/>
    <w:rsid w:val="007C5A26"/>
    <w:rsid w:val="007D1D99"/>
    <w:rsid w:val="007D299C"/>
    <w:rsid w:val="007D6C1D"/>
    <w:rsid w:val="007E232A"/>
    <w:rsid w:val="007E2E5F"/>
    <w:rsid w:val="007E2FE8"/>
    <w:rsid w:val="007E5B66"/>
    <w:rsid w:val="007E62AE"/>
    <w:rsid w:val="007E69FB"/>
    <w:rsid w:val="007E7C0B"/>
    <w:rsid w:val="007F3E78"/>
    <w:rsid w:val="007F4B75"/>
    <w:rsid w:val="007F5BF4"/>
    <w:rsid w:val="007F6886"/>
    <w:rsid w:val="00801FD3"/>
    <w:rsid w:val="008042C8"/>
    <w:rsid w:val="00805A7B"/>
    <w:rsid w:val="00805D40"/>
    <w:rsid w:val="00807AE5"/>
    <w:rsid w:val="00813565"/>
    <w:rsid w:val="0081420E"/>
    <w:rsid w:val="0081431B"/>
    <w:rsid w:val="0081543F"/>
    <w:rsid w:val="00816B04"/>
    <w:rsid w:val="008217FD"/>
    <w:rsid w:val="008231C1"/>
    <w:rsid w:val="00824A51"/>
    <w:rsid w:val="00825789"/>
    <w:rsid w:val="008257A2"/>
    <w:rsid w:val="00825D14"/>
    <w:rsid w:val="00827166"/>
    <w:rsid w:val="008308D6"/>
    <w:rsid w:val="00830C43"/>
    <w:rsid w:val="00831076"/>
    <w:rsid w:val="00836684"/>
    <w:rsid w:val="008454FB"/>
    <w:rsid w:val="00855EF8"/>
    <w:rsid w:val="00856BA2"/>
    <w:rsid w:val="00857B35"/>
    <w:rsid w:val="00863C2E"/>
    <w:rsid w:val="00864D06"/>
    <w:rsid w:val="008714FA"/>
    <w:rsid w:val="00871509"/>
    <w:rsid w:val="00874E0C"/>
    <w:rsid w:val="00875658"/>
    <w:rsid w:val="008766F3"/>
    <w:rsid w:val="008826D2"/>
    <w:rsid w:val="00882994"/>
    <w:rsid w:val="00882A8B"/>
    <w:rsid w:val="0088479C"/>
    <w:rsid w:val="0088564F"/>
    <w:rsid w:val="00885939"/>
    <w:rsid w:val="00891993"/>
    <w:rsid w:val="0089681F"/>
    <w:rsid w:val="0089734A"/>
    <w:rsid w:val="008A5CEA"/>
    <w:rsid w:val="008B717C"/>
    <w:rsid w:val="008B7746"/>
    <w:rsid w:val="008B7AEB"/>
    <w:rsid w:val="008C17A3"/>
    <w:rsid w:val="008C20AF"/>
    <w:rsid w:val="008C5025"/>
    <w:rsid w:val="008C6D40"/>
    <w:rsid w:val="008D1171"/>
    <w:rsid w:val="008D3136"/>
    <w:rsid w:val="008D3556"/>
    <w:rsid w:val="008D4107"/>
    <w:rsid w:val="008D47A0"/>
    <w:rsid w:val="008D49C4"/>
    <w:rsid w:val="008D4E35"/>
    <w:rsid w:val="008D578C"/>
    <w:rsid w:val="008D5DCC"/>
    <w:rsid w:val="008E0A2B"/>
    <w:rsid w:val="008E0AFD"/>
    <w:rsid w:val="008E20B4"/>
    <w:rsid w:val="008E5775"/>
    <w:rsid w:val="008F3194"/>
    <w:rsid w:val="008F5E6D"/>
    <w:rsid w:val="00903CBC"/>
    <w:rsid w:val="009051B5"/>
    <w:rsid w:val="00906D26"/>
    <w:rsid w:val="00906ED8"/>
    <w:rsid w:val="009076F2"/>
    <w:rsid w:val="009132BB"/>
    <w:rsid w:val="00914DD8"/>
    <w:rsid w:val="00916109"/>
    <w:rsid w:val="009201D6"/>
    <w:rsid w:val="00920E3B"/>
    <w:rsid w:val="00921892"/>
    <w:rsid w:val="009248E6"/>
    <w:rsid w:val="00924A63"/>
    <w:rsid w:val="00935A7B"/>
    <w:rsid w:val="00936AA6"/>
    <w:rsid w:val="00940F7E"/>
    <w:rsid w:val="009413E1"/>
    <w:rsid w:val="00945182"/>
    <w:rsid w:val="009505E5"/>
    <w:rsid w:val="00950988"/>
    <w:rsid w:val="00954BE9"/>
    <w:rsid w:val="00954E9A"/>
    <w:rsid w:val="00964EB9"/>
    <w:rsid w:val="00966690"/>
    <w:rsid w:val="00973650"/>
    <w:rsid w:val="00973D0A"/>
    <w:rsid w:val="009741AF"/>
    <w:rsid w:val="00974B3F"/>
    <w:rsid w:val="009758E4"/>
    <w:rsid w:val="00981263"/>
    <w:rsid w:val="00982E36"/>
    <w:rsid w:val="009854B4"/>
    <w:rsid w:val="009906E9"/>
    <w:rsid w:val="009B0697"/>
    <w:rsid w:val="009B14B4"/>
    <w:rsid w:val="009B227E"/>
    <w:rsid w:val="009B2943"/>
    <w:rsid w:val="009B6F3F"/>
    <w:rsid w:val="009B7F49"/>
    <w:rsid w:val="009C27C3"/>
    <w:rsid w:val="009C2E3A"/>
    <w:rsid w:val="009C603B"/>
    <w:rsid w:val="009C7711"/>
    <w:rsid w:val="009D0093"/>
    <w:rsid w:val="009D0772"/>
    <w:rsid w:val="009E2D5D"/>
    <w:rsid w:val="009E3B35"/>
    <w:rsid w:val="009E5A2A"/>
    <w:rsid w:val="009E723E"/>
    <w:rsid w:val="009F5975"/>
    <w:rsid w:val="009F6B96"/>
    <w:rsid w:val="00A00DF8"/>
    <w:rsid w:val="00A01409"/>
    <w:rsid w:val="00A05F2B"/>
    <w:rsid w:val="00A079FF"/>
    <w:rsid w:val="00A13545"/>
    <w:rsid w:val="00A14B2A"/>
    <w:rsid w:val="00A16822"/>
    <w:rsid w:val="00A1783E"/>
    <w:rsid w:val="00A21DC2"/>
    <w:rsid w:val="00A223F1"/>
    <w:rsid w:val="00A258C0"/>
    <w:rsid w:val="00A26ADA"/>
    <w:rsid w:val="00A27D86"/>
    <w:rsid w:val="00A303B9"/>
    <w:rsid w:val="00A3137A"/>
    <w:rsid w:val="00A3246E"/>
    <w:rsid w:val="00A34977"/>
    <w:rsid w:val="00A366DA"/>
    <w:rsid w:val="00A37188"/>
    <w:rsid w:val="00A427EA"/>
    <w:rsid w:val="00A42B55"/>
    <w:rsid w:val="00A42D00"/>
    <w:rsid w:val="00A44C00"/>
    <w:rsid w:val="00A45A0D"/>
    <w:rsid w:val="00A47738"/>
    <w:rsid w:val="00A63AA4"/>
    <w:rsid w:val="00A71AE2"/>
    <w:rsid w:val="00A71B43"/>
    <w:rsid w:val="00A737E9"/>
    <w:rsid w:val="00A75028"/>
    <w:rsid w:val="00A756B8"/>
    <w:rsid w:val="00A81D05"/>
    <w:rsid w:val="00A8355B"/>
    <w:rsid w:val="00A859F4"/>
    <w:rsid w:val="00A8752B"/>
    <w:rsid w:val="00A92F8F"/>
    <w:rsid w:val="00A97C81"/>
    <w:rsid w:val="00AA2374"/>
    <w:rsid w:val="00AA46E1"/>
    <w:rsid w:val="00AA66BD"/>
    <w:rsid w:val="00AB208D"/>
    <w:rsid w:val="00AB29AC"/>
    <w:rsid w:val="00AB730E"/>
    <w:rsid w:val="00AB7ADC"/>
    <w:rsid w:val="00AC3E97"/>
    <w:rsid w:val="00AC76BF"/>
    <w:rsid w:val="00AC7E1C"/>
    <w:rsid w:val="00AD1154"/>
    <w:rsid w:val="00AD1D36"/>
    <w:rsid w:val="00AD29E8"/>
    <w:rsid w:val="00AD3B6C"/>
    <w:rsid w:val="00AD43D4"/>
    <w:rsid w:val="00AD6906"/>
    <w:rsid w:val="00AE5707"/>
    <w:rsid w:val="00AE5965"/>
    <w:rsid w:val="00AE6E79"/>
    <w:rsid w:val="00AF2103"/>
    <w:rsid w:val="00AF4509"/>
    <w:rsid w:val="00AF64D3"/>
    <w:rsid w:val="00B0040C"/>
    <w:rsid w:val="00B00AC1"/>
    <w:rsid w:val="00B020B7"/>
    <w:rsid w:val="00B02FB3"/>
    <w:rsid w:val="00B03EA8"/>
    <w:rsid w:val="00B0656F"/>
    <w:rsid w:val="00B13CFF"/>
    <w:rsid w:val="00B16206"/>
    <w:rsid w:val="00B24F43"/>
    <w:rsid w:val="00B257FB"/>
    <w:rsid w:val="00B26A23"/>
    <w:rsid w:val="00B270A2"/>
    <w:rsid w:val="00B317CB"/>
    <w:rsid w:val="00B336DB"/>
    <w:rsid w:val="00B345DF"/>
    <w:rsid w:val="00B34908"/>
    <w:rsid w:val="00B35E1B"/>
    <w:rsid w:val="00B464D9"/>
    <w:rsid w:val="00B47024"/>
    <w:rsid w:val="00B5020B"/>
    <w:rsid w:val="00B54128"/>
    <w:rsid w:val="00B55863"/>
    <w:rsid w:val="00B60B31"/>
    <w:rsid w:val="00B61A1E"/>
    <w:rsid w:val="00B64859"/>
    <w:rsid w:val="00B679B4"/>
    <w:rsid w:val="00B70C84"/>
    <w:rsid w:val="00B71324"/>
    <w:rsid w:val="00B72562"/>
    <w:rsid w:val="00B765CC"/>
    <w:rsid w:val="00B77CA7"/>
    <w:rsid w:val="00B814E1"/>
    <w:rsid w:val="00B835DE"/>
    <w:rsid w:val="00B85929"/>
    <w:rsid w:val="00B85EC8"/>
    <w:rsid w:val="00B91D15"/>
    <w:rsid w:val="00BA0A80"/>
    <w:rsid w:val="00BA0AEF"/>
    <w:rsid w:val="00BB0AA6"/>
    <w:rsid w:val="00BB3E43"/>
    <w:rsid w:val="00BC3981"/>
    <w:rsid w:val="00BC4E01"/>
    <w:rsid w:val="00BC7089"/>
    <w:rsid w:val="00BD05DF"/>
    <w:rsid w:val="00BD17FF"/>
    <w:rsid w:val="00BD47C0"/>
    <w:rsid w:val="00BD4A94"/>
    <w:rsid w:val="00BD6E9A"/>
    <w:rsid w:val="00BD74E2"/>
    <w:rsid w:val="00BE18FB"/>
    <w:rsid w:val="00BE1ABE"/>
    <w:rsid w:val="00BE1B7F"/>
    <w:rsid w:val="00BE4EFD"/>
    <w:rsid w:val="00BE66DA"/>
    <w:rsid w:val="00BE66F9"/>
    <w:rsid w:val="00BE765C"/>
    <w:rsid w:val="00BE78EE"/>
    <w:rsid w:val="00BF05BD"/>
    <w:rsid w:val="00BF353C"/>
    <w:rsid w:val="00BF6CF9"/>
    <w:rsid w:val="00C03B83"/>
    <w:rsid w:val="00C04979"/>
    <w:rsid w:val="00C05000"/>
    <w:rsid w:val="00C07B0F"/>
    <w:rsid w:val="00C07DA9"/>
    <w:rsid w:val="00C1020C"/>
    <w:rsid w:val="00C11CF2"/>
    <w:rsid w:val="00C137F0"/>
    <w:rsid w:val="00C23392"/>
    <w:rsid w:val="00C23CBC"/>
    <w:rsid w:val="00C2732C"/>
    <w:rsid w:val="00C32B66"/>
    <w:rsid w:val="00C40DF6"/>
    <w:rsid w:val="00C43567"/>
    <w:rsid w:val="00C44056"/>
    <w:rsid w:val="00C45319"/>
    <w:rsid w:val="00C46C0E"/>
    <w:rsid w:val="00C47D34"/>
    <w:rsid w:val="00C5178D"/>
    <w:rsid w:val="00C55272"/>
    <w:rsid w:val="00C626E9"/>
    <w:rsid w:val="00C62EFF"/>
    <w:rsid w:val="00C65ED7"/>
    <w:rsid w:val="00C67257"/>
    <w:rsid w:val="00C73CDC"/>
    <w:rsid w:val="00C76934"/>
    <w:rsid w:val="00C770EC"/>
    <w:rsid w:val="00C80F7C"/>
    <w:rsid w:val="00C8364F"/>
    <w:rsid w:val="00C84499"/>
    <w:rsid w:val="00C84A1A"/>
    <w:rsid w:val="00C95612"/>
    <w:rsid w:val="00C964A5"/>
    <w:rsid w:val="00C9692B"/>
    <w:rsid w:val="00C97B5E"/>
    <w:rsid w:val="00CA2A89"/>
    <w:rsid w:val="00CB17CF"/>
    <w:rsid w:val="00CB4C4F"/>
    <w:rsid w:val="00CB59AA"/>
    <w:rsid w:val="00CB7CAE"/>
    <w:rsid w:val="00CC0F28"/>
    <w:rsid w:val="00CC229C"/>
    <w:rsid w:val="00CC6CE1"/>
    <w:rsid w:val="00CC76B1"/>
    <w:rsid w:val="00CD4D3C"/>
    <w:rsid w:val="00CD4EF9"/>
    <w:rsid w:val="00CD54DB"/>
    <w:rsid w:val="00CD59C8"/>
    <w:rsid w:val="00CE0D5C"/>
    <w:rsid w:val="00CE18E4"/>
    <w:rsid w:val="00CE5999"/>
    <w:rsid w:val="00CE6091"/>
    <w:rsid w:val="00CF473B"/>
    <w:rsid w:val="00CF59BA"/>
    <w:rsid w:val="00CF68BD"/>
    <w:rsid w:val="00D02DEA"/>
    <w:rsid w:val="00D07748"/>
    <w:rsid w:val="00D101E9"/>
    <w:rsid w:val="00D10365"/>
    <w:rsid w:val="00D11038"/>
    <w:rsid w:val="00D11225"/>
    <w:rsid w:val="00D126CE"/>
    <w:rsid w:val="00D1743A"/>
    <w:rsid w:val="00D20D68"/>
    <w:rsid w:val="00D2506F"/>
    <w:rsid w:val="00D26206"/>
    <w:rsid w:val="00D27888"/>
    <w:rsid w:val="00D3095F"/>
    <w:rsid w:val="00D36172"/>
    <w:rsid w:val="00D36EE5"/>
    <w:rsid w:val="00D409AC"/>
    <w:rsid w:val="00D41F02"/>
    <w:rsid w:val="00D44983"/>
    <w:rsid w:val="00D452BC"/>
    <w:rsid w:val="00D47225"/>
    <w:rsid w:val="00D51585"/>
    <w:rsid w:val="00D55A63"/>
    <w:rsid w:val="00D56375"/>
    <w:rsid w:val="00D612C8"/>
    <w:rsid w:val="00D64476"/>
    <w:rsid w:val="00D71F20"/>
    <w:rsid w:val="00D7791B"/>
    <w:rsid w:val="00D81975"/>
    <w:rsid w:val="00D831E5"/>
    <w:rsid w:val="00D86720"/>
    <w:rsid w:val="00D91910"/>
    <w:rsid w:val="00D921D9"/>
    <w:rsid w:val="00D925A5"/>
    <w:rsid w:val="00D95CE2"/>
    <w:rsid w:val="00D97E67"/>
    <w:rsid w:val="00DA0AD5"/>
    <w:rsid w:val="00DA73B6"/>
    <w:rsid w:val="00DB25A1"/>
    <w:rsid w:val="00DB3988"/>
    <w:rsid w:val="00DB4618"/>
    <w:rsid w:val="00DB4B8C"/>
    <w:rsid w:val="00DB7EF8"/>
    <w:rsid w:val="00DC2938"/>
    <w:rsid w:val="00DC6D96"/>
    <w:rsid w:val="00DC77D6"/>
    <w:rsid w:val="00DD153B"/>
    <w:rsid w:val="00DD3558"/>
    <w:rsid w:val="00DD6B51"/>
    <w:rsid w:val="00DE3351"/>
    <w:rsid w:val="00DE6359"/>
    <w:rsid w:val="00DE7D8E"/>
    <w:rsid w:val="00DF36BC"/>
    <w:rsid w:val="00DF4249"/>
    <w:rsid w:val="00DF4B31"/>
    <w:rsid w:val="00E115CE"/>
    <w:rsid w:val="00E2457E"/>
    <w:rsid w:val="00E26BF6"/>
    <w:rsid w:val="00E33959"/>
    <w:rsid w:val="00E41234"/>
    <w:rsid w:val="00E47001"/>
    <w:rsid w:val="00E47F55"/>
    <w:rsid w:val="00E53778"/>
    <w:rsid w:val="00E60DEE"/>
    <w:rsid w:val="00E615B4"/>
    <w:rsid w:val="00E626DB"/>
    <w:rsid w:val="00E637A2"/>
    <w:rsid w:val="00E65C5A"/>
    <w:rsid w:val="00E76392"/>
    <w:rsid w:val="00E768F6"/>
    <w:rsid w:val="00E77639"/>
    <w:rsid w:val="00E8029D"/>
    <w:rsid w:val="00E80B9F"/>
    <w:rsid w:val="00E84ACE"/>
    <w:rsid w:val="00E9334F"/>
    <w:rsid w:val="00E94219"/>
    <w:rsid w:val="00E942E0"/>
    <w:rsid w:val="00E94846"/>
    <w:rsid w:val="00EA10F3"/>
    <w:rsid w:val="00EA1104"/>
    <w:rsid w:val="00EA1A09"/>
    <w:rsid w:val="00EA38F8"/>
    <w:rsid w:val="00EA5E7A"/>
    <w:rsid w:val="00EB4FF0"/>
    <w:rsid w:val="00EB7843"/>
    <w:rsid w:val="00EC7144"/>
    <w:rsid w:val="00EC7328"/>
    <w:rsid w:val="00ED45A4"/>
    <w:rsid w:val="00ED7E64"/>
    <w:rsid w:val="00EE0240"/>
    <w:rsid w:val="00EE3C55"/>
    <w:rsid w:val="00EE730D"/>
    <w:rsid w:val="00EF1F38"/>
    <w:rsid w:val="00F00644"/>
    <w:rsid w:val="00F03B00"/>
    <w:rsid w:val="00F04D54"/>
    <w:rsid w:val="00F21601"/>
    <w:rsid w:val="00F22958"/>
    <w:rsid w:val="00F243C0"/>
    <w:rsid w:val="00F26C7A"/>
    <w:rsid w:val="00F30944"/>
    <w:rsid w:val="00F34B29"/>
    <w:rsid w:val="00F37B01"/>
    <w:rsid w:val="00F40A95"/>
    <w:rsid w:val="00F53CD0"/>
    <w:rsid w:val="00F53F31"/>
    <w:rsid w:val="00F54B45"/>
    <w:rsid w:val="00F56D9E"/>
    <w:rsid w:val="00F6327B"/>
    <w:rsid w:val="00F706BA"/>
    <w:rsid w:val="00F71110"/>
    <w:rsid w:val="00F74B69"/>
    <w:rsid w:val="00F755F6"/>
    <w:rsid w:val="00F81EC3"/>
    <w:rsid w:val="00F82B26"/>
    <w:rsid w:val="00F838E4"/>
    <w:rsid w:val="00F84919"/>
    <w:rsid w:val="00F85069"/>
    <w:rsid w:val="00F85565"/>
    <w:rsid w:val="00F916F6"/>
    <w:rsid w:val="00F92E96"/>
    <w:rsid w:val="00F95B49"/>
    <w:rsid w:val="00FA0600"/>
    <w:rsid w:val="00FA1B7D"/>
    <w:rsid w:val="00FA47E1"/>
    <w:rsid w:val="00FA4A1E"/>
    <w:rsid w:val="00FA4C55"/>
    <w:rsid w:val="00FA5325"/>
    <w:rsid w:val="00FA6078"/>
    <w:rsid w:val="00FB2FDF"/>
    <w:rsid w:val="00FB4256"/>
    <w:rsid w:val="00FB793E"/>
    <w:rsid w:val="00FB7AB6"/>
    <w:rsid w:val="00FC060B"/>
    <w:rsid w:val="00FC350F"/>
    <w:rsid w:val="00FD002B"/>
    <w:rsid w:val="00FD08DC"/>
    <w:rsid w:val="00FD1D78"/>
    <w:rsid w:val="00FD3298"/>
    <w:rsid w:val="00FD441B"/>
    <w:rsid w:val="00FD5EBB"/>
    <w:rsid w:val="00FE23A1"/>
    <w:rsid w:val="00FE3EB6"/>
    <w:rsid w:val="00FF0334"/>
    <w:rsid w:val="00F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50B345"/>
  <w15:chartTrackingRefBased/>
  <w15:docId w15:val="{EA143F52-FE06-45B7-903B-8CAA2AE5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C37B9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AE59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C62EF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A44C0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6F05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B208D"/>
    <w:rPr>
      <w:color w:val="0000FF"/>
      <w:u w:val="single"/>
    </w:rPr>
  </w:style>
  <w:style w:type="paragraph" w:styleId="NormaleWeb">
    <w:name w:val="Normal (Web)"/>
    <w:basedOn w:val="Normale"/>
    <w:uiPriority w:val="99"/>
    <w:rsid w:val="00A16822"/>
    <w:pPr>
      <w:spacing w:before="100" w:beforeAutospacing="1" w:after="100" w:afterAutospacing="1"/>
    </w:pPr>
    <w:rPr>
      <w:lang w:bidi="ta-IN"/>
    </w:rPr>
  </w:style>
  <w:style w:type="paragraph" w:styleId="Intestazione">
    <w:name w:val="header"/>
    <w:basedOn w:val="Normale"/>
    <w:link w:val="IntestazioneCarattere"/>
    <w:rsid w:val="007E2FE8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7E2FE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E2FE8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7E2FE8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D409AC"/>
    <w:pPr>
      <w:ind w:left="708"/>
    </w:pPr>
  </w:style>
  <w:style w:type="character" w:styleId="Enfasicorsivo">
    <w:name w:val="Emphasis"/>
    <w:uiPriority w:val="20"/>
    <w:qFormat/>
    <w:rsid w:val="00827166"/>
    <w:rPr>
      <w:i/>
      <w:iCs/>
    </w:rPr>
  </w:style>
  <w:style w:type="character" w:styleId="Enfasigrassetto">
    <w:name w:val="Strong"/>
    <w:uiPriority w:val="22"/>
    <w:qFormat/>
    <w:rsid w:val="00827166"/>
    <w:rPr>
      <w:b/>
      <w:bCs/>
    </w:rPr>
  </w:style>
  <w:style w:type="character" w:customStyle="1" w:styleId="field-content">
    <w:name w:val="field-content"/>
    <w:basedOn w:val="Carpredefinitoparagrafo"/>
    <w:rsid w:val="00B00AC1"/>
  </w:style>
  <w:style w:type="character" w:customStyle="1" w:styleId="st">
    <w:name w:val="st"/>
    <w:basedOn w:val="Carpredefinitoparagrafo"/>
    <w:rsid w:val="00307BF8"/>
  </w:style>
  <w:style w:type="character" w:customStyle="1" w:styleId="highlight">
    <w:name w:val="highlight"/>
    <w:rsid w:val="00D11038"/>
  </w:style>
  <w:style w:type="character" w:customStyle="1" w:styleId="Titolo1Carattere">
    <w:name w:val="Titolo 1 Carattere"/>
    <w:link w:val="Titolo1"/>
    <w:uiPriority w:val="9"/>
    <w:rsid w:val="00AE5965"/>
    <w:rPr>
      <w:b/>
      <w:bCs/>
      <w:kern w:val="36"/>
      <w:sz w:val="48"/>
      <w:szCs w:val="48"/>
    </w:rPr>
  </w:style>
  <w:style w:type="paragraph" w:customStyle="1" w:styleId="CharChar1Char1CharChar">
    <w:name w:val="Char Char1 Char1 Char Char"/>
    <w:basedOn w:val="Normale"/>
    <w:uiPriority w:val="99"/>
    <w:rsid w:val="00D103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m-8547909017214003005gmail-fontstyle0">
    <w:name w:val="m_-8547909017214003005gmail-fontstyle0"/>
    <w:rsid w:val="00E84ACE"/>
  </w:style>
  <w:style w:type="character" w:customStyle="1" w:styleId="m-8547909017214003005gmail-fontstyle2">
    <w:name w:val="m_-8547909017214003005gmail-fontstyle2"/>
    <w:rsid w:val="00E84ACE"/>
  </w:style>
  <w:style w:type="character" w:customStyle="1" w:styleId="Titolo3Carattere">
    <w:name w:val="Titolo 3 Carattere"/>
    <w:link w:val="Titolo3"/>
    <w:semiHidden/>
    <w:rsid w:val="00A44C00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rsid w:val="006F058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2Carattere">
    <w:name w:val="Titolo 2 Carattere"/>
    <w:link w:val="Titolo2"/>
    <w:semiHidden/>
    <w:rsid w:val="00C62EF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Menzionenonrisolta1">
    <w:name w:val="Menzione non risolta1"/>
    <w:uiPriority w:val="99"/>
    <w:semiHidden/>
    <w:unhideWhenUsed/>
    <w:rsid w:val="00F92E96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8C5025"/>
    <w:rPr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CD4D3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02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8301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40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8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5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carlo.pelloso@univr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8FB27-6130-4FD5-B821-B3B31FBEE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30</Pages>
  <Words>9777</Words>
  <Characters>55731</Characters>
  <Application>Microsoft Office Word</Application>
  <DocSecurity>0</DocSecurity>
  <Lines>464</Lines>
  <Paragraphs>130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Padova, 25</vt:lpstr>
    </vt:vector>
  </TitlesOfParts>
  <Company>Hewlett-Packard Company</Company>
  <LinksUpToDate>false</LinksUpToDate>
  <CharactersWithSpaces>65378</CharactersWithSpaces>
  <SharedDoc>false</SharedDoc>
  <HLinks>
    <vt:vector size="6" baseType="variant">
      <vt:variant>
        <vt:i4>458853</vt:i4>
      </vt:variant>
      <vt:variant>
        <vt:i4>0</vt:i4>
      </vt:variant>
      <vt:variant>
        <vt:i4>0</vt:i4>
      </vt:variant>
      <vt:variant>
        <vt:i4>5</vt:i4>
      </vt:variant>
      <vt:variant>
        <vt:lpwstr>mailto:carlo.pelloso@univr.it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Padova, 25</dc:title>
  <dc:subject/>
  <dc:creator>Pelloso</dc:creator>
  <cp:keywords/>
  <dc:description/>
  <cp:lastModifiedBy>Carlo Pelloso</cp:lastModifiedBy>
  <cp:revision>5</cp:revision>
  <cp:lastPrinted>2024-07-17T17:01:00Z</cp:lastPrinted>
  <dcterms:created xsi:type="dcterms:W3CDTF">2025-10-17T14:57:00Z</dcterms:created>
  <dcterms:modified xsi:type="dcterms:W3CDTF">2025-12-29T07:45:00Z</dcterms:modified>
</cp:coreProperties>
</file>