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BF04" w14:textId="77777777" w:rsidR="00FE31A9" w:rsidRPr="00D03A19" w:rsidRDefault="00EA6380">
      <w:pPr>
        <w:jc w:val="center"/>
        <w:rPr>
          <w:lang w:val="it-IT"/>
        </w:rPr>
      </w:pPr>
      <w:r w:rsidRPr="00D03A19">
        <w:rPr>
          <w:b/>
          <w:color w:val="1F4E79"/>
          <w:sz w:val="36"/>
          <w:lang w:val="it-IT"/>
        </w:rPr>
        <w:t>CURRICULUM VITAE</w:t>
      </w:r>
    </w:p>
    <w:p w14:paraId="2D45C7C2" w14:textId="77777777" w:rsidR="00FE31A9" w:rsidRPr="00D03A19" w:rsidRDefault="00EA6380">
      <w:pPr>
        <w:jc w:val="center"/>
        <w:rPr>
          <w:lang w:val="it-IT"/>
        </w:rPr>
      </w:pPr>
      <w:r w:rsidRPr="00D03A19">
        <w:rPr>
          <w:b/>
          <w:sz w:val="24"/>
          <w:lang w:val="it-IT"/>
        </w:rPr>
        <w:t>Formato europeo - per pratica ECM</w:t>
      </w:r>
    </w:p>
    <w:p w14:paraId="40A1945D" w14:textId="77777777" w:rsidR="00383FB4" w:rsidRDefault="00383FB4">
      <w:pPr>
        <w:jc w:val="center"/>
        <w:rPr>
          <w:b/>
          <w:sz w:val="32"/>
          <w:lang w:val="it-IT"/>
        </w:rPr>
      </w:pPr>
    </w:p>
    <w:p w14:paraId="3877EDF9" w14:textId="2377A92B" w:rsidR="00FE31A9" w:rsidRDefault="00EA6380">
      <w:pPr>
        <w:jc w:val="center"/>
      </w:pPr>
      <w:r>
        <w:rPr>
          <w:b/>
          <w:sz w:val="32"/>
        </w:rPr>
        <w:t>Marco Zaffanello</w:t>
      </w:r>
    </w:p>
    <w:p w14:paraId="6BF13BBA" w14:textId="77777777" w:rsidR="00FE31A9" w:rsidRDefault="00FE31A9"/>
    <w:p w14:paraId="208D3958" w14:textId="77777777" w:rsidR="00FE31A9" w:rsidRDefault="00EA6380">
      <w:pPr>
        <w:pStyle w:val="Titolo1"/>
        <w:spacing w:before="120" w:after="40"/>
      </w:pPr>
      <w:r>
        <w:t>Informazioni personali</w:t>
      </w:r>
    </w:p>
    <w:p w14:paraId="64DDB8A9" w14:textId="77777777" w:rsidR="00FE31A9" w:rsidRDefault="00FE31A9">
      <w:pPr>
        <w:spacing w:after="6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6917"/>
      </w:tblGrid>
      <w:tr w:rsidR="00FE31A9" w14:paraId="75BEFD03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277A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Nome e cognome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455E" w14:textId="77777777" w:rsidR="00FE31A9" w:rsidRDefault="00EA6380">
            <w:pPr>
              <w:spacing w:after="20"/>
            </w:pPr>
            <w:r>
              <w:t>Marco Zaffanello</w:t>
            </w:r>
          </w:p>
        </w:tc>
      </w:tr>
      <w:tr w:rsidR="00FE31A9" w14:paraId="596B2DAA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D6270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 xml:space="preserve">Data di </w:t>
            </w:r>
            <w:r>
              <w:rPr>
                <w:b/>
                <w:sz w:val="18"/>
              </w:rPr>
              <w:t>nascita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63064" w14:textId="77777777" w:rsidR="00FE31A9" w:rsidRDefault="00EA6380">
            <w:pPr>
              <w:spacing w:after="20"/>
            </w:pPr>
            <w:r>
              <w:t>04/12/1965</w:t>
            </w:r>
          </w:p>
        </w:tc>
      </w:tr>
      <w:tr w:rsidR="00FE31A9" w:rsidRPr="00383FB4" w14:paraId="070DC04A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BB94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Indirizzo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02164" w14:textId="77777777" w:rsidR="00FE31A9" w:rsidRPr="00D03A19" w:rsidRDefault="00EA6380">
            <w:pPr>
              <w:spacing w:after="20"/>
              <w:rPr>
                <w:lang w:val="it-IT"/>
              </w:rPr>
            </w:pPr>
            <w:r w:rsidRPr="00D03A19">
              <w:rPr>
                <w:lang w:val="it-IT"/>
              </w:rPr>
              <w:t>Via G. Verdi 5, 37049 Villa Bartolomea (VR)</w:t>
            </w:r>
          </w:p>
        </w:tc>
      </w:tr>
      <w:tr w:rsidR="00FE31A9" w14:paraId="17BE0058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8AE2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Telefono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DC30" w14:textId="77777777" w:rsidR="00FE31A9" w:rsidRDefault="00EA6380">
            <w:pPr>
              <w:spacing w:after="20"/>
            </w:pPr>
            <w:r>
              <w:t>+39 045 81247126</w:t>
            </w:r>
          </w:p>
        </w:tc>
      </w:tr>
      <w:tr w:rsidR="00FE31A9" w14:paraId="68A970AB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000D0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E-mail istituzionale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C2B64" w14:textId="77777777" w:rsidR="00FE31A9" w:rsidRDefault="00EA6380">
            <w:pPr>
              <w:spacing w:after="20"/>
            </w:pPr>
            <w:r>
              <w:t>marco.zaffanello@univr.it</w:t>
            </w:r>
          </w:p>
        </w:tc>
      </w:tr>
      <w:tr w:rsidR="00FE31A9" w14:paraId="15945147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4C0D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Profilo istituzionale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7933" w14:textId="77777777" w:rsidR="00FE31A9" w:rsidRDefault="00EA6380">
            <w:pPr>
              <w:spacing w:after="20"/>
            </w:pPr>
            <w:r>
              <w:t>https://www.dscomi.univr.it/?ent=persona&amp;id=2525&amp;lang=en</w:t>
            </w:r>
          </w:p>
        </w:tc>
      </w:tr>
      <w:tr w:rsidR="00FE31A9" w14:paraId="5E0C6053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C9A9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Identificativi scientifici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B536D" w14:textId="77777777" w:rsidR="00FE31A9" w:rsidRDefault="00EA6380">
            <w:pPr>
              <w:spacing w:after="20"/>
            </w:pPr>
            <w:r>
              <w:t>ORCID: 0000-0002-8659-5505; Scopus Author ID: 6701483307; Web of Science ResearcherID: K-8474-2016</w:t>
            </w:r>
          </w:p>
        </w:tc>
      </w:tr>
    </w:tbl>
    <w:p w14:paraId="1BD8474A" w14:textId="77777777" w:rsidR="00FE31A9" w:rsidRDefault="00FE31A9"/>
    <w:p w14:paraId="5333B461" w14:textId="77777777" w:rsidR="00FE31A9" w:rsidRDefault="00EA6380">
      <w:pPr>
        <w:pStyle w:val="Titolo1"/>
        <w:spacing w:before="120" w:after="40"/>
      </w:pPr>
      <w:r>
        <w:t>Occupazione / settore professionale</w:t>
      </w:r>
    </w:p>
    <w:p w14:paraId="019BC68F" w14:textId="77777777" w:rsidR="00FE31A9" w:rsidRDefault="00FE31A9">
      <w:pPr>
        <w:spacing w:after="6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6917"/>
      </w:tblGrid>
      <w:tr w:rsidR="00FE31A9" w:rsidRPr="00383FB4" w14:paraId="0025990A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CFCD8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Posizione attuale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CBA59" w14:textId="77777777" w:rsidR="00FE31A9" w:rsidRPr="00D03A19" w:rsidRDefault="00EA6380">
            <w:pPr>
              <w:spacing w:after="20"/>
              <w:rPr>
                <w:lang w:val="it-IT"/>
              </w:rPr>
            </w:pPr>
            <w:r w:rsidRPr="00D03A19">
              <w:rPr>
                <w:lang w:val="it-IT"/>
              </w:rPr>
              <w:t>Professore asso</w:t>
            </w:r>
            <w:r w:rsidRPr="00D03A19">
              <w:rPr>
                <w:lang w:val="it-IT"/>
              </w:rPr>
              <w:t>ciato di Pediatria, Università degli Studi di Verona.</w:t>
            </w:r>
          </w:p>
        </w:tc>
      </w:tr>
      <w:tr w:rsidR="00FE31A9" w:rsidRPr="00383FB4" w14:paraId="61AAA8D0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CCAA9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Affiliazione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77E72" w14:textId="77777777" w:rsidR="00FE31A9" w:rsidRPr="00D03A19" w:rsidRDefault="00EA6380">
            <w:pPr>
              <w:spacing w:after="20"/>
              <w:rPr>
                <w:lang w:val="it-IT"/>
              </w:rPr>
            </w:pPr>
            <w:r w:rsidRPr="00D03A19">
              <w:rPr>
                <w:lang w:val="it-IT"/>
              </w:rPr>
              <w:t>Dipartimento di Scienze Chirurgiche, Odontostomatologiche e Materno-Infantili, Sezione di Pediatria, Università degli Studi di Verona.</w:t>
            </w:r>
          </w:p>
        </w:tc>
      </w:tr>
      <w:tr w:rsidR="00FE31A9" w:rsidRPr="00383FB4" w14:paraId="69348C48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25C0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SSD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3010" w14:textId="77777777" w:rsidR="00FE31A9" w:rsidRPr="00D03A19" w:rsidRDefault="00EA6380">
            <w:pPr>
              <w:spacing w:after="20"/>
              <w:rPr>
                <w:lang w:val="it-IT"/>
              </w:rPr>
            </w:pPr>
            <w:r w:rsidRPr="00D03A19">
              <w:rPr>
                <w:lang w:val="it-IT"/>
              </w:rPr>
              <w:t xml:space="preserve">MEDS-20/A - Pediatria generale e </w:t>
            </w:r>
            <w:r w:rsidRPr="00D03A19">
              <w:rPr>
                <w:lang w:val="it-IT"/>
              </w:rPr>
              <w:t>specialistica.</w:t>
            </w:r>
          </w:p>
        </w:tc>
      </w:tr>
      <w:tr w:rsidR="00FE31A9" w:rsidRPr="00383FB4" w14:paraId="13604229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6A862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Ambiti prevalenti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6859A" w14:textId="77777777" w:rsidR="00FE31A9" w:rsidRPr="00D03A19" w:rsidRDefault="00EA6380">
            <w:pPr>
              <w:spacing w:after="20"/>
              <w:rPr>
                <w:lang w:val="it-IT"/>
              </w:rPr>
            </w:pPr>
            <w:r w:rsidRPr="00D03A19">
              <w:rPr>
                <w:lang w:val="it-IT"/>
              </w:rPr>
              <w:t>Pediatria generale e specialistica; pneumologia pediatrica; disturbi respiratori del sonno in età pediatrica; poligrafia cardiorespiratoria e polisonnografia; nefrologia pediatrica.</w:t>
            </w:r>
          </w:p>
        </w:tc>
      </w:tr>
    </w:tbl>
    <w:p w14:paraId="6ED6D0DF" w14:textId="77777777" w:rsidR="00FE31A9" w:rsidRPr="00D03A19" w:rsidRDefault="00FE31A9">
      <w:pPr>
        <w:rPr>
          <w:lang w:val="it-IT"/>
        </w:rPr>
      </w:pPr>
    </w:p>
    <w:p w14:paraId="4217DAC5" w14:textId="77777777" w:rsidR="00FE31A9" w:rsidRDefault="00EA6380">
      <w:pPr>
        <w:pStyle w:val="Titolo1"/>
        <w:spacing w:before="120" w:after="40"/>
      </w:pPr>
      <w:r>
        <w:t>Esperienza professionale</w:t>
      </w:r>
    </w:p>
    <w:p w14:paraId="283096CD" w14:textId="77777777" w:rsidR="00FE31A9" w:rsidRDefault="00FE31A9">
      <w:pPr>
        <w:spacing w:after="60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84"/>
        <w:gridCol w:w="3140"/>
        <w:gridCol w:w="4192"/>
      </w:tblGrid>
      <w:tr w:rsidR="00FE31A9" w14:paraId="78BB4F0A" w14:textId="77777777">
        <w:trPr>
          <w:jc w:val="center"/>
        </w:trPr>
        <w:tc>
          <w:tcPr>
            <w:tcW w:w="3475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B160B24" w14:textId="77777777" w:rsidR="00FE31A9" w:rsidRDefault="00EA6380">
            <w:pPr>
              <w:jc w:val="center"/>
            </w:pPr>
            <w:r>
              <w:rPr>
                <w:b/>
                <w:color w:val="FFFFFF"/>
                <w:sz w:val="17"/>
              </w:rPr>
              <w:t>Date</w:t>
            </w:r>
          </w:p>
        </w:tc>
        <w:tc>
          <w:tcPr>
            <w:tcW w:w="3475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7B647A8" w14:textId="77777777" w:rsidR="00FE31A9" w:rsidRDefault="00EA6380">
            <w:pPr>
              <w:jc w:val="center"/>
            </w:pPr>
            <w:r>
              <w:rPr>
                <w:b/>
                <w:color w:val="FFFFFF"/>
                <w:sz w:val="17"/>
              </w:rPr>
              <w:t>Ruolo /</w:t>
            </w:r>
            <w:r>
              <w:rPr>
                <w:b/>
                <w:color w:val="FFFFFF"/>
                <w:sz w:val="17"/>
              </w:rPr>
              <w:t xml:space="preserve"> ente</w:t>
            </w:r>
          </w:p>
        </w:tc>
        <w:tc>
          <w:tcPr>
            <w:tcW w:w="3475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6E7E14E" w14:textId="77777777" w:rsidR="00FE31A9" w:rsidRDefault="00EA6380">
            <w:pPr>
              <w:jc w:val="center"/>
            </w:pPr>
            <w:r>
              <w:rPr>
                <w:b/>
                <w:color w:val="FFFFFF"/>
                <w:sz w:val="17"/>
              </w:rPr>
              <w:t>Principali attività</w:t>
            </w:r>
          </w:p>
        </w:tc>
      </w:tr>
      <w:tr w:rsidR="00FE31A9" w:rsidRPr="00383FB4" w14:paraId="653B4512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4D42D71" w14:textId="77777777" w:rsidR="00FE31A9" w:rsidRDefault="00EA6380">
            <w:r>
              <w:rPr>
                <w:sz w:val="17"/>
              </w:rPr>
              <w:t>Attuale</w:t>
            </w:r>
          </w:p>
        </w:tc>
        <w:tc>
          <w:tcPr>
            <w:tcW w:w="306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AE016CE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Professore associato di Pediatria, Università degli Studi di Verona</w:t>
            </w:r>
          </w:p>
        </w:tc>
        <w:tc>
          <w:tcPr>
            <w:tcW w:w="453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1D78CA4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 xml:space="preserve">Attività accademica, didattica, clinica e scientifica in pediatria generale e specialistica, con focus su disturbi respiratori del sonno, </w:t>
            </w:r>
            <w:r w:rsidRPr="00D03A19">
              <w:rPr>
                <w:sz w:val="17"/>
                <w:lang w:val="it-IT"/>
              </w:rPr>
              <w:t>pneumologia pediatrica, poligrafia/polisonnografia e nefrologia pediatrica.</w:t>
            </w:r>
          </w:p>
        </w:tc>
      </w:tr>
      <w:tr w:rsidR="00FE31A9" w:rsidRPr="00383FB4" w14:paraId="0AB480CE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DD5A70C" w14:textId="77777777" w:rsidR="00FE31A9" w:rsidRDefault="00EA6380">
            <w:r>
              <w:rPr>
                <w:sz w:val="17"/>
              </w:rPr>
              <w:t>Settembre 2015 - presente</w:t>
            </w:r>
          </w:p>
        </w:tc>
        <w:tc>
          <w:tcPr>
            <w:tcW w:w="306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8763339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Medico Pediatra, Ospedale Universitario Integrato, Ospedale della Donna e del Bambino, Divisione Pediatrica</w:t>
            </w:r>
          </w:p>
        </w:tc>
        <w:tc>
          <w:tcPr>
            <w:tcW w:w="453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99816ED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Assistenza pediatrica specialistica; gestione</w:t>
            </w:r>
            <w:r w:rsidRPr="00D03A19">
              <w:rPr>
                <w:sz w:val="17"/>
                <w:lang w:val="it-IT"/>
              </w:rPr>
              <w:t xml:space="preserve"> clinica di bambini con disturbi respiratori del sonno, problematiche pneumologiche/allergologiche e condizioni complesse.</w:t>
            </w:r>
          </w:p>
        </w:tc>
      </w:tr>
      <w:tr w:rsidR="00FE31A9" w:rsidRPr="00383FB4" w14:paraId="21AED72F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9BE183B" w14:textId="77777777" w:rsidR="00FE31A9" w:rsidRDefault="00EA6380">
            <w:r>
              <w:rPr>
                <w:sz w:val="17"/>
              </w:rPr>
              <w:t>Gennaio 2015 - presente</w:t>
            </w:r>
          </w:p>
        </w:tc>
        <w:tc>
          <w:tcPr>
            <w:tcW w:w="306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CB46E85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Incarico professionale ad alta specializzazione in polisonnografia e disturbi del sonno nei bambini</w:t>
            </w:r>
          </w:p>
        </w:tc>
        <w:tc>
          <w:tcPr>
            <w:tcW w:w="453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00AB0C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Poligraf</w:t>
            </w:r>
            <w:r w:rsidRPr="00D03A19">
              <w:rPr>
                <w:sz w:val="17"/>
                <w:lang w:val="it-IT"/>
              </w:rPr>
              <w:t>ia cardiorespiratoria pediatrica; valutazione clinico-strumentale dei disturbi respiratori del sonno e della sindrome delle apnee ostruttive del sonno in età pediatrica.</w:t>
            </w:r>
          </w:p>
        </w:tc>
      </w:tr>
      <w:tr w:rsidR="00FE31A9" w:rsidRPr="00383FB4" w14:paraId="3004BAE5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B81E829" w14:textId="77777777" w:rsidR="00FE31A9" w:rsidRDefault="00EA6380">
            <w:r>
              <w:rPr>
                <w:sz w:val="17"/>
              </w:rPr>
              <w:lastRenderedPageBreak/>
              <w:t>2005 - agosto 2015</w:t>
            </w:r>
          </w:p>
        </w:tc>
        <w:tc>
          <w:tcPr>
            <w:tcW w:w="306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B44EAD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Medico Pediatra, Ospedale Universitario Integrato, Università di V</w:t>
            </w:r>
            <w:r w:rsidRPr="00D03A19">
              <w:rPr>
                <w:sz w:val="17"/>
                <w:lang w:val="it-IT"/>
              </w:rPr>
              <w:t>erona</w:t>
            </w:r>
          </w:p>
        </w:tc>
        <w:tc>
          <w:tcPr>
            <w:tcW w:w="453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D3B1E43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Attività clinica pediatrica e nefrologia pediatrica.</w:t>
            </w:r>
          </w:p>
        </w:tc>
      </w:tr>
      <w:tr w:rsidR="00FE31A9" w:rsidRPr="00383FB4" w14:paraId="262A40FB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082B2C4" w14:textId="77777777" w:rsidR="00FE31A9" w:rsidRDefault="00EA6380">
            <w:r>
              <w:rPr>
                <w:sz w:val="17"/>
              </w:rPr>
              <w:t>2001 - 2004</w:t>
            </w:r>
          </w:p>
        </w:tc>
        <w:tc>
          <w:tcPr>
            <w:tcW w:w="3061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10DF4B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Medico Pediatra in strutture ospedaliere pediatriche</w:t>
            </w:r>
          </w:p>
        </w:tc>
        <w:tc>
          <w:tcPr>
            <w:tcW w:w="4535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F533523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 xml:space="preserve">Unità di Neonatologia, Ospedale di Valdagno (2001-2003); Divisione Pediatrica, Ospedale S. Maria di Rovereto (2003); </w:t>
            </w:r>
            <w:r w:rsidRPr="00D03A19">
              <w:rPr>
                <w:sz w:val="17"/>
                <w:lang w:val="it-IT"/>
              </w:rPr>
              <w:t>Divisione Pediatrica, Ospedale di Legnago, Azienda ULSS 21 (2003-2004).</w:t>
            </w:r>
          </w:p>
        </w:tc>
      </w:tr>
    </w:tbl>
    <w:p w14:paraId="3E0B98AD" w14:textId="77777777" w:rsidR="00FE31A9" w:rsidRPr="00D03A19" w:rsidRDefault="00FE31A9">
      <w:pPr>
        <w:rPr>
          <w:lang w:val="it-IT"/>
        </w:rPr>
      </w:pPr>
    </w:p>
    <w:p w14:paraId="5DED073A" w14:textId="77777777" w:rsidR="00FE31A9" w:rsidRDefault="00EA6380">
      <w:pPr>
        <w:pStyle w:val="Titolo1"/>
        <w:spacing w:before="120" w:after="40"/>
      </w:pPr>
      <w:r>
        <w:t>Istruzione e formazione</w:t>
      </w:r>
    </w:p>
    <w:p w14:paraId="693B28DD" w14:textId="77777777" w:rsidR="00FE31A9" w:rsidRDefault="00FE31A9">
      <w:pPr>
        <w:spacing w:after="60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90"/>
        <w:gridCol w:w="4178"/>
        <w:gridCol w:w="3148"/>
      </w:tblGrid>
      <w:tr w:rsidR="00FE31A9" w14:paraId="65F6C959" w14:textId="77777777">
        <w:trPr>
          <w:jc w:val="center"/>
        </w:trPr>
        <w:tc>
          <w:tcPr>
            <w:tcW w:w="3475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D9B9C99" w14:textId="77777777" w:rsidR="00FE31A9" w:rsidRDefault="00EA6380">
            <w:pPr>
              <w:jc w:val="center"/>
            </w:pPr>
            <w:r>
              <w:rPr>
                <w:b/>
                <w:color w:val="FFFFFF"/>
                <w:sz w:val="17"/>
              </w:rPr>
              <w:t>Anno / periodo</w:t>
            </w:r>
          </w:p>
        </w:tc>
        <w:tc>
          <w:tcPr>
            <w:tcW w:w="3475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5D36C26" w14:textId="77777777" w:rsidR="00FE31A9" w:rsidRDefault="00EA6380">
            <w:pPr>
              <w:jc w:val="center"/>
            </w:pPr>
            <w:r>
              <w:rPr>
                <w:b/>
                <w:color w:val="FFFFFF"/>
                <w:sz w:val="17"/>
              </w:rPr>
              <w:t>Titolo / formazione</w:t>
            </w:r>
          </w:p>
        </w:tc>
        <w:tc>
          <w:tcPr>
            <w:tcW w:w="3475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AE8F473" w14:textId="77777777" w:rsidR="00FE31A9" w:rsidRDefault="00EA6380">
            <w:pPr>
              <w:jc w:val="center"/>
            </w:pPr>
            <w:r>
              <w:rPr>
                <w:b/>
                <w:color w:val="FFFFFF"/>
                <w:sz w:val="17"/>
              </w:rPr>
              <w:t>Ente</w:t>
            </w:r>
          </w:p>
        </w:tc>
      </w:tr>
      <w:tr w:rsidR="00FE31A9" w14:paraId="6621162D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79758E9" w14:textId="77777777" w:rsidR="00FE31A9" w:rsidRDefault="00EA6380">
            <w:r>
              <w:rPr>
                <w:sz w:val="17"/>
              </w:rPr>
              <w:t>1989</w:t>
            </w:r>
          </w:p>
        </w:tc>
        <w:tc>
          <w:tcPr>
            <w:tcW w:w="46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43ACCF9" w14:textId="77777777" w:rsidR="00FE31A9" w:rsidRDefault="00EA6380">
            <w:r>
              <w:rPr>
                <w:sz w:val="17"/>
              </w:rPr>
              <w:t>Laurea in Scienze Biologiche, 110/110</w:t>
            </w:r>
          </w:p>
        </w:tc>
        <w:tc>
          <w:tcPr>
            <w:tcW w:w="2948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ED61645" w14:textId="77777777" w:rsidR="00FE31A9" w:rsidRDefault="00EA6380">
            <w:r>
              <w:rPr>
                <w:sz w:val="17"/>
              </w:rPr>
              <w:t>Università di Padova</w:t>
            </w:r>
          </w:p>
        </w:tc>
      </w:tr>
      <w:tr w:rsidR="00FE31A9" w14:paraId="60F55255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E5CB6A2" w14:textId="77777777" w:rsidR="00FE31A9" w:rsidRDefault="00EA6380">
            <w:r>
              <w:rPr>
                <w:sz w:val="17"/>
              </w:rPr>
              <w:t>1997</w:t>
            </w:r>
          </w:p>
        </w:tc>
        <w:tc>
          <w:tcPr>
            <w:tcW w:w="46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5D7291C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Laurea in Medicina e Chirurgia, 110/110</w:t>
            </w:r>
          </w:p>
        </w:tc>
        <w:tc>
          <w:tcPr>
            <w:tcW w:w="2948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A510339" w14:textId="77777777" w:rsidR="00FE31A9" w:rsidRDefault="00EA6380">
            <w:r>
              <w:rPr>
                <w:sz w:val="17"/>
              </w:rPr>
              <w:t>Università di Verona</w:t>
            </w:r>
          </w:p>
        </w:tc>
      </w:tr>
      <w:tr w:rsidR="00FE31A9" w:rsidRPr="00383FB4" w14:paraId="2764CB0D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E6482A9" w14:textId="77777777" w:rsidR="00FE31A9" w:rsidRDefault="00EA6380">
            <w:r>
              <w:rPr>
                <w:sz w:val="17"/>
              </w:rPr>
              <w:t>1998</w:t>
            </w:r>
          </w:p>
        </w:tc>
        <w:tc>
          <w:tcPr>
            <w:tcW w:w="46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0F569EF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Abilitazione all'esercizio della professione medica; iscrizione all'Ordine dei Medici Chirurghi e degli Odontoiatri della Provincia di Verona, n. 6722</w:t>
            </w:r>
          </w:p>
        </w:tc>
        <w:tc>
          <w:tcPr>
            <w:tcW w:w="2948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EDB5D0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Università di Verona / Ordine dei Medici di Verona</w:t>
            </w:r>
          </w:p>
        </w:tc>
      </w:tr>
      <w:tr w:rsidR="00FE31A9" w14:paraId="18C1E2AB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0CE6712" w14:textId="77777777" w:rsidR="00FE31A9" w:rsidRDefault="00EA6380">
            <w:r>
              <w:rPr>
                <w:sz w:val="17"/>
              </w:rPr>
              <w:t>1998 - 2001</w:t>
            </w:r>
          </w:p>
        </w:tc>
        <w:tc>
          <w:tcPr>
            <w:tcW w:w="46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95503F7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Specializzazio</w:t>
            </w:r>
            <w:r w:rsidRPr="00D03A19">
              <w:rPr>
                <w:sz w:val="17"/>
                <w:lang w:val="it-IT"/>
              </w:rPr>
              <w:t>ne in Pediatria, 50/50 cum laude</w:t>
            </w:r>
          </w:p>
        </w:tc>
        <w:tc>
          <w:tcPr>
            <w:tcW w:w="2948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D86002E" w14:textId="77777777" w:rsidR="00FE31A9" w:rsidRDefault="00EA6380">
            <w:r>
              <w:rPr>
                <w:sz w:val="17"/>
              </w:rPr>
              <w:t>Università di Verona</w:t>
            </w:r>
          </w:p>
        </w:tc>
      </w:tr>
      <w:tr w:rsidR="00FE31A9" w14:paraId="186D6ADF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1217AA2" w14:textId="77777777" w:rsidR="00FE31A9" w:rsidRDefault="00EA6380">
            <w:r>
              <w:rPr>
                <w:sz w:val="17"/>
              </w:rPr>
              <w:t>2005</w:t>
            </w:r>
          </w:p>
        </w:tc>
        <w:tc>
          <w:tcPr>
            <w:tcW w:w="46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C6A81C0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Master in Promozione, Protezione e Gestione della Salute e dell'Educazione Alimentare nell'Età Evolutiva</w:t>
            </w:r>
          </w:p>
        </w:tc>
        <w:tc>
          <w:tcPr>
            <w:tcW w:w="2948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D0087FA" w14:textId="77777777" w:rsidR="00FE31A9" w:rsidRDefault="00EA6380">
            <w:r>
              <w:rPr>
                <w:sz w:val="17"/>
              </w:rPr>
              <w:t>Parma, Italia</w:t>
            </w:r>
          </w:p>
        </w:tc>
      </w:tr>
      <w:tr w:rsidR="00FE31A9" w:rsidRPr="00383FB4" w14:paraId="7B408AFB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8A9B9F7" w14:textId="77777777" w:rsidR="00FE31A9" w:rsidRDefault="00EA6380">
            <w:r>
              <w:rPr>
                <w:sz w:val="17"/>
              </w:rPr>
              <w:t>2005</w:t>
            </w:r>
          </w:p>
        </w:tc>
        <w:tc>
          <w:tcPr>
            <w:tcW w:w="46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250011C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Tirocinio presso la Divisione di Nefrologia</w:t>
            </w:r>
          </w:p>
        </w:tc>
        <w:tc>
          <w:tcPr>
            <w:tcW w:w="2948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2477AD8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 xml:space="preserve">Ospedale </w:t>
            </w:r>
            <w:r w:rsidRPr="00D03A19">
              <w:rPr>
                <w:sz w:val="17"/>
                <w:lang w:val="it-IT"/>
              </w:rPr>
              <w:t>Pediatrico Bambino Gesù, Roma</w:t>
            </w:r>
          </w:p>
        </w:tc>
      </w:tr>
      <w:tr w:rsidR="00FE31A9" w:rsidRPr="00383FB4" w14:paraId="3AFBDE47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620A934" w14:textId="77777777" w:rsidR="00FE31A9" w:rsidRDefault="00EA6380">
            <w:r>
              <w:rPr>
                <w:sz w:val="17"/>
              </w:rPr>
              <w:t>2006</w:t>
            </w:r>
          </w:p>
        </w:tc>
        <w:tc>
          <w:tcPr>
            <w:tcW w:w="46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E0830FE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10° Corso Avanzato di Nefrologia Neonatale e Pediatrica</w:t>
            </w:r>
          </w:p>
        </w:tc>
        <w:tc>
          <w:tcPr>
            <w:tcW w:w="2948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B4C58E9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Società Italiana di Neonatologia, Roma</w:t>
            </w:r>
          </w:p>
        </w:tc>
      </w:tr>
      <w:tr w:rsidR="00FE31A9" w14:paraId="3228DF7F" w14:textId="77777777">
        <w:trPr>
          <w:jc w:val="center"/>
        </w:trPr>
        <w:tc>
          <w:tcPr>
            <w:tcW w:w="1757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B8B188A" w14:textId="77777777" w:rsidR="00FE31A9" w:rsidRDefault="00EA6380">
            <w:r>
              <w:rPr>
                <w:sz w:val="17"/>
              </w:rPr>
              <w:t>2017</w:t>
            </w:r>
          </w:p>
        </w:tc>
        <w:tc>
          <w:tcPr>
            <w:tcW w:w="4649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23962AA" w14:textId="77777777" w:rsidR="00FE31A9" w:rsidRDefault="00EA6380">
            <w:r>
              <w:rPr>
                <w:sz w:val="17"/>
              </w:rPr>
              <w:t>Tirocinio clinico pediatrico</w:t>
            </w:r>
          </w:p>
        </w:tc>
        <w:tc>
          <w:tcPr>
            <w:tcW w:w="2948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E8AE966" w14:textId="77777777" w:rsidR="00FE31A9" w:rsidRDefault="00EA6380">
            <w:r>
              <w:rPr>
                <w:sz w:val="17"/>
              </w:rPr>
              <w:t>Università dell'Insubria</w:t>
            </w:r>
          </w:p>
        </w:tc>
      </w:tr>
    </w:tbl>
    <w:p w14:paraId="6512E546" w14:textId="77777777" w:rsidR="00FE31A9" w:rsidRDefault="00FE31A9"/>
    <w:p w14:paraId="20F29BFA" w14:textId="77777777" w:rsidR="00FE31A9" w:rsidRDefault="00EA6380">
      <w:pPr>
        <w:pStyle w:val="Titolo1"/>
        <w:spacing w:before="120" w:after="40"/>
      </w:pPr>
      <w:r>
        <w:t>Attività didattica, accademica e istituzionale</w:t>
      </w:r>
    </w:p>
    <w:p w14:paraId="16568EBA" w14:textId="77777777" w:rsidR="00FE31A9" w:rsidRDefault="00FE31A9">
      <w:pPr>
        <w:spacing w:after="60"/>
      </w:pPr>
    </w:p>
    <w:p w14:paraId="11AE454C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 xml:space="preserve">Docente </w:t>
      </w:r>
      <w:r w:rsidRPr="00D03A19">
        <w:rPr>
          <w:lang w:val="it-IT"/>
        </w:rPr>
        <w:t>nella Scuola di Specializzazione in Pediatria, Università di Verona, dal 01/01/2010.</w:t>
      </w:r>
    </w:p>
    <w:p w14:paraId="65A53246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Docenza in Pediatria Generale e Clinica e didattica pratica di Pediatria nel Corso di Laurea Magistrale a Ciclo Unico in Medicina e Chirurgia.</w:t>
      </w:r>
    </w:p>
    <w:p w14:paraId="0D869414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Docenza in Infermieristica C</w:t>
      </w:r>
      <w:r w:rsidRPr="00D03A19">
        <w:rPr>
          <w:lang w:val="it-IT"/>
        </w:rPr>
        <w:t>linica nell'area materno-infantile e in Pediatria presso sedi didattiche dell'Università di Verona.</w:t>
      </w:r>
    </w:p>
    <w:p w14:paraId="7EEB8546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Docenza in Patologia Prenatale e Neonatale, Laurea in Ostetricia, 2023.</w:t>
      </w:r>
    </w:p>
    <w:p w14:paraId="2C64CF9C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Docenza in Dottorato in Scienze Chirurgiche e Cardiovascolari, 2024-2025.</w:t>
      </w:r>
    </w:p>
    <w:p w14:paraId="327D4CD8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 xml:space="preserve">Referente </w:t>
      </w:r>
      <w:r w:rsidRPr="00D03A19">
        <w:rPr>
          <w:lang w:val="it-IT"/>
        </w:rPr>
        <w:t>per la Ricerca (Unità di Ricerca Clinica) per UOC/MDA Pediatria, da luglio 2017.</w:t>
      </w:r>
    </w:p>
    <w:p w14:paraId="0BF9C4A7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Referente per la Terza Missione del Dipartimento, dal 2020.</w:t>
      </w:r>
    </w:p>
    <w:p w14:paraId="07F9E767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 xml:space="preserve">Partecipazione al Collegio dei Docenti del Dottorato in Imaging Multimodale in Biomedicina (dal 2008, poi sciolto) </w:t>
      </w:r>
      <w:r w:rsidRPr="00D03A19">
        <w:rPr>
          <w:lang w:val="it-IT"/>
        </w:rPr>
        <w:t>e del Dottorato in Scienze Chirurgiche e Cardiovascolari (dal 2013).</w:t>
      </w:r>
    </w:p>
    <w:p w14:paraId="192F1EC1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Iscrizione REPRISE, Registro degli Esperti Scientifici istituito presso il MIUR, sezione Ricerca di Base, 17/12/2020.</w:t>
      </w:r>
    </w:p>
    <w:p w14:paraId="3FBB9EC4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Supervisione di tesi di Specializzazione in Pediatria, Medicina e Chi</w:t>
      </w:r>
      <w:r w:rsidRPr="00D03A19">
        <w:rPr>
          <w:lang w:val="it-IT"/>
        </w:rPr>
        <w:t>rurgia e Infermieristica; nel CV esteso sono documentate 34 tesi selezionate nel periodo 2006-2022.</w:t>
      </w:r>
    </w:p>
    <w:p w14:paraId="1BC69814" w14:textId="77777777" w:rsidR="00FE31A9" w:rsidRPr="00D03A19" w:rsidRDefault="00EA6380">
      <w:pPr>
        <w:pStyle w:val="Titolo1"/>
        <w:spacing w:before="120" w:after="40"/>
        <w:rPr>
          <w:lang w:val="it-IT"/>
        </w:rPr>
      </w:pPr>
      <w:r w:rsidRPr="00D03A19">
        <w:rPr>
          <w:lang w:val="it-IT"/>
        </w:rPr>
        <w:t>Attività scientifica, editoriale e società scientifiche</w:t>
      </w:r>
    </w:p>
    <w:p w14:paraId="2CC4E6B2" w14:textId="77777777" w:rsidR="00FE31A9" w:rsidRPr="00D03A19" w:rsidRDefault="00FE31A9">
      <w:pPr>
        <w:spacing w:after="60"/>
        <w:rPr>
          <w:lang w:val="it-IT"/>
        </w:rPr>
      </w:pPr>
    </w:p>
    <w:p w14:paraId="18D313AE" w14:textId="77777777" w:rsidR="00FE31A9" w:rsidRDefault="00EA6380">
      <w:pPr>
        <w:pStyle w:val="Puntoelenco"/>
        <w:spacing w:after="20"/>
      </w:pPr>
      <w:r>
        <w:t>Membro del comitato editoriale / Section Board Member per Journal of Clinical Medicine.</w:t>
      </w:r>
    </w:p>
    <w:p w14:paraId="74A6CBF4" w14:textId="77777777" w:rsidR="00FE31A9" w:rsidRDefault="00EA6380">
      <w:pPr>
        <w:pStyle w:val="Puntoelenco"/>
        <w:spacing w:after="20"/>
      </w:pPr>
      <w:r>
        <w:t>Editorial B</w:t>
      </w:r>
      <w:r>
        <w:t>oard Member e Section Board Member per Children.</w:t>
      </w:r>
    </w:p>
    <w:p w14:paraId="3DEB565D" w14:textId="77777777" w:rsidR="00FE31A9" w:rsidRDefault="00EA6380">
      <w:pPr>
        <w:pStyle w:val="Puntoelenco"/>
        <w:spacing w:after="20"/>
      </w:pPr>
      <w:r>
        <w:t>Review Editor per Frontiers in Pediatrics - Pediatric Pulmonology.</w:t>
      </w:r>
    </w:p>
    <w:p w14:paraId="085CF80B" w14:textId="77777777" w:rsidR="00FE31A9" w:rsidRDefault="00EA6380">
      <w:pPr>
        <w:pStyle w:val="Puntoelenco"/>
        <w:spacing w:after="20"/>
      </w:pPr>
      <w:r>
        <w:t>Academic Editor per PLOS ONE fino al 2025.</w:t>
      </w:r>
    </w:p>
    <w:p w14:paraId="71A471B2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 xml:space="preserve">Guest Editor di Special Issue su disturbi respiratori del sonno pediatrici e complicanze a lungo </w:t>
      </w:r>
      <w:r w:rsidRPr="00D03A19">
        <w:rPr>
          <w:lang w:val="it-IT"/>
        </w:rPr>
        <w:t>termine in Journal of Clinical Medicine e Children.</w:t>
      </w:r>
    </w:p>
    <w:p w14:paraId="4CAAA03E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Socio della Società Italiana di Pediatria dal 2016.</w:t>
      </w:r>
    </w:p>
    <w:p w14:paraId="48D237A0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lastRenderedPageBreak/>
        <w:t>Socio SIMRI e componente del gruppo di studio sui Disturbi Respiratori legati al Sonno.</w:t>
      </w:r>
    </w:p>
    <w:p w14:paraId="43ACCB71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Componente del gruppo di ricerca PneumoResearch - Pediatric pulm</w:t>
      </w:r>
      <w:r w:rsidRPr="00D03A19">
        <w:rPr>
          <w:lang w:val="it-IT"/>
        </w:rPr>
        <w:t>onology and allergy, Università di Verona.</w:t>
      </w:r>
    </w:p>
    <w:p w14:paraId="5705917B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Componente della Commissione Sonno in età pediatrica della Società Italiana di Pediatria.</w:t>
      </w:r>
    </w:p>
    <w:p w14:paraId="0BAAF6F3" w14:textId="77777777" w:rsidR="00FE31A9" w:rsidRPr="00D03A19" w:rsidRDefault="00EA6380">
      <w:pPr>
        <w:pStyle w:val="Titolo1"/>
        <w:spacing w:before="120" w:after="40"/>
        <w:rPr>
          <w:lang w:val="it-IT"/>
        </w:rPr>
      </w:pPr>
      <w:r w:rsidRPr="00D03A19">
        <w:rPr>
          <w:lang w:val="it-IT"/>
        </w:rPr>
        <w:t>Attività come relatore e formazione ECM/FAD selezionata</w:t>
      </w:r>
    </w:p>
    <w:p w14:paraId="38D084E5" w14:textId="77777777" w:rsidR="00FE31A9" w:rsidRPr="00D03A19" w:rsidRDefault="00FE31A9">
      <w:pPr>
        <w:spacing w:after="60"/>
        <w:rPr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3681"/>
        <w:gridCol w:w="3683"/>
      </w:tblGrid>
      <w:tr w:rsidR="00FE31A9" w14:paraId="7D9AA147" w14:textId="77777777">
        <w:trPr>
          <w:jc w:val="center"/>
        </w:trPr>
        <w:tc>
          <w:tcPr>
            <w:tcW w:w="3475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2871D02" w14:textId="77777777" w:rsidR="00FE31A9" w:rsidRDefault="00EA6380">
            <w:pPr>
              <w:jc w:val="center"/>
            </w:pPr>
            <w:r>
              <w:rPr>
                <w:b/>
                <w:color w:val="FFFFFF"/>
                <w:sz w:val="17"/>
              </w:rPr>
              <w:t>Anno</w:t>
            </w:r>
          </w:p>
        </w:tc>
        <w:tc>
          <w:tcPr>
            <w:tcW w:w="3475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470AB13" w14:textId="77777777" w:rsidR="00FE31A9" w:rsidRDefault="00EA6380">
            <w:pPr>
              <w:jc w:val="center"/>
            </w:pPr>
            <w:r>
              <w:rPr>
                <w:b/>
                <w:color w:val="FFFFFF"/>
                <w:sz w:val="17"/>
              </w:rPr>
              <w:t>Evento / contesto</w:t>
            </w:r>
          </w:p>
        </w:tc>
        <w:tc>
          <w:tcPr>
            <w:tcW w:w="3475" w:type="dxa"/>
            <w:shd w:val="clear" w:color="auto" w:fill="1F4E79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5FA71B" w14:textId="77777777" w:rsidR="00FE31A9" w:rsidRDefault="00EA6380">
            <w:pPr>
              <w:jc w:val="center"/>
            </w:pPr>
            <w:r>
              <w:rPr>
                <w:b/>
                <w:color w:val="FFFFFF"/>
                <w:sz w:val="17"/>
              </w:rPr>
              <w:t>Ruolo / relazione documentata</w:t>
            </w:r>
          </w:p>
        </w:tc>
      </w:tr>
      <w:tr w:rsidR="00FE31A9" w:rsidRPr="00383FB4" w14:paraId="0484AE3C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302A2558" w14:textId="77777777" w:rsidR="00FE31A9" w:rsidRDefault="00EA6380">
            <w:r>
              <w:rPr>
                <w:sz w:val="17"/>
              </w:rPr>
              <w:t>2022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BE760E2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XXVI Congresso Nazionale SIMRI - Corso precongressuale sui disturbi respiratori del sonno nel bambino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67C959E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Relazione: Come scegliere una cura adeguata.</w:t>
            </w:r>
          </w:p>
        </w:tc>
      </w:tr>
      <w:tr w:rsidR="00FE31A9" w:rsidRPr="00383FB4" w14:paraId="20B860F7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11CF37C" w14:textId="77777777" w:rsidR="00FE31A9" w:rsidRDefault="00EA6380">
            <w:r>
              <w:rPr>
                <w:sz w:val="17"/>
              </w:rPr>
              <w:t>2023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EB5C505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XXVII Congresso Nazionale SIMRI, Roma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E543D17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Relazione: I DRS nel bambino sindromico.</w:t>
            </w:r>
          </w:p>
        </w:tc>
      </w:tr>
      <w:tr w:rsidR="00FE31A9" w:rsidRPr="00383FB4" w14:paraId="7FAFF4E3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C6CB3C1" w14:textId="77777777" w:rsidR="00FE31A9" w:rsidRDefault="00EA6380">
            <w:r>
              <w:rPr>
                <w:sz w:val="17"/>
              </w:rPr>
              <w:t>2023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138CCA7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Corso teorico-prat</w:t>
            </w:r>
            <w:r w:rsidRPr="00D03A19">
              <w:rPr>
                <w:sz w:val="17"/>
                <w:lang w:val="it-IT"/>
              </w:rPr>
              <w:t>ico ECM La polisonnografia ed i disturbi respiratori del sonno in età pediatrica - Livello Base, Varese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B0FFED5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Relazione: Sviluppo del massiccio facciale ed OSA: ruolo di dispositivi orali; Faculty e coordinamento scientifico.</w:t>
            </w:r>
          </w:p>
        </w:tc>
      </w:tr>
      <w:tr w:rsidR="00FE31A9" w:rsidRPr="00383FB4" w14:paraId="3F564B75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C529B8F" w14:textId="77777777" w:rsidR="00FE31A9" w:rsidRDefault="00EA6380">
            <w:r>
              <w:rPr>
                <w:sz w:val="17"/>
              </w:rPr>
              <w:t>2024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826706D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 xml:space="preserve">Webinar ECM La cura </w:t>
            </w:r>
            <w:r w:rsidRPr="00D03A19">
              <w:rPr>
                <w:sz w:val="17"/>
                <w:lang w:val="it-IT"/>
              </w:rPr>
              <w:t>dell'OSA: l'alleanza medico-odontoiatra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5B3D744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Relazione: L'importanza della diagnosi precoce di OSA in età pediatrica.</w:t>
            </w:r>
          </w:p>
        </w:tc>
      </w:tr>
      <w:tr w:rsidR="00FE31A9" w:rsidRPr="00383FB4" w14:paraId="179072C3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C9995BA" w14:textId="77777777" w:rsidR="00FE31A9" w:rsidRDefault="00EA6380">
            <w:r>
              <w:rPr>
                <w:sz w:val="17"/>
              </w:rPr>
              <w:t>2024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B11F2AF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XXVIII Congresso Nazionale SIMRI, Torino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A9815FD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Speaker: Approccio multidisciplinare nella gestione dei DRS.</w:t>
            </w:r>
          </w:p>
        </w:tc>
      </w:tr>
      <w:tr w:rsidR="00FE31A9" w:rsidRPr="00383FB4" w14:paraId="453D2173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1B8F733E" w14:textId="77777777" w:rsidR="00FE31A9" w:rsidRDefault="00EA6380">
            <w:r>
              <w:rPr>
                <w:sz w:val="17"/>
              </w:rPr>
              <w:t>2024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944C12D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 xml:space="preserve">Webinar / FAD ECM SIMRI </w:t>
            </w:r>
            <w:r w:rsidRPr="00D03A19">
              <w:rPr>
                <w:sz w:val="17"/>
                <w:lang w:val="it-IT"/>
              </w:rPr>
              <w:t>Disturbi Respiratori del Sonno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DB3C945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Relazione: Indicazioni cliniche della polisonnografia.</w:t>
            </w:r>
          </w:p>
        </w:tc>
      </w:tr>
      <w:tr w:rsidR="00FE31A9" w:rsidRPr="00383FB4" w14:paraId="2777FD5F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55391A42" w14:textId="77777777" w:rsidR="00FE31A9" w:rsidRDefault="00EA6380">
            <w:r>
              <w:rPr>
                <w:sz w:val="17"/>
              </w:rPr>
              <w:t>2025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AB13BE2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Webinar / FAD ECM SIMRI OSAS in età evolutiva e terapia con CPAP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C5301C7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Relazione: Strategie terapeutiche dell'OSAS in età evolutiva.</w:t>
            </w:r>
          </w:p>
        </w:tc>
      </w:tr>
      <w:tr w:rsidR="00FE31A9" w:rsidRPr="00383FB4" w14:paraId="799C5C85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13FE354" w14:textId="77777777" w:rsidR="00FE31A9" w:rsidRDefault="00EA6380">
            <w:r>
              <w:rPr>
                <w:sz w:val="17"/>
              </w:rPr>
              <w:t>2025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B00E1BC" w14:textId="77777777" w:rsidR="00FE31A9" w:rsidRDefault="00EA6380">
            <w:r>
              <w:rPr>
                <w:sz w:val="17"/>
              </w:rPr>
              <w:t>Congresso interregionale SIMRI,</w:t>
            </w:r>
            <w:r>
              <w:rPr>
                <w:sz w:val="17"/>
              </w:rPr>
              <w:t xml:space="preserve"> Padova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BE0C96D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Relazione: OSAS: dalla diagnostica all'approccio terapeutico.</w:t>
            </w:r>
          </w:p>
        </w:tc>
      </w:tr>
      <w:tr w:rsidR="00FE31A9" w:rsidRPr="00383FB4" w14:paraId="56F82EB7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E965951" w14:textId="77777777" w:rsidR="00FE31A9" w:rsidRDefault="00EA6380">
            <w:r>
              <w:rPr>
                <w:sz w:val="17"/>
              </w:rPr>
              <w:t>2025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8ED7421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XXIX Congresso Nazionale SIMRI, Verona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788D11FE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>Speaker: Dal sospetto alla diagnosi: poligrafia notturna e polisonnografia standard.</w:t>
            </w:r>
          </w:p>
        </w:tc>
      </w:tr>
      <w:tr w:rsidR="00FE31A9" w14:paraId="4ACD7A03" w14:textId="77777777">
        <w:trPr>
          <w:jc w:val="center"/>
        </w:trPr>
        <w:tc>
          <w:tcPr>
            <w:tcW w:w="1134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0A24FC9F" w14:textId="77777777" w:rsidR="00FE31A9" w:rsidRDefault="00EA6380">
            <w:r>
              <w:rPr>
                <w:sz w:val="17"/>
              </w:rPr>
              <w:t>2026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7FC26F2" w14:textId="77777777" w:rsidR="00FE31A9" w:rsidRPr="00D03A19" w:rsidRDefault="00EA6380">
            <w:pPr>
              <w:rPr>
                <w:lang w:val="it-IT"/>
              </w:rPr>
            </w:pPr>
            <w:r w:rsidRPr="00D03A19">
              <w:rPr>
                <w:sz w:val="17"/>
                <w:lang w:val="it-IT"/>
              </w:rPr>
              <w:t xml:space="preserve">Corso ECM teorico-pratico La </w:t>
            </w:r>
            <w:r w:rsidRPr="00D03A19">
              <w:rPr>
                <w:sz w:val="17"/>
                <w:lang w:val="it-IT"/>
              </w:rPr>
              <w:t>polisonnografia ed i disturbi respiratori del sonno in età pediatrica - Livello Advanced, Varese</w:t>
            </w:r>
          </w:p>
        </w:tc>
        <w:tc>
          <w:tcPr>
            <w:tcW w:w="4082" w:type="dxa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2F6EDAD2" w14:textId="77777777" w:rsidR="00FE31A9" w:rsidRDefault="00EA6380">
            <w:r w:rsidRPr="00D03A19">
              <w:rPr>
                <w:sz w:val="17"/>
                <w:lang w:val="it-IT"/>
              </w:rPr>
              <w:t xml:space="preserve">Relazioni: AI e DRS una nuova alleanza; terapia farmacologica nei DRS. </w:t>
            </w:r>
            <w:r>
              <w:rPr>
                <w:sz w:val="17"/>
              </w:rPr>
              <w:t>Faculty e coordinamento scientifico.</w:t>
            </w:r>
          </w:p>
        </w:tc>
      </w:tr>
    </w:tbl>
    <w:p w14:paraId="47CEA91E" w14:textId="77777777" w:rsidR="00FE31A9" w:rsidRDefault="00FE31A9"/>
    <w:p w14:paraId="5E3AD08B" w14:textId="77777777" w:rsidR="00FE31A9" w:rsidRPr="00D03A19" w:rsidRDefault="00EA6380">
      <w:pPr>
        <w:pStyle w:val="Titolo1"/>
        <w:spacing w:before="120" w:after="40"/>
        <w:rPr>
          <w:lang w:val="it-IT"/>
        </w:rPr>
      </w:pPr>
      <w:r w:rsidRPr="00D03A19">
        <w:rPr>
          <w:lang w:val="it-IT"/>
        </w:rPr>
        <w:t xml:space="preserve">Pubblicazioni scientifiche selezionate rilevanti </w:t>
      </w:r>
      <w:r w:rsidRPr="00D03A19">
        <w:rPr>
          <w:lang w:val="it-IT"/>
        </w:rPr>
        <w:t>per SIMRI / ECM</w:t>
      </w:r>
    </w:p>
    <w:p w14:paraId="115F4CE0" w14:textId="77777777" w:rsidR="00FE31A9" w:rsidRPr="00D03A19" w:rsidRDefault="00FE31A9">
      <w:pPr>
        <w:spacing w:after="60"/>
        <w:rPr>
          <w:lang w:val="it-IT"/>
        </w:rPr>
      </w:pPr>
    </w:p>
    <w:p w14:paraId="1014E1D4" w14:textId="77777777" w:rsidR="00FE31A9" w:rsidRDefault="00EA6380">
      <w:pPr>
        <w:pStyle w:val="Puntoelenco"/>
        <w:spacing w:after="20"/>
      </w:pPr>
      <w:r>
        <w:t>Zaffanello M, Lo Tartaro P, Piacentini G, Cantalupo G, Gasperi E, Antoniazzi F. Sleep disordered breathing in a cohort of children with achondroplasia: correlation between clinical and instrumental findings. Minerva Pediatr. 2017 Dec; 69 (</w:t>
      </w:r>
      <w:r>
        <w:t>6): 481-488. doi: 10.23736 / S0026-4946.16.04282-1. Epub 2015 June 4. PMID: 26041006.</w:t>
      </w:r>
    </w:p>
    <w:p w14:paraId="0C283B30" w14:textId="77777777" w:rsidR="00FE31A9" w:rsidRDefault="00EA6380">
      <w:pPr>
        <w:pStyle w:val="Puntoelenco"/>
        <w:spacing w:after="20"/>
      </w:pPr>
      <w:r w:rsidRPr="00D03A19">
        <w:rPr>
          <w:lang w:val="it-IT"/>
        </w:rPr>
        <w:t>Zaffanello M, Cantalupo G, Piacentini G, Gasperi E, Nosetti L, Cavarzere P, Ramaroli DA, Mittal A, Antoniazzi F. Sleep disordered breathing in children with achondroplasi</w:t>
      </w:r>
      <w:r w:rsidRPr="00D03A19">
        <w:rPr>
          <w:lang w:val="it-IT"/>
        </w:rPr>
        <w:t xml:space="preserve">a. </w:t>
      </w:r>
      <w:r>
        <w:t>World J Pediatr. 2017 Feb; 13 (1): 8-14. doi: 10.1007 / s12519-016-0051-9. Review. PubMed PMID: 27830579.</w:t>
      </w:r>
    </w:p>
    <w:p w14:paraId="7E736A9D" w14:textId="77777777" w:rsidR="00FE31A9" w:rsidRDefault="00EA6380">
      <w:pPr>
        <w:pStyle w:val="Puntoelenco"/>
        <w:spacing w:after="20"/>
      </w:pPr>
      <w:r>
        <w:t>Zaffanello M, Piacentini G, Pietrobelli A, Fava C, Lippi G, Maffeis C, Gasperi E, Nosetti L, Bonafini S, Tagetti A, Antoniazzi F. Ambulatory clinic</w:t>
      </w:r>
      <w:r>
        <w:t>al parameters and sleep respiratory events in a group of obese children unselected for respiratory problems. World J Pediatr. 2017 Dec; 13 (6): 577-583. doi: 10.1007 / s12519-017-0054-1. Epub 2017 July 12. PMID: 28702869.</w:t>
      </w:r>
    </w:p>
    <w:p w14:paraId="2CCE027F" w14:textId="77777777" w:rsidR="00FE31A9" w:rsidRDefault="00EA6380">
      <w:pPr>
        <w:pStyle w:val="Puntoelenco"/>
        <w:spacing w:after="20"/>
      </w:pPr>
      <w:r>
        <w:t>Tenero L, Piacentini G, Nosetti L,</w:t>
      </w:r>
      <w:r>
        <w:t xml:space="preserve"> Gasperi E, Piazza M, Zaffanello M. Indoor / outdoor not-voluptuary-habit pollution and sleep-disordered breathing in children: a systematic review. Transl Pediatr. 2017 Apr; 6 (2): 104-110. doi: 10.21037 / tp.2017.03.04. PubMed PMID: 28503417; PubMed Cent</w:t>
      </w:r>
      <w:r>
        <w:t>ral PMCID: PMC5413472.</w:t>
      </w:r>
    </w:p>
    <w:p w14:paraId="7642868B" w14:textId="77777777" w:rsidR="00FE31A9" w:rsidRDefault="00EA6380">
      <w:pPr>
        <w:pStyle w:val="Puntoelenco"/>
        <w:spacing w:after="20"/>
      </w:pPr>
      <w:r>
        <w:t>Zaffanello M, Piacentini G, Lippi G, Fanos V, Gasperi E, Nosetti L. Obstructive sleep-disordered breathing, enuresis and combined disorders in children: chance or related association? Swiss Med Wkly. 2017 Feb 3; 147: w14400. doi: 10.</w:t>
      </w:r>
      <w:r>
        <w:t>4414 / smw.2017.14400. PMID: 28165541.</w:t>
      </w:r>
    </w:p>
    <w:p w14:paraId="71307C7A" w14:textId="77777777" w:rsidR="00FE31A9" w:rsidRDefault="00EA6380">
      <w:pPr>
        <w:pStyle w:val="Puntoelenco"/>
        <w:spacing w:after="20"/>
      </w:pPr>
      <w:r w:rsidRPr="00D03A19">
        <w:rPr>
          <w:lang w:val="it-IT"/>
        </w:rPr>
        <w:t xml:space="preserve">Zaffanello M, Gasperi E, Tenero L, Piazza M, Pietrobelli A, Sacchetto L, Antoniazzi F, Piacentini G. Sleep-Disordered Breathing in Children with Recurrent Wheeze/Asthma: A Single Centre Study. </w:t>
      </w:r>
      <w:r>
        <w:t>Children (Basel). 2017 N</w:t>
      </w:r>
      <w:r>
        <w:t>ov 14;4(11).</w:t>
      </w:r>
    </w:p>
    <w:p w14:paraId="6C24496E" w14:textId="77777777" w:rsidR="00FE31A9" w:rsidRDefault="00EA6380">
      <w:pPr>
        <w:pStyle w:val="Puntoelenco"/>
        <w:spacing w:after="20"/>
      </w:pPr>
      <w:r w:rsidRPr="00D03A19">
        <w:rPr>
          <w:lang w:val="it-IT"/>
        </w:rPr>
        <w:lastRenderedPageBreak/>
        <w:t xml:space="preserve">Zaffanello M, Piacentini G, Sacchetto L, Pietrobelli A, Gasperi E, Barillari M, Cardobi N, Nosetti L, Ramaroli D, Antoniazzi F. Sleep-Disordered Breathing in Children with Rare Skeletal Disorders: A Survey of Clinical Records. </w:t>
      </w:r>
      <w:r>
        <w:t>Med Princ Pract.</w:t>
      </w:r>
      <w:r>
        <w:t xml:space="preserve"> 2018;27(5):451-458. doi: 10.1159/000491391. Epub 2018 Jun 21. PubMed PMID: 29929197; PubMed Central PMCID: PMC624410</w:t>
      </w:r>
    </w:p>
    <w:p w14:paraId="4721FD91" w14:textId="77777777" w:rsidR="00FE31A9" w:rsidRDefault="00EA6380">
      <w:pPr>
        <w:pStyle w:val="Puntoelenco"/>
        <w:spacing w:after="20"/>
      </w:pPr>
      <w:r>
        <w:t>Zaffanello M, Lippi G, Arman N, Piazza M, Tenero L, Piacentini G. Popularity of sleep disordered breathing in childhood: an analysis of wo</w:t>
      </w:r>
      <w:r>
        <w:t>rldwide search using Google Trends. Transl Pediatr. 2019 Dec;8(5):383-390. doi: 10.21037/tp.2019.03.04. PMID: 31993351; PMCID: PMC6970122.</w:t>
      </w:r>
    </w:p>
    <w:p w14:paraId="7E098035" w14:textId="77777777" w:rsidR="00FE31A9" w:rsidRDefault="00EA6380">
      <w:pPr>
        <w:pStyle w:val="Puntoelenco"/>
        <w:spacing w:after="20"/>
      </w:pPr>
      <w:r>
        <w:t xml:space="preserve">Nosetti L, Paglietti MG, Brunetti L, Masini L, La Grutta S, Cilluffo G, Ferrante G, Zaffanello M, Verrillo E, Pavone </w:t>
      </w:r>
      <w:r>
        <w:t>M, Niespolo AC, Broggi G, Cutrera R; IPRS (SIMRI)Task Force on Sleep Disordered Breathing (SDB-TF). Application of latent class analysis in assessing the awareness, attitude, practice and satisfaction of paediatricians on sleep disorder management in child</w:t>
      </w:r>
      <w:r>
        <w:t>ren in Italy. PLoS One. 2020 Feb 3;15(2):e0228377. doi: 10.1371/journal.pone.0228377. PMID: 32012194; PMCID: PMC6996829.</w:t>
      </w:r>
    </w:p>
    <w:p w14:paraId="4D887DF8" w14:textId="77777777" w:rsidR="00FE31A9" w:rsidRDefault="00EA6380">
      <w:pPr>
        <w:pStyle w:val="Puntoelenco"/>
        <w:spacing w:after="20"/>
      </w:pPr>
      <w:r>
        <w:t>Zaffanello M, Piacentini G, La Grutta S. The cardiovascular risk in paediatrics: the paradigm of the obstructive sleep apnoea syndrome.</w:t>
      </w:r>
      <w:r>
        <w:t xml:space="preserve"> Blood Transfus. 2020 May;18(3):217-225. doi: 10.2450/2020.0283-19</w:t>
      </w:r>
    </w:p>
    <w:p w14:paraId="085571BB" w14:textId="77777777" w:rsidR="00FE31A9" w:rsidRDefault="00EA6380">
      <w:pPr>
        <w:pStyle w:val="Puntoelenco"/>
        <w:spacing w:after="20"/>
      </w:pPr>
      <w:r>
        <w:t>Zaffanello M, Piacentini G, La Grutta S. Beyond the growth delay in children with sleep-related breathing disorders: a systematic review. Panminerva Med. 2020 Sep;62(3):164-175.</w:t>
      </w:r>
    </w:p>
    <w:p w14:paraId="50F8D638" w14:textId="77777777" w:rsidR="00FE31A9" w:rsidRDefault="00EA6380">
      <w:pPr>
        <w:pStyle w:val="Puntoelenco"/>
        <w:spacing w:after="20"/>
      </w:pPr>
      <w:r>
        <w:t xml:space="preserve">Nosetti L, </w:t>
      </w:r>
      <w:r>
        <w:t>Zaffanello M, Katz ES, Vitali M, Agosti M, Ferrante G, Cilluffo G, Piacentini G, La Grutta S. Twenty-year follow-up of children with obstructive sleep apnea. J Clin Sleep Med. 2022 June 1;18(6):1573-1581.</w:t>
      </w:r>
    </w:p>
    <w:p w14:paraId="753F0087" w14:textId="77777777" w:rsidR="00FE31A9" w:rsidRPr="00D03A19" w:rsidRDefault="00EA6380">
      <w:pPr>
        <w:pStyle w:val="Titolo1"/>
        <w:spacing w:before="120" w:after="40"/>
        <w:rPr>
          <w:lang w:val="it-IT"/>
        </w:rPr>
      </w:pPr>
      <w:r w:rsidRPr="00D03A19">
        <w:rPr>
          <w:lang w:val="it-IT"/>
        </w:rPr>
        <w:t>Attività di peer review e finanziamenti</w:t>
      </w:r>
    </w:p>
    <w:p w14:paraId="0D042140" w14:textId="77777777" w:rsidR="00FE31A9" w:rsidRPr="00D03A19" w:rsidRDefault="00FE31A9">
      <w:pPr>
        <w:spacing w:after="60"/>
        <w:rPr>
          <w:lang w:val="it-IT"/>
        </w:rPr>
      </w:pPr>
    </w:p>
    <w:p w14:paraId="727C3E6F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Revisore ad hoc per riviste scientifiche peer-reviewed internazionali nei settori della pediatria, nefrologia pediatrica, medicina respiratoria, medicina del sonno, genetica medica, ematologia, oncologia, urologia, biochimica clinica ed epidemiologia clini</w:t>
      </w:r>
      <w:r w:rsidRPr="00D03A19">
        <w:rPr>
          <w:lang w:val="it-IT"/>
        </w:rPr>
        <w:t>ca.</w:t>
      </w:r>
    </w:p>
    <w:p w14:paraId="23740C48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>Attività di peer review documentata nel periodo 2005-2024; parte dell'attività risulta verificata nel Web of Science Researcher Profile, ResearcherID K-8474-2016.</w:t>
      </w:r>
    </w:p>
    <w:p w14:paraId="3607E59F" w14:textId="77777777" w:rsidR="00FE31A9" w:rsidRPr="00D03A19" w:rsidRDefault="00EA6380">
      <w:pPr>
        <w:pStyle w:val="Puntoelenco"/>
        <w:spacing w:after="20"/>
        <w:rPr>
          <w:lang w:val="it-IT"/>
        </w:rPr>
      </w:pPr>
      <w:r w:rsidRPr="00D03A19">
        <w:rPr>
          <w:lang w:val="it-IT"/>
        </w:rPr>
        <w:t xml:space="preserve">2017 - FFABR, Finanziamento delle Attività Base di Ricerca: risultato </w:t>
      </w:r>
      <w:r w:rsidRPr="00D03A19">
        <w:rPr>
          <w:lang w:val="it-IT"/>
        </w:rPr>
        <w:t>finanziabile nell'ambito dell'Avviso pubblico ANVUR n. 20/2017 del 15/06/2017; punteggio di produzione scientifica: 40.</w:t>
      </w:r>
    </w:p>
    <w:p w14:paraId="6800D8D4" w14:textId="77777777" w:rsidR="00FE31A9" w:rsidRDefault="00EA6380">
      <w:pPr>
        <w:pStyle w:val="Titolo1"/>
        <w:spacing w:before="120" w:after="40"/>
      </w:pPr>
      <w:r>
        <w:t>Capacità e competenze personali</w:t>
      </w:r>
    </w:p>
    <w:p w14:paraId="038B3594" w14:textId="77777777" w:rsidR="00FE31A9" w:rsidRDefault="00FE31A9">
      <w:pPr>
        <w:spacing w:after="6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6917"/>
      </w:tblGrid>
      <w:tr w:rsidR="00FE31A9" w14:paraId="74793902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32C36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Lingua madre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3C4FF" w14:textId="77777777" w:rsidR="00FE31A9" w:rsidRDefault="00EA6380">
            <w:pPr>
              <w:spacing w:after="20"/>
            </w:pPr>
            <w:r>
              <w:t>Italiano</w:t>
            </w:r>
          </w:p>
        </w:tc>
      </w:tr>
      <w:tr w:rsidR="00FE31A9" w14:paraId="09FFD2D6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D01C7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Altre lingue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A1977" w14:textId="77777777" w:rsidR="00FE31A9" w:rsidRDefault="00EA6380">
            <w:pPr>
              <w:spacing w:after="20"/>
            </w:pPr>
            <w:r>
              <w:t>Inglese - competenza scritta.</w:t>
            </w:r>
          </w:p>
        </w:tc>
      </w:tr>
      <w:tr w:rsidR="00FE31A9" w14:paraId="55E9D7E5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7FEBC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Competenze informatiche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4579" w14:textId="75C3D41B" w:rsidR="00FE31A9" w:rsidRDefault="00EA6380">
            <w:pPr>
              <w:spacing w:after="20"/>
            </w:pPr>
            <w:r>
              <w:t xml:space="preserve">Eccellenti; </w:t>
            </w:r>
            <w:r>
              <w:t xml:space="preserve">Microsoft Office (Word, PowerPoint, Excel), </w:t>
            </w:r>
            <w:r>
              <w:t>software statistico SPSS.</w:t>
            </w:r>
          </w:p>
        </w:tc>
      </w:tr>
      <w:tr w:rsidR="00EA6380" w14:paraId="3D7182DD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2BC4" w14:textId="4E85F4D3" w:rsidR="00EA6380" w:rsidRDefault="00EA6380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Competenze IA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8DF76" w14:textId="3E9F065C" w:rsidR="00EA6380" w:rsidRDefault="00EA6380">
            <w:pPr>
              <w:spacing w:after="20"/>
            </w:pPr>
            <w:r>
              <w:t>Ottime</w:t>
            </w:r>
          </w:p>
        </w:tc>
      </w:tr>
      <w:tr w:rsidR="00FE31A9" w:rsidRPr="00383FB4" w14:paraId="64E024BA" w14:textId="77777777">
        <w:trPr>
          <w:jc w:val="center"/>
        </w:trPr>
        <w:tc>
          <w:tcPr>
            <w:tcW w:w="2381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shd w:val="clear" w:color="auto" w:fill="EAF2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C5B17" w14:textId="77777777" w:rsidR="00FE31A9" w:rsidRDefault="00EA6380">
            <w:pPr>
              <w:spacing w:after="0"/>
            </w:pPr>
            <w:r>
              <w:rPr>
                <w:b/>
                <w:sz w:val="18"/>
              </w:rPr>
              <w:t>Competenze clinico-scientifiche</w:t>
            </w:r>
          </w:p>
        </w:tc>
        <w:tc>
          <w:tcPr>
            <w:tcW w:w="6917" w:type="dxa"/>
            <w:tcBorders>
              <w:top w:val="single" w:sz="4" w:space="0" w:color="D9E2F3"/>
              <w:left w:val="single" w:sz="4" w:space="0" w:color="D9E2F3"/>
              <w:bottom w:val="single" w:sz="4" w:space="0" w:color="D9E2F3"/>
              <w:right w:val="single" w:sz="4" w:space="0" w:color="D9E2F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F453F" w14:textId="77777777" w:rsidR="00FE31A9" w:rsidRPr="00D03A19" w:rsidRDefault="00EA6380">
            <w:pPr>
              <w:spacing w:after="20"/>
              <w:rPr>
                <w:lang w:val="it-IT"/>
              </w:rPr>
            </w:pPr>
            <w:r w:rsidRPr="00D03A19">
              <w:rPr>
                <w:lang w:val="it-IT"/>
              </w:rPr>
              <w:t>Pediatria generale e specialistica; pneumologia pediatrica; disturbi respiratori del sonno in età pediatrica; poligrafia cardiorespiratori</w:t>
            </w:r>
            <w:r w:rsidRPr="00D03A19">
              <w:rPr>
                <w:lang w:val="it-IT"/>
              </w:rPr>
              <w:t>a e polisonnografia; nefrologia pediatrica; attività formativa ECM/FAD.</w:t>
            </w:r>
          </w:p>
        </w:tc>
      </w:tr>
    </w:tbl>
    <w:p w14:paraId="05EDDF2C" w14:textId="77777777" w:rsidR="00FE31A9" w:rsidRPr="00D03A19" w:rsidRDefault="00FE31A9">
      <w:pPr>
        <w:rPr>
          <w:lang w:val="it-IT"/>
        </w:rPr>
      </w:pPr>
    </w:p>
    <w:p w14:paraId="00C22912" w14:textId="77777777" w:rsidR="00FE31A9" w:rsidRDefault="00EA6380">
      <w:pPr>
        <w:spacing w:before="200"/>
      </w:pPr>
      <w:r>
        <w:t>Verona, 28 giugno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3"/>
        <w:gridCol w:w="5213"/>
      </w:tblGrid>
      <w:tr w:rsidR="00FE31A9" w14:paraId="60311C6B" w14:textId="77777777">
        <w:trPr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14:paraId="33AE46F8" w14:textId="77777777" w:rsidR="00FE31A9" w:rsidRDefault="00FE31A9">
            <w:pPr>
              <w:jc w:val="center"/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14:paraId="3FE5711C" w14:textId="77777777" w:rsidR="00FE31A9" w:rsidRDefault="00EA6380">
            <w:pPr>
              <w:jc w:val="center"/>
            </w:pPr>
            <w:r>
              <w:rPr>
                <w:sz w:val="20"/>
              </w:rPr>
              <w:t>Firma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Prof. Marco Zaffanello</w:t>
            </w:r>
          </w:p>
        </w:tc>
      </w:tr>
    </w:tbl>
    <w:p w14:paraId="571C23EA" w14:textId="77777777" w:rsidR="00001F89" w:rsidRDefault="00001F89"/>
    <w:sectPr w:rsidR="00001F89" w:rsidSect="00034616">
      <w:footerReference w:type="default" r:id="rId8"/>
      <w:pgSz w:w="12240" w:h="15840"/>
      <w:pgMar w:top="850" w:right="907" w:bottom="85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399B" w14:textId="77777777" w:rsidR="00001F89" w:rsidRDefault="00001F89">
      <w:pPr>
        <w:spacing w:after="0" w:line="240" w:lineRule="auto"/>
      </w:pPr>
      <w:r>
        <w:separator/>
      </w:r>
    </w:p>
  </w:endnote>
  <w:endnote w:type="continuationSeparator" w:id="0">
    <w:p w14:paraId="7C0E6732" w14:textId="77777777" w:rsidR="00001F89" w:rsidRDefault="0000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7A4C" w14:textId="77777777" w:rsidR="00FE31A9" w:rsidRPr="00D03A19" w:rsidRDefault="00EA6380">
    <w:pPr>
      <w:pStyle w:val="Pidipagina"/>
      <w:jc w:val="center"/>
      <w:rPr>
        <w:lang w:val="it-IT"/>
      </w:rPr>
    </w:pPr>
    <w:r w:rsidRPr="00D03A19">
      <w:rPr>
        <w:color w:val="646464"/>
        <w:sz w:val="16"/>
        <w:lang w:val="it-IT"/>
      </w:rPr>
      <w:t>CV formato europeo - Marco Zaffanello - ECM SIMRI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6CD6" w14:textId="77777777" w:rsidR="00001F89" w:rsidRDefault="00001F89">
      <w:pPr>
        <w:spacing w:after="0" w:line="240" w:lineRule="auto"/>
      </w:pPr>
      <w:r>
        <w:separator/>
      </w:r>
    </w:p>
  </w:footnote>
  <w:footnote w:type="continuationSeparator" w:id="0">
    <w:p w14:paraId="3553ADF9" w14:textId="77777777" w:rsidR="00001F89" w:rsidRDefault="00001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rAwNzA2NjY0Mje1sDBT0lEKTi0uzszPAykwrAUAAlRO3CwAAAA="/>
  </w:docVars>
  <w:rsids>
    <w:rsidRoot w:val="00B47730"/>
    <w:rsid w:val="00001F89"/>
    <w:rsid w:val="00034616"/>
    <w:rsid w:val="0006063C"/>
    <w:rsid w:val="0015074B"/>
    <w:rsid w:val="0029639D"/>
    <w:rsid w:val="00326F90"/>
    <w:rsid w:val="00383FB4"/>
    <w:rsid w:val="00AA1D8D"/>
    <w:rsid w:val="00B47730"/>
    <w:rsid w:val="00BC5D80"/>
    <w:rsid w:val="00CB0664"/>
    <w:rsid w:val="00D03A19"/>
    <w:rsid w:val="00EA6380"/>
    <w:rsid w:val="00F76384"/>
    <w:rsid w:val="00FC693F"/>
    <w:rsid w:val="00F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34E40"/>
  <w14:defaultImageDpi w14:val="300"/>
  <w15:docId w15:val="{75DD3078-31C5-4F3D-A62A-4A9539DB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40" w:line="252" w:lineRule="auto"/>
    </w:pPr>
    <w:rPr>
      <w:rFonts w:ascii="Calibri" w:eastAsia="Calibri" w:hAnsi="Calibri"/>
      <w:sz w:val="19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1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in formato europeo - Marco Zaffanello - ECM SIMRI 2026</dc:title>
  <dc:subject>Curriculum Vitae europeo per pratica ECM</dc:subject>
  <dc:creator>Marco Zaffanello</dc:creator>
  <cp:keywords/>
  <dc:description>Creato a partire dal CV esteso fornito dall'utente, senza integrazioni non documentate.</dc:description>
  <cp:lastModifiedBy>Marco Zaffanello</cp:lastModifiedBy>
  <cp:revision>5</cp:revision>
  <cp:lastPrinted>2026-06-27T22:55:00Z</cp:lastPrinted>
  <dcterms:created xsi:type="dcterms:W3CDTF">2026-06-27T22:54:00Z</dcterms:created>
  <dcterms:modified xsi:type="dcterms:W3CDTF">2026-07-18T17:46:00Z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3e82f4d0-52cd-4952-ad9f-a9c90e82718a</vt:lpwstr>
  </property>
</Properties>
</file>