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137A007" w14:textId="77777777" w:rsidR="00484767" w:rsidRDefault="00BC6341">
      <w:pPr>
        <w:pStyle w:val="Aaoeeu"/>
        <w:widowControl/>
        <w:rPr>
          <w:rFonts w:ascii="Arial Narrow" w:hAnsi="Arial Narrow"/>
          <w:lang w:val="it-IT"/>
        </w:rPr>
      </w:pPr>
      <w:r>
        <w:rPr>
          <w:rFonts w:ascii="Arial Narrow" w:hAnsi="Arial Narrow"/>
          <w:smallCaps/>
          <w:noProof/>
          <w:spacing w:val="40"/>
          <w:sz w:val="26"/>
          <w:lang w:val="it-IT" w:eastAsia="it-IT"/>
        </w:rPr>
        <mc:AlternateContent>
          <mc:Choice Requires="wps">
            <w:drawing>
              <wp:anchor distT="0" distB="0" distL="114300" distR="114300" simplePos="0" relativeHeight="251657728" behindDoc="0" locked="0" layoutInCell="0" allowOverlap="1" wp14:anchorId="5FDC0A2C" wp14:editId="177F231D">
                <wp:simplePos x="0" y="0"/>
                <wp:positionH relativeFrom="page">
                  <wp:posOffset>2450515</wp:posOffset>
                </wp:positionH>
                <wp:positionV relativeFrom="page">
                  <wp:posOffset>1389735</wp:posOffset>
                </wp:positionV>
                <wp:extent cx="0" cy="9559290"/>
                <wp:effectExtent l="0" t="0" r="38100" b="2286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A2FD97" id="Line 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95pt,109.45pt" to="192.95pt,8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" o:allowincell="f">
                <w10:wrap anchorx="page" anchory="page"/>
              </v:line>
            </w:pict>
          </mc:Fallback>
        </mc:AlternateConten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14:paraId="5321F7BD" w14:textId="77777777">
        <w:tc>
          <w:tcPr>
            <w:tcW w:w="2943" w:type="dxa"/>
            <w:tcBorders>
              <w:top w:val="nil"/>
              <w:left w:val="nil"/>
              <w:bottom w:val="nil"/>
              <w:right w:val="nil"/>
            </w:tcBorders>
          </w:tcPr>
          <w:p w14:paraId="1E02ED49" w14:textId="77777777" w:rsidR="00484767" w:rsidRDefault="00484767">
            <w:pPr>
              <w:pStyle w:val="Aeeaoaeaa1"/>
              <w:widowControl/>
              <w:rPr>
                <w:rFonts w:ascii="Arial Narrow" w:hAnsi="Arial Narrow"/>
                <w:smallCaps/>
                <w:spacing w:val="40"/>
                <w:lang w:val="it-IT"/>
              </w:rPr>
            </w:pPr>
            <w:r>
              <w:rPr>
                <w:rFonts w:ascii="Arial Narrow" w:hAnsi="Arial Narrow"/>
                <w:smallCaps/>
                <w:spacing w:val="40"/>
                <w:sz w:val="26"/>
                <w:lang w:val="it-IT"/>
              </w:rPr>
              <w:t>Formato europeo per il curriculum vitae</w:t>
            </w:r>
          </w:p>
          <w:p w14:paraId="7155BA98" w14:textId="77777777" w:rsidR="00484767" w:rsidRDefault="00484767">
            <w:pPr>
              <w:pStyle w:val="Aaoeeu"/>
              <w:rPr>
                <w:rFonts w:ascii="Arial Narrow" w:hAnsi="Arial Narrow"/>
                <w:lang w:val="it-IT"/>
              </w:rPr>
            </w:pPr>
          </w:p>
          <w:p w14:paraId="00E45874" w14:textId="77777777" w:rsidR="00484767" w:rsidRDefault="00D84B06">
            <w:pPr>
              <w:pStyle w:val="Aaoeeu"/>
              <w:jc w:val="right"/>
              <w:rPr>
                <w:rFonts w:ascii="Arial Narrow" w:hAnsi="Arial Narrow"/>
                <w:sz w:val="16"/>
                <w:lang w:val="it-IT"/>
              </w:rPr>
            </w:pPr>
            <w:r>
              <w:rPr>
                <w:rFonts w:ascii="Arial Narrow" w:hAnsi="Arial Narrow"/>
                <w:noProof/>
                <w:sz w:val="16"/>
                <w:lang w:val="it-IT" w:eastAsia="it-IT"/>
              </w:rPr>
              <w:drawing>
                <wp:inline distT="0" distB="0" distL="0" distR="0" wp14:anchorId="0372BCF2" wp14:editId="63C7463C">
                  <wp:extent cx="361950" cy="247650"/>
                  <wp:effectExtent l="1905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cstate="print"/>
                          <a:srcRect/>
                          <a:stretch>
                            <a:fillRect/>
                          </a:stretch>
                        </pic:blipFill>
                        <pic:spPr bwMode="auto">
                          <a:xfrm>
                            <a:off x="0" y="0"/>
                            <a:ext cx="361950" cy="247650"/>
                          </a:xfrm>
                          <a:prstGeom prst="rect">
                            <a:avLst/>
                          </a:prstGeom>
                          <a:noFill/>
                          <a:ln w="9525">
                            <a:noFill/>
                            <a:miter lim="800000"/>
                            <a:headEnd/>
                            <a:tailEnd/>
                          </a:ln>
                        </pic:spPr>
                      </pic:pic>
                    </a:graphicData>
                  </a:graphic>
                </wp:inline>
              </w:drawing>
            </w:r>
          </w:p>
        </w:tc>
      </w:tr>
    </w:tbl>
    <w:p w14:paraId="5929DDD5" w14:textId="77777777"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14:paraId="706140B0" w14:textId="77777777">
        <w:tc>
          <w:tcPr>
            <w:tcW w:w="2943" w:type="dxa"/>
            <w:tcBorders>
              <w:top w:val="nil"/>
              <w:left w:val="nil"/>
              <w:bottom w:val="nil"/>
              <w:right w:val="nil"/>
            </w:tcBorders>
          </w:tcPr>
          <w:p w14:paraId="36302752" w14:textId="77777777" w:rsidR="00484767" w:rsidRDefault="00484767">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14:paraId="5DFBA037" w14:textId="77777777" w:rsidR="00484767" w:rsidRDefault="00484767">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14:paraId="15515F76" w14:textId="77777777" w:rsidTr="00210EEA">
        <w:tc>
          <w:tcPr>
            <w:tcW w:w="2943" w:type="dxa"/>
            <w:tcBorders>
              <w:top w:val="nil"/>
              <w:left w:val="nil"/>
              <w:bottom w:val="nil"/>
              <w:right w:val="nil"/>
            </w:tcBorders>
          </w:tcPr>
          <w:p w14:paraId="193E36A0" w14:textId="77777777"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Nome</w:t>
            </w:r>
          </w:p>
        </w:tc>
        <w:tc>
          <w:tcPr>
            <w:tcW w:w="284" w:type="dxa"/>
            <w:tcBorders>
              <w:top w:val="nil"/>
              <w:left w:val="nil"/>
              <w:bottom w:val="nil"/>
              <w:right w:val="nil"/>
            </w:tcBorders>
          </w:tcPr>
          <w:p w14:paraId="02C24709" w14:textId="77777777"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14:paraId="722BCC81" w14:textId="77777777" w:rsidR="00484767" w:rsidRDefault="00846334">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ANDREA SBARBATI</w:t>
            </w:r>
          </w:p>
        </w:tc>
      </w:tr>
      <w:tr w:rsidR="00484767" w14:paraId="711FFF0E" w14:textId="77777777" w:rsidTr="00210EEA">
        <w:tc>
          <w:tcPr>
            <w:tcW w:w="2943" w:type="dxa"/>
            <w:tcBorders>
              <w:top w:val="nil"/>
              <w:left w:val="nil"/>
              <w:bottom w:val="nil"/>
              <w:right w:val="nil"/>
            </w:tcBorders>
          </w:tcPr>
          <w:p w14:paraId="6DC80051" w14:textId="77777777"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Telefono</w:t>
            </w:r>
          </w:p>
        </w:tc>
        <w:tc>
          <w:tcPr>
            <w:tcW w:w="284" w:type="dxa"/>
            <w:tcBorders>
              <w:top w:val="nil"/>
              <w:left w:val="nil"/>
              <w:bottom w:val="nil"/>
              <w:right w:val="nil"/>
            </w:tcBorders>
          </w:tcPr>
          <w:p w14:paraId="2CC10416" w14:textId="77777777"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14:paraId="03C67FC3" w14:textId="77777777" w:rsidR="00484767" w:rsidRDefault="0056298A">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045-8027155</w:t>
            </w:r>
          </w:p>
        </w:tc>
      </w:tr>
      <w:tr w:rsidR="00484767" w14:paraId="5C3D2184" w14:textId="77777777" w:rsidTr="00210EEA">
        <w:tc>
          <w:tcPr>
            <w:tcW w:w="2943" w:type="dxa"/>
            <w:tcBorders>
              <w:top w:val="nil"/>
              <w:left w:val="nil"/>
              <w:bottom w:val="nil"/>
              <w:right w:val="nil"/>
            </w:tcBorders>
          </w:tcPr>
          <w:p w14:paraId="7388A429" w14:textId="77777777"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Fax</w:t>
            </w:r>
          </w:p>
        </w:tc>
        <w:tc>
          <w:tcPr>
            <w:tcW w:w="284" w:type="dxa"/>
            <w:tcBorders>
              <w:top w:val="nil"/>
              <w:left w:val="nil"/>
              <w:bottom w:val="nil"/>
              <w:right w:val="nil"/>
            </w:tcBorders>
          </w:tcPr>
          <w:p w14:paraId="5C0E9E45" w14:textId="77777777"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14:paraId="37DAB421" w14:textId="77777777" w:rsidR="00484767" w:rsidRDefault="0056298A">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045-8027163</w:t>
            </w:r>
          </w:p>
        </w:tc>
      </w:tr>
      <w:tr w:rsidR="00484767" w14:paraId="5F05F75F" w14:textId="77777777" w:rsidTr="00210EEA">
        <w:tc>
          <w:tcPr>
            <w:tcW w:w="2943" w:type="dxa"/>
            <w:tcBorders>
              <w:top w:val="nil"/>
              <w:left w:val="nil"/>
              <w:bottom w:val="nil"/>
              <w:right w:val="nil"/>
            </w:tcBorders>
          </w:tcPr>
          <w:p w14:paraId="303BA264" w14:textId="77777777"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E-mail</w:t>
            </w:r>
          </w:p>
        </w:tc>
        <w:tc>
          <w:tcPr>
            <w:tcW w:w="284" w:type="dxa"/>
            <w:tcBorders>
              <w:top w:val="nil"/>
              <w:left w:val="nil"/>
              <w:bottom w:val="nil"/>
              <w:right w:val="nil"/>
            </w:tcBorders>
          </w:tcPr>
          <w:p w14:paraId="7AD19D35" w14:textId="77777777"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14:paraId="5688F403" w14:textId="77777777" w:rsidR="00484767" w:rsidRDefault="0056298A">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andrea.sbarbati@univr.it</w:t>
            </w:r>
          </w:p>
        </w:tc>
      </w:tr>
    </w:tbl>
    <w:p w14:paraId="02EFE104" w14:textId="77777777" w:rsidR="00484767" w:rsidRDefault="00484767">
      <w:pPr>
        <w:pStyle w:val="Aaoeeu"/>
        <w:widowControl/>
        <w:spacing w:before="120"/>
        <w:rPr>
          <w:rFonts w:ascii="Arial Narrow" w:hAnsi="Arial Narrow"/>
          <w:sz w:val="16"/>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14:paraId="385BBB98" w14:textId="77777777">
        <w:tc>
          <w:tcPr>
            <w:tcW w:w="2943" w:type="dxa"/>
            <w:tcBorders>
              <w:top w:val="nil"/>
              <w:left w:val="nil"/>
              <w:bottom w:val="nil"/>
              <w:right w:val="nil"/>
            </w:tcBorders>
          </w:tcPr>
          <w:p w14:paraId="47980057" w14:textId="77777777" w:rsidR="00484767" w:rsidRDefault="00484767">
            <w:pPr>
              <w:pStyle w:val="Aeeaoaeaa1"/>
              <w:widowControl/>
              <w:spacing w:before="20" w:after="20"/>
              <w:rPr>
                <w:rFonts w:ascii="Arial Narrow" w:hAnsi="Arial Narrow"/>
                <w:b w:val="0"/>
                <w:lang w:val="it-IT"/>
              </w:rPr>
            </w:pPr>
            <w:r>
              <w:rPr>
                <w:rFonts w:ascii="Arial Narrow" w:hAnsi="Arial Narrow"/>
                <w:b w:val="0"/>
                <w:lang w:val="it-IT"/>
              </w:rPr>
              <w:t>Nazionalità</w:t>
            </w:r>
          </w:p>
        </w:tc>
        <w:tc>
          <w:tcPr>
            <w:tcW w:w="284" w:type="dxa"/>
            <w:tcBorders>
              <w:top w:val="nil"/>
              <w:left w:val="nil"/>
              <w:bottom w:val="nil"/>
              <w:right w:val="nil"/>
            </w:tcBorders>
          </w:tcPr>
          <w:p w14:paraId="2D51D1B1" w14:textId="77777777"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14:paraId="36E633BD" w14:textId="77777777" w:rsidR="00484767" w:rsidRDefault="0056298A">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italiana</w:t>
            </w:r>
          </w:p>
        </w:tc>
      </w:tr>
    </w:tbl>
    <w:p w14:paraId="32387935" w14:textId="77777777" w:rsidR="00484767" w:rsidRDefault="00484767">
      <w:pPr>
        <w:pStyle w:val="Aaoeeu"/>
        <w:widowControl/>
        <w:spacing w:before="20" w:after="20"/>
        <w:rPr>
          <w:rFonts w:ascii="Arial Narrow" w:hAnsi="Arial Narrow"/>
          <w:sz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14:paraId="3CA8E1F4" w14:textId="77777777">
        <w:tc>
          <w:tcPr>
            <w:tcW w:w="2943" w:type="dxa"/>
            <w:tcBorders>
              <w:top w:val="nil"/>
              <w:left w:val="nil"/>
              <w:bottom w:val="nil"/>
              <w:right w:val="nil"/>
            </w:tcBorders>
          </w:tcPr>
          <w:p w14:paraId="3B8EA891" w14:textId="77777777" w:rsidR="00484767" w:rsidRDefault="00484767">
            <w:pPr>
              <w:pStyle w:val="Aeeaoaeaa1"/>
              <w:widowControl/>
              <w:spacing w:before="20" w:after="20"/>
              <w:rPr>
                <w:rFonts w:ascii="Arial Narrow" w:hAnsi="Arial Narrow"/>
                <w:b w:val="0"/>
                <w:lang w:val="it-IT"/>
              </w:rPr>
            </w:pPr>
            <w:r>
              <w:rPr>
                <w:rFonts w:ascii="Arial Narrow" w:hAnsi="Arial Narrow"/>
                <w:b w:val="0"/>
                <w:lang w:val="it-IT"/>
              </w:rPr>
              <w:t>Data</w:t>
            </w:r>
            <w:r w:rsidR="0056298A">
              <w:rPr>
                <w:rFonts w:ascii="Arial Narrow" w:hAnsi="Arial Narrow"/>
                <w:b w:val="0"/>
                <w:lang w:val="it-IT"/>
              </w:rPr>
              <w:t xml:space="preserve"> e luogo </w:t>
            </w:r>
            <w:r>
              <w:rPr>
                <w:rFonts w:ascii="Arial Narrow" w:hAnsi="Arial Narrow"/>
                <w:b w:val="0"/>
                <w:lang w:val="it-IT"/>
              </w:rPr>
              <w:t>di nascita</w:t>
            </w:r>
          </w:p>
          <w:p w14:paraId="6AE592FF" w14:textId="77777777" w:rsidR="008B6D5B" w:rsidRDefault="008B6D5B" w:rsidP="008B6D5B">
            <w:pPr>
              <w:pStyle w:val="Aaoeeu"/>
              <w:rPr>
                <w:lang w:val="it-IT"/>
              </w:rPr>
            </w:pPr>
          </w:p>
          <w:p w14:paraId="0445360E" w14:textId="77777777" w:rsidR="008B6D5B" w:rsidRDefault="008B6D5B" w:rsidP="008B6D5B">
            <w:pPr>
              <w:pStyle w:val="Aeeaoaeaa1"/>
              <w:widowControl/>
              <w:spacing w:before="20" w:after="20"/>
              <w:rPr>
                <w:rFonts w:ascii="Arial Narrow" w:hAnsi="Arial Narrow"/>
                <w:b w:val="0"/>
                <w:lang w:val="it-IT"/>
              </w:rPr>
            </w:pPr>
            <w:r>
              <w:rPr>
                <w:rFonts w:ascii="Arial Narrow" w:hAnsi="Arial Narrow"/>
                <w:b w:val="0"/>
                <w:lang w:val="it-IT"/>
              </w:rPr>
              <w:t>Stato civile</w:t>
            </w:r>
          </w:p>
          <w:p w14:paraId="6E375C79" w14:textId="77777777" w:rsidR="008B6D5B" w:rsidRPr="008B6D5B" w:rsidRDefault="008B6D5B" w:rsidP="008B6D5B">
            <w:pPr>
              <w:pStyle w:val="Aaoeeu"/>
              <w:rPr>
                <w:lang w:val="it-IT"/>
              </w:rPr>
            </w:pPr>
          </w:p>
        </w:tc>
        <w:tc>
          <w:tcPr>
            <w:tcW w:w="284" w:type="dxa"/>
            <w:tcBorders>
              <w:top w:val="nil"/>
              <w:left w:val="nil"/>
              <w:bottom w:val="nil"/>
              <w:right w:val="nil"/>
            </w:tcBorders>
          </w:tcPr>
          <w:p w14:paraId="5CE3804C" w14:textId="77777777"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14:paraId="1EBDC4A5" w14:textId="77777777" w:rsidR="00484767" w:rsidRDefault="0056298A" w:rsidP="008B6D5B">
            <w:pPr>
              <w:pStyle w:val="Eaoaeaa"/>
              <w:widowControl/>
              <w:tabs>
                <w:tab w:val="clear" w:pos="4153"/>
                <w:tab w:val="clear" w:pos="8306"/>
              </w:tabs>
              <w:spacing w:before="20" w:after="20"/>
              <w:rPr>
                <w:rFonts w:ascii="Arial Narrow" w:hAnsi="Arial Narrow"/>
                <w:smallCaps/>
                <w:lang w:val="it-IT"/>
              </w:rPr>
            </w:pPr>
            <w:r>
              <w:rPr>
                <w:rFonts w:ascii="Arial Narrow" w:hAnsi="Arial Narrow"/>
                <w:smallCaps/>
                <w:lang w:val="it-IT"/>
              </w:rPr>
              <w:t>11/08/1957</w:t>
            </w:r>
            <w:r w:rsidR="008B6D5B">
              <w:rPr>
                <w:rFonts w:ascii="Arial Narrow" w:hAnsi="Arial Narrow"/>
                <w:smallCaps/>
                <w:lang w:val="it-IT"/>
              </w:rPr>
              <w:t>, Jesi (an)</w:t>
            </w:r>
          </w:p>
          <w:p w14:paraId="712DAA08" w14:textId="77777777" w:rsidR="008B6D5B" w:rsidRDefault="008B6D5B" w:rsidP="008B6D5B">
            <w:pPr>
              <w:pStyle w:val="Eaoaeaa"/>
              <w:widowControl/>
              <w:tabs>
                <w:tab w:val="clear" w:pos="4153"/>
                <w:tab w:val="clear" w:pos="8306"/>
              </w:tabs>
              <w:spacing w:before="20" w:after="20"/>
              <w:rPr>
                <w:rFonts w:ascii="Arial Narrow" w:hAnsi="Arial Narrow"/>
                <w:smallCaps/>
                <w:lang w:val="it-IT"/>
              </w:rPr>
            </w:pPr>
          </w:p>
          <w:p w14:paraId="7FE0E8AB" w14:textId="77777777" w:rsidR="008B6D5B" w:rsidRDefault="008B6D5B" w:rsidP="008B6D5B">
            <w:pPr>
              <w:pStyle w:val="Aeeaoaeaa1"/>
              <w:widowControl/>
              <w:spacing w:before="20" w:after="20"/>
              <w:jc w:val="left"/>
              <w:rPr>
                <w:rFonts w:ascii="Arial Narrow" w:hAnsi="Arial Narrow"/>
                <w:b w:val="0"/>
                <w:lang w:val="it-IT"/>
              </w:rPr>
            </w:pPr>
            <w:r>
              <w:rPr>
                <w:rFonts w:ascii="Arial Narrow" w:hAnsi="Arial Narrow"/>
                <w:b w:val="0"/>
                <w:lang w:val="it-IT"/>
              </w:rPr>
              <w:t>Coniugato, due figli</w:t>
            </w:r>
          </w:p>
          <w:p w14:paraId="724ADA62" w14:textId="77777777" w:rsidR="008B6D5B" w:rsidRDefault="008B6D5B" w:rsidP="008B6D5B">
            <w:pPr>
              <w:pStyle w:val="Eaoaeaa"/>
              <w:widowControl/>
              <w:tabs>
                <w:tab w:val="clear" w:pos="4153"/>
                <w:tab w:val="clear" w:pos="8306"/>
              </w:tabs>
              <w:spacing w:before="20" w:after="20"/>
              <w:rPr>
                <w:rFonts w:ascii="Arial Narrow" w:hAnsi="Arial Narrow"/>
                <w:lang w:val="it-IT"/>
              </w:rPr>
            </w:pPr>
          </w:p>
        </w:tc>
      </w:tr>
    </w:tbl>
    <w:p w14:paraId="35F12D53" w14:textId="77777777" w:rsidR="00484767" w:rsidRDefault="00484767">
      <w:pPr>
        <w:pStyle w:val="Aaoeeu"/>
        <w:widowControl/>
        <w:spacing w:before="20" w:after="20"/>
        <w:rPr>
          <w:rFonts w:ascii="Arial Narrow" w:hAnsi="Arial Narrow"/>
          <w:lang w:val="it-IT"/>
        </w:rPr>
      </w:pPr>
    </w:p>
    <w:p w14:paraId="0064A146" w14:textId="77777777" w:rsidR="00484767" w:rsidRDefault="00484767">
      <w:pPr>
        <w:pStyle w:val="Aaoeeu"/>
        <w:widowControl/>
        <w:rPr>
          <w:rFonts w:ascii="Arial Narrow" w:hAnsi="Arial Narrow"/>
          <w:lang w:val="it-IT"/>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gridCol w:w="284"/>
      </w:tblGrid>
      <w:tr w:rsidR="00484767" w14:paraId="1A5C88D3" w14:textId="77777777" w:rsidTr="00A473F8">
        <w:trPr>
          <w:gridAfter w:val="3"/>
          <w:wAfter w:w="7797" w:type="dxa"/>
        </w:trPr>
        <w:tc>
          <w:tcPr>
            <w:tcW w:w="2943" w:type="dxa"/>
            <w:tcBorders>
              <w:top w:val="nil"/>
              <w:left w:val="nil"/>
              <w:bottom w:val="nil"/>
              <w:right w:val="nil"/>
            </w:tcBorders>
          </w:tcPr>
          <w:p w14:paraId="2F8B9EEC" w14:textId="77777777" w:rsidR="00484767" w:rsidRDefault="00484767">
            <w:pPr>
              <w:pStyle w:val="Aeeaoaeaa1"/>
              <w:widowControl/>
              <w:rPr>
                <w:rFonts w:ascii="Arial Narrow" w:hAnsi="Arial Narrow"/>
                <w:smallCaps/>
                <w:sz w:val="24"/>
                <w:lang w:val="it-IT"/>
              </w:rPr>
            </w:pPr>
            <w:r>
              <w:rPr>
                <w:rFonts w:ascii="Arial Narrow" w:hAnsi="Arial Narrow"/>
                <w:smallCaps/>
                <w:sz w:val="24"/>
                <w:lang w:val="it-IT"/>
              </w:rPr>
              <w:t>Esperienza lavorativa</w:t>
            </w:r>
          </w:p>
        </w:tc>
      </w:tr>
      <w:tr w:rsidR="00832139" w14:paraId="7A6A366D" w14:textId="77777777" w:rsidTr="00A473F8">
        <w:trPr>
          <w:gridAfter w:val="1"/>
          <w:wAfter w:w="284" w:type="dxa"/>
        </w:trPr>
        <w:tc>
          <w:tcPr>
            <w:tcW w:w="2943" w:type="dxa"/>
            <w:tcBorders>
              <w:top w:val="nil"/>
              <w:left w:val="nil"/>
              <w:bottom w:val="nil"/>
              <w:right w:val="nil"/>
            </w:tcBorders>
          </w:tcPr>
          <w:p w14:paraId="6AF9B448" w14:textId="77777777" w:rsidR="00832139" w:rsidRPr="00790A56" w:rsidRDefault="00832139" w:rsidP="00362AEB">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14:paraId="08861FC0" w14:textId="77777777" w:rsidR="00832139" w:rsidRDefault="00832139" w:rsidP="00362AEB">
            <w:pPr>
              <w:pStyle w:val="Aaoeeu"/>
              <w:widowControl/>
              <w:spacing w:before="20" w:after="20"/>
              <w:rPr>
                <w:rFonts w:ascii="Arial Narrow" w:hAnsi="Arial Narrow"/>
                <w:lang w:val="it-IT"/>
              </w:rPr>
            </w:pPr>
          </w:p>
        </w:tc>
        <w:tc>
          <w:tcPr>
            <w:tcW w:w="7229" w:type="dxa"/>
            <w:tcBorders>
              <w:top w:val="nil"/>
              <w:left w:val="nil"/>
              <w:bottom w:val="nil"/>
              <w:right w:val="nil"/>
            </w:tcBorders>
          </w:tcPr>
          <w:p w14:paraId="1C7CCA51" w14:textId="77777777" w:rsidR="00832139" w:rsidRDefault="00832139" w:rsidP="00362AEB">
            <w:pPr>
              <w:pStyle w:val="OiaeaeiYiio2"/>
              <w:widowControl/>
              <w:spacing w:before="20" w:after="20"/>
              <w:jc w:val="left"/>
              <w:rPr>
                <w:rFonts w:ascii="Arial Narrow" w:hAnsi="Arial Narrow"/>
                <w:i w:val="0"/>
                <w:sz w:val="20"/>
                <w:lang w:val="it-IT"/>
              </w:rPr>
            </w:pPr>
          </w:p>
        </w:tc>
      </w:tr>
      <w:tr w:rsidR="00832139" w14:paraId="19DC5B01" w14:textId="77777777" w:rsidTr="00A473F8">
        <w:trPr>
          <w:gridAfter w:val="1"/>
          <w:wAfter w:w="284" w:type="dxa"/>
        </w:trPr>
        <w:tc>
          <w:tcPr>
            <w:tcW w:w="2943" w:type="dxa"/>
            <w:tcBorders>
              <w:top w:val="nil"/>
              <w:left w:val="nil"/>
              <w:bottom w:val="nil"/>
              <w:right w:val="nil"/>
            </w:tcBorders>
          </w:tcPr>
          <w:p w14:paraId="57B6EBDB" w14:textId="77777777" w:rsidR="00832139" w:rsidRPr="00790A56" w:rsidRDefault="00832139">
            <w:pPr>
              <w:pStyle w:val="OiaeaeiYiio2"/>
              <w:widowControl/>
              <w:spacing w:before="20" w:after="20"/>
              <w:rPr>
                <w:rFonts w:ascii="Arial Narrow" w:hAnsi="Arial Narrow"/>
                <w:i w:val="0"/>
                <w:sz w:val="20"/>
                <w:lang w:val="it-IT"/>
              </w:rPr>
            </w:pPr>
            <w:r w:rsidRPr="00C2284B">
              <w:rPr>
                <w:rFonts w:ascii="Arial Narrow" w:hAnsi="Arial Narrow"/>
                <w:i w:val="0"/>
                <w:sz w:val="20"/>
                <w:lang w:val="it-IT"/>
              </w:rPr>
              <w:t xml:space="preserve">• </w:t>
            </w:r>
            <w:r w:rsidR="00C2284B" w:rsidRPr="00C2284B">
              <w:rPr>
                <w:rFonts w:ascii="Arial Narrow" w:hAnsi="Arial Narrow"/>
                <w:i w:val="0"/>
                <w:sz w:val="20"/>
                <w:lang w:val="it-IT"/>
              </w:rPr>
              <w:t>dal</w:t>
            </w:r>
            <w:r w:rsidR="00C2284B" w:rsidRPr="00FC6A1A">
              <w:rPr>
                <w:rFonts w:ascii="Arial Narrow" w:hAnsi="Arial Narrow"/>
                <w:i w:val="0"/>
                <w:sz w:val="20"/>
                <w:lang w:val="it-IT"/>
              </w:rPr>
              <w:t xml:space="preserve"> 01/</w:t>
            </w:r>
            <w:r w:rsidR="00350DAE" w:rsidRPr="00FC6A1A">
              <w:rPr>
                <w:rFonts w:ascii="Arial Narrow" w:hAnsi="Arial Narrow"/>
                <w:i w:val="0"/>
                <w:sz w:val="20"/>
                <w:lang w:val="it-IT"/>
              </w:rPr>
              <w:t>11/1997</w:t>
            </w:r>
            <w:r w:rsidR="00C2284B" w:rsidRPr="00790A56">
              <w:rPr>
                <w:rFonts w:ascii="Arial Narrow" w:hAnsi="Arial Narrow"/>
                <w:i w:val="0"/>
                <w:sz w:val="20"/>
                <w:lang w:val="it-IT"/>
              </w:rPr>
              <w:t xml:space="preserve"> </w:t>
            </w:r>
          </w:p>
        </w:tc>
        <w:tc>
          <w:tcPr>
            <w:tcW w:w="284" w:type="dxa"/>
            <w:tcBorders>
              <w:top w:val="nil"/>
              <w:left w:val="nil"/>
              <w:bottom w:val="nil"/>
              <w:right w:val="nil"/>
            </w:tcBorders>
          </w:tcPr>
          <w:p w14:paraId="1F831EEE" w14:textId="77777777" w:rsidR="00832139" w:rsidRDefault="00832139">
            <w:pPr>
              <w:pStyle w:val="Aaoeeu"/>
              <w:widowControl/>
              <w:spacing w:before="20" w:after="20"/>
              <w:rPr>
                <w:rFonts w:ascii="Arial Narrow" w:hAnsi="Arial Narrow"/>
                <w:lang w:val="it-IT"/>
              </w:rPr>
            </w:pPr>
          </w:p>
        </w:tc>
        <w:tc>
          <w:tcPr>
            <w:tcW w:w="7229" w:type="dxa"/>
            <w:tcBorders>
              <w:top w:val="nil"/>
              <w:left w:val="nil"/>
              <w:bottom w:val="nil"/>
              <w:right w:val="nil"/>
            </w:tcBorders>
          </w:tcPr>
          <w:p w14:paraId="0446594C" w14:textId="77777777" w:rsidR="00832139" w:rsidRDefault="00350DAE">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Professore ordinario </w:t>
            </w:r>
            <w:r w:rsidR="00E56A9B">
              <w:rPr>
                <w:rFonts w:ascii="Arial Narrow" w:hAnsi="Arial Narrow"/>
                <w:i w:val="0"/>
                <w:sz w:val="20"/>
                <w:lang w:val="it-IT"/>
              </w:rPr>
              <w:t>di Anatomia Umana presso presso l’Istituto di Anatomia Umana e Istologia dell’Università degli Studi di Verona</w:t>
            </w:r>
          </w:p>
        </w:tc>
      </w:tr>
      <w:tr w:rsidR="00832139" w14:paraId="23459688" w14:textId="77777777" w:rsidTr="00A473F8">
        <w:trPr>
          <w:gridAfter w:val="1"/>
          <w:wAfter w:w="284" w:type="dxa"/>
        </w:trPr>
        <w:tc>
          <w:tcPr>
            <w:tcW w:w="2943" w:type="dxa"/>
            <w:tcBorders>
              <w:top w:val="nil"/>
              <w:left w:val="nil"/>
              <w:bottom w:val="nil"/>
              <w:right w:val="nil"/>
            </w:tcBorders>
          </w:tcPr>
          <w:p w14:paraId="359BF727" w14:textId="77777777" w:rsidR="00832139" w:rsidRPr="00790A56" w:rsidRDefault="00832139">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w:t>
            </w:r>
            <w:r w:rsidRPr="007451E5">
              <w:rPr>
                <w:rFonts w:ascii="Arial Narrow" w:hAnsi="Arial Narrow"/>
                <w:i w:val="0"/>
                <w:sz w:val="20"/>
                <w:lang w:val="it-IT"/>
              </w:rPr>
              <w:t xml:space="preserve"> </w:t>
            </w:r>
            <w:r w:rsidR="00CC16B8">
              <w:rPr>
                <w:rFonts w:ascii="Arial Narrow" w:hAnsi="Arial Narrow"/>
                <w:i w:val="0"/>
                <w:sz w:val="20"/>
                <w:lang w:val="it-IT"/>
              </w:rPr>
              <w:t>dal 01/11/1994 al</w:t>
            </w:r>
            <w:r w:rsidR="00FC6A1A">
              <w:rPr>
                <w:rFonts w:ascii="Arial Narrow" w:hAnsi="Arial Narrow"/>
                <w:i w:val="0"/>
                <w:sz w:val="20"/>
                <w:lang w:val="it-IT"/>
              </w:rPr>
              <w:t xml:space="preserve"> 31/10/1997</w:t>
            </w:r>
            <w:r w:rsidR="00CC16B8">
              <w:rPr>
                <w:rFonts w:ascii="Arial Narrow" w:hAnsi="Arial Narrow"/>
                <w:i w:val="0"/>
                <w:sz w:val="20"/>
                <w:lang w:val="it-IT"/>
              </w:rPr>
              <w:t xml:space="preserve"> </w:t>
            </w:r>
          </w:p>
        </w:tc>
        <w:tc>
          <w:tcPr>
            <w:tcW w:w="284" w:type="dxa"/>
            <w:tcBorders>
              <w:top w:val="nil"/>
              <w:left w:val="nil"/>
              <w:bottom w:val="nil"/>
              <w:right w:val="nil"/>
            </w:tcBorders>
          </w:tcPr>
          <w:p w14:paraId="3B655914" w14:textId="77777777" w:rsidR="00832139" w:rsidRDefault="00832139">
            <w:pPr>
              <w:pStyle w:val="Aaoeeu"/>
              <w:widowControl/>
              <w:spacing w:before="20" w:after="20"/>
              <w:rPr>
                <w:rFonts w:ascii="Arial Narrow" w:hAnsi="Arial Narrow"/>
                <w:lang w:val="it-IT"/>
              </w:rPr>
            </w:pPr>
          </w:p>
        </w:tc>
        <w:tc>
          <w:tcPr>
            <w:tcW w:w="7229" w:type="dxa"/>
            <w:tcBorders>
              <w:top w:val="nil"/>
              <w:left w:val="nil"/>
              <w:bottom w:val="nil"/>
              <w:right w:val="nil"/>
            </w:tcBorders>
          </w:tcPr>
          <w:p w14:paraId="3A1719CD" w14:textId="77777777" w:rsidR="00832139" w:rsidRDefault="00FC6A1A">
            <w:pPr>
              <w:pStyle w:val="OiaeaeiYiio2"/>
              <w:widowControl/>
              <w:spacing w:before="20" w:after="20"/>
              <w:jc w:val="left"/>
              <w:rPr>
                <w:rFonts w:ascii="Arial Narrow" w:hAnsi="Arial Narrow"/>
                <w:i w:val="0"/>
                <w:sz w:val="20"/>
                <w:lang w:val="it-IT"/>
              </w:rPr>
            </w:pPr>
            <w:r>
              <w:rPr>
                <w:rFonts w:ascii="Arial Narrow" w:hAnsi="Arial Narrow"/>
                <w:i w:val="0"/>
                <w:sz w:val="20"/>
                <w:lang w:val="it-IT"/>
              </w:rPr>
              <w:t>Professore straordinario di Anatomia Umana presso la Facoltà di Medicina e Chirurgia dell’Università degli Studi di Ancona</w:t>
            </w:r>
          </w:p>
        </w:tc>
      </w:tr>
      <w:tr w:rsidR="00350DAE" w14:paraId="37C6A45B" w14:textId="77777777" w:rsidTr="00A473F8">
        <w:trPr>
          <w:gridAfter w:val="1"/>
          <w:wAfter w:w="284" w:type="dxa"/>
        </w:trPr>
        <w:tc>
          <w:tcPr>
            <w:tcW w:w="2943" w:type="dxa"/>
            <w:tcBorders>
              <w:top w:val="nil"/>
              <w:left w:val="nil"/>
              <w:bottom w:val="nil"/>
              <w:right w:val="nil"/>
            </w:tcBorders>
          </w:tcPr>
          <w:p w14:paraId="3FAC96B4" w14:textId="77777777" w:rsidR="00350DAE" w:rsidRPr="00790A56" w:rsidRDefault="00350DAE">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w:t>
            </w:r>
            <w:r w:rsidRPr="007451E5">
              <w:rPr>
                <w:rFonts w:ascii="Arial Narrow" w:hAnsi="Arial Narrow"/>
                <w:i w:val="0"/>
                <w:sz w:val="20"/>
                <w:lang w:val="it-IT"/>
              </w:rPr>
              <w:t xml:space="preserve"> </w:t>
            </w:r>
            <w:r>
              <w:rPr>
                <w:rFonts w:ascii="Arial Narrow" w:hAnsi="Arial Narrow"/>
                <w:i w:val="0"/>
                <w:sz w:val="20"/>
                <w:lang w:val="it-IT"/>
              </w:rPr>
              <w:t xml:space="preserve">da settembre 1987 </w:t>
            </w:r>
            <w:r w:rsidR="00450208">
              <w:rPr>
                <w:rFonts w:ascii="Arial Narrow" w:hAnsi="Arial Narrow"/>
                <w:i w:val="0"/>
                <w:sz w:val="20"/>
                <w:lang w:val="it-IT"/>
              </w:rPr>
              <w:t>a ottobre 1994</w:t>
            </w:r>
          </w:p>
        </w:tc>
        <w:tc>
          <w:tcPr>
            <w:tcW w:w="284" w:type="dxa"/>
            <w:tcBorders>
              <w:top w:val="nil"/>
              <w:left w:val="nil"/>
              <w:bottom w:val="nil"/>
              <w:right w:val="nil"/>
            </w:tcBorders>
          </w:tcPr>
          <w:p w14:paraId="5B1E532D" w14:textId="77777777" w:rsidR="00350DAE" w:rsidRDefault="00350DAE">
            <w:pPr>
              <w:pStyle w:val="Aaoeeu"/>
              <w:widowControl/>
              <w:spacing w:before="20" w:after="20"/>
              <w:rPr>
                <w:rFonts w:ascii="Arial Narrow" w:hAnsi="Arial Narrow"/>
                <w:lang w:val="it-IT"/>
              </w:rPr>
            </w:pPr>
          </w:p>
        </w:tc>
        <w:tc>
          <w:tcPr>
            <w:tcW w:w="7229" w:type="dxa"/>
            <w:tcBorders>
              <w:top w:val="nil"/>
              <w:left w:val="nil"/>
              <w:bottom w:val="nil"/>
              <w:right w:val="nil"/>
            </w:tcBorders>
          </w:tcPr>
          <w:p w14:paraId="3569D2BE" w14:textId="77777777" w:rsidR="00350DAE" w:rsidRDefault="00B3530B">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Ricercatore presso l’Istituto di Anatomia Umana e Istologia dell’Università degli Studi di Verona (ricercatore confermato </w:t>
            </w:r>
            <w:r w:rsidR="00E534C9">
              <w:rPr>
                <w:rFonts w:ascii="Arial Narrow" w:hAnsi="Arial Narrow"/>
                <w:i w:val="0"/>
                <w:sz w:val="20"/>
                <w:lang w:val="it-IT"/>
              </w:rPr>
              <w:t>da</w:t>
            </w:r>
            <w:r w:rsidR="00AA2430">
              <w:rPr>
                <w:rFonts w:ascii="Arial Narrow" w:hAnsi="Arial Narrow"/>
                <w:i w:val="0"/>
                <w:sz w:val="20"/>
                <w:lang w:val="it-IT"/>
              </w:rPr>
              <w:t>ll’11/09/</w:t>
            </w:r>
            <w:r>
              <w:rPr>
                <w:rFonts w:ascii="Arial Narrow" w:hAnsi="Arial Narrow"/>
                <w:i w:val="0"/>
                <w:sz w:val="20"/>
                <w:lang w:val="it-IT"/>
              </w:rPr>
              <w:t>1990)</w:t>
            </w:r>
          </w:p>
        </w:tc>
      </w:tr>
      <w:tr w:rsidR="00350DAE" w14:paraId="59F8356A" w14:textId="77777777" w:rsidTr="00A473F8">
        <w:tc>
          <w:tcPr>
            <w:tcW w:w="2943" w:type="dxa"/>
            <w:tcBorders>
              <w:top w:val="nil"/>
              <w:left w:val="nil"/>
              <w:bottom w:val="nil"/>
              <w:right w:val="nil"/>
            </w:tcBorders>
          </w:tcPr>
          <w:p w14:paraId="5A9C0F06" w14:textId="77777777" w:rsidR="00350DAE" w:rsidRDefault="00350DAE">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w:t>
            </w:r>
            <w:r w:rsidRPr="007451E5">
              <w:rPr>
                <w:rFonts w:ascii="Arial Narrow" w:hAnsi="Arial Narrow"/>
                <w:i w:val="0"/>
                <w:sz w:val="20"/>
                <w:lang w:val="it-IT"/>
              </w:rPr>
              <w:t xml:space="preserve"> </w:t>
            </w:r>
            <w:r>
              <w:rPr>
                <w:rFonts w:ascii="Arial Narrow" w:hAnsi="Arial Narrow"/>
                <w:i w:val="0"/>
                <w:sz w:val="20"/>
                <w:lang w:val="it-IT"/>
              </w:rPr>
              <w:t>da gennaio a settembre 1987</w:t>
            </w:r>
          </w:p>
          <w:p w14:paraId="2FF93C76" w14:textId="77777777" w:rsidR="00E729F5" w:rsidRDefault="00E729F5">
            <w:pPr>
              <w:pStyle w:val="OiaeaeiYiio2"/>
              <w:widowControl/>
              <w:spacing w:before="20" w:after="20"/>
              <w:rPr>
                <w:rFonts w:ascii="Arial Narrow" w:hAnsi="Arial Narrow"/>
                <w:i w:val="0"/>
                <w:sz w:val="20"/>
                <w:lang w:val="it-IT"/>
              </w:rPr>
            </w:pPr>
          </w:p>
          <w:p w14:paraId="07914832" w14:textId="77777777" w:rsidR="00E729F5" w:rsidRDefault="00E729F5">
            <w:pPr>
              <w:pStyle w:val="OiaeaeiYiio2"/>
              <w:widowControl/>
              <w:spacing w:before="20" w:after="20"/>
              <w:rPr>
                <w:rFonts w:ascii="Arial Narrow" w:hAnsi="Arial Narrow"/>
                <w:i w:val="0"/>
                <w:sz w:val="20"/>
                <w:lang w:val="it-IT"/>
              </w:rPr>
            </w:pPr>
          </w:p>
          <w:p w14:paraId="6B8B6B05" w14:textId="77777777" w:rsidR="00E729F5" w:rsidRDefault="00E729F5">
            <w:pPr>
              <w:pStyle w:val="OiaeaeiYiio2"/>
              <w:widowControl/>
              <w:spacing w:before="20" w:after="20"/>
              <w:rPr>
                <w:rFonts w:ascii="Arial Narrow" w:hAnsi="Arial Narrow"/>
                <w:i w:val="0"/>
                <w:sz w:val="20"/>
                <w:lang w:val="it-IT"/>
              </w:rPr>
            </w:pPr>
          </w:p>
          <w:p w14:paraId="5E959C3F" w14:textId="77777777" w:rsidR="00A473F8" w:rsidRDefault="00A473F8">
            <w:pPr>
              <w:pStyle w:val="OiaeaeiYiio2"/>
              <w:widowControl/>
              <w:spacing w:before="20" w:after="20"/>
              <w:rPr>
                <w:rFonts w:ascii="Arial Narrow" w:hAnsi="Arial Narrow"/>
                <w:b/>
                <w:i w:val="0"/>
                <w:smallCaps/>
                <w:sz w:val="20"/>
                <w:lang w:val="it-IT"/>
              </w:rPr>
            </w:pPr>
            <w:r w:rsidRPr="00A473F8">
              <w:rPr>
                <w:rFonts w:ascii="Arial Narrow" w:hAnsi="Arial Narrow"/>
                <w:b/>
                <w:i w:val="0"/>
                <w:smallCaps/>
                <w:sz w:val="20"/>
                <w:lang w:val="it-IT"/>
              </w:rPr>
              <w:t xml:space="preserve">INCARICHI ISTITUZIONALI </w:t>
            </w:r>
          </w:p>
          <w:p w14:paraId="2C97F96D" w14:textId="77777777" w:rsidR="00BE43AE" w:rsidRDefault="00BE43AE" w:rsidP="00BE43AE">
            <w:pPr>
              <w:pStyle w:val="OiaeaeiYiio2"/>
              <w:widowControl/>
              <w:spacing w:before="20" w:after="20"/>
              <w:ind w:left="720"/>
              <w:jc w:val="center"/>
              <w:rPr>
                <w:rFonts w:ascii="Arial Narrow" w:hAnsi="Arial Narrow"/>
                <w:i w:val="0"/>
                <w:sz w:val="20"/>
                <w:lang w:val="it-IT"/>
              </w:rPr>
            </w:pPr>
            <w:r w:rsidRPr="00790A56">
              <w:rPr>
                <w:rFonts w:ascii="Arial Narrow" w:hAnsi="Arial Narrow"/>
                <w:i w:val="0"/>
                <w:sz w:val="20"/>
                <w:lang w:val="it-IT"/>
              </w:rPr>
              <w:t xml:space="preserve">• </w:t>
            </w:r>
            <w:r>
              <w:rPr>
                <w:rFonts w:ascii="Arial Narrow" w:hAnsi="Arial Narrow"/>
                <w:i w:val="0"/>
                <w:sz w:val="20"/>
                <w:lang w:val="it-IT"/>
              </w:rPr>
              <w:t>Da Ottobre 2021 ad oggi</w:t>
            </w:r>
          </w:p>
          <w:p w14:paraId="5D488A96" w14:textId="77777777" w:rsidR="00E729F5" w:rsidRDefault="00E729F5">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 xml:space="preserve">• </w:t>
            </w:r>
            <w:r w:rsidRPr="00A93D77">
              <w:rPr>
                <w:rFonts w:ascii="Arial Narrow" w:hAnsi="Arial Narrow"/>
                <w:i w:val="0"/>
                <w:sz w:val="20"/>
                <w:lang w:val="it-IT"/>
              </w:rPr>
              <w:t>d</w:t>
            </w:r>
            <w:r>
              <w:rPr>
                <w:rFonts w:ascii="Arial Narrow" w:hAnsi="Arial Narrow"/>
                <w:i w:val="0"/>
                <w:sz w:val="20"/>
                <w:lang w:val="it-IT"/>
              </w:rPr>
              <w:t>al 16/10/2015 al 30/09/20</w:t>
            </w:r>
            <w:r w:rsidR="00BE43AE">
              <w:rPr>
                <w:rFonts w:ascii="Arial Narrow" w:hAnsi="Arial Narrow"/>
                <w:i w:val="0"/>
                <w:sz w:val="20"/>
                <w:lang w:val="it-IT"/>
              </w:rPr>
              <w:t>21</w:t>
            </w:r>
          </w:p>
          <w:p w14:paraId="42F97AFA" w14:textId="77777777" w:rsidR="00E729F5" w:rsidRDefault="00E729F5">
            <w:pPr>
              <w:pStyle w:val="OiaeaeiYiio2"/>
              <w:widowControl/>
              <w:spacing w:before="20" w:after="20"/>
              <w:rPr>
                <w:rFonts w:ascii="Arial Narrow" w:hAnsi="Arial Narrow"/>
                <w:i w:val="0"/>
                <w:color w:val="FFFFFF" w:themeColor="background1"/>
                <w:sz w:val="20"/>
                <w:lang w:val="it-IT"/>
              </w:rPr>
            </w:pPr>
            <w:r w:rsidRPr="00790A56">
              <w:rPr>
                <w:rFonts w:ascii="Arial Narrow" w:hAnsi="Arial Narrow"/>
                <w:i w:val="0"/>
                <w:sz w:val="20"/>
                <w:lang w:val="it-IT"/>
              </w:rPr>
              <w:t xml:space="preserve">• </w:t>
            </w:r>
            <w:r>
              <w:rPr>
                <w:rFonts w:ascii="Arial Narrow" w:hAnsi="Arial Narrow"/>
                <w:i w:val="0"/>
                <w:sz w:val="20"/>
                <w:lang w:val="it-IT"/>
              </w:rPr>
              <w:t xml:space="preserve">dal 01/10/2015 ad oggi        </w:t>
            </w:r>
            <w:r w:rsidRPr="008B6402">
              <w:rPr>
                <w:rFonts w:ascii="Arial Narrow" w:hAnsi="Arial Narrow"/>
                <w:i w:val="0"/>
                <w:color w:val="FFFFFF" w:themeColor="background1"/>
                <w:sz w:val="20"/>
                <w:lang w:val="it-IT"/>
              </w:rPr>
              <w:t>…</w:t>
            </w:r>
          </w:p>
          <w:p w14:paraId="77EFA488" w14:textId="77777777" w:rsidR="00E729F5" w:rsidRDefault="00E729F5">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 xml:space="preserve">• </w:t>
            </w:r>
            <w:r w:rsidRPr="00A93D77">
              <w:rPr>
                <w:rFonts w:ascii="Arial Narrow" w:hAnsi="Arial Narrow"/>
                <w:i w:val="0"/>
                <w:sz w:val="20"/>
                <w:lang w:val="it-IT"/>
              </w:rPr>
              <w:t>dal</w:t>
            </w:r>
            <w:r w:rsidRPr="00790A56">
              <w:rPr>
                <w:rFonts w:ascii="Arial Narrow" w:hAnsi="Arial Narrow"/>
                <w:i w:val="0"/>
                <w:sz w:val="20"/>
                <w:lang w:val="it-IT"/>
              </w:rPr>
              <w:t xml:space="preserve"> </w:t>
            </w:r>
            <w:r>
              <w:rPr>
                <w:rFonts w:ascii="Arial Narrow" w:hAnsi="Arial Narrow"/>
                <w:i w:val="0"/>
                <w:sz w:val="20"/>
                <w:lang w:val="it-IT"/>
              </w:rPr>
              <w:t>12/12/2013 al 01/09/2015</w:t>
            </w:r>
            <w:r w:rsidR="00272723">
              <w:rPr>
                <w:rFonts w:ascii="Arial Narrow" w:hAnsi="Arial Narrow"/>
                <w:i w:val="0"/>
                <w:sz w:val="20"/>
                <w:lang w:val="it-IT"/>
              </w:rPr>
              <w:t xml:space="preserve">       </w:t>
            </w:r>
            <w:r w:rsidRPr="00790A56">
              <w:rPr>
                <w:rFonts w:ascii="Arial Narrow" w:hAnsi="Arial Narrow"/>
                <w:i w:val="0"/>
                <w:sz w:val="20"/>
                <w:lang w:val="it-IT"/>
              </w:rPr>
              <w:t xml:space="preserve"> </w:t>
            </w:r>
            <w:r>
              <w:rPr>
                <w:rFonts w:ascii="Arial Narrow" w:hAnsi="Arial Narrow"/>
                <w:i w:val="0"/>
                <w:sz w:val="20"/>
                <w:lang w:val="it-IT"/>
              </w:rPr>
              <w:t>01/11/2011 al 30/10/2012</w:t>
            </w:r>
          </w:p>
          <w:p w14:paraId="3F87DBD5" w14:textId="77777777" w:rsidR="00E729F5" w:rsidRDefault="00E729F5">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 xml:space="preserve">• </w:t>
            </w:r>
            <w:r w:rsidRPr="00A93D77">
              <w:rPr>
                <w:rFonts w:ascii="Arial Narrow" w:hAnsi="Arial Narrow"/>
                <w:i w:val="0"/>
                <w:sz w:val="20"/>
                <w:lang w:val="it-IT"/>
              </w:rPr>
              <w:t>dal</w:t>
            </w:r>
            <w:r w:rsidRPr="00790A56">
              <w:rPr>
                <w:rFonts w:ascii="Arial Narrow" w:hAnsi="Arial Narrow"/>
                <w:i w:val="0"/>
                <w:sz w:val="20"/>
                <w:lang w:val="it-IT"/>
              </w:rPr>
              <w:t xml:space="preserve"> </w:t>
            </w:r>
            <w:r>
              <w:rPr>
                <w:rFonts w:ascii="Arial Narrow" w:hAnsi="Arial Narrow"/>
                <w:i w:val="0"/>
                <w:sz w:val="20"/>
                <w:lang w:val="it-IT"/>
              </w:rPr>
              <w:t>15/03/2007 al 30/09/2015</w:t>
            </w:r>
          </w:p>
          <w:p w14:paraId="5A095FE8" w14:textId="77777777" w:rsidR="00272723" w:rsidRDefault="00272723">
            <w:pPr>
              <w:pStyle w:val="OiaeaeiYiio2"/>
              <w:widowControl/>
              <w:spacing w:before="20" w:after="20"/>
              <w:rPr>
                <w:rFonts w:ascii="Arial Narrow" w:hAnsi="Arial Narrow"/>
                <w:i w:val="0"/>
                <w:sz w:val="20"/>
                <w:lang w:val="it-IT"/>
              </w:rPr>
            </w:pPr>
          </w:p>
          <w:p w14:paraId="34B125D7" w14:textId="77777777" w:rsidR="00E729F5" w:rsidRDefault="00E729F5">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 xml:space="preserve">• </w:t>
            </w:r>
            <w:r w:rsidRPr="00A93D77">
              <w:rPr>
                <w:rFonts w:ascii="Arial Narrow" w:hAnsi="Arial Narrow"/>
                <w:i w:val="0"/>
                <w:sz w:val="20"/>
                <w:lang w:val="it-IT"/>
              </w:rPr>
              <w:t>dal</w:t>
            </w:r>
            <w:r w:rsidRPr="00790A56">
              <w:rPr>
                <w:rFonts w:ascii="Arial Narrow" w:hAnsi="Arial Narrow"/>
                <w:i w:val="0"/>
                <w:sz w:val="20"/>
                <w:lang w:val="it-IT"/>
              </w:rPr>
              <w:t xml:space="preserve"> </w:t>
            </w:r>
            <w:r>
              <w:rPr>
                <w:rFonts w:ascii="Arial Narrow" w:hAnsi="Arial Narrow"/>
                <w:i w:val="0"/>
                <w:sz w:val="20"/>
                <w:lang w:val="it-IT"/>
              </w:rPr>
              <w:t>20/02/2007</w:t>
            </w:r>
          </w:p>
          <w:p w14:paraId="0B058BCA" w14:textId="77777777" w:rsidR="00E729F5" w:rsidRDefault="00E729F5">
            <w:pPr>
              <w:pStyle w:val="OiaeaeiYiio2"/>
              <w:widowControl/>
              <w:spacing w:before="20" w:after="20"/>
              <w:rPr>
                <w:rFonts w:ascii="Arial Narrow" w:hAnsi="Arial Narrow"/>
                <w:i w:val="0"/>
                <w:sz w:val="20"/>
                <w:lang w:val="it-IT"/>
              </w:rPr>
            </w:pPr>
          </w:p>
          <w:p w14:paraId="6ED08053" w14:textId="77777777" w:rsidR="00272723" w:rsidRDefault="00272723">
            <w:pPr>
              <w:pStyle w:val="OiaeaeiYiio2"/>
              <w:widowControl/>
              <w:spacing w:before="20" w:after="20"/>
              <w:rPr>
                <w:rFonts w:ascii="Arial Narrow" w:hAnsi="Arial Narrow"/>
                <w:i w:val="0"/>
                <w:sz w:val="20"/>
                <w:lang w:val="it-IT"/>
              </w:rPr>
            </w:pPr>
          </w:p>
          <w:p w14:paraId="4FD7D5FB" w14:textId="77777777" w:rsidR="00E729F5" w:rsidRDefault="00E729F5">
            <w:pPr>
              <w:pStyle w:val="OiaeaeiYiio2"/>
              <w:widowControl/>
              <w:spacing w:before="20" w:after="20"/>
              <w:rPr>
                <w:rFonts w:ascii="Arial Narrow" w:hAnsi="Arial Narrow"/>
                <w:i w:val="0"/>
                <w:sz w:val="20"/>
                <w:lang w:val="it-IT"/>
              </w:rPr>
            </w:pPr>
            <w:r w:rsidRPr="00790A56">
              <w:rPr>
                <w:rFonts w:ascii="Arial Narrow" w:hAnsi="Arial Narrow"/>
                <w:i w:val="0"/>
                <w:sz w:val="20"/>
                <w:lang w:val="it-IT"/>
              </w:rPr>
              <w:t xml:space="preserve">• </w:t>
            </w:r>
            <w:r w:rsidRPr="008674C0">
              <w:rPr>
                <w:rFonts w:ascii="Arial Narrow" w:hAnsi="Arial Narrow"/>
                <w:i w:val="0"/>
                <w:sz w:val="20"/>
                <w:lang w:val="it-IT"/>
              </w:rPr>
              <w:t>dal</w:t>
            </w:r>
            <w:r>
              <w:rPr>
                <w:rFonts w:ascii="Arial Narrow" w:hAnsi="Arial Narrow"/>
                <w:i w:val="0"/>
                <w:sz w:val="20"/>
                <w:lang w:val="it-IT"/>
              </w:rPr>
              <w:t xml:space="preserve"> 26/03/2010</w:t>
            </w:r>
            <w:r w:rsidRPr="008674C0">
              <w:rPr>
                <w:rFonts w:ascii="Arial Narrow" w:hAnsi="Arial Narrow"/>
                <w:i w:val="0"/>
                <w:sz w:val="20"/>
                <w:lang w:val="it-IT"/>
              </w:rPr>
              <w:t xml:space="preserve"> al 14/09/2011</w:t>
            </w:r>
          </w:p>
          <w:p w14:paraId="2638D254" w14:textId="77777777" w:rsidR="009E5F84" w:rsidRDefault="009E5F84">
            <w:pPr>
              <w:pStyle w:val="OiaeaeiYiio2"/>
              <w:widowControl/>
              <w:spacing w:before="20" w:after="20"/>
              <w:rPr>
                <w:rFonts w:ascii="Arial Narrow" w:hAnsi="Arial Narrow"/>
                <w:i w:val="0"/>
                <w:sz w:val="20"/>
                <w:lang w:val="it-IT"/>
              </w:rPr>
            </w:pPr>
          </w:p>
          <w:p w14:paraId="6CE9B9AE" w14:textId="77777777" w:rsidR="009E5F84" w:rsidRPr="00790A56" w:rsidRDefault="009E5F84">
            <w:pPr>
              <w:pStyle w:val="OiaeaeiYiio2"/>
              <w:widowControl/>
              <w:spacing w:before="20" w:after="20"/>
              <w:rPr>
                <w:rFonts w:ascii="Arial Narrow" w:hAnsi="Arial Narrow"/>
                <w:i w:val="0"/>
                <w:sz w:val="20"/>
                <w:lang w:val="it-IT"/>
              </w:rPr>
            </w:pPr>
            <w:r>
              <w:rPr>
                <w:rFonts w:ascii="Arial Narrow" w:hAnsi="Arial Narrow"/>
                <w:i w:val="0"/>
                <w:sz w:val="20"/>
                <w:lang w:val="it-IT"/>
              </w:rPr>
              <w:t>Dal 2019 ad oggi</w:t>
            </w:r>
          </w:p>
        </w:tc>
        <w:tc>
          <w:tcPr>
            <w:tcW w:w="284" w:type="dxa"/>
            <w:tcBorders>
              <w:top w:val="nil"/>
              <w:left w:val="nil"/>
              <w:bottom w:val="nil"/>
              <w:right w:val="nil"/>
            </w:tcBorders>
          </w:tcPr>
          <w:p w14:paraId="5D8527E5" w14:textId="77777777" w:rsidR="00350DAE" w:rsidRDefault="00350DAE">
            <w:pPr>
              <w:pStyle w:val="Aaoeeu"/>
              <w:widowControl/>
              <w:spacing w:before="20" w:after="20"/>
              <w:rPr>
                <w:rFonts w:ascii="Arial Narrow" w:hAnsi="Arial Narrow"/>
                <w:lang w:val="it-IT"/>
              </w:rPr>
            </w:pPr>
          </w:p>
        </w:tc>
        <w:tc>
          <w:tcPr>
            <w:tcW w:w="7513" w:type="dxa"/>
            <w:gridSpan w:val="2"/>
            <w:tcBorders>
              <w:top w:val="nil"/>
              <w:left w:val="nil"/>
              <w:bottom w:val="nil"/>
              <w:right w:val="nil"/>
            </w:tcBorders>
          </w:tcPr>
          <w:p w14:paraId="58585461" w14:textId="77777777" w:rsidR="00350DAE" w:rsidRDefault="00450208">
            <w:pPr>
              <w:pStyle w:val="OiaeaeiYiio2"/>
              <w:widowControl/>
              <w:spacing w:before="20" w:after="20"/>
              <w:jc w:val="left"/>
              <w:rPr>
                <w:rFonts w:ascii="Arial Narrow" w:hAnsi="Arial Narrow"/>
                <w:i w:val="0"/>
                <w:sz w:val="20"/>
                <w:lang w:val="it-IT"/>
              </w:rPr>
            </w:pPr>
            <w:r>
              <w:rPr>
                <w:rFonts w:ascii="Arial Narrow" w:hAnsi="Arial Narrow"/>
                <w:i w:val="0"/>
                <w:sz w:val="20"/>
                <w:lang w:val="it-IT"/>
              </w:rPr>
              <w:t>Ricercatore per conto dell’Associazione Claude Bernard (Parigi, Francia), ha condotto attività di ricerca presso l’Institute de Cancerologie et d’Imm</w:t>
            </w:r>
            <w:r w:rsidR="00B3530B">
              <w:rPr>
                <w:rFonts w:ascii="Arial Narrow" w:hAnsi="Arial Narrow"/>
                <w:i w:val="0"/>
                <w:sz w:val="20"/>
                <w:lang w:val="it-IT"/>
              </w:rPr>
              <w:t>unogenetique (Villejuif, Francia)</w:t>
            </w:r>
          </w:p>
          <w:p w14:paraId="4FAA056C" w14:textId="77777777" w:rsidR="00E729F5" w:rsidRDefault="00E729F5">
            <w:pPr>
              <w:pStyle w:val="OiaeaeiYiio2"/>
              <w:widowControl/>
              <w:spacing w:before="20" w:after="20"/>
              <w:jc w:val="left"/>
              <w:rPr>
                <w:rFonts w:ascii="Arial Narrow" w:hAnsi="Arial Narrow"/>
                <w:i w:val="0"/>
                <w:sz w:val="20"/>
                <w:lang w:val="it-IT"/>
              </w:rPr>
            </w:pPr>
          </w:p>
          <w:p w14:paraId="489EE78F" w14:textId="77777777" w:rsidR="00E729F5" w:rsidRDefault="00E729F5">
            <w:pPr>
              <w:pStyle w:val="OiaeaeiYiio2"/>
              <w:widowControl/>
              <w:spacing w:before="20" w:after="20"/>
              <w:jc w:val="left"/>
              <w:rPr>
                <w:rFonts w:ascii="Arial Narrow" w:hAnsi="Arial Narrow"/>
                <w:i w:val="0"/>
                <w:sz w:val="20"/>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56"/>
            </w:tblGrid>
            <w:tr w:rsidR="00E729F5" w14:paraId="10B96BA2" w14:textId="77777777" w:rsidTr="00231639">
              <w:tc>
                <w:tcPr>
                  <w:tcW w:w="7229" w:type="dxa"/>
                  <w:tcBorders>
                    <w:top w:val="nil"/>
                    <w:left w:val="nil"/>
                    <w:bottom w:val="nil"/>
                    <w:right w:val="nil"/>
                  </w:tcBorders>
                </w:tcPr>
                <w:p w14:paraId="1326454C" w14:textId="77777777" w:rsidR="00BE43AE" w:rsidRDefault="00BE43AE" w:rsidP="00272723">
                  <w:pPr>
                    <w:pStyle w:val="OiaeaeiYiio2"/>
                    <w:widowControl/>
                    <w:spacing w:before="20" w:after="20"/>
                    <w:ind w:right="3085"/>
                    <w:jc w:val="left"/>
                    <w:rPr>
                      <w:rFonts w:ascii="Arial Narrow" w:hAnsi="Arial Narrow"/>
                      <w:i w:val="0"/>
                      <w:sz w:val="20"/>
                      <w:lang w:val="it-IT"/>
                    </w:rPr>
                  </w:pPr>
                </w:p>
                <w:p w14:paraId="3E3D411D" w14:textId="77777777" w:rsidR="00BE43AE" w:rsidRDefault="00BE43AE" w:rsidP="00272723">
                  <w:pPr>
                    <w:pStyle w:val="OiaeaeiYiio2"/>
                    <w:widowControl/>
                    <w:spacing w:before="20" w:after="20"/>
                    <w:ind w:right="3085"/>
                    <w:jc w:val="left"/>
                    <w:rPr>
                      <w:rFonts w:ascii="Arial Narrow" w:hAnsi="Arial Narrow"/>
                      <w:i w:val="0"/>
                      <w:sz w:val="20"/>
                      <w:lang w:val="it-IT"/>
                    </w:rPr>
                  </w:pPr>
                  <w:r>
                    <w:rPr>
                      <w:rFonts w:ascii="Arial Narrow" w:hAnsi="Arial Narrow"/>
                      <w:i w:val="0"/>
                      <w:sz w:val="20"/>
                      <w:lang w:val="it-IT"/>
                    </w:rPr>
                    <w:t>Componente del Consiglio di Amministrazione</w:t>
                  </w:r>
                </w:p>
                <w:p w14:paraId="4EF7BA78" w14:textId="77777777" w:rsidR="00E729F5" w:rsidRDefault="00E729F5" w:rsidP="00272723">
                  <w:pPr>
                    <w:pStyle w:val="OiaeaeiYiio2"/>
                    <w:widowControl/>
                    <w:spacing w:before="20" w:after="20"/>
                    <w:ind w:right="3085"/>
                    <w:jc w:val="left"/>
                    <w:rPr>
                      <w:rFonts w:ascii="Arial Narrow" w:hAnsi="Arial Narrow"/>
                      <w:i w:val="0"/>
                      <w:sz w:val="20"/>
                      <w:lang w:val="it-IT"/>
                    </w:rPr>
                  </w:pPr>
                  <w:r>
                    <w:rPr>
                      <w:rFonts w:ascii="Arial Narrow" w:hAnsi="Arial Narrow"/>
                      <w:i w:val="0"/>
                      <w:sz w:val="20"/>
                      <w:lang w:val="it-IT"/>
                    </w:rPr>
                    <w:t>Componente del Senato Accademico dell’Università degli Studi di Verona</w:t>
                  </w:r>
                </w:p>
              </w:tc>
            </w:tr>
            <w:tr w:rsidR="00E729F5" w14:paraId="4EFBDFE7" w14:textId="77777777" w:rsidTr="00231639">
              <w:tc>
                <w:tcPr>
                  <w:tcW w:w="7229" w:type="dxa"/>
                  <w:tcBorders>
                    <w:top w:val="nil"/>
                    <w:left w:val="nil"/>
                    <w:bottom w:val="nil"/>
                    <w:right w:val="nil"/>
                  </w:tcBorders>
                </w:tcPr>
                <w:p w14:paraId="3462D7C1" w14:textId="77777777" w:rsidR="00E729F5" w:rsidRDefault="00E729F5" w:rsidP="00272723">
                  <w:pPr>
                    <w:pStyle w:val="OiaeaeiYiio2"/>
                    <w:widowControl/>
                    <w:spacing w:before="20" w:after="20"/>
                    <w:ind w:right="3085"/>
                    <w:jc w:val="left"/>
                    <w:rPr>
                      <w:rFonts w:ascii="Arial Narrow" w:hAnsi="Arial Narrow"/>
                      <w:i w:val="0"/>
                      <w:sz w:val="20"/>
                      <w:lang w:val="it-IT"/>
                    </w:rPr>
                  </w:pPr>
                  <w:r>
                    <w:rPr>
                      <w:rFonts w:ascii="Arial Narrow" w:hAnsi="Arial Narrow"/>
                      <w:i w:val="0"/>
                      <w:sz w:val="20"/>
                      <w:lang w:val="it-IT"/>
                    </w:rPr>
                    <w:t>Direttore del Dipartimento di Neuroscienze, Biomedicina e Movimento</w:t>
                  </w:r>
                </w:p>
              </w:tc>
            </w:tr>
            <w:tr w:rsidR="00E729F5" w14:paraId="60DE85FB" w14:textId="77777777" w:rsidTr="00231639">
              <w:tc>
                <w:tcPr>
                  <w:tcW w:w="7229" w:type="dxa"/>
                  <w:tcBorders>
                    <w:top w:val="nil"/>
                    <w:left w:val="nil"/>
                    <w:bottom w:val="nil"/>
                    <w:right w:val="nil"/>
                  </w:tcBorders>
                </w:tcPr>
                <w:p w14:paraId="2FC98420" w14:textId="77777777" w:rsidR="00E729F5" w:rsidRDefault="00E729F5" w:rsidP="00272723">
                  <w:pPr>
                    <w:pStyle w:val="OiaeaeiYiio2"/>
                    <w:widowControl/>
                    <w:spacing w:before="20" w:after="20"/>
                    <w:ind w:right="3085"/>
                    <w:jc w:val="left"/>
                    <w:rPr>
                      <w:rFonts w:ascii="Arial Narrow" w:hAnsi="Arial Narrow"/>
                      <w:i w:val="0"/>
                      <w:sz w:val="20"/>
                      <w:lang w:val="it-IT"/>
                    </w:rPr>
                  </w:pPr>
                  <w:r>
                    <w:rPr>
                      <w:rFonts w:ascii="Arial Narrow" w:hAnsi="Arial Narrow"/>
                      <w:i w:val="0"/>
                      <w:sz w:val="20"/>
                      <w:lang w:val="it-IT"/>
                    </w:rPr>
                    <w:t>Presidente del CTS del Centro Grandi Attrezzature, Università degli Studi di Verona</w:t>
                  </w:r>
                </w:p>
              </w:tc>
            </w:tr>
            <w:tr w:rsidR="00E729F5" w14:paraId="0F2D5ABD" w14:textId="77777777" w:rsidTr="00231639">
              <w:tc>
                <w:tcPr>
                  <w:tcW w:w="7229" w:type="dxa"/>
                  <w:tcBorders>
                    <w:top w:val="nil"/>
                    <w:left w:val="nil"/>
                    <w:bottom w:val="nil"/>
                    <w:right w:val="nil"/>
                  </w:tcBorders>
                </w:tcPr>
                <w:p w14:paraId="53C6DD87" w14:textId="77777777" w:rsidR="00E729F5" w:rsidRDefault="00E729F5" w:rsidP="00272723">
                  <w:pPr>
                    <w:pStyle w:val="OiaeaeiYiio2"/>
                    <w:widowControl/>
                    <w:spacing w:before="20" w:after="20"/>
                    <w:ind w:right="3085"/>
                    <w:jc w:val="left"/>
                    <w:rPr>
                      <w:rFonts w:ascii="Arial Narrow" w:hAnsi="Arial Narrow"/>
                      <w:i w:val="0"/>
                      <w:sz w:val="20"/>
                      <w:lang w:val="it-IT"/>
                    </w:rPr>
                  </w:pPr>
                  <w:r>
                    <w:rPr>
                      <w:rFonts w:ascii="Arial Narrow" w:hAnsi="Arial Narrow"/>
                      <w:i w:val="0"/>
                      <w:sz w:val="20"/>
                      <w:lang w:val="it-IT"/>
                    </w:rPr>
                    <w:t>Presidente del Corso di laurea in Fisioterapia, Università degli Studi di Verona</w:t>
                  </w:r>
                </w:p>
              </w:tc>
            </w:tr>
            <w:tr w:rsidR="00E729F5" w14:paraId="0C008CB6" w14:textId="77777777" w:rsidTr="00231639">
              <w:tc>
                <w:tcPr>
                  <w:tcW w:w="7229" w:type="dxa"/>
                  <w:tcBorders>
                    <w:top w:val="nil"/>
                    <w:left w:val="nil"/>
                    <w:bottom w:val="nil"/>
                    <w:right w:val="nil"/>
                  </w:tcBorders>
                </w:tcPr>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272723" w14:paraId="1CD3BDEA" w14:textId="77777777" w:rsidTr="00231639">
                    <w:tc>
                      <w:tcPr>
                        <w:tcW w:w="7229" w:type="dxa"/>
                        <w:tcBorders>
                          <w:top w:val="nil"/>
                          <w:left w:val="nil"/>
                          <w:bottom w:val="nil"/>
                          <w:right w:val="nil"/>
                        </w:tcBorders>
                      </w:tcPr>
                      <w:p w14:paraId="59FEBE34" w14:textId="77777777" w:rsidR="00272723" w:rsidRDefault="00272723" w:rsidP="00272723">
                        <w:pPr>
                          <w:pStyle w:val="OiaeaeiYiio2"/>
                          <w:widowControl/>
                          <w:spacing w:before="20" w:after="20"/>
                          <w:ind w:left="-41" w:right="3085"/>
                          <w:jc w:val="left"/>
                          <w:rPr>
                            <w:rFonts w:ascii="Arial Narrow" w:hAnsi="Arial Narrow"/>
                            <w:i w:val="0"/>
                            <w:sz w:val="20"/>
                            <w:lang w:val="it-IT"/>
                          </w:rPr>
                        </w:pPr>
                        <w:r>
                          <w:rPr>
                            <w:rFonts w:ascii="Arial Narrow" w:hAnsi="Arial Narrow"/>
                            <w:i w:val="0"/>
                            <w:sz w:val="20"/>
                            <w:lang w:val="it-IT"/>
                          </w:rPr>
                          <w:t>Coordinatore del Corso di Dottorato in Imaging Multimodale in Biomedicina (ex Fisiopatologia Metabolica Congenita)</w:t>
                        </w:r>
                      </w:p>
                    </w:tc>
                  </w:tr>
                </w:tbl>
                <w:p w14:paraId="02297881" w14:textId="77777777" w:rsidR="00E729F5" w:rsidRDefault="00E729F5" w:rsidP="00272723">
                  <w:pPr>
                    <w:pStyle w:val="OiaeaeiYiio2"/>
                    <w:widowControl/>
                    <w:spacing w:before="20" w:after="20"/>
                    <w:ind w:right="3085"/>
                    <w:jc w:val="left"/>
                    <w:rPr>
                      <w:rFonts w:ascii="Arial Narrow" w:hAnsi="Arial Narrow"/>
                      <w:i w:val="0"/>
                      <w:sz w:val="20"/>
                      <w:lang w:val="it-IT"/>
                    </w:rPr>
                  </w:pPr>
                </w:p>
              </w:tc>
            </w:tr>
            <w:tr w:rsidR="00E729F5" w14:paraId="308B63D3" w14:textId="77777777" w:rsidTr="00272723">
              <w:trPr>
                <w:trHeight w:val="602"/>
              </w:trPr>
              <w:tc>
                <w:tcPr>
                  <w:tcW w:w="7229" w:type="dxa"/>
                  <w:tcBorders>
                    <w:top w:val="nil"/>
                    <w:left w:val="nil"/>
                    <w:bottom w:val="nil"/>
                    <w:right w:val="nil"/>
                  </w:tcBorders>
                </w:tcPr>
                <w:p w14:paraId="0C22DD2B" w14:textId="77777777" w:rsidR="00E729F5" w:rsidRDefault="00E729F5" w:rsidP="00272723">
                  <w:pPr>
                    <w:pStyle w:val="OiaeaeiYiio2"/>
                    <w:widowControl/>
                    <w:spacing w:before="20" w:after="20"/>
                    <w:ind w:right="3085"/>
                    <w:jc w:val="left"/>
                    <w:rPr>
                      <w:rFonts w:ascii="Arial Narrow" w:hAnsi="Arial Narrow"/>
                      <w:i w:val="0"/>
                      <w:sz w:val="20"/>
                      <w:lang w:val="it-IT"/>
                    </w:rPr>
                  </w:pPr>
                  <w:r>
                    <w:rPr>
                      <w:rFonts w:ascii="Arial Narrow" w:hAnsi="Arial Narrow"/>
                      <w:i w:val="0"/>
                      <w:sz w:val="20"/>
                      <w:lang w:val="it-IT"/>
                    </w:rPr>
                    <w:t>Responsabile della Sezione di Anatomia e Istologia – Dipartimento di Scienze Neurologiche e del Movimento (ex Dip. Scienze Morfologico-Biomediche) Università degli Studi di Verona</w:t>
                  </w:r>
                </w:p>
              </w:tc>
            </w:tr>
            <w:tr w:rsidR="00E729F5" w14:paraId="73C5FB41" w14:textId="77777777" w:rsidTr="00231639">
              <w:tc>
                <w:tcPr>
                  <w:tcW w:w="7229" w:type="dxa"/>
                  <w:tcBorders>
                    <w:top w:val="nil"/>
                    <w:left w:val="nil"/>
                    <w:bottom w:val="nil"/>
                    <w:right w:val="nil"/>
                  </w:tcBorders>
                </w:tcPr>
                <w:p w14:paraId="6E815C7C" w14:textId="77777777" w:rsidR="00E729F5" w:rsidRDefault="00E729F5" w:rsidP="00272723">
                  <w:pPr>
                    <w:pStyle w:val="OiaeaeiYiio2"/>
                    <w:widowControl/>
                    <w:spacing w:before="20" w:after="20"/>
                    <w:ind w:right="3085"/>
                    <w:jc w:val="left"/>
                    <w:rPr>
                      <w:rFonts w:ascii="Arial Narrow" w:hAnsi="Arial Narrow"/>
                      <w:i w:val="0"/>
                      <w:sz w:val="20"/>
                      <w:lang w:val="it-IT"/>
                    </w:rPr>
                  </w:pPr>
                  <w:r>
                    <w:rPr>
                      <w:rFonts w:ascii="Arial Narrow" w:hAnsi="Arial Narrow"/>
                      <w:i w:val="0"/>
                      <w:sz w:val="20"/>
                      <w:lang w:val="it-IT"/>
                    </w:rPr>
                    <w:t>Vicepresidente di CIVEN Coordinamento Interuniversitario Veneto per le Nanotecnologie</w:t>
                  </w:r>
                </w:p>
              </w:tc>
            </w:tr>
            <w:tr w:rsidR="00E729F5" w14:paraId="76CB8085" w14:textId="77777777" w:rsidTr="00231639">
              <w:tc>
                <w:tcPr>
                  <w:tcW w:w="7229" w:type="dxa"/>
                  <w:tcBorders>
                    <w:top w:val="nil"/>
                    <w:left w:val="nil"/>
                    <w:bottom w:val="nil"/>
                    <w:right w:val="nil"/>
                  </w:tcBorders>
                </w:tcPr>
                <w:p w14:paraId="0D44D059" w14:textId="77777777" w:rsidR="00E729F5" w:rsidRDefault="00E729F5" w:rsidP="00272723">
                  <w:pPr>
                    <w:pStyle w:val="OiaeaeiYiio2"/>
                    <w:widowControl/>
                    <w:spacing w:before="20" w:after="20"/>
                    <w:ind w:right="3085"/>
                    <w:jc w:val="left"/>
                    <w:rPr>
                      <w:rFonts w:ascii="Arial Narrow" w:hAnsi="Arial Narrow"/>
                      <w:i w:val="0"/>
                      <w:sz w:val="20"/>
                      <w:lang w:val="it-IT"/>
                    </w:rPr>
                  </w:pPr>
                  <w:r>
                    <w:rPr>
                      <w:rFonts w:ascii="Arial Narrow" w:hAnsi="Arial Narrow"/>
                      <w:i w:val="0"/>
                      <w:sz w:val="20"/>
                      <w:lang w:val="it-IT"/>
                    </w:rPr>
                    <w:t>Membro del C.d.A. di CIVEN Coordinamento Interuniversitario Veneto per le Nanotecnologie</w:t>
                  </w:r>
                </w:p>
                <w:p w14:paraId="23F990D2" w14:textId="77777777" w:rsidR="009E5F84" w:rsidRDefault="009E5F84" w:rsidP="00272723">
                  <w:pPr>
                    <w:pStyle w:val="OiaeaeiYiio2"/>
                    <w:widowControl/>
                    <w:spacing w:before="20" w:after="20"/>
                    <w:ind w:right="3085"/>
                    <w:jc w:val="left"/>
                    <w:rPr>
                      <w:rFonts w:ascii="Arial Narrow" w:hAnsi="Arial Narrow"/>
                      <w:i w:val="0"/>
                      <w:sz w:val="20"/>
                      <w:lang w:val="it-IT"/>
                    </w:rPr>
                  </w:pPr>
                </w:p>
                <w:p w14:paraId="38357B64" w14:textId="77777777" w:rsidR="009E5F84" w:rsidRDefault="009E5F84" w:rsidP="00272723">
                  <w:pPr>
                    <w:pStyle w:val="OiaeaeiYiio2"/>
                    <w:widowControl/>
                    <w:spacing w:before="20" w:after="20"/>
                    <w:ind w:right="3085"/>
                    <w:jc w:val="left"/>
                    <w:rPr>
                      <w:rFonts w:ascii="Arial Narrow" w:hAnsi="Arial Narrow"/>
                      <w:i w:val="0"/>
                      <w:sz w:val="20"/>
                      <w:lang w:val="it-IT"/>
                    </w:rPr>
                  </w:pPr>
                  <w:r>
                    <w:rPr>
                      <w:rFonts w:ascii="Arial Narrow" w:hAnsi="Arial Narrow"/>
                      <w:i w:val="0"/>
                      <w:sz w:val="20"/>
                      <w:lang w:val="it-IT"/>
                    </w:rPr>
                    <w:t>Direttore del Comitato Scientifico della Brain Research Foundation Verona</w:t>
                  </w:r>
                </w:p>
              </w:tc>
            </w:tr>
          </w:tbl>
          <w:p w14:paraId="780E5C4F" w14:textId="77777777" w:rsidR="00E729F5" w:rsidRDefault="00E729F5">
            <w:pPr>
              <w:pStyle w:val="OiaeaeiYiio2"/>
              <w:widowControl/>
              <w:spacing w:before="20" w:after="20"/>
              <w:jc w:val="left"/>
              <w:rPr>
                <w:rFonts w:ascii="Arial Narrow" w:hAnsi="Arial Narrow"/>
                <w:i w:val="0"/>
                <w:sz w:val="20"/>
                <w:lang w:val="it-IT"/>
              </w:rPr>
            </w:pPr>
          </w:p>
        </w:tc>
      </w:tr>
      <w:tr w:rsidR="00E729F5" w14:paraId="26FF0ACC" w14:textId="77777777" w:rsidTr="003C6B0E">
        <w:trPr>
          <w:gridAfter w:val="3"/>
          <w:wAfter w:w="7797" w:type="dxa"/>
          <w:trHeight w:val="74"/>
        </w:trPr>
        <w:tc>
          <w:tcPr>
            <w:tcW w:w="2943" w:type="dxa"/>
            <w:tcBorders>
              <w:top w:val="nil"/>
              <w:left w:val="nil"/>
              <w:bottom w:val="nil"/>
              <w:right w:val="nil"/>
            </w:tcBorders>
          </w:tcPr>
          <w:p w14:paraId="222600F2" w14:textId="77777777" w:rsidR="00E729F5" w:rsidRDefault="00E729F5" w:rsidP="00231639">
            <w:pPr>
              <w:pStyle w:val="Aeeaoaeaa1"/>
              <w:widowControl/>
              <w:rPr>
                <w:rFonts w:ascii="Arial Narrow" w:hAnsi="Arial Narrow"/>
                <w:smallCaps/>
                <w:sz w:val="24"/>
                <w:lang w:val="it-IT"/>
              </w:rPr>
            </w:pPr>
          </w:p>
        </w:tc>
      </w:tr>
      <w:tr w:rsidR="00484767" w14:paraId="4982C012" w14:textId="77777777" w:rsidTr="00A473F8">
        <w:trPr>
          <w:gridAfter w:val="3"/>
          <w:wAfter w:w="7797" w:type="dxa"/>
        </w:trPr>
        <w:tc>
          <w:tcPr>
            <w:tcW w:w="2943" w:type="dxa"/>
            <w:tcBorders>
              <w:top w:val="nil"/>
              <w:left w:val="nil"/>
              <w:bottom w:val="nil"/>
              <w:right w:val="nil"/>
            </w:tcBorders>
          </w:tcPr>
          <w:p w14:paraId="214E0782" w14:textId="77777777" w:rsidR="00484767" w:rsidRDefault="00484767">
            <w:pPr>
              <w:pStyle w:val="Aeeaoaeaa1"/>
              <w:widowControl/>
              <w:rPr>
                <w:rFonts w:ascii="Arial Narrow" w:hAnsi="Arial Narrow"/>
                <w:smallCaps/>
                <w:sz w:val="24"/>
                <w:lang w:val="it-IT"/>
              </w:rPr>
            </w:pPr>
            <w:r>
              <w:rPr>
                <w:rFonts w:ascii="Arial Narrow" w:hAnsi="Arial Narrow"/>
                <w:smallCaps/>
                <w:sz w:val="24"/>
                <w:lang w:val="it-IT"/>
              </w:rPr>
              <w:t>Istruzione e formazione</w:t>
            </w:r>
          </w:p>
        </w:tc>
      </w:tr>
    </w:tbl>
    <w:p w14:paraId="380F5512" w14:textId="77777777" w:rsidR="00484767" w:rsidRDefault="00484767">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14:paraId="620E47B1" w14:textId="77777777" w:rsidTr="005B7507">
        <w:tc>
          <w:tcPr>
            <w:tcW w:w="2943" w:type="dxa"/>
            <w:tcBorders>
              <w:top w:val="nil"/>
              <w:left w:val="nil"/>
              <w:bottom w:val="nil"/>
              <w:right w:val="nil"/>
            </w:tcBorders>
          </w:tcPr>
          <w:p w14:paraId="3F3F67E9" w14:textId="77777777" w:rsidR="00484767" w:rsidRDefault="00484767">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w:t>
            </w:r>
            <w:r w:rsidR="00D73C9B">
              <w:rPr>
                <w:rFonts w:ascii="Arial Narrow" w:hAnsi="Arial Narrow"/>
                <w:i w:val="0"/>
                <w:sz w:val="20"/>
                <w:lang w:val="it-IT"/>
              </w:rPr>
              <w:t xml:space="preserve">novembre </w:t>
            </w:r>
            <w:r w:rsidR="009A0C2B">
              <w:rPr>
                <w:rFonts w:ascii="Arial Narrow" w:hAnsi="Arial Narrow"/>
                <w:i w:val="0"/>
                <w:sz w:val="20"/>
                <w:lang w:val="it-IT"/>
              </w:rPr>
              <w:t>1986</w:t>
            </w:r>
          </w:p>
        </w:tc>
        <w:tc>
          <w:tcPr>
            <w:tcW w:w="284" w:type="dxa"/>
            <w:tcBorders>
              <w:top w:val="nil"/>
              <w:left w:val="nil"/>
              <w:bottom w:val="nil"/>
              <w:right w:val="nil"/>
            </w:tcBorders>
          </w:tcPr>
          <w:p w14:paraId="7E821D59" w14:textId="77777777"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14:paraId="60ACD904" w14:textId="77777777" w:rsidR="00484767" w:rsidRDefault="009A0C2B">
            <w:pPr>
              <w:pStyle w:val="OiaeaeiYiio2"/>
              <w:widowControl/>
              <w:spacing w:before="20" w:after="20"/>
              <w:jc w:val="left"/>
              <w:rPr>
                <w:rFonts w:ascii="Arial Narrow" w:hAnsi="Arial Narrow"/>
                <w:i w:val="0"/>
                <w:sz w:val="20"/>
                <w:lang w:val="it-IT"/>
              </w:rPr>
            </w:pPr>
            <w:r>
              <w:rPr>
                <w:rFonts w:ascii="Arial Narrow" w:hAnsi="Arial Narrow"/>
                <w:i w:val="0"/>
                <w:sz w:val="20"/>
                <w:lang w:val="it-IT"/>
              </w:rPr>
              <w:t>Dottore di ricerca in Discipline Neurologiche e Neurosensoriali</w:t>
            </w:r>
            <w:r w:rsidR="00EB47C3">
              <w:rPr>
                <w:rFonts w:ascii="Arial Narrow" w:hAnsi="Arial Narrow"/>
                <w:i w:val="0"/>
                <w:sz w:val="20"/>
                <w:lang w:val="it-IT"/>
              </w:rPr>
              <w:t xml:space="preserve"> conseguito presso l’Università Politecnica delle Marche</w:t>
            </w:r>
            <w:r>
              <w:rPr>
                <w:rFonts w:ascii="Arial Narrow" w:hAnsi="Arial Narrow"/>
                <w:i w:val="0"/>
                <w:sz w:val="20"/>
                <w:lang w:val="it-IT"/>
              </w:rPr>
              <w:t>. Tesi dal titolo: “Il recettore gustativo della rana (Rana Esculenta)”</w:t>
            </w:r>
          </w:p>
        </w:tc>
      </w:tr>
      <w:tr w:rsidR="00484767" w14:paraId="6EECC5F9" w14:textId="77777777" w:rsidTr="005B7507">
        <w:tc>
          <w:tcPr>
            <w:tcW w:w="2943" w:type="dxa"/>
            <w:tcBorders>
              <w:top w:val="nil"/>
              <w:left w:val="nil"/>
              <w:bottom w:val="nil"/>
              <w:right w:val="nil"/>
            </w:tcBorders>
          </w:tcPr>
          <w:p w14:paraId="58E137F4" w14:textId="77777777" w:rsidR="00484767" w:rsidRDefault="00484767">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w:t>
            </w:r>
            <w:r w:rsidR="00FE46D7">
              <w:rPr>
                <w:rFonts w:ascii="Arial Narrow" w:hAnsi="Arial Narrow"/>
                <w:i w:val="0"/>
                <w:sz w:val="20"/>
                <w:lang w:val="it-IT"/>
              </w:rPr>
              <w:t>20/07/</w:t>
            </w:r>
            <w:r w:rsidR="005B7507">
              <w:rPr>
                <w:rFonts w:ascii="Arial Narrow" w:hAnsi="Arial Narrow"/>
                <w:i w:val="0"/>
                <w:sz w:val="20"/>
                <w:lang w:val="it-IT"/>
              </w:rPr>
              <w:t>1982</w:t>
            </w:r>
          </w:p>
        </w:tc>
        <w:tc>
          <w:tcPr>
            <w:tcW w:w="284" w:type="dxa"/>
            <w:tcBorders>
              <w:top w:val="nil"/>
              <w:left w:val="nil"/>
              <w:bottom w:val="nil"/>
              <w:right w:val="nil"/>
            </w:tcBorders>
          </w:tcPr>
          <w:p w14:paraId="532C5FA2" w14:textId="77777777"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14:paraId="685DBB71" w14:textId="77777777" w:rsidR="00484767" w:rsidRDefault="009A0C2B">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Laurea </w:t>
            </w:r>
            <w:r w:rsidR="005B7507">
              <w:rPr>
                <w:rFonts w:ascii="Arial Narrow" w:hAnsi="Arial Narrow"/>
                <w:i w:val="0"/>
                <w:sz w:val="20"/>
                <w:lang w:val="it-IT"/>
              </w:rPr>
              <w:t xml:space="preserve">110/110 e lode in Medicina e Chirurgia presso l’Università </w:t>
            </w:r>
            <w:r w:rsidR="00BE6E95">
              <w:rPr>
                <w:rFonts w:ascii="Arial Narrow" w:hAnsi="Arial Narrow"/>
                <w:i w:val="0"/>
                <w:sz w:val="20"/>
                <w:lang w:val="it-IT"/>
              </w:rPr>
              <w:t xml:space="preserve">degli Studi </w:t>
            </w:r>
            <w:r w:rsidR="005B7507">
              <w:rPr>
                <w:rFonts w:ascii="Arial Narrow" w:hAnsi="Arial Narrow"/>
                <w:i w:val="0"/>
                <w:sz w:val="20"/>
                <w:lang w:val="it-IT"/>
              </w:rPr>
              <w:t>di Ancona. Tesi dal titolo: “L’adenoipofisi del ratto durante l’allattamento: uno studio morfometrico ultrastrutturale”, insignita della dignità di stampa.</w:t>
            </w:r>
          </w:p>
        </w:tc>
      </w:tr>
      <w:tr w:rsidR="00A45E33" w14:paraId="64914B53" w14:textId="77777777" w:rsidTr="00DF6BC2">
        <w:trPr>
          <w:trHeight w:val="2271"/>
        </w:trPr>
        <w:tc>
          <w:tcPr>
            <w:tcW w:w="2943" w:type="dxa"/>
            <w:tcBorders>
              <w:top w:val="nil"/>
              <w:left w:val="nil"/>
              <w:bottom w:val="nil"/>
              <w:right w:val="nil"/>
            </w:tcBorders>
          </w:tcPr>
          <w:p w14:paraId="0C73DF31" w14:textId="77777777" w:rsidR="00A45E33" w:rsidRDefault="00484767">
            <w:pPr>
              <w:pStyle w:val="Aeeaoaeaa1"/>
              <w:widowControl/>
              <w:rPr>
                <w:rFonts w:ascii="Arial Narrow" w:hAnsi="Arial Narrow"/>
                <w:smallCaps/>
                <w:sz w:val="24"/>
                <w:lang w:val="it-IT"/>
              </w:rPr>
            </w:pPr>
            <w:r w:rsidRPr="00BC6341">
              <w:rPr>
                <w:rFonts w:ascii="Arial Narrow" w:hAnsi="Arial Narrow"/>
                <w:lang w:val="it-IT"/>
              </w:rPr>
              <w:lastRenderedPageBreak/>
              <w:br w:type="page"/>
            </w:r>
            <w:r w:rsidR="00A45E33">
              <w:rPr>
                <w:rFonts w:ascii="Arial Narrow" w:hAnsi="Arial Narrow"/>
                <w:smallCaps/>
                <w:sz w:val="24"/>
                <w:lang w:val="it-IT"/>
              </w:rPr>
              <w:t xml:space="preserve">Capacità e competenze </w:t>
            </w:r>
          </w:p>
          <w:p w14:paraId="5446067C" w14:textId="77777777" w:rsidR="00A473F8" w:rsidRDefault="00A473F8" w:rsidP="00A473F8">
            <w:pPr>
              <w:pStyle w:val="Aaoeeu"/>
              <w:rPr>
                <w:lang w:val="it-IT"/>
              </w:rPr>
            </w:pPr>
          </w:p>
          <w:p w14:paraId="1D7398EB" w14:textId="77777777" w:rsidR="00A473F8" w:rsidRDefault="00A473F8" w:rsidP="00A473F8">
            <w:pPr>
              <w:pStyle w:val="Aaoeeu"/>
              <w:rPr>
                <w:lang w:val="it-IT"/>
              </w:rPr>
            </w:pPr>
          </w:p>
          <w:p w14:paraId="76BE28FD" w14:textId="77777777" w:rsidR="00A473F8" w:rsidRDefault="00A473F8" w:rsidP="00A473F8">
            <w:pPr>
              <w:pStyle w:val="Aaoeeu"/>
              <w:rPr>
                <w:lang w:val="it-IT"/>
              </w:rPr>
            </w:pPr>
          </w:p>
          <w:p w14:paraId="783765E5" w14:textId="77777777" w:rsidR="00A473F8" w:rsidRDefault="00A473F8" w:rsidP="00A473F8">
            <w:pPr>
              <w:pStyle w:val="Aaoeeu"/>
              <w:rPr>
                <w:lang w:val="it-IT"/>
              </w:rPr>
            </w:pPr>
          </w:p>
          <w:p w14:paraId="004D094B" w14:textId="77777777" w:rsidR="00A473F8" w:rsidRDefault="00A473F8" w:rsidP="00A473F8">
            <w:pPr>
              <w:pStyle w:val="Aaoeeu"/>
              <w:rPr>
                <w:lang w:val="it-IT"/>
              </w:rPr>
            </w:pPr>
          </w:p>
          <w:p w14:paraId="266A228B" w14:textId="77777777" w:rsidR="00A473F8" w:rsidRDefault="00A473F8" w:rsidP="00A473F8">
            <w:pPr>
              <w:pStyle w:val="Aaoeeu"/>
              <w:rPr>
                <w:lang w:val="it-IT"/>
              </w:rPr>
            </w:pPr>
          </w:p>
          <w:p w14:paraId="50BBECFD" w14:textId="77777777" w:rsidR="00A473F8" w:rsidRDefault="00A473F8" w:rsidP="00A473F8">
            <w:pPr>
              <w:pStyle w:val="Aaoeeu"/>
              <w:rPr>
                <w:lang w:val="it-IT"/>
              </w:rPr>
            </w:pPr>
          </w:p>
          <w:p w14:paraId="547F7A81" w14:textId="77777777" w:rsidR="00A473F8" w:rsidRDefault="00A473F8" w:rsidP="00A473F8">
            <w:pPr>
              <w:pStyle w:val="Aaoeeu"/>
              <w:rPr>
                <w:lang w:val="it-IT"/>
              </w:rPr>
            </w:pPr>
          </w:p>
          <w:p w14:paraId="398B837A" w14:textId="77777777" w:rsidR="00A473F8" w:rsidRDefault="00A473F8" w:rsidP="00A473F8">
            <w:pPr>
              <w:pStyle w:val="Aaoeeu"/>
              <w:rPr>
                <w:lang w:val="it-IT"/>
              </w:rPr>
            </w:pPr>
          </w:p>
          <w:p w14:paraId="383FA647" w14:textId="77777777" w:rsidR="00231639" w:rsidRDefault="00231639" w:rsidP="00A473F8">
            <w:pPr>
              <w:pStyle w:val="Aeeaoaeaa1"/>
              <w:widowControl/>
              <w:jc w:val="left"/>
              <w:rPr>
                <w:rFonts w:ascii="Arial Narrow" w:hAnsi="Arial Narrow"/>
                <w:smallCaps/>
                <w:sz w:val="24"/>
                <w:lang w:val="it-IT"/>
              </w:rPr>
            </w:pPr>
          </w:p>
          <w:p w14:paraId="7CDACC27" w14:textId="77777777" w:rsidR="00231639" w:rsidRDefault="00231639" w:rsidP="00A473F8">
            <w:pPr>
              <w:pStyle w:val="Aeeaoaeaa1"/>
              <w:widowControl/>
              <w:jc w:val="left"/>
              <w:rPr>
                <w:rFonts w:ascii="Arial Narrow" w:hAnsi="Arial Narrow"/>
                <w:smallCaps/>
                <w:sz w:val="24"/>
                <w:lang w:val="it-IT"/>
              </w:rPr>
            </w:pPr>
          </w:p>
          <w:p w14:paraId="70D6F69E" w14:textId="77777777" w:rsidR="00231639" w:rsidRDefault="00231639" w:rsidP="00A473F8">
            <w:pPr>
              <w:pStyle w:val="Aeeaoaeaa1"/>
              <w:widowControl/>
              <w:jc w:val="left"/>
              <w:rPr>
                <w:rFonts w:ascii="Arial Narrow" w:hAnsi="Arial Narrow"/>
                <w:smallCaps/>
                <w:sz w:val="24"/>
                <w:lang w:val="it-IT"/>
              </w:rPr>
            </w:pPr>
          </w:p>
          <w:p w14:paraId="01BFEE62" w14:textId="77777777" w:rsidR="00231639" w:rsidRDefault="00231639" w:rsidP="00A473F8">
            <w:pPr>
              <w:pStyle w:val="Aeeaoaeaa1"/>
              <w:widowControl/>
              <w:jc w:val="left"/>
              <w:rPr>
                <w:rFonts w:ascii="Arial Narrow" w:hAnsi="Arial Narrow"/>
                <w:smallCaps/>
                <w:sz w:val="24"/>
                <w:lang w:val="it-IT"/>
              </w:rPr>
            </w:pPr>
          </w:p>
          <w:p w14:paraId="3B28D721" w14:textId="77777777" w:rsidR="00231639" w:rsidRDefault="00231639" w:rsidP="00A473F8">
            <w:pPr>
              <w:pStyle w:val="Aeeaoaeaa1"/>
              <w:widowControl/>
              <w:jc w:val="left"/>
              <w:rPr>
                <w:rFonts w:ascii="Arial Narrow" w:hAnsi="Arial Narrow"/>
                <w:smallCaps/>
                <w:sz w:val="24"/>
                <w:lang w:val="it-IT"/>
              </w:rPr>
            </w:pPr>
          </w:p>
          <w:p w14:paraId="28D1E94E" w14:textId="77777777" w:rsidR="00231639" w:rsidRDefault="00231639" w:rsidP="00A473F8">
            <w:pPr>
              <w:pStyle w:val="Aeeaoaeaa1"/>
              <w:widowControl/>
              <w:jc w:val="left"/>
              <w:rPr>
                <w:rFonts w:ascii="Arial Narrow" w:hAnsi="Arial Narrow"/>
                <w:smallCaps/>
                <w:sz w:val="24"/>
                <w:lang w:val="it-IT"/>
              </w:rPr>
            </w:pPr>
          </w:p>
          <w:p w14:paraId="17F0176D" w14:textId="77777777" w:rsidR="00231639" w:rsidRDefault="00231639" w:rsidP="00A473F8">
            <w:pPr>
              <w:pStyle w:val="Aeeaoaeaa1"/>
              <w:widowControl/>
              <w:jc w:val="left"/>
              <w:rPr>
                <w:rFonts w:ascii="Arial Narrow" w:hAnsi="Arial Narrow"/>
                <w:smallCaps/>
                <w:sz w:val="24"/>
                <w:lang w:val="it-IT"/>
              </w:rPr>
            </w:pPr>
          </w:p>
          <w:p w14:paraId="70BF6C03" w14:textId="77777777" w:rsidR="00231639" w:rsidRDefault="00231639" w:rsidP="00A473F8">
            <w:pPr>
              <w:pStyle w:val="Aeeaoaeaa1"/>
              <w:widowControl/>
              <w:jc w:val="left"/>
              <w:rPr>
                <w:rFonts w:ascii="Arial Narrow" w:hAnsi="Arial Narrow"/>
                <w:smallCaps/>
                <w:sz w:val="24"/>
                <w:lang w:val="it-IT"/>
              </w:rPr>
            </w:pPr>
          </w:p>
          <w:p w14:paraId="7A9FB0DD" w14:textId="77777777" w:rsidR="00231639" w:rsidRDefault="00231639" w:rsidP="00A473F8">
            <w:pPr>
              <w:pStyle w:val="Aeeaoaeaa1"/>
              <w:widowControl/>
              <w:jc w:val="left"/>
              <w:rPr>
                <w:rFonts w:ascii="Arial Narrow" w:hAnsi="Arial Narrow"/>
                <w:smallCaps/>
                <w:sz w:val="24"/>
                <w:lang w:val="it-IT"/>
              </w:rPr>
            </w:pPr>
          </w:p>
          <w:p w14:paraId="5B50FF33" w14:textId="77777777" w:rsidR="00231639" w:rsidRDefault="00231639" w:rsidP="00A473F8">
            <w:pPr>
              <w:pStyle w:val="Aeeaoaeaa1"/>
              <w:widowControl/>
              <w:jc w:val="left"/>
              <w:rPr>
                <w:rFonts w:ascii="Arial Narrow" w:hAnsi="Arial Narrow"/>
                <w:smallCaps/>
                <w:sz w:val="24"/>
                <w:lang w:val="it-IT"/>
              </w:rPr>
            </w:pPr>
          </w:p>
          <w:p w14:paraId="4D5B3D8A" w14:textId="77777777" w:rsidR="00231639" w:rsidRDefault="00231639" w:rsidP="00A473F8">
            <w:pPr>
              <w:pStyle w:val="Aeeaoaeaa1"/>
              <w:widowControl/>
              <w:jc w:val="left"/>
              <w:rPr>
                <w:rFonts w:ascii="Arial Narrow" w:hAnsi="Arial Narrow"/>
                <w:smallCaps/>
                <w:sz w:val="24"/>
                <w:lang w:val="it-IT"/>
              </w:rPr>
            </w:pPr>
          </w:p>
          <w:p w14:paraId="4054B432" w14:textId="77777777" w:rsidR="00231639" w:rsidRDefault="00231639" w:rsidP="00A473F8">
            <w:pPr>
              <w:pStyle w:val="Aeeaoaeaa1"/>
              <w:widowControl/>
              <w:jc w:val="left"/>
              <w:rPr>
                <w:rFonts w:ascii="Arial Narrow" w:hAnsi="Arial Narrow"/>
                <w:smallCaps/>
                <w:sz w:val="24"/>
                <w:lang w:val="it-IT"/>
              </w:rPr>
            </w:pPr>
          </w:p>
          <w:p w14:paraId="0C91AC92" w14:textId="77777777" w:rsidR="00231639" w:rsidRDefault="00231639" w:rsidP="00A473F8">
            <w:pPr>
              <w:pStyle w:val="Aeeaoaeaa1"/>
              <w:widowControl/>
              <w:jc w:val="left"/>
              <w:rPr>
                <w:rFonts w:ascii="Arial Narrow" w:hAnsi="Arial Narrow"/>
                <w:smallCaps/>
                <w:sz w:val="24"/>
                <w:lang w:val="it-IT"/>
              </w:rPr>
            </w:pPr>
          </w:p>
          <w:p w14:paraId="4B961EAD" w14:textId="77777777" w:rsidR="00231639" w:rsidRDefault="00231639" w:rsidP="00A473F8">
            <w:pPr>
              <w:pStyle w:val="Aeeaoaeaa1"/>
              <w:widowControl/>
              <w:jc w:val="left"/>
              <w:rPr>
                <w:rFonts w:ascii="Arial Narrow" w:hAnsi="Arial Narrow"/>
                <w:smallCaps/>
                <w:sz w:val="24"/>
                <w:lang w:val="it-IT"/>
              </w:rPr>
            </w:pPr>
          </w:p>
          <w:p w14:paraId="5923B12E" w14:textId="77777777" w:rsidR="00231639" w:rsidRDefault="00231639" w:rsidP="00A473F8">
            <w:pPr>
              <w:pStyle w:val="Aeeaoaeaa1"/>
              <w:widowControl/>
              <w:jc w:val="left"/>
              <w:rPr>
                <w:rFonts w:ascii="Arial Narrow" w:hAnsi="Arial Narrow"/>
                <w:smallCaps/>
                <w:sz w:val="24"/>
                <w:lang w:val="it-IT"/>
              </w:rPr>
            </w:pPr>
          </w:p>
          <w:p w14:paraId="495125D9" w14:textId="77777777" w:rsidR="00A473F8" w:rsidRDefault="00A473F8" w:rsidP="00A473F8">
            <w:pPr>
              <w:pStyle w:val="Aeeaoaeaa1"/>
              <w:widowControl/>
              <w:jc w:val="left"/>
              <w:rPr>
                <w:rFonts w:ascii="Arial Narrow" w:hAnsi="Arial Narrow"/>
                <w:smallCaps/>
                <w:sz w:val="24"/>
                <w:lang w:val="it-IT"/>
              </w:rPr>
            </w:pPr>
            <w:r>
              <w:rPr>
                <w:rFonts w:ascii="Arial Narrow" w:hAnsi="Arial Narrow"/>
                <w:smallCaps/>
                <w:sz w:val="24"/>
                <w:lang w:val="it-IT"/>
              </w:rPr>
              <w:t>Attività Didattica</w:t>
            </w:r>
          </w:p>
          <w:p w14:paraId="4925E480" w14:textId="77777777" w:rsidR="00A473F8" w:rsidRDefault="00A473F8" w:rsidP="00A473F8">
            <w:pPr>
              <w:pStyle w:val="Aaoeeu"/>
              <w:rPr>
                <w:lang w:val="it-IT"/>
              </w:rPr>
            </w:pPr>
          </w:p>
          <w:p w14:paraId="4DBBE734" w14:textId="77777777" w:rsidR="00A473F8" w:rsidRDefault="00A473F8" w:rsidP="00A473F8">
            <w:pPr>
              <w:pStyle w:val="Aaoeeu"/>
              <w:rPr>
                <w:lang w:val="it-IT"/>
              </w:rPr>
            </w:pPr>
          </w:p>
          <w:p w14:paraId="3CA19487" w14:textId="77777777" w:rsidR="00A473F8" w:rsidRDefault="00A473F8" w:rsidP="00A473F8">
            <w:pPr>
              <w:pStyle w:val="Aaoeeu"/>
              <w:rPr>
                <w:lang w:val="it-IT"/>
              </w:rPr>
            </w:pPr>
          </w:p>
          <w:p w14:paraId="1DCBC255" w14:textId="77777777" w:rsidR="00A473F8" w:rsidRDefault="00A473F8" w:rsidP="00A473F8">
            <w:pPr>
              <w:pStyle w:val="Aaoeeu"/>
              <w:rPr>
                <w:lang w:val="it-IT"/>
              </w:rPr>
            </w:pPr>
          </w:p>
          <w:p w14:paraId="2CEAEEB4" w14:textId="77777777" w:rsidR="00A473F8" w:rsidRDefault="00A473F8" w:rsidP="00A473F8">
            <w:pPr>
              <w:pStyle w:val="Aaoeeu"/>
              <w:rPr>
                <w:lang w:val="it-IT"/>
              </w:rPr>
            </w:pPr>
          </w:p>
          <w:p w14:paraId="4BD42F3B" w14:textId="77777777" w:rsidR="00A473F8" w:rsidRDefault="00A473F8" w:rsidP="00A473F8">
            <w:pPr>
              <w:pStyle w:val="Aaoeeu"/>
              <w:rPr>
                <w:lang w:val="it-IT"/>
              </w:rPr>
            </w:pPr>
          </w:p>
          <w:p w14:paraId="2624BAFC" w14:textId="77777777" w:rsidR="00A473F8" w:rsidRDefault="00A473F8" w:rsidP="00A473F8">
            <w:pPr>
              <w:pStyle w:val="Aaoeeu"/>
              <w:rPr>
                <w:lang w:val="it-IT"/>
              </w:rPr>
            </w:pPr>
          </w:p>
          <w:p w14:paraId="6A261323" w14:textId="77777777" w:rsidR="00A473F8" w:rsidRDefault="00A473F8" w:rsidP="00A473F8">
            <w:pPr>
              <w:pStyle w:val="Aaoeeu"/>
              <w:rPr>
                <w:lang w:val="it-IT"/>
              </w:rPr>
            </w:pPr>
          </w:p>
          <w:p w14:paraId="51B90B64" w14:textId="77777777" w:rsidR="00A473F8" w:rsidRDefault="00A473F8" w:rsidP="00A473F8">
            <w:pPr>
              <w:pStyle w:val="Aaoeeu"/>
              <w:rPr>
                <w:lang w:val="it-IT"/>
              </w:rPr>
            </w:pPr>
          </w:p>
          <w:p w14:paraId="42F6E7D3" w14:textId="77777777" w:rsidR="00A473F8" w:rsidRDefault="00A473F8" w:rsidP="00A473F8">
            <w:pPr>
              <w:pStyle w:val="Aaoeeu"/>
              <w:rPr>
                <w:lang w:val="it-IT"/>
              </w:rPr>
            </w:pPr>
          </w:p>
          <w:p w14:paraId="15286418" w14:textId="77777777" w:rsidR="00A473F8" w:rsidRDefault="00A473F8" w:rsidP="00A473F8">
            <w:pPr>
              <w:pStyle w:val="Aaoeeu"/>
              <w:rPr>
                <w:lang w:val="it-IT"/>
              </w:rPr>
            </w:pPr>
          </w:p>
          <w:p w14:paraId="4994A969" w14:textId="77777777" w:rsidR="00A473F8" w:rsidRDefault="00A473F8" w:rsidP="00A473F8">
            <w:pPr>
              <w:pStyle w:val="Aaoeeu"/>
              <w:rPr>
                <w:lang w:val="it-IT"/>
              </w:rPr>
            </w:pPr>
          </w:p>
          <w:p w14:paraId="6733FFED" w14:textId="77777777" w:rsidR="00A473F8" w:rsidRDefault="00A473F8" w:rsidP="00A473F8">
            <w:pPr>
              <w:pStyle w:val="Aaoeeu"/>
              <w:rPr>
                <w:lang w:val="it-IT"/>
              </w:rPr>
            </w:pPr>
          </w:p>
          <w:p w14:paraId="50EE1EAF" w14:textId="77777777" w:rsidR="00A473F8" w:rsidRDefault="00A473F8" w:rsidP="00A473F8">
            <w:pPr>
              <w:pStyle w:val="Aaoeeu"/>
              <w:rPr>
                <w:lang w:val="it-IT"/>
              </w:rPr>
            </w:pPr>
          </w:p>
          <w:p w14:paraId="5A1BF584" w14:textId="77777777" w:rsidR="00A473F8" w:rsidRDefault="00A473F8" w:rsidP="00A473F8">
            <w:pPr>
              <w:pStyle w:val="Aaoeeu"/>
              <w:rPr>
                <w:lang w:val="it-IT"/>
              </w:rPr>
            </w:pPr>
          </w:p>
          <w:p w14:paraId="7DA6AFE7" w14:textId="77777777" w:rsidR="00A473F8" w:rsidRDefault="00A473F8" w:rsidP="00A473F8">
            <w:pPr>
              <w:pStyle w:val="Aaoeeu"/>
              <w:rPr>
                <w:lang w:val="it-IT"/>
              </w:rPr>
            </w:pPr>
          </w:p>
          <w:p w14:paraId="7EB720C8" w14:textId="77777777" w:rsidR="00A473F8" w:rsidRDefault="00A473F8" w:rsidP="00A473F8">
            <w:pPr>
              <w:pStyle w:val="Aaoeeu"/>
              <w:rPr>
                <w:lang w:val="it-IT"/>
              </w:rPr>
            </w:pPr>
          </w:p>
          <w:p w14:paraId="5271A033" w14:textId="77777777" w:rsidR="00A473F8" w:rsidRDefault="00A473F8" w:rsidP="00A473F8">
            <w:pPr>
              <w:pStyle w:val="Aaoeeu"/>
              <w:rPr>
                <w:lang w:val="it-IT"/>
              </w:rPr>
            </w:pPr>
          </w:p>
          <w:p w14:paraId="6C1BB4FE" w14:textId="77777777" w:rsidR="00A473F8" w:rsidRDefault="00A473F8" w:rsidP="00A473F8">
            <w:pPr>
              <w:pStyle w:val="Aaoeeu"/>
              <w:rPr>
                <w:lang w:val="it-IT"/>
              </w:rPr>
            </w:pPr>
          </w:p>
          <w:p w14:paraId="7DFB66C3" w14:textId="77777777" w:rsidR="00A473F8" w:rsidRDefault="00A473F8" w:rsidP="00A473F8">
            <w:pPr>
              <w:pStyle w:val="Aaoeeu"/>
              <w:rPr>
                <w:lang w:val="it-IT"/>
              </w:rPr>
            </w:pPr>
          </w:p>
          <w:p w14:paraId="30A235A9" w14:textId="77777777" w:rsidR="00A473F8" w:rsidRDefault="00A473F8" w:rsidP="00A473F8">
            <w:pPr>
              <w:pStyle w:val="Aaoeeu"/>
              <w:rPr>
                <w:lang w:val="it-IT"/>
              </w:rPr>
            </w:pPr>
          </w:p>
          <w:p w14:paraId="59F160BF" w14:textId="77777777" w:rsidR="00A473F8" w:rsidRDefault="00A473F8" w:rsidP="00A473F8">
            <w:pPr>
              <w:pStyle w:val="Aaoeeu"/>
              <w:rPr>
                <w:lang w:val="it-IT"/>
              </w:rPr>
            </w:pPr>
          </w:p>
          <w:p w14:paraId="1C195CC0" w14:textId="77777777" w:rsidR="00A473F8" w:rsidRDefault="00A473F8" w:rsidP="00A473F8">
            <w:pPr>
              <w:pStyle w:val="Aaoeeu"/>
              <w:rPr>
                <w:lang w:val="it-IT"/>
              </w:rPr>
            </w:pPr>
          </w:p>
          <w:p w14:paraId="1407F1AB" w14:textId="77777777" w:rsidR="00A473F8" w:rsidRDefault="00A473F8" w:rsidP="00A473F8">
            <w:pPr>
              <w:pStyle w:val="Aaoeeu"/>
              <w:rPr>
                <w:lang w:val="it-IT"/>
              </w:rPr>
            </w:pPr>
          </w:p>
          <w:p w14:paraId="0FCEDE47" w14:textId="77777777" w:rsidR="00A473F8" w:rsidRDefault="00A473F8" w:rsidP="00A473F8">
            <w:pPr>
              <w:pStyle w:val="Aaoeeu"/>
              <w:rPr>
                <w:lang w:val="it-IT"/>
              </w:rPr>
            </w:pPr>
          </w:p>
          <w:p w14:paraId="0E320344" w14:textId="77777777" w:rsidR="00A473F8" w:rsidRDefault="00A473F8" w:rsidP="00A473F8">
            <w:pPr>
              <w:pStyle w:val="Aaoeeu"/>
              <w:rPr>
                <w:lang w:val="it-IT"/>
              </w:rPr>
            </w:pPr>
          </w:p>
          <w:p w14:paraId="2FB40765" w14:textId="77777777" w:rsidR="00A473F8" w:rsidRDefault="00A473F8" w:rsidP="00A473F8">
            <w:pPr>
              <w:pStyle w:val="Aaoeeu"/>
              <w:rPr>
                <w:lang w:val="it-IT"/>
              </w:rPr>
            </w:pPr>
          </w:p>
          <w:p w14:paraId="288C704E" w14:textId="77777777" w:rsidR="00A473F8" w:rsidRDefault="00A473F8" w:rsidP="00A473F8">
            <w:pPr>
              <w:pStyle w:val="Aaoeeu"/>
              <w:rPr>
                <w:lang w:val="it-IT"/>
              </w:rPr>
            </w:pPr>
          </w:p>
          <w:p w14:paraId="2EBD262C" w14:textId="77777777" w:rsidR="00A473F8" w:rsidRDefault="00A473F8" w:rsidP="00A473F8">
            <w:pPr>
              <w:pStyle w:val="Aaoeeu"/>
              <w:rPr>
                <w:lang w:val="it-IT"/>
              </w:rPr>
            </w:pPr>
          </w:p>
          <w:p w14:paraId="296E248D" w14:textId="77777777" w:rsidR="00A473F8" w:rsidRDefault="00A473F8" w:rsidP="00A473F8">
            <w:pPr>
              <w:pStyle w:val="Aaoeeu"/>
              <w:rPr>
                <w:lang w:val="it-IT"/>
              </w:rPr>
            </w:pPr>
          </w:p>
          <w:p w14:paraId="017D0267" w14:textId="77777777" w:rsidR="00A473F8" w:rsidRDefault="00A473F8" w:rsidP="00A473F8">
            <w:pPr>
              <w:pStyle w:val="Aaoeeu"/>
              <w:rPr>
                <w:lang w:val="it-IT"/>
              </w:rPr>
            </w:pPr>
          </w:p>
          <w:p w14:paraId="33D1E057" w14:textId="77777777" w:rsidR="00A473F8" w:rsidRDefault="00A473F8" w:rsidP="00A473F8">
            <w:pPr>
              <w:pStyle w:val="Aaoeeu"/>
              <w:rPr>
                <w:lang w:val="it-IT"/>
              </w:rPr>
            </w:pPr>
          </w:p>
          <w:p w14:paraId="159848EB" w14:textId="77777777" w:rsidR="00A473F8" w:rsidRDefault="00A473F8" w:rsidP="00A473F8">
            <w:pPr>
              <w:pStyle w:val="Aaoeeu"/>
              <w:rPr>
                <w:lang w:val="it-IT"/>
              </w:rPr>
            </w:pPr>
          </w:p>
          <w:p w14:paraId="0E322026" w14:textId="77777777" w:rsidR="00A473F8" w:rsidRDefault="00A473F8" w:rsidP="00A473F8">
            <w:pPr>
              <w:pStyle w:val="Aaoeeu"/>
              <w:rPr>
                <w:lang w:val="it-IT"/>
              </w:rPr>
            </w:pPr>
          </w:p>
          <w:p w14:paraId="3408198D" w14:textId="77777777" w:rsidR="00A473F8" w:rsidRDefault="00A473F8" w:rsidP="00A473F8">
            <w:pPr>
              <w:pStyle w:val="Aaoeeu"/>
              <w:rPr>
                <w:lang w:val="it-IT"/>
              </w:rPr>
            </w:pPr>
          </w:p>
          <w:p w14:paraId="35C8F9D9" w14:textId="77777777" w:rsidR="00A473F8" w:rsidRDefault="00A473F8" w:rsidP="00A473F8">
            <w:pPr>
              <w:pStyle w:val="Aaoeeu"/>
              <w:rPr>
                <w:lang w:val="it-IT"/>
              </w:rPr>
            </w:pPr>
          </w:p>
          <w:p w14:paraId="7A25BDD4" w14:textId="77777777" w:rsidR="00A473F8" w:rsidRDefault="00A473F8" w:rsidP="00A473F8">
            <w:pPr>
              <w:pStyle w:val="Aaoeeu"/>
              <w:rPr>
                <w:lang w:val="it-IT"/>
              </w:rPr>
            </w:pPr>
          </w:p>
          <w:p w14:paraId="14F054D2" w14:textId="77777777" w:rsidR="00A473F8" w:rsidRDefault="00A473F8" w:rsidP="00A473F8">
            <w:pPr>
              <w:pStyle w:val="Aaoeeu"/>
              <w:rPr>
                <w:lang w:val="it-IT"/>
              </w:rPr>
            </w:pPr>
          </w:p>
          <w:p w14:paraId="62F2B7DB" w14:textId="77777777" w:rsidR="00A473F8" w:rsidRDefault="00A473F8" w:rsidP="00A473F8">
            <w:pPr>
              <w:pStyle w:val="Aaoeeu"/>
              <w:rPr>
                <w:lang w:val="it-IT"/>
              </w:rPr>
            </w:pPr>
          </w:p>
          <w:p w14:paraId="148435E9" w14:textId="77777777" w:rsidR="00A473F8" w:rsidRDefault="00A473F8" w:rsidP="00A473F8">
            <w:pPr>
              <w:pStyle w:val="Aaoeeu"/>
              <w:rPr>
                <w:lang w:val="it-IT"/>
              </w:rPr>
            </w:pPr>
          </w:p>
          <w:p w14:paraId="2F14EDF5" w14:textId="77777777" w:rsidR="00A473F8" w:rsidRDefault="00A473F8" w:rsidP="00A473F8">
            <w:pPr>
              <w:pStyle w:val="Aaoeeu"/>
              <w:rPr>
                <w:lang w:val="it-IT"/>
              </w:rPr>
            </w:pPr>
          </w:p>
          <w:p w14:paraId="50F9A054" w14:textId="77777777" w:rsidR="00A473F8" w:rsidRDefault="00A473F8" w:rsidP="00A473F8">
            <w:pPr>
              <w:pStyle w:val="Aaoeeu"/>
              <w:rPr>
                <w:lang w:val="it-IT"/>
              </w:rPr>
            </w:pPr>
          </w:p>
          <w:p w14:paraId="13888591" w14:textId="77777777" w:rsidR="00A473F8" w:rsidRDefault="00A473F8" w:rsidP="00A473F8">
            <w:pPr>
              <w:pStyle w:val="Aaoeeu"/>
              <w:rPr>
                <w:lang w:val="it-IT"/>
              </w:rPr>
            </w:pPr>
          </w:p>
          <w:p w14:paraId="7778D75A" w14:textId="77777777" w:rsidR="00A473F8" w:rsidRDefault="00A473F8" w:rsidP="00A473F8">
            <w:pPr>
              <w:pStyle w:val="Aaoeeu"/>
              <w:rPr>
                <w:lang w:val="it-IT"/>
              </w:rPr>
            </w:pPr>
          </w:p>
          <w:p w14:paraId="71EA8311" w14:textId="77777777" w:rsidR="00A473F8" w:rsidRDefault="00A473F8" w:rsidP="00A473F8">
            <w:pPr>
              <w:pStyle w:val="Aaoeeu"/>
              <w:rPr>
                <w:lang w:val="it-IT"/>
              </w:rPr>
            </w:pPr>
          </w:p>
          <w:p w14:paraId="4CB30841" w14:textId="77777777" w:rsidR="00A473F8" w:rsidRDefault="00A473F8" w:rsidP="00A473F8">
            <w:pPr>
              <w:pStyle w:val="Aaoeeu"/>
              <w:rPr>
                <w:lang w:val="it-IT"/>
              </w:rPr>
            </w:pPr>
          </w:p>
          <w:p w14:paraId="0B5080CE" w14:textId="77777777" w:rsidR="00A473F8" w:rsidRDefault="00A473F8" w:rsidP="00A473F8">
            <w:pPr>
              <w:pStyle w:val="Aaoeeu"/>
              <w:rPr>
                <w:lang w:val="it-IT"/>
              </w:rPr>
            </w:pPr>
          </w:p>
          <w:p w14:paraId="2A6A147C" w14:textId="77777777" w:rsidR="00A473F8" w:rsidRDefault="00A473F8" w:rsidP="00A473F8">
            <w:pPr>
              <w:pStyle w:val="Aaoeeu"/>
              <w:rPr>
                <w:lang w:val="it-IT"/>
              </w:rPr>
            </w:pPr>
          </w:p>
          <w:p w14:paraId="42A0B4FC" w14:textId="77777777" w:rsidR="00A473F8" w:rsidRDefault="00A473F8" w:rsidP="00A473F8">
            <w:pPr>
              <w:pStyle w:val="Aaoeeu"/>
              <w:rPr>
                <w:lang w:val="it-IT"/>
              </w:rPr>
            </w:pPr>
          </w:p>
          <w:p w14:paraId="2A4BFC84" w14:textId="77777777" w:rsidR="00A473F8" w:rsidRDefault="00A473F8" w:rsidP="00A473F8">
            <w:pPr>
              <w:pStyle w:val="Aaoeeu"/>
              <w:rPr>
                <w:lang w:val="it-IT"/>
              </w:rPr>
            </w:pPr>
          </w:p>
          <w:p w14:paraId="40232D0B" w14:textId="77777777" w:rsidR="00A473F8" w:rsidRDefault="00A473F8" w:rsidP="00A473F8">
            <w:pPr>
              <w:pStyle w:val="Aaoeeu"/>
              <w:rPr>
                <w:lang w:val="it-IT"/>
              </w:rPr>
            </w:pPr>
          </w:p>
          <w:p w14:paraId="2083D7B7" w14:textId="77777777" w:rsidR="00A473F8" w:rsidRDefault="00A473F8" w:rsidP="00A473F8">
            <w:pPr>
              <w:pStyle w:val="Aaoeeu"/>
              <w:rPr>
                <w:lang w:val="it-IT"/>
              </w:rPr>
            </w:pPr>
          </w:p>
          <w:p w14:paraId="7CF73D5A" w14:textId="77777777" w:rsidR="00A473F8" w:rsidRDefault="00A473F8" w:rsidP="00A473F8">
            <w:pPr>
              <w:pStyle w:val="Aaoeeu"/>
              <w:rPr>
                <w:lang w:val="it-IT"/>
              </w:rPr>
            </w:pPr>
          </w:p>
          <w:p w14:paraId="33F9968A" w14:textId="77777777" w:rsidR="00A473F8" w:rsidRDefault="00A473F8" w:rsidP="00A473F8">
            <w:pPr>
              <w:pStyle w:val="Aaoeeu"/>
              <w:rPr>
                <w:lang w:val="it-IT"/>
              </w:rPr>
            </w:pPr>
          </w:p>
          <w:p w14:paraId="0910F4E4" w14:textId="77777777" w:rsidR="00A473F8" w:rsidRDefault="00A473F8" w:rsidP="00A473F8">
            <w:pPr>
              <w:pStyle w:val="Aaoeeu"/>
              <w:rPr>
                <w:lang w:val="it-IT"/>
              </w:rPr>
            </w:pPr>
          </w:p>
          <w:p w14:paraId="6A8F909D" w14:textId="77777777" w:rsidR="00A473F8" w:rsidRDefault="00A473F8" w:rsidP="00A473F8">
            <w:pPr>
              <w:pStyle w:val="Aaoeeu"/>
              <w:rPr>
                <w:lang w:val="it-IT"/>
              </w:rPr>
            </w:pPr>
          </w:p>
          <w:p w14:paraId="20ABC34F" w14:textId="77777777" w:rsidR="00A473F8" w:rsidRDefault="00A473F8" w:rsidP="00A473F8">
            <w:pPr>
              <w:pStyle w:val="Aaoeeu"/>
              <w:rPr>
                <w:lang w:val="it-IT"/>
              </w:rPr>
            </w:pPr>
          </w:p>
          <w:p w14:paraId="7870733B" w14:textId="77777777" w:rsidR="00A473F8" w:rsidRDefault="00A473F8" w:rsidP="00A473F8">
            <w:pPr>
              <w:pStyle w:val="Aaoeeu"/>
              <w:rPr>
                <w:lang w:val="it-IT"/>
              </w:rPr>
            </w:pPr>
          </w:p>
          <w:p w14:paraId="0D018DDB" w14:textId="77777777" w:rsidR="00A473F8" w:rsidRDefault="00A473F8" w:rsidP="00A473F8">
            <w:pPr>
              <w:pStyle w:val="Aaoeeu"/>
              <w:rPr>
                <w:lang w:val="it-IT"/>
              </w:rPr>
            </w:pPr>
          </w:p>
          <w:p w14:paraId="0FABC1EF" w14:textId="77777777" w:rsidR="00A473F8" w:rsidRDefault="00A473F8" w:rsidP="00A473F8">
            <w:pPr>
              <w:pStyle w:val="Aaoeeu"/>
              <w:rPr>
                <w:lang w:val="it-IT"/>
              </w:rPr>
            </w:pPr>
          </w:p>
          <w:p w14:paraId="4B3BAA37" w14:textId="77777777" w:rsidR="00A473F8" w:rsidRDefault="00A473F8" w:rsidP="00A473F8">
            <w:pPr>
              <w:pStyle w:val="Aaoeeu"/>
              <w:rPr>
                <w:lang w:val="it-IT"/>
              </w:rPr>
            </w:pPr>
          </w:p>
          <w:p w14:paraId="4AFDE941" w14:textId="77777777" w:rsidR="00A473F8" w:rsidRDefault="00A473F8" w:rsidP="00A473F8">
            <w:pPr>
              <w:pStyle w:val="Aaoeeu"/>
              <w:rPr>
                <w:lang w:val="it-IT"/>
              </w:rPr>
            </w:pPr>
          </w:p>
          <w:p w14:paraId="09EA4453" w14:textId="77777777" w:rsidR="00A473F8" w:rsidRDefault="00A473F8" w:rsidP="00A473F8">
            <w:pPr>
              <w:pStyle w:val="Aaoeeu"/>
              <w:rPr>
                <w:lang w:val="it-IT"/>
              </w:rPr>
            </w:pPr>
          </w:p>
          <w:p w14:paraId="7B4BD23B" w14:textId="77777777" w:rsidR="00A473F8" w:rsidRDefault="00A473F8" w:rsidP="00A473F8">
            <w:pPr>
              <w:pStyle w:val="Aaoeeu"/>
              <w:rPr>
                <w:lang w:val="it-IT"/>
              </w:rPr>
            </w:pPr>
          </w:p>
          <w:p w14:paraId="26CD1679" w14:textId="77777777" w:rsidR="00A473F8" w:rsidRDefault="00A473F8" w:rsidP="00A473F8">
            <w:pPr>
              <w:pStyle w:val="Aaoeeu"/>
              <w:rPr>
                <w:lang w:val="it-IT"/>
              </w:rPr>
            </w:pPr>
          </w:p>
          <w:p w14:paraId="24E3EF4F" w14:textId="77777777" w:rsidR="00A473F8" w:rsidRDefault="00A473F8" w:rsidP="00A473F8">
            <w:pPr>
              <w:pStyle w:val="Aaoeeu"/>
              <w:rPr>
                <w:lang w:val="it-IT"/>
              </w:rPr>
            </w:pPr>
          </w:p>
          <w:p w14:paraId="57606AE3" w14:textId="77777777" w:rsidR="00A473F8" w:rsidRDefault="00A473F8" w:rsidP="00A473F8">
            <w:pPr>
              <w:pStyle w:val="Aaoeeu"/>
              <w:rPr>
                <w:lang w:val="it-IT"/>
              </w:rPr>
            </w:pPr>
          </w:p>
          <w:p w14:paraId="28F1615B" w14:textId="77777777" w:rsidR="00A473F8" w:rsidRDefault="00A473F8" w:rsidP="00A473F8">
            <w:pPr>
              <w:pStyle w:val="Aaoeeu"/>
              <w:rPr>
                <w:lang w:val="it-IT"/>
              </w:rPr>
            </w:pPr>
          </w:p>
          <w:p w14:paraId="4F30A032" w14:textId="77777777" w:rsidR="009E5F84" w:rsidRDefault="009E5F84" w:rsidP="00A473F8">
            <w:pPr>
              <w:pStyle w:val="Aaoeeu"/>
              <w:rPr>
                <w:rFonts w:ascii="Arial Narrow" w:hAnsi="Arial Narrow"/>
                <w:b/>
                <w:smallCaps/>
                <w:sz w:val="22"/>
                <w:szCs w:val="22"/>
                <w:lang w:val="it-IT"/>
              </w:rPr>
            </w:pPr>
          </w:p>
          <w:p w14:paraId="177E8A97" w14:textId="77777777" w:rsidR="009E5F84" w:rsidRDefault="009E5F84" w:rsidP="00A473F8">
            <w:pPr>
              <w:pStyle w:val="Aaoeeu"/>
              <w:rPr>
                <w:rFonts w:ascii="Arial Narrow" w:hAnsi="Arial Narrow"/>
                <w:b/>
                <w:smallCaps/>
                <w:sz w:val="22"/>
                <w:szCs w:val="22"/>
                <w:lang w:val="it-IT"/>
              </w:rPr>
            </w:pPr>
          </w:p>
          <w:p w14:paraId="6C976FF6" w14:textId="77777777" w:rsidR="003E2A00" w:rsidRDefault="003E2A00" w:rsidP="00A473F8">
            <w:pPr>
              <w:pStyle w:val="Aaoeeu"/>
              <w:rPr>
                <w:rFonts w:ascii="Arial Narrow" w:hAnsi="Arial Narrow"/>
                <w:b/>
                <w:smallCaps/>
                <w:sz w:val="24"/>
                <w:lang w:val="it-IT"/>
              </w:rPr>
            </w:pPr>
            <w:r w:rsidRPr="003E2A00">
              <w:rPr>
                <w:rFonts w:ascii="Arial Narrow" w:hAnsi="Arial Narrow"/>
                <w:b/>
                <w:smallCaps/>
                <w:sz w:val="22"/>
                <w:szCs w:val="22"/>
                <w:lang w:val="it-IT"/>
              </w:rPr>
              <w:t>PRINCIPALI</w:t>
            </w:r>
            <w:r>
              <w:rPr>
                <w:rFonts w:ascii="Arial Narrow" w:hAnsi="Arial Narrow"/>
                <w:b/>
                <w:smallCaps/>
                <w:sz w:val="24"/>
                <w:lang w:val="it-IT"/>
              </w:rPr>
              <w:t xml:space="preserve"> </w:t>
            </w:r>
          </w:p>
          <w:p w14:paraId="08AF178C" w14:textId="77777777" w:rsidR="00A473F8" w:rsidRPr="003E2A00" w:rsidRDefault="00A473F8" w:rsidP="00A473F8">
            <w:pPr>
              <w:pStyle w:val="Aaoeeu"/>
              <w:rPr>
                <w:rFonts w:ascii="Arial Narrow" w:hAnsi="Arial Narrow"/>
                <w:b/>
                <w:smallCaps/>
                <w:sz w:val="24"/>
                <w:lang w:val="it-IT"/>
              </w:rPr>
            </w:pPr>
            <w:r>
              <w:rPr>
                <w:rFonts w:ascii="Arial Narrow" w:hAnsi="Arial Narrow"/>
                <w:b/>
                <w:smallCaps/>
                <w:sz w:val="24"/>
                <w:lang w:val="it-IT"/>
              </w:rPr>
              <w:t>progetti di ricerca</w:t>
            </w:r>
          </w:p>
          <w:p w14:paraId="40270DFB" w14:textId="77777777" w:rsidR="00D55945" w:rsidRPr="00231639" w:rsidRDefault="00D55945" w:rsidP="00D55945">
            <w:pPr>
              <w:pStyle w:val="Aaoeeu"/>
              <w:jc w:val="right"/>
              <w:rPr>
                <w:rFonts w:ascii="Arial Narrow" w:hAnsi="Arial Narrow"/>
                <w:lang w:val="it-IT"/>
              </w:rPr>
            </w:pPr>
          </w:p>
          <w:p w14:paraId="355031E6" w14:textId="77777777" w:rsidR="000C209F" w:rsidRDefault="000C209F" w:rsidP="00B6795A">
            <w:pPr>
              <w:pStyle w:val="Aaoeeu"/>
              <w:jc w:val="right"/>
              <w:rPr>
                <w:rFonts w:ascii="Arial Narrow" w:hAnsi="Arial Narrow"/>
                <w:lang w:val="it-IT"/>
              </w:rPr>
            </w:pPr>
          </w:p>
          <w:p w14:paraId="262185B1" w14:textId="77777777" w:rsidR="001545E7" w:rsidRDefault="001545E7" w:rsidP="00B6795A">
            <w:pPr>
              <w:pStyle w:val="Aaoeeu"/>
              <w:jc w:val="right"/>
              <w:rPr>
                <w:rFonts w:ascii="Arial Narrow" w:hAnsi="Arial Narrow"/>
                <w:lang w:val="it-IT"/>
              </w:rPr>
            </w:pPr>
          </w:p>
          <w:p w14:paraId="6097049E" w14:textId="5BD56F73" w:rsidR="00B6795A" w:rsidRPr="00231639" w:rsidRDefault="00B6795A" w:rsidP="00B6795A">
            <w:pPr>
              <w:pStyle w:val="Aaoeeu"/>
              <w:jc w:val="right"/>
              <w:rPr>
                <w:rFonts w:ascii="Arial Narrow" w:hAnsi="Arial Narrow"/>
                <w:lang w:val="it-IT"/>
              </w:rPr>
            </w:pPr>
            <w:r w:rsidRPr="00231639">
              <w:rPr>
                <w:rFonts w:ascii="Arial Narrow" w:hAnsi="Arial Narrow"/>
                <w:lang w:val="it-IT"/>
              </w:rPr>
              <w:t>2017</w:t>
            </w:r>
          </w:p>
          <w:p w14:paraId="1C9906DB" w14:textId="77777777" w:rsidR="00B6795A" w:rsidRPr="00231639" w:rsidRDefault="00B6795A" w:rsidP="00D55945">
            <w:pPr>
              <w:pStyle w:val="Aaoeeu"/>
              <w:jc w:val="right"/>
              <w:rPr>
                <w:rFonts w:ascii="Arial Narrow" w:hAnsi="Arial Narrow"/>
                <w:lang w:val="it-IT"/>
              </w:rPr>
            </w:pPr>
          </w:p>
          <w:p w14:paraId="35A8B0CA" w14:textId="77777777" w:rsidR="00B6795A" w:rsidRPr="00231639" w:rsidRDefault="00B6795A" w:rsidP="00D55945">
            <w:pPr>
              <w:pStyle w:val="Aaoeeu"/>
              <w:jc w:val="right"/>
              <w:rPr>
                <w:rFonts w:ascii="Arial Narrow" w:hAnsi="Arial Narrow"/>
                <w:lang w:val="it-IT"/>
              </w:rPr>
            </w:pPr>
            <w:r w:rsidRPr="00231639">
              <w:rPr>
                <w:rFonts w:ascii="Arial Narrow" w:hAnsi="Arial Narrow"/>
                <w:lang w:val="it-IT"/>
              </w:rPr>
              <w:t>2017</w:t>
            </w:r>
          </w:p>
          <w:p w14:paraId="2392F5D3" w14:textId="77777777" w:rsidR="00D55945" w:rsidRPr="00231639" w:rsidRDefault="00D55945" w:rsidP="00D55945">
            <w:pPr>
              <w:pStyle w:val="Aaoeeu"/>
              <w:jc w:val="right"/>
              <w:rPr>
                <w:rFonts w:ascii="Arial Narrow" w:hAnsi="Arial Narrow"/>
                <w:lang w:val="it-IT"/>
              </w:rPr>
            </w:pPr>
            <w:r w:rsidRPr="00231639">
              <w:rPr>
                <w:rFonts w:ascii="Arial Narrow" w:hAnsi="Arial Narrow"/>
                <w:lang w:val="it-IT"/>
              </w:rPr>
              <w:t>2017</w:t>
            </w:r>
          </w:p>
          <w:p w14:paraId="57ED5B38" w14:textId="77777777" w:rsidR="00D55945" w:rsidRPr="00231639" w:rsidRDefault="00D55945" w:rsidP="00D55945">
            <w:pPr>
              <w:pStyle w:val="Aaoeeu"/>
              <w:jc w:val="right"/>
              <w:rPr>
                <w:rFonts w:ascii="Arial Narrow" w:hAnsi="Arial Narrow"/>
                <w:lang w:val="it-IT"/>
              </w:rPr>
            </w:pPr>
          </w:p>
          <w:p w14:paraId="47D15CB1" w14:textId="77777777" w:rsidR="00B6795A" w:rsidRPr="00231639" w:rsidRDefault="00B6795A" w:rsidP="00D55945">
            <w:pPr>
              <w:pStyle w:val="Aaoeeu"/>
              <w:jc w:val="right"/>
              <w:rPr>
                <w:rFonts w:ascii="Arial Narrow" w:hAnsi="Arial Narrow"/>
                <w:lang w:val="it-IT"/>
              </w:rPr>
            </w:pPr>
          </w:p>
          <w:p w14:paraId="45DDDAFA" w14:textId="77777777" w:rsidR="00A473F8" w:rsidRDefault="003E2A00" w:rsidP="00D55945">
            <w:pPr>
              <w:pStyle w:val="Aaoeeu"/>
              <w:jc w:val="right"/>
              <w:rPr>
                <w:lang w:val="it-IT"/>
              </w:rPr>
            </w:pPr>
            <w:r>
              <w:rPr>
                <w:rFonts w:ascii="Arial Narrow" w:hAnsi="Arial Narrow"/>
                <w:lang w:val="it-IT"/>
              </w:rPr>
              <w:t>2017</w:t>
            </w:r>
          </w:p>
          <w:p w14:paraId="6B267924" w14:textId="77777777" w:rsidR="00A473F8" w:rsidRDefault="00A473F8" w:rsidP="00D55945">
            <w:pPr>
              <w:pStyle w:val="Aaoeeu"/>
              <w:jc w:val="right"/>
              <w:rPr>
                <w:lang w:val="it-IT"/>
              </w:rPr>
            </w:pPr>
          </w:p>
          <w:p w14:paraId="3E024F7E" w14:textId="77777777" w:rsidR="003E2A00" w:rsidRDefault="003E2A00" w:rsidP="00D55945">
            <w:pPr>
              <w:pStyle w:val="Aaoeeu"/>
              <w:jc w:val="right"/>
              <w:rPr>
                <w:rFonts w:ascii="Arial Narrow" w:hAnsi="Arial Narrow"/>
                <w:lang w:val="it-IT"/>
              </w:rPr>
            </w:pPr>
            <w:r>
              <w:rPr>
                <w:rFonts w:ascii="Arial Narrow" w:hAnsi="Arial Narrow"/>
                <w:lang w:val="it-IT"/>
              </w:rPr>
              <w:t>2016</w:t>
            </w:r>
          </w:p>
          <w:p w14:paraId="79B06086" w14:textId="77777777" w:rsidR="003E2A00" w:rsidRDefault="003E2A00" w:rsidP="00D55945">
            <w:pPr>
              <w:pStyle w:val="Aaoeeu"/>
              <w:jc w:val="right"/>
              <w:rPr>
                <w:rFonts w:ascii="Arial Narrow" w:hAnsi="Arial Narrow"/>
                <w:lang w:val="it-IT"/>
              </w:rPr>
            </w:pPr>
          </w:p>
          <w:p w14:paraId="7E73E704" w14:textId="77777777" w:rsidR="003E2A00" w:rsidRDefault="003E2A00" w:rsidP="00D55945">
            <w:pPr>
              <w:pStyle w:val="Aaoeeu"/>
              <w:jc w:val="right"/>
              <w:rPr>
                <w:rFonts w:ascii="Arial Narrow" w:hAnsi="Arial Narrow"/>
                <w:lang w:val="it-IT"/>
              </w:rPr>
            </w:pPr>
            <w:r>
              <w:rPr>
                <w:rFonts w:ascii="Arial Narrow" w:hAnsi="Arial Narrow"/>
                <w:lang w:val="it-IT"/>
              </w:rPr>
              <w:t>2015</w:t>
            </w:r>
          </w:p>
          <w:p w14:paraId="3F728BD9" w14:textId="77777777" w:rsidR="003E2A00" w:rsidRDefault="003E2A00" w:rsidP="00D55945">
            <w:pPr>
              <w:pStyle w:val="Aaoeeu"/>
              <w:jc w:val="right"/>
              <w:rPr>
                <w:rFonts w:ascii="Arial Narrow" w:hAnsi="Arial Narrow"/>
                <w:lang w:val="it-IT"/>
              </w:rPr>
            </w:pPr>
          </w:p>
          <w:p w14:paraId="286BE65D" w14:textId="77777777" w:rsidR="00A473F8" w:rsidRPr="00A473F8" w:rsidRDefault="003E2A00" w:rsidP="00D55945">
            <w:pPr>
              <w:pStyle w:val="Aaoeeu"/>
              <w:jc w:val="right"/>
              <w:rPr>
                <w:lang w:val="it-IT"/>
              </w:rPr>
            </w:pPr>
            <w:r>
              <w:rPr>
                <w:rFonts w:ascii="Arial Narrow" w:hAnsi="Arial Narrow"/>
                <w:lang w:val="it-IT"/>
              </w:rPr>
              <w:t>201</w:t>
            </w:r>
            <w:r w:rsidR="00011A7E">
              <w:rPr>
                <w:rFonts w:ascii="Arial Narrow" w:hAnsi="Arial Narrow"/>
                <w:lang w:val="it-IT"/>
              </w:rPr>
              <w:t>6</w:t>
            </w:r>
          </w:p>
          <w:p w14:paraId="4E715227" w14:textId="77777777" w:rsidR="003E2A00" w:rsidRPr="00011A7E" w:rsidRDefault="003E2A00" w:rsidP="00D55945">
            <w:pPr>
              <w:widowControl/>
              <w:autoSpaceDE w:val="0"/>
              <w:autoSpaceDN w:val="0"/>
              <w:adjustRightInd w:val="0"/>
              <w:jc w:val="right"/>
              <w:rPr>
                <w:rFonts w:ascii="Arial Narrow" w:hAnsi="Arial Narrow"/>
                <w:sz w:val="16"/>
                <w:szCs w:val="16"/>
              </w:rPr>
            </w:pPr>
          </w:p>
          <w:p w14:paraId="6C69903C" w14:textId="77777777" w:rsidR="00A473F8" w:rsidRDefault="003E2A00" w:rsidP="00D55945">
            <w:pPr>
              <w:widowControl/>
              <w:autoSpaceDE w:val="0"/>
              <w:autoSpaceDN w:val="0"/>
              <w:adjustRightInd w:val="0"/>
              <w:jc w:val="right"/>
              <w:rPr>
                <w:rFonts w:ascii="Arial Narrow" w:hAnsi="Arial Narrow"/>
              </w:rPr>
            </w:pPr>
            <w:r>
              <w:rPr>
                <w:rFonts w:ascii="Arial Narrow" w:hAnsi="Arial Narrow"/>
              </w:rPr>
              <w:t>201</w:t>
            </w:r>
            <w:r w:rsidR="00011A7E">
              <w:rPr>
                <w:rFonts w:ascii="Arial Narrow" w:hAnsi="Arial Narrow"/>
              </w:rPr>
              <w:t>4</w:t>
            </w:r>
          </w:p>
          <w:p w14:paraId="28CF477B" w14:textId="77777777" w:rsidR="00A473F8" w:rsidRDefault="00011A7E" w:rsidP="00D55945">
            <w:pPr>
              <w:pStyle w:val="Aaoeeu"/>
              <w:jc w:val="right"/>
              <w:rPr>
                <w:rFonts w:ascii="Arial Narrow" w:hAnsi="Arial Narrow"/>
                <w:lang w:val="it-IT"/>
              </w:rPr>
            </w:pPr>
            <w:r>
              <w:rPr>
                <w:rFonts w:ascii="Arial Narrow" w:hAnsi="Arial Narrow"/>
                <w:lang w:val="it-IT"/>
              </w:rPr>
              <w:t>2013</w:t>
            </w:r>
          </w:p>
          <w:p w14:paraId="32F612ED" w14:textId="77777777" w:rsidR="00FC6A19" w:rsidRDefault="00FC6A19" w:rsidP="00D55945">
            <w:pPr>
              <w:pStyle w:val="Aaoeeu"/>
              <w:jc w:val="right"/>
              <w:rPr>
                <w:rFonts w:ascii="Arial Narrow" w:hAnsi="Arial Narrow"/>
                <w:lang w:val="it-IT"/>
              </w:rPr>
            </w:pPr>
          </w:p>
          <w:p w14:paraId="2540CE63" w14:textId="77777777" w:rsidR="00FC6A19" w:rsidRPr="00FC6A19" w:rsidRDefault="00FC6A19" w:rsidP="00D55945">
            <w:pPr>
              <w:pStyle w:val="Aaoeeu"/>
              <w:jc w:val="right"/>
              <w:rPr>
                <w:rFonts w:ascii="Arial Narrow" w:hAnsi="Arial Narrow"/>
                <w:sz w:val="16"/>
                <w:szCs w:val="16"/>
                <w:lang w:val="it-IT"/>
              </w:rPr>
            </w:pPr>
          </w:p>
          <w:p w14:paraId="423A7FF6" w14:textId="77777777" w:rsidR="00A473F8" w:rsidRDefault="00011A7E" w:rsidP="00D55945">
            <w:pPr>
              <w:pStyle w:val="Aaoeeu"/>
              <w:jc w:val="right"/>
              <w:rPr>
                <w:rFonts w:ascii="Arial Narrow" w:hAnsi="Arial Narrow"/>
                <w:lang w:val="it-IT"/>
              </w:rPr>
            </w:pPr>
            <w:r>
              <w:rPr>
                <w:rFonts w:ascii="Arial Narrow" w:hAnsi="Arial Narrow"/>
                <w:lang w:val="it-IT"/>
              </w:rPr>
              <w:t>2013</w:t>
            </w:r>
          </w:p>
          <w:p w14:paraId="594BCB98" w14:textId="77777777" w:rsidR="00FC6A19" w:rsidRPr="00231639" w:rsidRDefault="00FC6A19" w:rsidP="00D55945">
            <w:pPr>
              <w:pStyle w:val="Aaoeeu"/>
              <w:jc w:val="right"/>
              <w:rPr>
                <w:rFonts w:ascii="Arial Narrow" w:hAnsi="Arial Narrow"/>
                <w:lang w:val="it-IT"/>
              </w:rPr>
            </w:pPr>
          </w:p>
          <w:p w14:paraId="4BCE6E25" w14:textId="77777777" w:rsidR="00A473F8" w:rsidRPr="00231639" w:rsidRDefault="00011A7E" w:rsidP="00D55945">
            <w:pPr>
              <w:pStyle w:val="Aaoeeu"/>
              <w:jc w:val="right"/>
              <w:rPr>
                <w:rFonts w:ascii="Arial Narrow" w:hAnsi="Arial Narrow"/>
                <w:lang w:val="it-IT"/>
              </w:rPr>
            </w:pPr>
            <w:r>
              <w:rPr>
                <w:rFonts w:ascii="Arial Narrow" w:hAnsi="Arial Narrow"/>
                <w:lang w:val="it-IT"/>
              </w:rPr>
              <w:t>2012</w:t>
            </w:r>
          </w:p>
          <w:p w14:paraId="496458CF" w14:textId="77777777" w:rsidR="00A473F8" w:rsidRDefault="00011A7E" w:rsidP="00D55945">
            <w:pPr>
              <w:pStyle w:val="Aaoeeu"/>
              <w:jc w:val="right"/>
              <w:rPr>
                <w:rFonts w:ascii="Arial Narrow" w:hAnsi="Arial Narrow"/>
                <w:lang w:val="it-IT"/>
              </w:rPr>
            </w:pPr>
            <w:r>
              <w:rPr>
                <w:rFonts w:ascii="Arial Narrow" w:hAnsi="Arial Narrow"/>
                <w:lang w:val="it-IT"/>
              </w:rPr>
              <w:t>2012</w:t>
            </w:r>
          </w:p>
          <w:p w14:paraId="29AFCF19" w14:textId="77777777" w:rsidR="00FC6A19" w:rsidRPr="00FC6A19" w:rsidRDefault="00FC6A19" w:rsidP="00D55945">
            <w:pPr>
              <w:pStyle w:val="Aaoeeu"/>
              <w:jc w:val="right"/>
              <w:rPr>
                <w:rFonts w:ascii="Arial Narrow" w:hAnsi="Arial Narrow"/>
                <w:sz w:val="16"/>
                <w:szCs w:val="16"/>
                <w:lang w:val="it-IT"/>
              </w:rPr>
            </w:pPr>
          </w:p>
          <w:p w14:paraId="58A8BA03" w14:textId="77777777" w:rsidR="00A473F8" w:rsidRDefault="00011A7E" w:rsidP="00D55945">
            <w:pPr>
              <w:pStyle w:val="Aaoeeu"/>
              <w:jc w:val="right"/>
              <w:rPr>
                <w:rFonts w:ascii="Arial Narrow" w:hAnsi="Arial Narrow"/>
                <w:lang w:val="it-IT"/>
              </w:rPr>
            </w:pPr>
            <w:r>
              <w:rPr>
                <w:rFonts w:ascii="Arial Narrow" w:hAnsi="Arial Narrow"/>
                <w:lang w:val="it-IT"/>
              </w:rPr>
              <w:t>2011</w:t>
            </w:r>
          </w:p>
          <w:p w14:paraId="5BF4ED50" w14:textId="77777777" w:rsidR="00FC6A19" w:rsidRPr="00231639" w:rsidRDefault="00FC6A19" w:rsidP="00D55945">
            <w:pPr>
              <w:pStyle w:val="Aaoeeu"/>
              <w:jc w:val="right"/>
              <w:rPr>
                <w:rFonts w:ascii="Arial Narrow" w:hAnsi="Arial Narrow"/>
                <w:lang w:val="it-IT"/>
              </w:rPr>
            </w:pPr>
          </w:p>
          <w:p w14:paraId="5E41094D" w14:textId="77777777" w:rsidR="000C209F" w:rsidRDefault="000C209F" w:rsidP="00D55945">
            <w:pPr>
              <w:pStyle w:val="Aaoeeu"/>
              <w:jc w:val="right"/>
              <w:rPr>
                <w:rFonts w:ascii="Arial Narrow" w:hAnsi="Arial Narrow"/>
                <w:lang w:val="it-IT"/>
              </w:rPr>
            </w:pPr>
          </w:p>
          <w:p w14:paraId="000EB6C1" w14:textId="77777777" w:rsidR="00A473F8" w:rsidRDefault="00011A7E" w:rsidP="00D55945">
            <w:pPr>
              <w:pStyle w:val="Aaoeeu"/>
              <w:jc w:val="right"/>
              <w:rPr>
                <w:rFonts w:ascii="Arial Narrow" w:hAnsi="Arial Narrow"/>
                <w:lang w:val="it-IT"/>
              </w:rPr>
            </w:pPr>
            <w:r>
              <w:rPr>
                <w:rFonts w:ascii="Arial Narrow" w:hAnsi="Arial Narrow"/>
                <w:lang w:val="it-IT"/>
              </w:rPr>
              <w:t>2011</w:t>
            </w:r>
          </w:p>
          <w:p w14:paraId="4F85AD2E" w14:textId="77777777" w:rsidR="00FC6A19" w:rsidRPr="00231639" w:rsidRDefault="00FC6A19" w:rsidP="00D55945">
            <w:pPr>
              <w:pStyle w:val="Aaoeeu"/>
              <w:jc w:val="right"/>
              <w:rPr>
                <w:rFonts w:ascii="Arial Narrow" w:hAnsi="Arial Narrow"/>
                <w:lang w:val="it-IT"/>
              </w:rPr>
            </w:pPr>
          </w:p>
          <w:p w14:paraId="565197DA" w14:textId="77777777" w:rsidR="00A45E33" w:rsidRDefault="00011A7E" w:rsidP="00D55945">
            <w:pPr>
              <w:pStyle w:val="Aaoeeu"/>
              <w:jc w:val="right"/>
              <w:rPr>
                <w:lang w:val="it-IT"/>
              </w:rPr>
            </w:pPr>
            <w:r>
              <w:rPr>
                <w:rFonts w:ascii="Arial Narrow" w:hAnsi="Arial Narrow"/>
                <w:lang w:val="it-IT"/>
              </w:rPr>
              <w:t>2011</w:t>
            </w:r>
          </w:p>
          <w:p w14:paraId="133B5B04" w14:textId="77777777" w:rsidR="00A473F8" w:rsidRDefault="008322E4" w:rsidP="00D55945">
            <w:pPr>
              <w:pStyle w:val="Aaoeeu"/>
              <w:jc w:val="right"/>
              <w:rPr>
                <w:lang w:val="it-IT"/>
              </w:rPr>
            </w:pPr>
            <w:r>
              <w:rPr>
                <w:rFonts w:ascii="Arial Narrow" w:hAnsi="Arial Narrow"/>
                <w:lang w:val="it-IT"/>
              </w:rPr>
              <w:t>2010</w:t>
            </w:r>
          </w:p>
          <w:p w14:paraId="671F739B" w14:textId="77777777" w:rsidR="00011A7E" w:rsidRDefault="00011A7E" w:rsidP="00D55945">
            <w:pPr>
              <w:pStyle w:val="Aaoeeu"/>
              <w:jc w:val="right"/>
              <w:rPr>
                <w:lang w:val="it-IT"/>
              </w:rPr>
            </w:pPr>
          </w:p>
          <w:p w14:paraId="3CA2E244" w14:textId="77777777" w:rsidR="00011A7E" w:rsidRDefault="00011A7E" w:rsidP="00D55945">
            <w:pPr>
              <w:pStyle w:val="Aaoeeu"/>
              <w:jc w:val="right"/>
              <w:rPr>
                <w:lang w:val="it-IT"/>
              </w:rPr>
            </w:pPr>
          </w:p>
          <w:p w14:paraId="4FCF2631" w14:textId="77777777" w:rsidR="00A473F8" w:rsidRDefault="00FC6A19" w:rsidP="00D55945">
            <w:pPr>
              <w:pStyle w:val="Aaoeeu"/>
              <w:jc w:val="right"/>
              <w:rPr>
                <w:lang w:val="it-IT"/>
              </w:rPr>
            </w:pPr>
            <w:r>
              <w:rPr>
                <w:rFonts w:ascii="Arial Narrow" w:hAnsi="Arial Narrow"/>
                <w:lang w:val="it-IT"/>
              </w:rPr>
              <w:t>2010</w:t>
            </w:r>
          </w:p>
          <w:p w14:paraId="58F8F752" w14:textId="77777777" w:rsidR="00F37FA7" w:rsidRDefault="00F37FA7" w:rsidP="00D55945">
            <w:pPr>
              <w:pStyle w:val="Aaoeeu"/>
              <w:jc w:val="right"/>
              <w:rPr>
                <w:rFonts w:ascii="Arial Narrow" w:hAnsi="Arial Narrow"/>
                <w:lang w:val="it-IT"/>
              </w:rPr>
            </w:pPr>
          </w:p>
          <w:p w14:paraId="6234F69A" w14:textId="77777777" w:rsidR="00A473F8" w:rsidRDefault="00FC6A19" w:rsidP="00D55945">
            <w:pPr>
              <w:pStyle w:val="Aaoeeu"/>
              <w:jc w:val="right"/>
              <w:rPr>
                <w:lang w:val="it-IT"/>
              </w:rPr>
            </w:pPr>
            <w:r>
              <w:rPr>
                <w:rFonts w:ascii="Arial Narrow" w:hAnsi="Arial Narrow"/>
                <w:lang w:val="it-IT"/>
              </w:rPr>
              <w:t>2010</w:t>
            </w:r>
          </w:p>
          <w:p w14:paraId="24E56EC7" w14:textId="77777777" w:rsidR="00A473F8" w:rsidRDefault="00011A7E" w:rsidP="00D55945">
            <w:pPr>
              <w:pStyle w:val="Aaoeeu"/>
              <w:jc w:val="right"/>
              <w:rPr>
                <w:rFonts w:ascii="Arial Narrow" w:hAnsi="Arial Narrow"/>
                <w:lang w:val="it-IT"/>
              </w:rPr>
            </w:pPr>
            <w:r>
              <w:rPr>
                <w:rFonts w:ascii="Arial Narrow" w:hAnsi="Arial Narrow"/>
                <w:lang w:val="it-IT"/>
              </w:rPr>
              <w:t>2010</w:t>
            </w:r>
          </w:p>
          <w:p w14:paraId="10D7934D" w14:textId="77777777" w:rsidR="00A24D08" w:rsidRDefault="00A24D08" w:rsidP="00D55945">
            <w:pPr>
              <w:pStyle w:val="Aaoeeu"/>
              <w:jc w:val="right"/>
              <w:rPr>
                <w:rFonts w:ascii="Arial Narrow" w:hAnsi="Arial Narrow"/>
                <w:lang w:val="it-IT"/>
              </w:rPr>
            </w:pPr>
          </w:p>
          <w:p w14:paraId="393A9DA1" w14:textId="77777777" w:rsidR="00A24D08" w:rsidRDefault="00A24D08" w:rsidP="00D55945">
            <w:pPr>
              <w:pStyle w:val="Aaoeeu"/>
              <w:jc w:val="right"/>
              <w:rPr>
                <w:lang w:val="it-IT"/>
              </w:rPr>
            </w:pPr>
          </w:p>
          <w:p w14:paraId="18BE0D38" w14:textId="77777777" w:rsidR="00A473F8" w:rsidRDefault="00011A7E" w:rsidP="00D55945">
            <w:pPr>
              <w:pStyle w:val="Aaoeeu"/>
              <w:jc w:val="right"/>
              <w:rPr>
                <w:rFonts w:ascii="Arial Narrow" w:hAnsi="Arial Narrow"/>
                <w:lang w:val="it-IT"/>
              </w:rPr>
            </w:pPr>
            <w:r>
              <w:rPr>
                <w:rFonts w:ascii="Arial Narrow" w:hAnsi="Arial Narrow"/>
                <w:lang w:val="it-IT"/>
              </w:rPr>
              <w:t>2009</w:t>
            </w:r>
          </w:p>
          <w:p w14:paraId="4E0DEE1E" w14:textId="77777777" w:rsidR="00A24D08" w:rsidRDefault="00A24D08" w:rsidP="00D55945">
            <w:pPr>
              <w:pStyle w:val="Aaoeeu"/>
              <w:jc w:val="right"/>
              <w:rPr>
                <w:lang w:val="it-IT"/>
              </w:rPr>
            </w:pPr>
          </w:p>
          <w:p w14:paraId="0774C766" w14:textId="77777777" w:rsidR="00A473F8" w:rsidRPr="00231639" w:rsidRDefault="00011A7E" w:rsidP="00D55945">
            <w:pPr>
              <w:pStyle w:val="Aaoeeu"/>
              <w:jc w:val="right"/>
              <w:rPr>
                <w:rFonts w:ascii="Arial Narrow" w:hAnsi="Arial Narrow"/>
                <w:lang w:val="it-IT"/>
              </w:rPr>
            </w:pPr>
            <w:r>
              <w:rPr>
                <w:rFonts w:ascii="Arial Narrow" w:hAnsi="Arial Narrow"/>
                <w:lang w:val="it-IT"/>
              </w:rPr>
              <w:t>2009</w:t>
            </w:r>
          </w:p>
          <w:p w14:paraId="26124702" w14:textId="77777777" w:rsidR="002C11B4" w:rsidRPr="00231639" w:rsidRDefault="00F960DB" w:rsidP="00D55945">
            <w:pPr>
              <w:pStyle w:val="Aaoeeu"/>
              <w:jc w:val="right"/>
              <w:rPr>
                <w:rFonts w:ascii="Arial Narrow" w:hAnsi="Arial Narrow"/>
                <w:lang w:val="it-IT"/>
              </w:rPr>
            </w:pPr>
            <w:r>
              <w:rPr>
                <w:rFonts w:ascii="Arial Narrow" w:hAnsi="Arial Narrow"/>
                <w:lang w:val="it-IT"/>
              </w:rPr>
              <w:t>2009</w:t>
            </w:r>
          </w:p>
          <w:p w14:paraId="263ADEFC" w14:textId="77777777" w:rsidR="002C11B4" w:rsidRPr="00231639" w:rsidRDefault="002C11B4" w:rsidP="00D55945">
            <w:pPr>
              <w:pStyle w:val="Aaoeeu"/>
              <w:jc w:val="right"/>
              <w:rPr>
                <w:rFonts w:ascii="Arial Narrow" w:hAnsi="Arial Narrow"/>
                <w:lang w:val="it-IT"/>
              </w:rPr>
            </w:pPr>
          </w:p>
          <w:p w14:paraId="3B89396C" w14:textId="77777777" w:rsidR="002C11B4" w:rsidRPr="00231639" w:rsidRDefault="00F960DB" w:rsidP="00D55945">
            <w:pPr>
              <w:pStyle w:val="Aaoeeu"/>
              <w:jc w:val="right"/>
              <w:rPr>
                <w:rFonts w:ascii="Arial Narrow" w:hAnsi="Arial Narrow"/>
                <w:lang w:val="it-IT"/>
              </w:rPr>
            </w:pPr>
            <w:r>
              <w:rPr>
                <w:rFonts w:ascii="Arial Narrow" w:hAnsi="Arial Narrow"/>
                <w:lang w:val="it-IT"/>
              </w:rPr>
              <w:t>2009</w:t>
            </w:r>
          </w:p>
          <w:p w14:paraId="1A6CAFD7" w14:textId="77777777" w:rsidR="002C11B4" w:rsidRPr="00231639" w:rsidRDefault="002C11B4" w:rsidP="00D55945">
            <w:pPr>
              <w:pStyle w:val="Aaoeeu"/>
              <w:jc w:val="right"/>
              <w:rPr>
                <w:rFonts w:ascii="Arial Narrow" w:hAnsi="Arial Narrow"/>
                <w:lang w:val="it-IT"/>
              </w:rPr>
            </w:pPr>
          </w:p>
          <w:p w14:paraId="56A28925" w14:textId="77777777" w:rsidR="002C11B4" w:rsidRPr="00231639" w:rsidRDefault="002C11B4" w:rsidP="00D55945">
            <w:pPr>
              <w:pStyle w:val="Aaoeeu"/>
              <w:jc w:val="right"/>
              <w:rPr>
                <w:rFonts w:ascii="Arial Narrow" w:hAnsi="Arial Narrow"/>
                <w:lang w:val="it-IT"/>
              </w:rPr>
            </w:pPr>
          </w:p>
          <w:p w14:paraId="34743991" w14:textId="77777777" w:rsidR="002C11B4" w:rsidRPr="00231639" w:rsidRDefault="00F960DB" w:rsidP="00D55945">
            <w:pPr>
              <w:pStyle w:val="Aaoeeu"/>
              <w:jc w:val="right"/>
              <w:rPr>
                <w:rFonts w:ascii="Arial Narrow" w:hAnsi="Arial Narrow"/>
                <w:lang w:val="it-IT"/>
              </w:rPr>
            </w:pPr>
            <w:r>
              <w:rPr>
                <w:rFonts w:ascii="Arial Narrow" w:hAnsi="Arial Narrow"/>
                <w:lang w:val="it-IT"/>
              </w:rPr>
              <w:t>2008</w:t>
            </w:r>
          </w:p>
          <w:p w14:paraId="69D14372" w14:textId="77777777" w:rsidR="002C11B4" w:rsidRPr="00231639" w:rsidRDefault="002C11B4" w:rsidP="00D55945">
            <w:pPr>
              <w:pStyle w:val="Aaoeeu"/>
              <w:jc w:val="right"/>
              <w:rPr>
                <w:rFonts w:ascii="Arial Narrow" w:hAnsi="Arial Narrow"/>
                <w:lang w:val="it-IT"/>
              </w:rPr>
            </w:pPr>
          </w:p>
          <w:p w14:paraId="1C15491A" w14:textId="77777777" w:rsidR="002C11B4" w:rsidRPr="00231639" w:rsidRDefault="00F80DAE" w:rsidP="00D55945">
            <w:pPr>
              <w:pStyle w:val="Aaoeeu"/>
              <w:jc w:val="right"/>
              <w:rPr>
                <w:rFonts w:ascii="Arial Narrow" w:hAnsi="Arial Narrow"/>
                <w:lang w:val="it-IT"/>
              </w:rPr>
            </w:pPr>
            <w:r>
              <w:rPr>
                <w:rFonts w:ascii="Arial Narrow" w:hAnsi="Arial Narrow"/>
                <w:lang w:val="it-IT"/>
              </w:rPr>
              <w:t>2008</w:t>
            </w:r>
          </w:p>
          <w:p w14:paraId="77A2385E" w14:textId="77777777" w:rsidR="002C11B4" w:rsidRPr="00231639" w:rsidRDefault="00F80DAE" w:rsidP="00D55945">
            <w:pPr>
              <w:pStyle w:val="Aaoeeu"/>
              <w:jc w:val="right"/>
              <w:rPr>
                <w:rFonts w:ascii="Arial Narrow" w:hAnsi="Arial Narrow"/>
                <w:lang w:val="it-IT"/>
              </w:rPr>
            </w:pPr>
            <w:r>
              <w:rPr>
                <w:rFonts w:ascii="Arial Narrow" w:hAnsi="Arial Narrow"/>
                <w:lang w:val="it-IT"/>
              </w:rPr>
              <w:t>2008</w:t>
            </w:r>
          </w:p>
          <w:p w14:paraId="25596AC2" w14:textId="77777777" w:rsidR="00F80DAE" w:rsidRDefault="00F80DAE" w:rsidP="00D55945">
            <w:pPr>
              <w:pStyle w:val="Aaoeeu"/>
              <w:jc w:val="right"/>
              <w:rPr>
                <w:rFonts w:ascii="Arial Narrow" w:hAnsi="Arial Narrow"/>
                <w:lang w:val="it-IT"/>
              </w:rPr>
            </w:pPr>
          </w:p>
          <w:p w14:paraId="72614AA6" w14:textId="77777777" w:rsidR="002C11B4" w:rsidRPr="00231639" w:rsidRDefault="00F80DAE" w:rsidP="00D55945">
            <w:pPr>
              <w:pStyle w:val="Aaoeeu"/>
              <w:jc w:val="right"/>
              <w:rPr>
                <w:rFonts w:ascii="Arial Narrow" w:hAnsi="Arial Narrow"/>
                <w:lang w:val="it-IT"/>
              </w:rPr>
            </w:pPr>
            <w:r>
              <w:rPr>
                <w:rFonts w:ascii="Arial Narrow" w:hAnsi="Arial Narrow"/>
                <w:lang w:val="it-IT"/>
              </w:rPr>
              <w:t>2008</w:t>
            </w:r>
          </w:p>
          <w:p w14:paraId="1979A8A9" w14:textId="77777777" w:rsidR="00F80DAE" w:rsidRDefault="00F80DAE" w:rsidP="00D55945">
            <w:pPr>
              <w:pStyle w:val="Aaoeeu"/>
              <w:jc w:val="right"/>
              <w:rPr>
                <w:rFonts w:ascii="Arial Narrow" w:hAnsi="Arial Narrow"/>
                <w:lang w:val="it-IT"/>
              </w:rPr>
            </w:pPr>
          </w:p>
          <w:p w14:paraId="6B4813AA" w14:textId="77777777" w:rsidR="00F80DAE" w:rsidRDefault="00F80DAE" w:rsidP="00D55945">
            <w:pPr>
              <w:pStyle w:val="Aaoeeu"/>
              <w:jc w:val="right"/>
              <w:rPr>
                <w:rFonts w:ascii="Arial Narrow" w:hAnsi="Arial Narrow"/>
                <w:lang w:val="it-IT"/>
              </w:rPr>
            </w:pPr>
          </w:p>
          <w:p w14:paraId="47274A68" w14:textId="77777777" w:rsidR="0099015F" w:rsidRPr="00231639" w:rsidRDefault="00B64138" w:rsidP="00D55945">
            <w:pPr>
              <w:pStyle w:val="Aaoeeu"/>
              <w:jc w:val="right"/>
              <w:rPr>
                <w:rFonts w:ascii="Arial Narrow" w:hAnsi="Arial Narrow"/>
                <w:lang w:val="it-IT"/>
              </w:rPr>
            </w:pPr>
            <w:r>
              <w:rPr>
                <w:rFonts w:ascii="Arial Narrow" w:hAnsi="Arial Narrow"/>
                <w:lang w:val="it-IT"/>
              </w:rPr>
              <w:t>2008</w:t>
            </w:r>
          </w:p>
          <w:p w14:paraId="495E561E" w14:textId="77777777" w:rsidR="0099015F" w:rsidRDefault="0099015F" w:rsidP="00D55945">
            <w:pPr>
              <w:pStyle w:val="Aaoeeu"/>
              <w:jc w:val="right"/>
              <w:rPr>
                <w:rFonts w:ascii="Arial Narrow" w:hAnsi="Arial Narrow"/>
                <w:lang w:val="it-IT"/>
              </w:rPr>
            </w:pPr>
          </w:p>
          <w:p w14:paraId="431A8AAD" w14:textId="77777777" w:rsidR="00B64138" w:rsidRDefault="00B64138" w:rsidP="00D55945">
            <w:pPr>
              <w:pStyle w:val="Aaoeeu"/>
              <w:jc w:val="right"/>
              <w:rPr>
                <w:rFonts w:ascii="Arial Narrow" w:hAnsi="Arial Narrow"/>
                <w:lang w:val="it-IT"/>
              </w:rPr>
            </w:pPr>
            <w:r>
              <w:rPr>
                <w:rFonts w:ascii="Arial Narrow" w:hAnsi="Arial Narrow"/>
                <w:lang w:val="it-IT"/>
              </w:rPr>
              <w:t>2007</w:t>
            </w:r>
          </w:p>
          <w:p w14:paraId="6C46D727" w14:textId="77777777" w:rsidR="002C11B4" w:rsidRDefault="0099015F" w:rsidP="00D55945">
            <w:pPr>
              <w:pStyle w:val="Aaoeeu"/>
              <w:jc w:val="right"/>
              <w:rPr>
                <w:rFonts w:ascii="Arial Narrow" w:hAnsi="Arial Narrow"/>
                <w:lang w:val="it-IT"/>
              </w:rPr>
            </w:pPr>
            <w:r>
              <w:rPr>
                <w:rFonts w:ascii="Arial Narrow" w:hAnsi="Arial Narrow"/>
                <w:lang w:val="it-IT"/>
              </w:rPr>
              <w:t>2005</w:t>
            </w:r>
          </w:p>
          <w:p w14:paraId="74B8D7DE" w14:textId="77777777" w:rsidR="0020650A" w:rsidRDefault="0020650A" w:rsidP="00D55945">
            <w:pPr>
              <w:pStyle w:val="Aaoeeu"/>
              <w:jc w:val="right"/>
              <w:rPr>
                <w:rFonts w:ascii="Arial Narrow" w:hAnsi="Arial Narrow"/>
                <w:lang w:val="it-IT"/>
              </w:rPr>
            </w:pPr>
            <w:r>
              <w:rPr>
                <w:rFonts w:ascii="Arial Narrow" w:hAnsi="Arial Narrow"/>
                <w:lang w:val="it-IT"/>
              </w:rPr>
              <w:t>2005</w:t>
            </w:r>
          </w:p>
          <w:p w14:paraId="723E64A5" w14:textId="77777777" w:rsidR="0099015F" w:rsidRPr="00231639" w:rsidRDefault="0099015F" w:rsidP="00D55945">
            <w:pPr>
              <w:pStyle w:val="Aaoeeu"/>
              <w:jc w:val="right"/>
              <w:rPr>
                <w:rFonts w:ascii="Arial Narrow" w:hAnsi="Arial Narrow"/>
                <w:lang w:val="it-IT"/>
              </w:rPr>
            </w:pPr>
          </w:p>
          <w:p w14:paraId="5EA7F7AA" w14:textId="77777777" w:rsidR="00A97011" w:rsidRDefault="00A97011" w:rsidP="00D55945">
            <w:pPr>
              <w:pStyle w:val="Aaoeeu"/>
              <w:jc w:val="right"/>
              <w:rPr>
                <w:rFonts w:ascii="Arial Narrow" w:hAnsi="Arial Narrow"/>
                <w:lang w:val="it-IT"/>
              </w:rPr>
            </w:pPr>
            <w:r>
              <w:rPr>
                <w:rFonts w:ascii="Arial Narrow" w:hAnsi="Arial Narrow"/>
                <w:lang w:val="it-IT"/>
              </w:rPr>
              <w:t>2005</w:t>
            </w:r>
          </w:p>
          <w:p w14:paraId="6CD519FC" w14:textId="77777777" w:rsidR="00A97011" w:rsidRDefault="00A97011" w:rsidP="00D55945">
            <w:pPr>
              <w:pStyle w:val="Aaoeeu"/>
              <w:jc w:val="right"/>
              <w:rPr>
                <w:rFonts w:ascii="Arial Narrow" w:hAnsi="Arial Narrow"/>
                <w:lang w:val="it-IT"/>
              </w:rPr>
            </w:pPr>
          </w:p>
          <w:p w14:paraId="4652C199" w14:textId="77777777" w:rsidR="002C11B4" w:rsidRPr="00231639" w:rsidRDefault="002C11B4" w:rsidP="00D55945">
            <w:pPr>
              <w:pStyle w:val="Aaoeeu"/>
              <w:jc w:val="right"/>
              <w:rPr>
                <w:rFonts w:ascii="Arial Narrow" w:hAnsi="Arial Narrow"/>
                <w:lang w:val="it-IT"/>
              </w:rPr>
            </w:pPr>
            <w:r w:rsidRPr="00231639">
              <w:rPr>
                <w:rFonts w:ascii="Arial Narrow" w:hAnsi="Arial Narrow"/>
                <w:lang w:val="it-IT"/>
              </w:rPr>
              <w:t>2005</w:t>
            </w:r>
          </w:p>
          <w:p w14:paraId="6FD9D788" w14:textId="77777777" w:rsidR="00B64138" w:rsidRDefault="00B64138" w:rsidP="00D55945">
            <w:pPr>
              <w:pStyle w:val="Aaoeeu"/>
              <w:jc w:val="right"/>
              <w:rPr>
                <w:rFonts w:ascii="Arial Narrow" w:hAnsi="Arial Narrow"/>
                <w:lang w:val="it-IT"/>
              </w:rPr>
            </w:pPr>
          </w:p>
          <w:p w14:paraId="132E6B27" w14:textId="77777777" w:rsidR="00B64138" w:rsidRDefault="00B64138" w:rsidP="00D55945">
            <w:pPr>
              <w:pStyle w:val="Aaoeeu"/>
              <w:jc w:val="right"/>
              <w:rPr>
                <w:rFonts w:ascii="Arial Narrow" w:hAnsi="Arial Narrow"/>
                <w:lang w:val="it-IT"/>
              </w:rPr>
            </w:pPr>
          </w:p>
          <w:p w14:paraId="76D17CA0" w14:textId="77777777" w:rsidR="00B64138" w:rsidRDefault="00B64138" w:rsidP="00D55945">
            <w:pPr>
              <w:pStyle w:val="Aaoeeu"/>
              <w:jc w:val="right"/>
              <w:rPr>
                <w:rFonts w:ascii="Arial Narrow" w:hAnsi="Arial Narrow"/>
                <w:lang w:val="it-IT"/>
              </w:rPr>
            </w:pPr>
          </w:p>
          <w:p w14:paraId="5DA6EE93" w14:textId="77777777" w:rsidR="002C11B4" w:rsidRPr="009737FE" w:rsidRDefault="009737FE" w:rsidP="009737FE">
            <w:pPr>
              <w:pStyle w:val="Aaoeeu"/>
              <w:jc w:val="right"/>
              <w:rPr>
                <w:rFonts w:ascii="Arial Narrow" w:hAnsi="Arial Narrow"/>
                <w:smallCaps/>
                <w:lang w:val="it-IT"/>
              </w:rPr>
            </w:pPr>
            <w:r w:rsidRPr="009737FE">
              <w:rPr>
                <w:rFonts w:ascii="Arial Narrow" w:hAnsi="Arial Narrow"/>
                <w:smallCaps/>
                <w:lang w:val="it-IT"/>
              </w:rPr>
              <w:t>1998</w:t>
            </w:r>
          </w:p>
        </w:tc>
        <w:tc>
          <w:tcPr>
            <w:tcW w:w="284" w:type="dxa"/>
            <w:tcBorders>
              <w:top w:val="nil"/>
              <w:left w:val="nil"/>
              <w:bottom w:val="nil"/>
              <w:right w:val="nil"/>
            </w:tcBorders>
          </w:tcPr>
          <w:p w14:paraId="681B5F55" w14:textId="77777777" w:rsidR="00A45E33" w:rsidRPr="00A45E33" w:rsidRDefault="00A45E33" w:rsidP="00A45E33">
            <w:pPr>
              <w:widowControl/>
              <w:autoSpaceDE w:val="0"/>
              <w:autoSpaceDN w:val="0"/>
              <w:adjustRightInd w:val="0"/>
              <w:jc w:val="both"/>
              <w:rPr>
                <w:rFonts w:ascii="Arial Narrow" w:hAnsi="Arial Narrow"/>
              </w:rPr>
            </w:pPr>
          </w:p>
        </w:tc>
        <w:tc>
          <w:tcPr>
            <w:tcW w:w="7229" w:type="dxa"/>
            <w:tcBorders>
              <w:top w:val="nil"/>
              <w:left w:val="nil"/>
              <w:bottom w:val="nil"/>
              <w:right w:val="nil"/>
            </w:tcBorders>
          </w:tcPr>
          <w:p w14:paraId="7D25293A" w14:textId="77777777" w:rsidR="00676AB3" w:rsidRDefault="00676AB3" w:rsidP="00676AB3">
            <w:pPr>
              <w:widowControl/>
              <w:autoSpaceDE w:val="0"/>
              <w:autoSpaceDN w:val="0"/>
              <w:adjustRightInd w:val="0"/>
              <w:jc w:val="both"/>
              <w:rPr>
                <w:rFonts w:ascii="Arial Narrow" w:hAnsi="Arial Narrow"/>
              </w:rPr>
            </w:pPr>
            <w:r>
              <w:rPr>
                <w:rFonts w:ascii="Arial Narrow" w:hAnsi="Arial Narrow"/>
              </w:rPr>
              <w:t xml:space="preserve">L’attività scientifica è orientata su temi quali la neurobiologia dei recettori chemosensoriali, le cellule staminali mesenchimali, i tessuti adiposi e le nanotecnologie. </w:t>
            </w:r>
            <w:r w:rsidR="00260490">
              <w:rPr>
                <w:rFonts w:ascii="Arial Narrow" w:hAnsi="Arial Narrow"/>
              </w:rPr>
              <w:t xml:space="preserve">Tra le patologie </w:t>
            </w:r>
            <w:r w:rsidR="008B6D5B">
              <w:rPr>
                <w:rFonts w:ascii="Arial Narrow" w:hAnsi="Arial Narrow"/>
              </w:rPr>
              <w:t>studiate</w:t>
            </w:r>
            <w:r w:rsidR="00260490">
              <w:rPr>
                <w:rFonts w:ascii="Arial Narrow" w:hAnsi="Arial Narrow"/>
              </w:rPr>
              <w:t xml:space="preserve"> vanno ricordate</w:t>
            </w:r>
            <w:r w:rsidR="008B6D5B">
              <w:rPr>
                <w:rFonts w:ascii="Arial Narrow" w:hAnsi="Arial Narrow"/>
              </w:rPr>
              <w:t>:</w:t>
            </w:r>
            <w:r w:rsidR="00260490">
              <w:rPr>
                <w:rFonts w:ascii="Arial Narrow" w:hAnsi="Arial Narrow"/>
              </w:rPr>
              <w:t xml:space="preserve"> neoplasie, dismetaboli</w:t>
            </w:r>
            <w:r w:rsidR="008B6D5B">
              <w:rPr>
                <w:rFonts w:ascii="Arial Narrow" w:hAnsi="Arial Narrow"/>
              </w:rPr>
              <w:t>smi</w:t>
            </w:r>
            <w:r w:rsidR="00260490">
              <w:rPr>
                <w:rFonts w:ascii="Arial Narrow" w:hAnsi="Arial Narrow"/>
              </w:rPr>
              <w:t xml:space="preserve"> e neuropatologi</w:t>
            </w:r>
            <w:r w:rsidR="008B6D5B">
              <w:rPr>
                <w:rFonts w:ascii="Arial Narrow" w:hAnsi="Arial Narrow"/>
              </w:rPr>
              <w:t>e</w:t>
            </w:r>
            <w:r w:rsidR="00260490">
              <w:rPr>
                <w:rFonts w:ascii="Arial Narrow" w:hAnsi="Arial Narrow"/>
              </w:rPr>
              <w:t xml:space="preserve">. </w:t>
            </w:r>
            <w:r w:rsidR="008B6D5B">
              <w:rPr>
                <w:rFonts w:ascii="Arial Narrow" w:hAnsi="Arial Narrow"/>
              </w:rPr>
              <w:t>Le</w:t>
            </w:r>
            <w:r>
              <w:rPr>
                <w:rFonts w:ascii="Arial Narrow" w:hAnsi="Arial Narrow"/>
              </w:rPr>
              <w:t xml:space="preserve"> </w:t>
            </w:r>
            <w:r w:rsidR="00231639">
              <w:rPr>
                <w:rFonts w:ascii="Arial Narrow" w:hAnsi="Arial Narrow"/>
              </w:rPr>
              <w:t>competenze riguardano</w:t>
            </w:r>
            <w:r>
              <w:rPr>
                <w:rFonts w:ascii="Arial Narrow" w:hAnsi="Arial Narrow"/>
              </w:rPr>
              <w:t xml:space="preserve"> tecniche</w:t>
            </w:r>
            <w:r w:rsidR="003F0C70">
              <w:rPr>
                <w:rFonts w:ascii="Arial Narrow" w:hAnsi="Arial Narrow"/>
              </w:rPr>
              <w:t xml:space="preserve"> </w:t>
            </w:r>
            <w:r>
              <w:rPr>
                <w:rFonts w:ascii="Arial Narrow" w:hAnsi="Arial Narrow"/>
              </w:rPr>
              <w:t xml:space="preserve">di </w:t>
            </w:r>
            <w:r w:rsidR="00DF6BC2">
              <w:rPr>
                <w:rFonts w:ascii="Arial Narrow" w:hAnsi="Arial Narrow"/>
              </w:rPr>
              <w:t xml:space="preserve">biologia cellulare, </w:t>
            </w:r>
            <w:r>
              <w:rPr>
                <w:rFonts w:ascii="Arial Narrow" w:hAnsi="Arial Narrow"/>
              </w:rPr>
              <w:t xml:space="preserve">microscopia </w:t>
            </w:r>
            <w:r w:rsidR="003F0C70">
              <w:rPr>
                <w:rFonts w:ascii="Arial Narrow" w:hAnsi="Arial Narrow"/>
              </w:rPr>
              <w:t>ottic</w:t>
            </w:r>
            <w:r>
              <w:rPr>
                <w:rFonts w:ascii="Arial Narrow" w:hAnsi="Arial Narrow"/>
              </w:rPr>
              <w:t xml:space="preserve">a ed elettronica, </w:t>
            </w:r>
            <w:r w:rsidR="003F0C70">
              <w:rPr>
                <w:rFonts w:ascii="Arial Narrow" w:hAnsi="Arial Narrow"/>
              </w:rPr>
              <w:t>microanalisi a raggi X</w:t>
            </w:r>
            <w:r>
              <w:rPr>
                <w:rFonts w:ascii="Arial Narrow" w:hAnsi="Arial Narrow"/>
              </w:rPr>
              <w:t xml:space="preserve">, </w:t>
            </w:r>
            <w:r w:rsidR="003F0C70">
              <w:rPr>
                <w:rFonts w:ascii="Arial Narrow" w:hAnsi="Arial Narrow"/>
              </w:rPr>
              <w:t>optical imaging e</w:t>
            </w:r>
            <w:r w:rsidR="00DA0738" w:rsidRPr="00A45E33">
              <w:rPr>
                <w:rFonts w:ascii="Arial Narrow" w:hAnsi="Arial Narrow"/>
              </w:rPr>
              <w:t xml:space="preserve"> risonanza magnetica nucleare</w:t>
            </w:r>
            <w:r>
              <w:rPr>
                <w:rFonts w:ascii="Arial Narrow" w:hAnsi="Arial Narrow"/>
              </w:rPr>
              <w:t>.</w:t>
            </w:r>
          </w:p>
          <w:p w14:paraId="15AB7EC0" w14:textId="77777777" w:rsidR="00676AB3" w:rsidRDefault="00676AB3" w:rsidP="00676AB3">
            <w:pPr>
              <w:widowControl/>
              <w:autoSpaceDE w:val="0"/>
              <w:autoSpaceDN w:val="0"/>
              <w:adjustRightInd w:val="0"/>
              <w:jc w:val="both"/>
              <w:rPr>
                <w:rFonts w:ascii="Arial Narrow" w:hAnsi="Arial Narrow"/>
              </w:rPr>
            </w:pPr>
            <w:r>
              <w:rPr>
                <w:rFonts w:ascii="Arial Narrow" w:hAnsi="Arial Narrow"/>
              </w:rPr>
              <w:t>L</w:t>
            </w:r>
            <w:r w:rsidR="00231639">
              <w:rPr>
                <w:rFonts w:ascii="Arial Narrow" w:hAnsi="Arial Narrow"/>
              </w:rPr>
              <w:t>a competenza organizzativa è dimostrata dal</w:t>
            </w:r>
            <w:r>
              <w:rPr>
                <w:rFonts w:ascii="Arial Narrow" w:hAnsi="Arial Narrow"/>
              </w:rPr>
              <w:t>la creazione e conduzione di laboratori di indagine morfologica, spettroscopica e di imaging preclinico</w:t>
            </w:r>
            <w:r w:rsidR="00260490">
              <w:rPr>
                <w:rFonts w:ascii="Arial Narrow" w:hAnsi="Arial Narrow"/>
              </w:rPr>
              <w:t xml:space="preserve"> presso l’Università degli Studi di Verona, Sezione di Anatomia e Istologia del Dipartimento di Neuroscienze, Biomedic</w:t>
            </w:r>
            <w:r w:rsidR="00231639">
              <w:rPr>
                <w:rFonts w:ascii="Arial Narrow" w:hAnsi="Arial Narrow"/>
              </w:rPr>
              <w:t>i</w:t>
            </w:r>
            <w:r w:rsidR="00260490">
              <w:rPr>
                <w:rFonts w:ascii="Arial Narrow" w:hAnsi="Arial Narrow"/>
              </w:rPr>
              <w:t>na e Movimento, a partire dal 1984 ad oggi.</w:t>
            </w:r>
          </w:p>
          <w:p w14:paraId="6F2A35C8" w14:textId="41C22A30" w:rsidR="00231639" w:rsidRDefault="00231639" w:rsidP="00231639">
            <w:pPr>
              <w:widowControl/>
              <w:autoSpaceDE w:val="0"/>
              <w:autoSpaceDN w:val="0"/>
              <w:adjustRightInd w:val="0"/>
              <w:jc w:val="both"/>
              <w:rPr>
                <w:rFonts w:ascii="Arial Narrow" w:hAnsi="Arial Narrow"/>
              </w:rPr>
            </w:pPr>
            <w:r>
              <w:rPr>
                <w:rFonts w:ascii="Arial Narrow" w:hAnsi="Arial Narrow"/>
              </w:rPr>
              <w:t xml:space="preserve">La capacità organizzativa è comprovata dalle attività di </w:t>
            </w:r>
            <w:r w:rsidRPr="008F3663">
              <w:rPr>
                <w:rFonts w:ascii="Arial Narrow" w:hAnsi="Arial Narrow"/>
              </w:rPr>
              <w:t>coordina</w:t>
            </w:r>
            <w:r>
              <w:rPr>
                <w:rFonts w:ascii="Arial Narrow" w:hAnsi="Arial Narrow"/>
              </w:rPr>
              <w:t>mento di</w:t>
            </w:r>
            <w:r w:rsidRPr="008F3663">
              <w:rPr>
                <w:rFonts w:ascii="Arial Narrow" w:hAnsi="Arial Narrow"/>
              </w:rPr>
              <w:t xml:space="preserve"> numerosi progetti. </w:t>
            </w:r>
            <w:r w:rsidR="00F72BCE">
              <w:rPr>
                <w:rFonts w:ascii="Arial Narrow" w:hAnsi="Arial Narrow"/>
              </w:rPr>
              <w:t xml:space="preserve">Tra quelli più recenti, alcuni riguardano </w:t>
            </w:r>
            <w:r w:rsidRPr="008F3663">
              <w:rPr>
                <w:rFonts w:ascii="Arial Narrow" w:hAnsi="Arial Narrow"/>
              </w:rPr>
              <w:t>le nanote</w:t>
            </w:r>
            <w:r>
              <w:rPr>
                <w:rFonts w:ascii="Arial Narrow" w:hAnsi="Arial Narrow"/>
              </w:rPr>
              <w:t xml:space="preserve">cnologie applicate all’imaging </w:t>
            </w:r>
            <w:r w:rsidR="009E7EEF">
              <w:rPr>
                <w:rFonts w:ascii="Arial Narrow" w:hAnsi="Arial Narrow"/>
              </w:rPr>
              <w:t xml:space="preserve">come </w:t>
            </w:r>
            <w:r>
              <w:rPr>
                <w:rFonts w:ascii="Arial Narrow" w:hAnsi="Arial Narrow"/>
              </w:rPr>
              <w:t>“</w:t>
            </w:r>
            <w:r w:rsidRPr="008F3663">
              <w:rPr>
                <w:rFonts w:ascii="Arial Narrow" w:hAnsi="Arial Narrow"/>
              </w:rPr>
              <w:t>Beating Heart</w:t>
            </w:r>
            <w:r>
              <w:rPr>
                <w:rFonts w:ascii="Arial Narrow" w:hAnsi="Arial Narrow"/>
              </w:rPr>
              <w:t>” – Marie Curie Action;</w:t>
            </w:r>
            <w:r w:rsidRPr="008F3663">
              <w:rPr>
                <w:rFonts w:ascii="Arial Narrow" w:hAnsi="Arial Narrow"/>
              </w:rPr>
              <w:t xml:space="preserve"> </w:t>
            </w:r>
            <w:r>
              <w:rPr>
                <w:rFonts w:ascii="Arial Narrow" w:hAnsi="Arial Narrow"/>
              </w:rPr>
              <w:t>“</w:t>
            </w:r>
            <w:r w:rsidRPr="008F3663">
              <w:rPr>
                <w:rFonts w:ascii="Arial Narrow" w:hAnsi="Arial Narrow"/>
              </w:rPr>
              <w:t>Magnetosomes as nanotechnology platform for thermotherapy of tumors</w:t>
            </w:r>
            <w:r>
              <w:rPr>
                <w:rFonts w:ascii="Arial Narrow" w:hAnsi="Arial Narrow"/>
              </w:rPr>
              <w:t>” finanziato da Associazione Italiana per la Ricerca sul Cancro</w:t>
            </w:r>
            <w:r w:rsidR="00F04256">
              <w:rPr>
                <w:rFonts w:ascii="Arial Narrow" w:hAnsi="Arial Narrow"/>
              </w:rPr>
              <w:t xml:space="preserve">; </w:t>
            </w:r>
            <w:r w:rsidRPr="008F3663">
              <w:rPr>
                <w:rFonts w:ascii="Arial Narrow" w:hAnsi="Arial Narrow"/>
              </w:rPr>
              <w:t xml:space="preserve">progetto </w:t>
            </w:r>
            <w:r w:rsidR="00F04256">
              <w:rPr>
                <w:rFonts w:ascii="Arial Narrow" w:hAnsi="Arial Narrow"/>
              </w:rPr>
              <w:t>“</w:t>
            </w:r>
            <w:r w:rsidRPr="008F3663">
              <w:rPr>
                <w:rFonts w:ascii="Arial Narrow" w:hAnsi="Arial Narrow"/>
              </w:rPr>
              <w:t>Studio in vitro ed in vivo dell’impatto di nanoparticelle su caratteristiche biologiche di cellule e tessuti</w:t>
            </w:r>
            <w:r w:rsidR="00F04256">
              <w:rPr>
                <w:rFonts w:ascii="Arial Narrow" w:hAnsi="Arial Narrow"/>
              </w:rPr>
              <w:t xml:space="preserve">”, </w:t>
            </w:r>
            <w:r w:rsidRPr="008F3663">
              <w:rPr>
                <w:rFonts w:ascii="Arial Narrow" w:hAnsi="Arial Narrow"/>
              </w:rPr>
              <w:t>unità</w:t>
            </w:r>
            <w:r w:rsidR="00F04256">
              <w:rPr>
                <w:rFonts w:ascii="Arial Narrow" w:hAnsi="Arial Narrow"/>
              </w:rPr>
              <w:t xml:space="preserve"> operativa</w:t>
            </w:r>
            <w:r w:rsidRPr="008F3663">
              <w:rPr>
                <w:rFonts w:ascii="Arial Narrow" w:hAnsi="Arial Narrow"/>
              </w:rPr>
              <w:t xml:space="preserve"> </w:t>
            </w:r>
            <w:r w:rsidR="00F04256">
              <w:rPr>
                <w:rFonts w:ascii="Arial Narrow" w:hAnsi="Arial Narrow"/>
              </w:rPr>
              <w:t>in “</w:t>
            </w:r>
            <w:r w:rsidRPr="008F3663">
              <w:rPr>
                <w:rFonts w:ascii="Arial Narrow" w:hAnsi="Arial Narrow"/>
              </w:rPr>
              <w:t>Verona Nanomedicine Initiative</w:t>
            </w:r>
            <w:r w:rsidR="00F04256">
              <w:rPr>
                <w:rFonts w:ascii="Arial Narrow" w:hAnsi="Arial Narrow"/>
              </w:rPr>
              <w:t>”</w:t>
            </w:r>
            <w:r w:rsidRPr="008F3663">
              <w:rPr>
                <w:rFonts w:ascii="Arial Narrow" w:hAnsi="Arial Narrow"/>
              </w:rPr>
              <w:t xml:space="preserve"> </w:t>
            </w:r>
            <w:r w:rsidR="00F04256">
              <w:rPr>
                <w:rFonts w:ascii="Arial Narrow" w:hAnsi="Arial Narrow"/>
              </w:rPr>
              <w:t xml:space="preserve">ente </w:t>
            </w:r>
            <w:r w:rsidRPr="008F3663">
              <w:rPr>
                <w:rFonts w:ascii="Arial Narrow" w:hAnsi="Arial Narrow"/>
              </w:rPr>
              <w:t>finanziat</w:t>
            </w:r>
            <w:r w:rsidR="00F04256">
              <w:rPr>
                <w:rFonts w:ascii="Arial Narrow" w:hAnsi="Arial Narrow"/>
              </w:rPr>
              <w:t>ore Fondazione</w:t>
            </w:r>
            <w:r w:rsidRPr="008F3663">
              <w:rPr>
                <w:rFonts w:ascii="Arial Narrow" w:hAnsi="Arial Narrow"/>
              </w:rPr>
              <w:t xml:space="preserve"> Cariverona. </w:t>
            </w:r>
            <w:r w:rsidRPr="00F04256">
              <w:rPr>
                <w:rFonts w:ascii="Arial Narrow" w:hAnsi="Arial Narrow"/>
              </w:rPr>
              <w:t xml:space="preserve">Di rilievo anche l’azione di coordinamento, sempre come PI, in progetti su dispositivi biomedicali </w:t>
            </w:r>
            <w:r w:rsidR="00F04256" w:rsidRPr="00F04256">
              <w:rPr>
                <w:rFonts w:ascii="Arial Narrow" w:hAnsi="Arial Narrow"/>
              </w:rPr>
              <w:t>quali “</w:t>
            </w:r>
            <w:r w:rsidRPr="00F04256">
              <w:rPr>
                <w:rFonts w:ascii="Arial Narrow" w:hAnsi="Arial Narrow"/>
              </w:rPr>
              <w:t>Inside shoes</w:t>
            </w:r>
            <w:r w:rsidR="00F04256">
              <w:rPr>
                <w:rFonts w:ascii="Arial Narrow" w:hAnsi="Arial Narrow"/>
              </w:rPr>
              <w:t>”</w:t>
            </w:r>
            <w:r w:rsidRPr="00F04256">
              <w:rPr>
                <w:rFonts w:ascii="Arial Narrow" w:hAnsi="Arial Narrow"/>
              </w:rPr>
              <w:t xml:space="preserve">, </w:t>
            </w:r>
            <w:r w:rsidR="00F04256">
              <w:rPr>
                <w:rFonts w:ascii="Arial Narrow" w:hAnsi="Arial Narrow"/>
              </w:rPr>
              <w:t>“</w:t>
            </w:r>
            <w:r w:rsidRPr="00F04256">
              <w:rPr>
                <w:rFonts w:ascii="Arial Narrow" w:hAnsi="Arial Narrow"/>
              </w:rPr>
              <w:t>Global shoes</w:t>
            </w:r>
            <w:r w:rsidR="00F04256">
              <w:rPr>
                <w:rFonts w:ascii="Arial Narrow" w:hAnsi="Arial Narrow"/>
              </w:rPr>
              <w:t>”</w:t>
            </w:r>
            <w:r w:rsidRPr="00F04256">
              <w:rPr>
                <w:rFonts w:ascii="Arial Narrow" w:hAnsi="Arial Narrow"/>
              </w:rPr>
              <w:t xml:space="preserve"> e </w:t>
            </w:r>
            <w:r w:rsidR="00F04256">
              <w:rPr>
                <w:rFonts w:ascii="Arial Narrow" w:hAnsi="Arial Narrow"/>
              </w:rPr>
              <w:t>“</w:t>
            </w:r>
            <w:r w:rsidRPr="00F04256">
              <w:rPr>
                <w:rFonts w:ascii="Arial Narrow" w:hAnsi="Arial Narrow"/>
              </w:rPr>
              <w:t>Innovative shoes</w:t>
            </w:r>
            <w:r w:rsidR="00F04256">
              <w:rPr>
                <w:rFonts w:ascii="Arial Narrow" w:hAnsi="Arial Narrow"/>
              </w:rPr>
              <w:t>”</w:t>
            </w:r>
            <w:r w:rsidRPr="00F04256">
              <w:rPr>
                <w:rFonts w:ascii="Arial Narrow" w:hAnsi="Arial Narrow"/>
              </w:rPr>
              <w:t xml:space="preserve">, finanziati dalla Regione Veneto o sportivi </w:t>
            </w:r>
            <w:r w:rsidR="00F04256">
              <w:rPr>
                <w:rFonts w:ascii="Arial Narrow" w:hAnsi="Arial Narrow"/>
              </w:rPr>
              <w:t>come il progetto “</w:t>
            </w:r>
            <w:r w:rsidRPr="00F04256">
              <w:rPr>
                <w:rFonts w:ascii="Arial Narrow" w:hAnsi="Arial Narrow"/>
              </w:rPr>
              <w:t>The ice figure skate: clinical implications releted to its use and biomedical evaluations of new boot designs for the reduction of impact landing</w:t>
            </w:r>
            <w:r w:rsidR="00F04256">
              <w:rPr>
                <w:rFonts w:ascii="Arial Narrow" w:hAnsi="Arial Narrow"/>
              </w:rPr>
              <w:t>”</w:t>
            </w:r>
            <w:r w:rsidRPr="00F04256">
              <w:rPr>
                <w:rFonts w:ascii="Arial Narrow" w:hAnsi="Arial Narrow"/>
              </w:rPr>
              <w:t>, Joint proiect</w:t>
            </w:r>
            <w:r w:rsidR="00F04256">
              <w:rPr>
                <w:rFonts w:ascii="Arial Narrow" w:hAnsi="Arial Narrow"/>
              </w:rPr>
              <w:t xml:space="preserve"> 2012</w:t>
            </w:r>
            <w:r w:rsidRPr="00F04256">
              <w:rPr>
                <w:rFonts w:ascii="Arial Narrow" w:hAnsi="Arial Narrow"/>
              </w:rPr>
              <w:t xml:space="preserve">. </w:t>
            </w:r>
            <w:r w:rsidR="00F04256">
              <w:rPr>
                <w:rFonts w:ascii="Arial Narrow" w:hAnsi="Arial Narrow"/>
              </w:rPr>
              <w:t>P</w:t>
            </w:r>
            <w:r w:rsidRPr="008F3663">
              <w:rPr>
                <w:rFonts w:ascii="Arial Narrow" w:hAnsi="Arial Narrow"/>
              </w:rPr>
              <w:t>rogetti sul rapporto tra alimentazione e corpo sono stati finanziati da enti pubblici</w:t>
            </w:r>
            <w:r w:rsidR="00F04256">
              <w:rPr>
                <w:rFonts w:ascii="Arial Narrow" w:hAnsi="Arial Narrow"/>
              </w:rPr>
              <w:t xml:space="preserve"> e</w:t>
            </w:r>
            <w:r w:rsidRPr="008F3663">
              <w:rPr>
                <w:rFonts w:ascii="Arial Narrow" w:hAnsi="Arial Narrow"/>
              </w:rPr>
              <w:t xml:space="preserve"> dall’Università</w:t>
            </w:r>
            <w:r w:rsidR="00F04256">
              <w:rPr>
                <w:rFonts w:ascii="Arial Narrow" w:hAnsi="Arial Narrow"/>
              </w:rPr>
              <w:t xml:space="preserve"> di Verona come, ad esempio, “</w:t>
            </w:r>
            <w:r w:rsidRPr="008F3663">
              <w:rPr>
                <w:rFonts w:ascii="Arial Narrow" w:hAnsi="Arial Narrow"/>
              </w:rPr>
              <w:t>Tracciabilità nel settore agroalimentare della Provincia di Arezzo: fase dello studio dell’interazione con sistemi viventi</w:t>
            </w:r>
            <w:r w:rsidR="00F04256">
              <w:rPr>
                <w:rFonts w:ascii="Arial Narrow" w:hAnsi="Arial Narrow"/>
              </w:rPr>
              <w:t>” finanziato dalla</w:t>
            </w:r>
            <w:r w:rsidRPr="008F3663">
              <w:rPr>
                <w:rFonts w:ascii="Arial Narrow" w:hAnsi="Arial Narrow"/>
              </w:rPr>
              <w:t xml:space="preserve"> Provincia di Arezzo</w:t>
            </w:r>
            <w:r w:rsidR="00F04256">
              <w:rPr>
                <w:rFonts w:ascii="Arial Narrow" w:hAnsi="Arial Narrow"/>
              </w:rPr>
              <w:t xml:space="preserve"> oppure “</w:t>
            </w:r>
            <w:r w:rsidRPr="008F3663">
              <w:rPr>
                <w:rFonts w:ascii="Arial Narrow" w:hAnsi="Arial Narrow"/>
              </w:rPr>
              <w:t>Innufish</w:t>
            </w:r>
            <w:r w:rsidR="00F04256">
              <w:rPr>
                <w:rFonts w:ascii="Arial Narrow" w:hAnsi="Arial Narrow"/>
              </w:rPr>
              <w:t xml:space="preserve"> -</w:t>
            </w:r>
            <w:r w:rsidR="00F04256" w:rsidRPr="00F04256">
              <w:rPr>
                <w:rFonts w:ascii="Arial Narrow" w:hAnsi="Arial Narrow"/>
              </w:rPr>
              <w:t>Sviluppo di metodi innovativi per valutare la qualità nutrizionale del pesce</w:t>
            </w:r>
            <w:r w:rsidR="00F04256">
              <w:rPr>
                <w:rFonts w:ascii="Arial Narrow" w:hAnsi="Arial Narrow"/>
              </w:rPr>
              <w:t>”</w:t>
            </w:r>
            <w:r w:rsidRPr="008F3663">
              <w:rPr>
                <w:rFonts w:ascii="Arial Narrow" w:hAnsi="Arial Narrow"/>
              </w:rPr>
              <w:t>, Joint Proiect</w:t>
            </w:r>
            <w:r w:rsidR="00F04256">
              <w:rPr>
                <w:rFonts w:ascii="Arial Narrow" w:hAnsi="Arial Narrow"/>
              </w:rPr>
              <w:t xml:space="preserve"> 2015</w:t>
            </w:r>
            <w:r w:rsidRPr="008F3663">
              <w:rPr>
                <w:rFonts w:ascii="Arial Narrow" w:hAnsi="Arial Narrow"/>
              </w:rPr>
              <w:t xml:space="preserve">. Rilevante anche l’azione </w:t>
            </w:r>
            <w:r w:rsidR="00F04256">
              <w:rPr>
                <w:rFonts w:ascii="Arial Narrow" w:hAnsi="Arial Narrow"/>
              </w:rPr>
              <w:t>nel settore</w:t>
            </w:r>
            <w:r w:rsidRPr="008F3663">
              <w:rPr>
                <w:rFonts w:ascii="Arial Narrow" w:hAnsi="Arial Narrow"/>
              </w:rPr>
              <w:t xml:space="preserve">i della medicina rigenerativa e </w:t>
            </w:r>
            <w:r w:rsidR="00F04256">
              <w:rPr>
                <w:rFonts w:ascii="Arial Narrow" w:hAnsi="Arial Narrow"/>
              </w:rPr>
              <w:t xml:space="preserve">in ambito </w:t>
            </w:r>
            <w:r w:rsidRPr="008F3663">
              <w:rPr>
                <w:rFonts w:ascii="Arial Narrow" w:hAnsi="Arial Narrow"/>
              </w:rPr>
              <w:t>farmaceutico</w:t>
            </w:r>
            <w:r w:rsidR="00F04256">
              <w:rPr>
                <w:rFonts w:ascii="Arial Narrow" w:hAnsi="Arial Narrow"/>
              </w:rPr>
              <w:t>,</w:t>
            </w:r>
            <w:r w:rsidRPr="008F3663">
              <w:rPr>
                <w:rFonts w:ascii="Arial Narrow" w:hAnsi="Arial Narrow"/>
              </w:rPr>
              <w:t xml:space="preserve"> con una progettualità legata principalmente al mondo produttivo. Nel 2018, il Dipartimento di Neuroscienze, Biomedicina e Movimento ha ottenuto il riconoscimento di Dipartimento di Eccellenza collocandosi al secondo posto nazionale nell’area 11.</w:t>
            </w:r>
            <w:r w:rsidR="00A31E04">
              <w:rPr>
                <w:rFonts w:ascii="Arial Narrow" w:hAnsi="Arial Narrow"/>
              </w:rPr>
              <w:t xml:space="preserve"> Nel 2023 è stato nominato project leader del progetto che ha vinto il bando per Dipartimenti di eccellena.</w:t>
            </w:r>
            <w:r w:rsidR="007F039F">
              <w:rPr>
                <w:rFonts w:ascii="Arial Narrow" w:hAnsi="Arial Narrow"/>
              </w:rPr>
              <w:t xml:space="preserve"> </w:t>
            </w:r>
            <w:r w:rsidR="00A31E04">
              <w:rPr>
                <w:rFonts w:ascii="Arial Narrow" w:hAnsi="Arial Narrow"/>
              </w:rPr>
              <w:t xml:space="preserve">Nel triennio 2021-24 è stato consigliere di amministrazione dell’Università di Verona. </w:t>
            </w:r>
          </w:p>
          <w:p w14:paraId="415E360A" w14:textId="77777777" w:rsidR="00231639" w:rsidRDefault="00231639" w:rsidP="00231639">
            <w:pPr>
              <w:widowControl/>
              <w:autoSpaceDE w:val="0"/>
              <w:autoSpaceDN w:val="0"/>
              <w:adjustRightInd w:val="0"/>
              <w:jc w:val="both"/>
              <w:rPr>
                <w:rFonts w:ascii="Arial Narrow" w:hAnsi="Arial Narrow"/>
              </w:rPr>
            </w:pPr>
          </w:p>
          <w:p w14:paraId="564BE530" w14:textId="77777777" w:rsidR="00231639" w:rsidRDefault="00231639" w:rsidP="00676AB3">
            <w:pPr>
              <w:widowControl/>
              <w:autoSpaceDE w:val="0"/>
              <w:autoSpaceDN w:val="0"/>
              <w:adjustRightInd w:val="0"/>
              <w:jc w:val="both"/>
              <w:rPr>
                <w:rFonts w:ascii="Arial Narrow" w:hAnsi="Arial Narrow"/>
              </w:rPr>
            </w:pPr>
          </w:p>
          <w:p w14:paraId="38A44E2F" w14:textId="77777777" w:rsidR="00260490" w:rsidRDefault="00260490" w:rsidP="00676AB3">
            <w:pPr>
              <w:widowControl/>
              <w:autoSpaceDE w:val="0"/>
              <w:autoSpaceDN w:val="0"/>
              <w:adjustRightInd w:val="0"/>
              <w:jc w:val="both"/>
              <w:rPr>
                <w:rFonts w:ascii="Arial Narrow" w:hAnsi="Arial Narrow"/>
              </w:rPr>
            </w:pPr>
            <w:r>
              <w:rPr>
                <w:rFonts w:ascii="Arial Narrow" w:hAnsi="Arial Narrow"/>
              </w:rPr>
              <w:t xml:space="preserve">L’attività didattica </w:t>
            </w:r>
            <w:r w:rsidR="008B6D5B">
              <w:rPr>
                <w:rFonts w:ascii="Arial Narrow" w:hAnsi="Arial Narrow"/>
              </w:rPr>
              <w:t>è di seguito riassunta:</w:t>
            </w:r>
          </w:p>
          <w:p w14:paraId="1258428F"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 xml:space="preserve">C.d.L.  in Medicina e Chirurgia </w:t>
            </w:r>
            <w:r w:rsidR="009E5F84">
              <w:rPr>
                <w:rFonts w:ascii="Arial Narrow" w:hAnsi="Arial Narrow"/>
                <w:b/>
              </w:rPr>
              <w:t>Università degli Studi di Verona</w:t>
            </w:r>
          </w:p>
          <w:p w14:paraId="5EFE277D" w14:textId="64F8628E"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 Anatomia I (2001-</w:t>
            </w:r>
            <w:r w:rsidR="00A31E04">
              <w:rPr>
                <w:rFonts w:ascii="Arial Narrow" w:hAnsi="Arial Narrow"/>
              </w:rPr>
              <w:t>oggi</w:t>
            </w:r>
            <w:r w:rsidRPr="00F4728D">
              <w:rPr>
                <w:rFonts w:ascii="Arial Narrow" w:hAnsi="Arial Narrow"/>
              </w:rPr>
              <w:t>)</w:t>
            </w:r>
            <w:r w:rsidRPr="00F4728D">
              <w:rPr>
                <w:rFonts w:ascii="Arial Narrow" w:hAnsi="Arial Narrow"/>
              </w:rPr>
              <w:cr/>
              <w:t>- Anatomia II (2001-</w:t>
            </w:r>
            <w:r w:rsidR="00A31E04">
              <w:rPr>
                <w:rFonts w:ascii="Arial Narrow" w:hAnsi="Arial Narrow"/>
              </w:rPr>
              <w:t>oggi</w:t>
            </w:r>
            <w:r w:rsidRPr="00F4728D">
              <w:rPr>
                <w:rFonts w:ascii="Arial Narrow" w:hAnsi="Arial Narrow"/>
              </w:rPr>
              <w:t>)</w:t>
            </w:r>
            <w:r w:rsidRPr="00F4728D">
              <w:rPr>
                <w:rFonts w:ascii="Arial Narrow" w:hAnsi="Arial Narrow"/>
              </w:rPr>
              <w:cr/>
              <w:t>- Storia della medicina (2010-2016)</w:t>
            </w:r>
          </w:p>
          <w:p w14:paraId="573DC172"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 Alimentazione e corpo (2011-2013)</w:t>
            </w:r>
          </w:p>
          <w:p w14:paraId="773326D9"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 Scienze propedeutiche alla professione medica (2017/2018)</w:t>
            </w:r>
          </w:p>
          <w:p w14:paraId="00665D61"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TIROCINIO DI SCIENZE PROPEDEUTICHE ALLA PROFESSIONE (TIROCINIO DI RICERCA)</w:t>
            </w:r>
          </w:p>
          <w:p w14:paraId="7219002B" w14:textId="77777777" w:rsidR="00231639" w:rsidRPr="00F4728D" w:rsidRDefault="00F4728D" w:rsidP="00F4728D">
            <w:pPr>
              <w:widowControl/>
              <w:numPr>
                <w:ilvl w:val="0"/>
                <w:numId w:val="2"/>
              </w:numPr>
              <w:autoSpaceDE w:val="0"/>
              <w:autoSpaceDN w:val="0"/>
              <w:adjustRightInd w:val="0"/>
              <w:jc w:val="both"/>
              <w:rPr>
                <w:rFonts w:ascii="Arial Narrow" w:hAnsi="Arial Narrow"/>
              </w:rPr>
            </w:pPr>
            <w:r w:rsidRPr="00F4728D">
              <w:rPr>
                <w:rFonts w:ascii="Arial Narrow" w:hAnsi="Arial Narrow"/>
              </w:rPr>
              <w:t>Corso di Perfezionamento in Formatori ed esperti in simulazione e sicurezza del paziente (alta formazione specialistica)</w:t>
            </w:r>
          </w:p>
          <w:p w14:paraId="442858B9" w14:textId="77777777" w:rsidR="00F4728D" w:rsidRDefault="00F4728D" w:rsidP="00F4728D">
            <w:pPr>
              <w:widowControl/>
              <w:numPr>
                <w:ilvl w:val="0"/>
                <w:numId w:val="2"/>
              </w:numPr>
              <w:autoSpaceDE w:val="0"/>
              <w:autoSpaceDN w:val="0"/>
              <w:adjustRightInd w:val="0"/>
              <w:jc w:val="both"/>
              <w:rPr>
                <w:rFonts w:ascii="Arial Narrow" w:hAnsi="Arial Narrow"/>
              </w:rPr>
            </w:pPr>
            <w:r w:rsidRPr="00F4728D">
              <w:rPr>
                <w:rFonts w:ascii="Arial Narrow" w:hAnsi="Arial Narrow"/>
              </w:rPr>
              <w:t>Simulazione e sicurezza del paziente (2017/2018) SIMULAZIONE REALE E VIRTUALE SU MODELLI ANATOMICI</w:t>
            </w:r>
          </w:p>
          <w:p w14:paraId="5AE09709" w14:textId="77777777" w:rsidR="009E5F84" w:rsidRDefault="009E5F84" w:rsidP="009E5F84">
            <w:pPr>
              <w:widowControl/>
              <w:autoSpaceDE w:val="0"/>
              <w:autoSpaceDN w:val="0"/>
              <w:adjustRightInd w:val="0"/>
              <w:jc w:val="both"/>
              <w:rPr>
                <w:rFonts w:ascii="Arial Narrow" w:hAnsi="Arial Narrow"/>
                <w:b/>
              </w:rPr>
            </w:pPr>
          </w:p>
          <w:p w14:paraId="750F0856" w14:textId="77777777" w:rsidR="009E5F84" w:rsidRPr="00F4728D" w:rsidRDefault="009E5F84" w:rsidP="009E5F84">
            <w:pPr>
              <w:widowControl/>
              <w:autoSpaceDE w:val="0"/>
              <w:autoSpaceDN w:val="0"/>
              <w:adjustRightInd w:val="0"/>
              <w:jc w:val="both"/>
              <w:rPr>
                <w:rFonts w:ascii="Arial Narrow" w:hAnsi="Arial Narrow"/>
                <w:b/>
              </w:rPr>
            </w:pPr>
            <w:r w:rsidRPr="00F4728D">
              <w:rPr>
                <w:rFonts w:ascii="Arial Narrow" w:hAnsi="Arial Narrow"/>
                <w:b/>
              </w:rPr>
              <w:t xml:space="preserve">C.d.L.  in Medicina e Chirurgia </w:t>
            </w:r>
            <w:r>
              <w:rPr>
                <w:rFonts w:ascii="Arial Narrow" w:hAnsi="Arial Narrow"/>
                <w:b/>
              </w:rPr>
              <w:t>Università degli Studi di Trento</w:t>
            </w:r>
          </w:p>
          <w:p w14:paraId="5CBFC3CD" w14:textId="77777777" w:rsidR="00F4728D" w:rsidRPr="00F4728D" w:rsidRDefault="009E5F84" w:rsidP="00F4728D">
            <w:pPr>
              <w:widowControl/>
              <w:autoSpaceDE w:val="0"/>
              <w:autoSpaceDN w:val="0"/>
              <w:adjustRightInd w:val="0"/>
              <w:jc w:val="both"/>
              <w:rPr>
                <w:rFonts w:ascii="Arial Narrow" w:hAnsi="Arial Narrow"/>
              </w:rPr>
            </w:pPr>
            <w:r w:rsidRPr="00F4728D">
              <w:rPr>
                <w:rFonts w:ascii="Arial Narrow" w:hAnsi="Arial Narrow"/>
              </w:rPr>
              <w:t>- Anatomia I (20</w:t>
            </w:r>
            <w:r>
              <w:rPr>
                <w:rFonts w:ascii="Arial Narrow" w:hAnsi="Arial Narrow"/>
              </w:rPr>
              <w:t>20</w:t>
            </w:r>
            <w:r w:rsidRPr="00F4728D">
              <w:rPr>
                <w:rFonts w:ascii="Arial Narrow" w:hAnsi="Arial Narrow"/>
              </w:rPr>
              <w:t>-20</w:t>
            </w:r>
            <w:r>
              <w:rPr>
                <w:rFonts w:ascii="Arial Narrow" w:hAnsi="Arial Narrow"/>
              </w:rPr>
              <w:t>21</w:t>
            </w:r>
            <w:r w:rsidRPr="00F4728D">
              <w:rPr>
                <w:rFonts w:ascii="Arial Narrow" w:hAnsi="Arial Narrow"/>
              </w:rPr>
              <w:t>)</w:t>
            </w:r>
            <w:r w:rsidRPr="00F4728D">
              <w:rPr>
                <w:rFonts w:ascii="Arial Narrow" w:hAnsi="Arial Narrow"/>
              </w:rPr>
              <w:cr/>
            </w:r>
          </w:p>
          <w:p w14:paraId="14B41694" w14:textId="5AF62119" w:rsidR="007F039F" w:rsidRPr="00F4728D" w:rsidRDefault="007F039F" w:rsidP="007F039F">
            <w:pPr>
              <w:widowControl/>
              <w:autoSpaceDE w:val="0"/>
              <w:autoSpaceDN w:val="0"/>
              <w:adjustRightInd w:val="0"/>
              <w:jc w:val="both"/>
              <w:rPr>
                <w:rFonts w:ascii="Arial Narrow" w:hAnsi="Arial Narrow"/>
                <w:b/>
              </w:rPr>
            </w:pPr>
            <w:r>
              <w:rPr>
                <w:rFonts w:ascii="Arial Narrow" w:hAnsi="Arial Narrow"/>
                <w:b/>
              </w:rPr>
              <w:t>C</w:t>
            </w:r>
            <w:r w:rsidRPr="00F4728D">
              <w:rPr>
                <w:rFonts w:ascii="Arial Narrow" w:hAnsi="Arial Narrow"/>
                <w:b/>
              </w:rPr>
              <w:t xml:space="preserve">.d.L.  in Medicina e Chirurgia </w:t>
            </w:r>
            <w:r>
              <w:rPr>
                <w:rFonts w:ascii="Arial Narrow" w:hAnsi="Arial Narrow"/>
                <w:b/>
              </w:rPr>
              <w:t>Università degli Studi di Unicamillus, Venezia</w:t>
            </w:r>
          </w:p>
          <w:p w14:paraId="773365DD" w14:textId="56D8EC82" w:rsidR="007F039F" w:rsidRDefault="007F039F" w:rsidP="007F039F">
            <w:pPr>
              <w:widowControl/>
              <w:autoSpaceDE w:val="0"/>
              <w:autoSpaceDN w:val="0"/>
              <w:adjustRightInd w:val="0"/>
              <w:jc w:val="both"/>
              <w:rPr>
                <w:rFonts w:ascii="Arial Narrow" w:hAnsi="Arial Narrow"/>
              </w:rPr>
            </w:pPr>
            <w:r w:rsidRPr="00F4728D">
              <w:rPr>
                <w:rFonts w:ascii="Arial Narrow" w:hAnsi="Arial Narrow"/>
              </w:rPr>
              <w:t>- Anatomia I (20</w:t>
            </w:r>
            <w:r>
              <w:rPr>
                <w:rFonts w:ascii="Arial Narrow" w:hAnsi="Arial Narrow"/>
              </w:rPr>
              <w:t>23</w:t>
            </w:r>
            <w:r w:rsidRPr="00F4728D">
              <w:rPr>
                <w:rFonts w:ascii="Arial Narrow" w:hAnsi="Arial Narrow"/>
              </w:rPr>
              <w:t>-</w:t>
            </w:r>
            <w:r>
              <w:rPr>
                <w:rFonts w:ascii="Arial Narrow" w:hAnsi="Arial Narrow"/>
              </w:rPr>
              <w:t>oggi</w:t>
            </w:r>
            <w:r w:rsidRPr="00F4728D">
              <w:rPr>
                <w:rFonts w:ascii="Arial Narrow" w:hAnsi="Arial Narrow"/>
              </w:rPr>
              <w:t>)</w:t>
            </w:r>
            <w:r w:rsidRPr="00F4728D">
              <w:rPr>
                <w:rFonts w:ascii="Arial Narrow" w:hAnsi="Arial Narrow"/>
              </w:rPr>
              <w:cr/>
            </w:r>
          </w:p>
          <w:p w14:paraId="43C7735A" w14:textId="26110D2E" w:rsidR="00F4728D" w:rsidRPr="00F4728D" w:rsidRDefault="00F4728D" w:rsidP="007F039F">
            <w:pPr>
              <w:widowControl/>
              <w:autoSpaceDE w:val="0"/>
              <w:autoSpaceDN w:val="0"/>
              <w:adjustRightInd w:val="0"/>
              <w:jc w:val="both"/>
              <w:rPr>
                <w:rFonts w:ascii="Arial Narrow" w:hAnsi="Arial Narrow"/>
                <w:b/>
              </w:rPr>
            </w:pPr>
            <w:r w:rsidRPr="00F4728D">
              <w:rPr>
                <w:rFonts w:ascii="Arial Narrow" w:hAnsi="Arial Narrow"/>
                <w:b/>
              </w:rPr>
              <w:t xml:space="preserve">C.d.L. in Odontoiatria e Protesi dentaria </w:t>
            </w:r>
          </w:p>
          <w:p w14:paraId="55A12267"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umana (2002-2007)</w:t>
            </w:r>
            <w:r w:rsidRPr="00F4728D">
              <w:rPr>
                <w:rFonts w:ascii="Arial Narrow" w:hAnsi="Arial Narrow"/>
              </w:rPr>
              <w:cr/>
            </w:r>
          </w:p>
          <w:p w14:paraId="21B1BA0A"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C.d.L. in Tecniche di Radiologia medica, per Immagini e Radioterapia (Ala di Trento)</w:t>
            </w:r>
          </w:p>
          <w:p w14:paraId="3A3AC556"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umana (2004/2011)</w:t>
            </w:r>
            <w:r w:rsidRPr="00F4728D">
              <w:rPr>
                <w:rFonts w:ascii="Arial Narrow" w:hAnsi="Arial Narrow"/>
              </w:rPr>
              <w:cr/>
            </w:r>
          </w:p>
          <w:p w14:paraId="7BB13474"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C.d.L. in Igiene dentale (Ala di Trento)</w:t>
            </w:r>
          </w:p>
          <w:p w14:paraId="58363987"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e Fisiologia (2004-2008)</w:t>
            </w:r>
            <w:r w:rsidRPr="00F4728D">
              <w:rPr>
                <w:rFonts w:ascii="Arial Narrow" w:hAnsi="Arial Narrow"/>
              </w:rPr>
              <w:cr/>
            </w:r>
          </w:p>
          <w:p w14:paraId="3349E5C2"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C.d.L.  in Tecnica della Riabilitazione psichiatrica (Ala di Trento)</w:t>
            </w:r>
          </w:p>
          <w:p w14:paraId="350004AA"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e istologia (2004/2005)</w:t>
            </w:r>
            <w:r w:rsidRPr="00F4728D">
              <w:rPr>
                <w:rFonts w:ascii="Arial Narrow" w:hAnsi="Arial Narrow"/>
              </w:rPr>
              <w:cr/>
            </w:r>
          </w:p>
          <w:p w14:paraId="5CBFC8A5"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C.d.L. in Fisioterapia (Rovereto)</w:t>
            </w:r>
          </w:p>
          <w:p w14:paraId="44814871"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umana e istologia (2004-2018)</w:t>
            </w:r>
          </w:p>
          <w:p w14:paraId="2EC50379" w14:textId="77777777" w:rsidR="00F4728D" w:rsidRPr="00F4728D" w:rsidRDefault="00F4728D" w:rsidP="00F4728D">
            <w:pPr>
              <w:widowControl/>
              <w:autoSpaceDE w:val="0"/>
              <w:autoSpaceDN w:val="0"/>
              <w:adjustRightInd w:val="0"/>
              <w:jc w:val="both"/>
              <w:rPr>
                <w:rFonts w:ascii="Arial Narrow" w:hAnsi="Arial Narrow"/>
              </w:rPr>
            </w:pPr>
          </w:p>
          <w:p w14:paraId="57230C6D"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C.d.L. in Fisioterapia (Vicenza)</w:t>
            </w:r>
          </w:p>
          <w:p w14:paraId="76A098C5"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umana e istologia (2011-2015)</w:t>
            </w:r>
          </w:p>
          <w:p w14:paraId="0A11C258"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b/>
            </w:r>
            <w:r w:rsidRPr="00F4728D">
              <w:rPr>
                <w:rFonts w:ascii="Arial Narrow" w:hAnsi="Arial Narrow"/>
              </w:rPr>
              <w:tab/>
            </w:r>
          </w:p>
          <w:p w14:paraId="66595859"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C.d.L. in Tecniche di Laboratorio biomedico (Rovereto)</w:t>
            </w:r>
          </w:p>
          <w:p w14:paraId="0C9F38E2"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Istologia e anatomia (2004/2005)</w:t>
            </w:r>
            <w:r w:rsidRPr="00F4728D">
              <w:rPr>
                <w:rFonts w:ascii="Arial Narrow" w:hAnsi="Arial Narrow"/>
              </w:rPr>
              <w:cr/>
            </w:r>
          </w:p>
          <w:p w14:paraId="5355F4D1"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b/>
              </w:rPr>
              <w:t>C.d.L.  in Infermieristica (Legnago-abilitante professione sanitaria di Infermiere) D.M. 270/04</w:t>
            </w:r>
            <w:r w:rsidRPr="00F4728D">
              <w:rPr>
                <w:rFonts w:ascii="Arial Narrow" w:hAnsi="Arial Narrow"/>
              </w:rPr>
              <w:t xml:space="preserve"> Fondamenti morfologici e funzionali della vita (2010/2011)</w:t>
            </w:r>
          </w:p>
          <w:p w14:paraId="239DD10A" w14:textId="77777777" w:rsidR="00F4728D" w:rsidRPr="00F4728D" w:rsidRDefault="00F4728D" w:rsidP="00F4728D">
            <w:pPr>
              <w:widowControl/>
              <w:autoSpaceDE w:val="0"/>
              <w:autoSpaceDN w:val="0"/>
              <w:adjustRightInd w:val="0"/>
              <w:jc w:val="both"/>
              <w:rPr>
                <w:rFonts w:ascii="Arial Narrow" w:hAnsi="Arial Narrow"/>
              </w:rPr>
            </w:pPr>
          </w:p>
          <w:p w14:paraId="786941AC"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C.d.L.  in Infermieristica (Vicenza-abilitante professione sanitaria di Infermiere) D.M. 270/04</w:t>
            </w:r>
          </w:p>
          <w:p w14:paraId="790969E7"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Fondamenti morfologici e funzionali della vita (2010-2015)</w:t>
            </w:r>
          </w:p>
          <w:p w14:paraId="7930BE06" w14:textId="77777777" w:rsidR="00F4728D" w:rsidRPr="00F4728D" w:rsidRDefault="00F4728D" w:rsidP="00F4728D">
            <w:pPr>
              <w:widowControl/>
              <w:autoSpaceDE w:val="0"/>
              <w:autoSpaceDN w:val="0"/>
              <w:adjustRightInd w:val="0"/>
              <w:jc w:val="both"/>
              <w:rPr>
                <w:rFonts w:ascii="Arial Narrow" w:hAnsi="Arial Narrow"/>
              </w:rPr>
            </w:pPr>
          </w:p>
          <w:p w14:paraId="5DF6D6CD"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Scuola di Specializzazione in Malattie dell'apparato cardiovascolare</w:t>
            </w:r>
            <w:r w:rsidRPr="00F4728D">
              <w:rPr>
                <w:rFonts w:ascii="Arial Narrow" w:hAnsi="Arial Narrow"/>
                <w:b/>
              </w:rPr>
              <w:tab/>
            </w:r>
          </w:p>
          <w:p w14:paraId="619B6298"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umana (2008/2009)</w:t>
            </w:r>
          </w:p>
          <w:p w14:paraId="21223F2E" w14:textId="77777777" w:rsidR="00F4728D" w:rsidRPr="00F4728D" w:rsidRDefault="00F4728D" w:rsidP="00F4728D">
            <w:pPr>
              <w:widowControl/>
              <w:autoSpaceDE w:val="0"/>
              <w:autoSpaceDN w:val="0"/>
              <w:adjustRightInd w:val="0"/>
              <w:jc w:val="both"/>
              <w:rPr>
                <w:rFonts w:ascii="Arial Narrow" w:hAnsi="Arial Narrow"/>
              </w:rPr>
            </w:pPr>
          </w:p>
          <w:p w14:paraId="39DE9902"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Scuola di Specializzazione in Urologia (D.I. 68/2015)</w:t>
            </w:r>
          </w:p>
          <w:p w14:paraId="2BA0BEA4"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dell’apparato genito-urinario maschile e femminile (2008/2018)</w:t>
            </w:r>
            <w:r w:rsidRPr="00F4728D">
              <w:rPr>
                <w:rFonts w:ascii="Arial Narrow" w:hAnsi="Arial Narrow"/>
              </w:rPr>
              <w:cr/>
            </w:r>
          </w:p>
          <w:p w14:paraId="50BE560B"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Scuola di Specializzazione in Ginecologia ed Ostetricia (D.I. 68/2015)</w:t>
            </w:r>
          </w:p>
          <w:p w14:paraId="30F7D43D"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umana (2009/2018)</w:t>
            </w:r>
          </w:p>
          <w:p w14:paraId="2E9605BF" w14:textId="77777777" w:rsidR="00F4728D" w:rsidRPr="00F4728D" w:rsidRDefault="00F4728D" w:rsidP="00F4728D">
            <w:pPr>
              <w:widowControl/>
              <w:autoSpaceDE w:val="0"/>
              <w:autoSpaceDN w:val="0"/>
              <w:adjustRightInd w:val="0"/>
              <w:jc w:val="both"/>
              <w:rPr>
                <w:rFonts w:ascii="Arial Narrow" w:hAnsi="Arial Narrow"/>
              </w:rPr>
            </w:pPr>
          </w:p>
          <w:p w14:paraId="4C674535"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Scuola di Specializzazione in Ortopedia e Traumatologia (D.I. 68/2015)</w:t>
            </w:r>
          </w:p>
          <w:p w14:paraId="30D6CD69"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umana (2010-2018)</w:t>
            </w:r>
          </w:p>
          <w:p w14:paraId="3B92EFBD" w14:textId="77777777" w:rsidR="00F4728D" w:rsidRPr="00F4728D" w:rsidRDefault="00F4728D" w:rsidP="00F4728D">
            <w:pPr>
              <w:widowControl/>
              <w:autoSpaceDE w:val="0"/>
              <w:autoSpaceDN w:val="0"/>
              <w:adjustRightInd w:val="0"/>
              <w:jc w:val="both"/>
              <w:rPr>
                <w:rFonts w:ascii="Arial Narrow" w:hAnsi="Arial Narrow"/>
                <w:b/>
              </w:rPr>
            </w:pPr>
          </w:p>
          <w:p w14:paraId="0F040127"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Scuola di Specializzazione in Chirurgia Maxillo-Facciale</w:t>
            </w:r>
            <w:r w:rsidRPr="00F4728D">
              <w:rPr>
                <w:rFonts w:ascii="Arial Narrow" w:hAnsi="Arial Narrow"/>
                <w:b/>
              </w:rPr>
              <w:tab/>
            </w:r>
          </w:p>
          <w:p w14:paraId="27ACE054" w14:textId="77777777" w:rsidR="00F4728D" w:rsidRP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umana I (2012-2014)</w:t>
            </w:r>
            <w:r w:rsidRPr="00F4728D">
              <w:rPr>
                <w:rFonts w:ascii="Arial Narrow" w:hAnsi="Arial Narrow"/>
              </w:rPr>
              <w:cr/>
            </w:r>
          </w:p>
          <w:p w14:paraId="2E26C1F8" w14:textId="77777777"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Scuola di Specializzazione in Medicina Fisica e Riabilitativa (D.I. 68/2015)</w:t>
            </w:r>
            <w:r w:rsidRPr="00F4728D">
              <w:rPr>
                <w:rFonts w:ascii="Arial Narrow" w:hAnsi="Arial Narrow"/>
                <w:b/>
              </w:rPr>
              <w:tab/>
            </w:r>
          </w:p>
          <w:p w14:paraId="1FEC1D90" w14:textId="179F4662" w:rsidR="00F4728D" w:rsidRDefault="00F4728D" w:rsidP="00F4728D">
            <w:pPr>
              <w:widowControl/>
              <w:autoSpaceDE w:val="0"/>
              <w:autoSpaceDN w:val="0"/>
              <w:adjustRightInd w:val="0"/>
              <w:jc w:val="both"/>
              <w:rPr>
                <w:rFonts w:ascii="Arial Narrow" w:hAnsi="Arial Narrow"/>
              </w:rPr>
            </w:pPr>
            <w:r w:rsidRPr="00F4728D">
              <w:rPr>
                <w:rFonts w:ascii="Arial Narrow" w:hAnsi="Arial Narrow"/>
              </w:rPr>
              <w:t>Anatomia umana (2014-2018)</w:t>
            </w:r>
          </w:p>
          <w:p w14:paraId="3CF8151C" w14:textId="77777777" w:rsidR="001545E7" w:rsidRDefault="001545E7" w:rsidP="001545E7">
            <w:pPr>
              <w:widowControl/>
              <w:autoSpaceDE w:val="0"/>
              <w:autoSpaceDN w:val="0"/>
              <w:adjustRightInd w:val="0"/>
              <w:jc w:val="both"/>
              <w:rPr>
                <w:rFonts w:ascii="Arial Narrow" w:hAnsi="Arial Narrow"/>
                <w:b/>
              </w:rPr>
            </w:pPr>
          </w:p>
          <w:p w14:paraId="72C7A81A" w14:textId="2A69EEBA" w:rsidR="001545E7" w:rsidRDefault="001545E7" w:rsidP="001545E7">
            <w:pPr>
              <w:widowControl/>
              <w:autoSpaceDE w:val="0"/>
              <w:autoSpaceDN w:val="0"/>
              <w:adjustRightInd w:val="0"/>
              <w:jc w:val="both"/>
              <w:rPr>
                <w:rFonts w:ascii="Arial Narrow" w:hAnsi="Arial Narrow"/>
                <w:b/>
              </w:rPr>
            </w:pPr>
            <w:r>
              <w:rPr>
                <w:rFonts w:ascii="Arial Narrow" w:hAnsi="Arial Narrow"/>
                <w:b/>
              </w:rPr>
              <w:t xml:space="preserve">Master Medicina Estetica </w:t>
            </w:r>
            <w:r w:rsidRPr="007F039F">
              <w:rPr>
                <w:rFonts w:ascii="Arial Narrow" w:hAnsi="Arial Narrow"/>
              </w:rPr>
              <w:t>(2019)</w:t>
            </w:r>
          </w:p>
          <w:p w14:paraId="5073456F" w14:textId="77777777" w:rsidR="001545E7" w:rsidRDefault="001545E7" w:rsidP="00516E20">
            <w:pPr>
              <w:widowControl/>
              <w:autoSpaceDE w:val="0"/>
              <w:autoSpaceDN w:val="0"/>
              <w:adjustRightInd w:val="0"/>
              <w:jc w:val="both"/>
              <w:rPr>
                <w:rFonts w:ascii="Arial Narrow" w:hAnsi="Arial Narrow"/>
                <w:b/>
              </w:rPr>
            </w:pPr>
          </w:p>
          <w:p w14:paraId="157B3E73" w14:textId="36E6D482" w:rsidR="00516E20" w:rsidRPr="00F4728D" w:rsidRDefault="00516E20" w:rsidP="00516E20">
            <w:pPr>
              <w:widowControl/>
              <w:autoSpaceDE w:val="0"/>
              <w:autoSpaceDN w:val="0"/>
              <w:adjustRightInd w:val="0"/>
              <w:jc w:val="both"/>
              <w:rPr>
                <w:rFonts w:ascii="Arial Narrow" w:hAnsi="Arial Narrow"/>
                <w:b/>
              </w:rPr>
            </w:pPr>
            <w:r w:rsidRPr="00F4728D">
              <w:rPr>
                <w:rFonts w:ascii="Arial Narrow" w:hAnsi="Arial Narrow"/>
                <w:b/>
              </w:rPr>
              <w:t xml:space="preserve">C.d.L.  in </w:t>
            </w:r>
            <w:r>
              <w:rPr>
                <w:rFonts w:ascii="Arial Narrow" w:hAnsi="Arial Narrow"/>
                <w:b/>
              </w:rPr>
              <w:t>Odontoiatria e Protesi Dentaria</w:t>
            </w:r>
            <w:r w:rsidRPr="00F4728D">
              <w:rPr>
                <w:rFonts w:ascii="Arial Narrow" w:hAnsi="Arial Narrow"/>
                <w:b/>
              </w:rPr>
              <w:t xml:space="preserve"> </w:t>
            </w:r>
            <w:r>
              <w:rPr>
                <w:rFonts w:ascii="Arial Narrow" w:hAnsi="Arial Narrow"/>
                <w:b/>
              </w:rPr>
              <w:t>Università Politecnica delle Marche</w:t>
            </w:r>
          </w:p>
          <w:p w14:paraId="34177F25" w14:textId="6869788C" w:rsidR="00516E20" w:rsidRDefault="00516E20" w:rsidP="00516E20">
            <w:pPr>
              <w:widowControl/>
              <w:autoSpaceDE w:val="0"/>
              <w:autoSpaceDN w:val="0"/>
              <w:adjustRightInd w:val="0"/>
              <w:jc w:val="both"/>
              <w:rPr>
                <w:rFonts w:ascii="Arial Narrow" w:hAnsi="Arial Narrow"/>
              </w:rPr>
            </w:pPr>
            <w:r w:rsidRPr="00F4728D">
              <w:rPr>
                <w:rFonts w:ascii="Arial Narrow" w:hAnsi="Arial Narrow"/>
              </w:rPr>
              <w:t xml:space="preserve">Anatomia </w:t>
            </w:r>
            <w:r>
              <w:rPr>
                <w:rFonts w:ascii="Arial Narrow" w:hAnsi="Arial Narrow"/>
              </w:rPr>
              <w:t>(01/11/1994 - 31/10/1997)</w:t>
            </w:r>
          </w:p>
          <w:p w14:paraId="297E1BB2" w14:textId="77777777" w:rsidR="001545E7" w:rsidRDefault="001545E7" w:rsidP="00F4728D">
            <w:pPr>
              <w:widowControl/>
              <w:autoSpaceDE w:val="0"/>
              <w:autoSpaceDN w:val="0"/>
              <w:adjustRightInd w:val="0"/>
              <w:jc w:val="both"/>
              <w:rPr>
                <w:rFonts w:ascii="Arial Narrow" w:hAnsi="Arial Narrow"/>
                <w:b/>
              </w:rPr>
            </w:pPr>
          </w:p>
          <w:p w14:paraId="2A9E337A" w14:textId="144EAE36" w:rsidR="00F4728D" w:rsidRPr="00F4728D" w:rsidRDefault="00F4728D" w:rsidP="00F4728D">
            <w:pPr>
              <w:widowControl/>
              <w:autoSpaceDE w:val="0"/>
              <w:autoSpaceDN w:val="0"/>
              <w:adjustRightInd w:val="0"/>
              <w:jc w:val="both"/>
              <w:rPr>
                <w:rFonts w:ascii="Arial Narrow" w:hAnsi="Arial Narrow"/>
                <w:b/>
              </w:rPr>
            </w:pPr>
            <w:r w:rsidRPr="00F4728D">
              <w:rPr>
                <w:rFonts w:ascii="Arial Narrow" w:hAnsi="Arial Narrow"/>
                <w:b/>
              </w:rPr>
              <w:t>Corso di Perfezionamento in Agopuntura Tradizionale Cinese - Corso Base</w:t>
            </w:r>
          </w:p>
          <w:p w14:paraId="15C5A8DF" w14:textId="65F9397A" w:rsidR="001545E7" w:rsidRDefault="00F4728D" w:rsidP="00A473F8">
            <w:pPr>
              <w:widowControl/>
              <w:autoSpaceDE w:val="0"/>
              <w:autoSpaceDN w:val="0"/>
              <w:adjustRightInd w:val="0"/>
              <w:jc w:val="both"/>
              <w:rPr>
                <w:rFonts w:ascii="Arial Narrow" w:hAnsi="Arial Narrow"/>
              </w:rPr>
            </w:pPr>
            <w:r w:rsidRPr="00F4728D">
              <w:rPr>
                <w:rFonts w:ascii="Arial Narrow" w:hAnsi="Arial Narrow"/>
              </w:rPr>
              <w:t>(2017/2018)</w:t>
            </w:r>
            <w:r w:rsidR="001545E7">
              <w:rPr>
                <w:rFonts w:ascii="Arial Narrow" w:hAnsi="Arial Narrow"/>
              </w:rPr>
              <w:t xml:space="preserve"> </w:t>
            </w:r>
            <w:r w:rsidRPr="00F4728D">
              <w:rPr>
                <w:rFonts w:ascii="Arial Narrow" w:hAnsi="Arial Narrow"/>
              </w:rPr>
              <w:t>DIVERSITA' DI PENSIERO NELLA INTERPRETAZIONE ED APPROCCIO ALLA M. OCCIDENTALE ED ORIENTALE</w:t>
            </w:r>
            <w:r w:rsidRPr="00F4728D">
              <w:rPr>
                <w:rFonts w:ascii="Arial Narrow" w:hAnsi="Arial Narrow"/>
              </w:rPr>
              <w:cr/>
            </w:r>
          </w:p>
          <w:p w14:paraId="315C51C6" w14:textId="77777777" w:rsidR="001545E7" w:rsidRDefault="001545E7" w:rsidP="00A473F8">
            <w:pPr>
              <w:widowControl/>
              <w:autoSpaceDE w:val="0"/>
              <w:autoSpaceDN w:val="0"/>
              <w:adjustRightInd w:val="0"/>
              <w:jc w:val="both"/>
              <w:rPr>
                <w:rFonts w:ascii="Arial Narrow" w:hAnsi="Arial Narrow"/>
              </w:rPr>
            </w:pPr>
          </w:p>
          <w:p w14:paraId="7C119C2A" w14:textId="77777777" w:rsidR="00B6795A" w:rsidRDefault="00B6795A" w:rsidP="00A473F8">
            <w:pPr>
              <w:widowControl/>
              <w:autoSpaceDE w:val="0"/>
              <w:autoSpaceDN w:val="0"/>
              <w:adjustRightInd w:val="0"/>
              <w:jc w:val="both"/>
              <w:rPr>
                <w:rFonts w:ascii="Arial Narrow" w:hAnsi="Arial Narrow"/>
              </w:rPr>
            </w:pPr>
            <w:r>
              <w:rPr>
                <w:rFonts w:ascii="Arial Narrow" w:hAnsi="Arial Narrow"/>
              </w:rPr>
              <w:t>Analisi in spettroscopia NMR per la definizione di qualità ed il riconoscimento di origine di vini ed olii del territorio veronese – NUF S.r.l.</w:t>
            </w:r>
          </w:p>
          <w:p w14:paraId="4AA0FA4F" w14:textId="77777777" w:rsidR="00B6795A" w:rsidRDefault="00B6795A" w:rsidP="00A473F8">
            <w:pPr>
              <w:widowControl/>
              <w:autoSpaceDE w:val="0"/>
              <w:autoSpaceDN w:val="0"/>
              <w:adjustRightInd w:val="0"/>
              <w:jc w:val="both"/>
              <w:rPr>
                <w:rFonts w:ascii="Arial Narrow" w:hAnsi="Arial Narrow"/>
              </w:rPr>
            </w:pPr>
            <w:r>
              <w:rPr>
                <w:rFonts w:ascii="Arial Narrow" w:hAnsi="Arial Narrow"/>
              </w:rPr>
              <w:t>Messa a punto di strumenti per ottimizzazione e monitoraggio di programmi di allenamento, studio per la prevenzione degli infortuni ed il recupero funzionale, valorizzazione del talento sportivo di giovani atleti, diffusione della cultura scientifica in ambito sportivo – S.I.S. Sistemi integrati per lo Sport - Roma</w:t>
            </w:r>
          </w:p>
          <w:p w14:paraId="1CAF76B4" w14:textId="77777777" w:rsidR="00D55945" w:rsidRDefault="00D55945" w:rsidP="00A473F8">
            <w:pPr>
              <w:widowControl/>
              <w:autoSpaceDE w:val="0"/>
              <w:autoSpaceDN w:val="0"/>
              <w:adjustRightInd w:val="0"/>
              <w:jc w:val="both"/>
              <w:rPr>
                <w:rFonts w:ascii="Arial Narrow" w:hAnsi="Arial Narrow"/>
              </w:rPr>
            </w:pPr>
            <w:r>
              <w:rPr>
                <w:rFonts w:ascii="Arial Narrow" w:hAnsi="Arial Narrow"/>
              </w:rPr>
              <w:t>Studio preclinico in vivo dei meccanismi molecolari coinvolti nel rimodellamento del tessuto sottocutaneo dopo iniezione di filler a base di acido ialuronico” Fidia Farmaceutici S.p.A.</w:t>
            </w:r>
          </w:p>
          <w:p w14:paraId="12698E3E" w14:textId="77777777" w:rsidR="003E2A00" w:rsidRDefault="003E2A00" w:rsidP="003E2A00">
            <w:pPr>
              <w:widowControl/>
              <w:autoSpaceDE w:val="0"/>
              <w:autoSpaceDN w:val="0"/>
              <w:adjustRightInd w:val="0"/>
              <w:jc w:val="both"/>
              <w:rPr>
                <w:rFonts w:ascii="Arial Narrow" w:hAnsi="Arial Narrow"/>
              </w:rPr>
            </w:pPr>
            <w:r w:rsidRPr="003E2A00">
              <w:rPr>
                <w:rFonts w:ascii="Arial Narrow" w:hAnsi="Arial Narrow"/>
              </w:rPr>
              <w:t>Esecuzione di uno studio preclinico per la valutazione di tecniche di chirurgia estetica con materiali a base di acido ialuronico assoc</w:t>
            </w:r>
            <w:r>
              <w:rPr>
                <w:rFonts w:ascii="Arial Narrow" w:hAnsi="Arial Narrow"/>
              </w:rPr>
              <w:t>iate a lipofilling Fidia Farmaceutici S.p.A.</w:t>
            </w:r>
          </w:p>
          <w:p w14:paraId="7682927F" w14:textId="77777777" w:rsidR="003E2A00" w:rsidRDefault="003E2A00" w:rsidP="003E2A00">
            <w:pPr>
              <w:widowControl/>
              <w:autoSpaceDE w:val="0"/>
              <w:autoSpaceDN w:val="0"/>
              <w:adjustRightInd w:val="0"/>
              <w:jc w:val="both"/>
              <w:rPr>
                <w:rFonts w:ascii="Arial Narrow" w:hAnsi="Arial Narrow"/>
              </w:rPr>
            </w:pPr>
            <w:r w:rsidRPr="003E2A00">
              <w:rPr>
                <w:rFonts w:ascii="Arial Narrow" w:hAnsi="Arial Narrow"/>
              </w:rPr>
              <w:t>"Studio preclinico per la valutazione di tecniche di chirurgia estetica con materiali a base di acido ialuronico associate a lipofilling"</w:t>
            </w:r>
            <w:r>
              <w:rPr>
                <w:rFonts w:ascii="Arial Narrow" w:hAnsi="Arial Narrow"/>
              </w:rPr>
              <w:t xml:space="preserve"> Fidia Farmaceutici S.p.A.</w:t>
            </w:r>
          </w:p>
          <w:p w14:paraId="0A3B1843"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Joint Project</w:t>
            </w:r>
            <w:r w:rsidR="00011A7E">
              <w:rPr>
                <w:rFonts w:ascii="Arial Narrow" w:hAnsi="Arial Narrow"/>
              </w:rPr>
              <w:t xml:space="preserve"> bando</w:t>
            </w:r>
            <w:r w:rsidRPr="00A473F8">
              <w:rPr>
                <w:rFonts w:ascii="Arial Narrow" w:hAnsi="Arial Narrow"/>
              </w:rPr>
              <w:t xml:space="preserve"> 2015 - “Sviluppo di metodi innovativi per valutare la qualità nutrizionale del pesce – INNUFISH”</w:t>
            </w:r>
            <w:r w:rsidRPr="00A473F8">
              <w:rPr>
                <w:rFonts w:ascii="Arial Narrow" w:hAnsi="Arial Narrow"/>
              </w:rPr>
              <w:tab/>
            </w:r>
          </w:p>
          <w:p w14:paraId="181E7B37" w14:textId="77777777" w:rsidR="00A473F8" w:rsidRPr="008322E4" w:rsidRDefault="008322E4" w:rsidP="00A473F8">
            <w:pPr>
              <w:widowControl/>
              <w:autoSpaceDE w:val="0"/>
              <w:autoSpaceDN w:val="0"/>
              <w:adjustRightInd w:val="0"/>
              <w:jc w:val="both"/>
              <w:rPr>
                <w:rFonts w:ascii="Arial Narrow" w:hAnsi="Arial Narrow"/>
                <w:lang w:val="en-US"/>
              </w:rPr>
            </w:pPr>
            <w:r w:rsidRPr="008322E4">
              <w:rPr>
                <w:rFonts w:ascii="Arial Narrow" w:hAnsi="Arial Narrow"/>
                <w:lang w:val="en-US"/>
              </w:rPr>
              <w:t>“Beating Heart” – Marie Curie Action</w:t>
            </w:r>
            <w:r w:rsidR="00A473F8" w:rsidRPr="008322E4">
              <w:rPr>
                <w:rFonts w:ascii="Arial Narrow" w:hAnsi="Arial Narrow"/>
                <w:lang w:val="en-US"/>
              </w:rPr>
              <w:tab/>
            </w:r>
          </w:p>
          <w:p w14:paraId="64699B49" w14:textId="77777777" w:rsidR="008322E4" w:rsidRPr="008322E4" w:rsidRDefault="00A473F8" w:rsidP="008322E4">
            <w:pPr>
              <w:widowControl/>
              <w:autoSpaceDE w:val="0"/>
              <w:autoSpaceDN w:val="0"/>
              <w:adjustRightInd w:val="0"/>
              <w:jc w:val="both"/>
              <w:rPr>
                <w:rFonts w:ascii="Arial Narrow" w:hAnsi="Arial Narrow"/>
                <w:iCs/>
              </w:rPr>
            </w:pPr>
            <w:r w:rsidRPr="00A473F8">
              <w:rPr>
                <w:rFonts w:ascii="Arial Narrow" w:hAnsi="Arial Narrow"/>
              </w:rPr>
              <w:t>Nuovi strumenti per l’identificazione e la valutazione del benessere degli equidi utilizzati in manifestazioni popolari</w:t>
            </w:r>
            <w:r w:rsidR="008322E4">
              <w:rPr>
                <w:rFonts w:ascii="Arial Narrow" w:hAnsi="Arial Narrow"/>
              </w:rPr>
              <w:t xml:space="preserve"> - </w:t>
            </w:r>
            <w:r w:rsidR="008322E4" w:rsidRPr="008322E4">
              <w:rPr>
                <w:rFonts w:ascii="Arial Narrow" w:hAnsi="Arial Narrow"/>
                <w:iCs/>
              </w:rPr>
              <w:t>Istituto Zooprofilattico Sperimentale della</w:t>
            </w:r>
            <w:r w:rsidR="008322E4">
              <w:rPr>
                <w:rFonts w:ascii="Arial Narrow" w:hAnsi="Arial Narrow"/>
                <w:iCs/>
              </w:rPr>
              <w:t xml:space="preserve"> </w:t>
            </w:r>
            <w:r w:rsidR="008322E4" w:rsidRPr="008322E4">
              <w:rPr>
                <w:rFonts w:ascii="Arial Narrow" w:hAnsi="Arial Narrow"/>
                <w:iCs/>
              </w:rPr>
              <w:t xml:space="preserve">Lombardia e dell’Emilia Romagna </w:t>
            </w:r>
          </w:p>
          <w:p w14:paraId="42772319" w14:textId="77777777" w:rsidR="00A473F8" w:rsidRPr="00A473F8" w:rsidRDefault="00A473F8" w:rsidP="00A473F8">
            <w:pPr>
              <w:widowControl/>
              <w:autoSpaceDE w:val="0"/>
              <w:autoSpaceDN w:val="0"/>
              <w:adjustRightInd w:val="0"/>
              <w:jc w:val="both"/>
              <w:rPr>
                <w:rFonts w:ascii="Arial Narrow" w:hAnsi="Arial Narrow"/>
                <w:lang w:val="en-US"/>
              </w:rPr>
            </w:pPr>
            <w:r w:rsidRPr="00A473F8">
              <w:rPr>
                <w:rFonts w:ascii="Arial Narrow" w:hAnsi="Arial Narrow"/>
                <w:lang w:val="en-US"/>
              </w:rPr>
              <w:t>The Ice Figure Skate: Clinical Implications Related to its use and biomechanical evaluation of new boot designs for the reduction of impact landing</w:t>
            </w:r>
            <w:r w:rsidR="008322E4">
              <w:rPr>
                <w:rFonts w:ascii="Arial Narrow" w:hAnsi="Arial Narrow"/>
                <w:lang w:val="en-US"/>
              </w:rPr>
              <w:t xml:space="preserve"> – Joint Project</w:t>
            </w:r>
            <w:r w:rsidR="00011A7E">
              <w:rPr>
                <w:rFonts w:ascii="Arial Narrow" w:hAnsi="Arial Narrow"/>
                <w:lang w:val="en-US"/>
              </w:rPr>
              <w:t xml:space="preserve"> bando</w:t>
            </w:r>
            <w:r w:rsidR="008322E4">
              <w:rPr>
                <w:rFonts w:ascii="Arial Narrow" w:hAnsi="Arial Narrow"/>
                <w:lang w:val="en-US"/>
              </w:rPr>
              <w:t xml:space="preserve"> 2012</w:t>
            </w:r>
            <w:r w:rsidRPr="00A473F8">
              <w:rPr>
                <w:rFonts w:ascii="Arial Narrow" w:hAnsi="Arial Narrow"/>
                <w:lang w:val="en-US"/>
              </w:rPr>
              <w:tab/>
            </w:r>
          </w:p>
          <w:p w14:paraId="6F8A5F47"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Verifica dell’attività rigenerativa di lipoaspirato criopreservato</w:t>
            </w:r>
            <w:r w:rsidR="008322E4">
              <w:rPr>
                <w:rFonts w:ascii="Arial Narrow" w:hAnsi="Arial Narrow"/>
              </w:rPr>
              <w:t xml:space="preserve"> – Cryo Save</w:t>
            </w:r>
            <w:r w:rsidRPr="00A473F8">
              <w:rPr>
                <w:rFonts w:ascii="Arial Narrow" w:hAnsi="Arial Narrow"/>
              </w:rPr>
              <w:tab/>
            </w:r>
          </w:p>
          <w:p w14:paraId="2A7627E5"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Impiego di tecnologie avanzate nella valorizzazione ai fini salutistici, dell’agrobiodiversità propria del Monte Baldo</w:t>
            </w:r>
            <w:r w:rsidRPr="00A473F8">
              <w:rPr>
                <w:rFonts w:ascii="Arial Narrow" w:hAnsi="Arial Narrow"/>
              </w:rPr>
              <w:tab/>
            </w:r>
          </w:p>
          <w:p w14:paraId="11E554D6" w14:textId="77777777" w:rsidR="00A473F8" w:rsidRPr="008322E4" w:rsidRDefault="00A473F8" w:rsidP="00A473F8">
            <w:pPr>
              <w:widowControl/>
              <w:autoSpaceDE w:val="0"/>
              <w:autoSpaceDN w:val="0"/>
              <w:adjustRightInd w:val="0"/>
              <w:jc w:val="both"/>
              <w:rPr>
                <w:rFonts w:ascii="Arial Narrow" w:hAnsi="Arial Narrow"/>
              </w:rPr>
            </w:pPr>
            <w:r w:rsidRPr="008322E4">
              <w:rPr>
                <w:rFonts w:ascii="Arial Narrow" w:hAnsi="Arial Narrow"/>
              </w:rPr>
              <w:lastRenderedPageBreak/>
              <w:t>Magnetosomes as nanotechnology platform for thermotherapy of tumor</w:t>
            </w:r>
            <w:r w:rsidR="00BD09C8" w:rsidRPr="008322E4">
              <w:rPr>
                <w:rFonts w:ascii="Arial Narrow" w:hAnsi="Arial Narrow"/>
              </w:rPr>
              <w:t xml:space="preserve"> </w:t>
            </w:r>
            <w:r w:rsidR="008322E4" w:rsidRPr="008322E4">
              <w:rPr>
                <w:rFonts w:ascii="Arial Narrow" w:hAnsi="Arial Narrow"/>
              </w:rPr>
              <w:t>– Associazione Italiana per la Ricerca sul Cancro</w:t>
            </w:r>
            <w:r w:rsidRPr="008322E4">
              <w:rPr>
                <w:rFonts w:ascii="Arial Narrow" w:hAnsi="Arial Narrow"/>
              </w:rPr>
              <w:tab/>
            </w:r>
          </w:p>
          <w:p w14:paraId="25F444A6"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Verona Nanomedicine Initiative</w:t>
            </w:r>
            <w:r w:rsidR="008322E4">
              <w:rPr>
                <w:rFonts w:ascii="Arial Narrow" w:hAnsi="Arial Narrow"/>
              </w:rPr>
              <w:t xml:space="preserve"> – Fondazione Cassa di Risparmio di Verona, Vicenza, Belluno e Ancona</w:t>
            </w:r>
            <w:r w:rsidRPr="00A473F8">
              <w:rPr>
                <w:rFonts w:ascii="Arial Narrow" w:hAnsi="Arial Narrow"/>
              </w:rPr>
              <w:tab/>
            </w:r>
          </w:p>
          <w:p w14:paraId="26FA62E8"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Abitudini alimentari negli adolescenti</w:t>
            </w:r>
            <w:r w:rsidRPr="00A473F8">
              <w:rPr>
                <w:rFonts w:ascii="Arial Narrow" w:hAnsi="Arial Narrow"/>
              </w:rPr>
              <w:tab/>
            </w:r>
            <w:r w:rsidR="008322E4">
              <w:rPr>
                <w:rFonts w:ascii="Arial Narrow" w:hAnsi="Arial Narrow"/>
              </w:rPr>
              <w:t>- Cooperativa Agricola “La Primavera Scarl”</w:t>
            </w:r>
          </w:p>
          <w:p w14:paraId="6EB12682"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Valutazione degli effetti di biocompatibilità e osteointegrazione su formulazioni sperimentali di resina acrilica porosa impiantate nel tessuto osseo del coniglio</w:t>
            </w:r>
            <w:r w:rsidR="00FC6A19">
              <w:rPr>
                <w:rFonts w:ascii="Arial Narrow" w:hAnsi="Arial Narrow"/>
              </w:rPr>
              <w:t xml:space="preserve"> – Progetto Dip.-Tecres</w:t>
            </w:r>
            <w:r w:rsidRPr="00A473F8">
              <w:rPr>
                <w:rFonts w:ascii="Arial Narrow" w:hAnsi="Arial Narrow"/>
              </w:rPr>
              <w:tab/>
            </w:r>
          </w:p>
          <w:p w14:paraId="1D1F4D54" w14:textId="77777777" w:rsidR="00A473F8" w:rsidRPr="00A473F8" w:rsidRDefault="00A473F8" w:rsidP="00A473F8">
            <w:pPr>
              <w:widowControl/>
              <w:autoSpaceDE w:val="0"/>
              <w:autoSpaceDN w:val="0"/>
              <w:adjustRightInd w:val="0"/>
              <w:jc w:val="both"/>
              <w:rPr>
                <w:rFonts w:ascii="Arial Narrow" w:hAnsi="Arial Narrow"/>
                <w:lang w:val="en-US"/>
              </w:rPr>
            </w:pPr>
            <w:r w:rsidRPr="00A473F8">
              <w:rPr>
                <w:rFonts w:ascii="Arial Narrow" w:hAnsi="Arial Narrow"/>
                <w:lang w:val="en-US"/>
              </w:rPr>
              <w:t>Detection of titanium dioxidenanoparticles in food to evaluate toxicity towards humans</w:t>
            </w:r>
            <w:r w:rsidR="00F37FA7">
              <w:rPr>
                <w:rFonts w:ascii="Arial Narrow" w:hAnsi="Arial Narrow"/>
                <w:lang w:val="en-US"/>
              </w:rPr>
              <w:t xml:space="preserve"> – Istituto Zooprofilattico </w:t>
            </w:r>
            <w:r w:rsidR="00377561">
              <w:rPr>
                <w:rFonts w:ascii="Arial Narrow" w:hAnsi="Arial Narrow"/>
                <w:lang w:val="en-US"/>
              </w:rPr>
              <w:t xml:space="preserve">Sperimentale </w:t>
            </w:r>
            <w:r w:rsidR="00F37FA7">
              <w:rPr>
                <w:rFonts w:ascii="Arial Narrow" w:hAnsi="Arial Narrow"/>
                <w:lang w:val="en-US"/>
              </w:rPr>
              <w:t>delle Venezie</w:t>
            </w:r>
            <w:r w:rsidRPr="00A473F8">
              <w:rPr>
                <w:rFonts w:ascii="Arial Narrow" w:hAnsi="Arial Narrow"/>
                <w:lang w:val="en-US"/>
              </w:rPr>
              <w:tab/>
            </w:r>
          </w:p>
          <w:p w14:paraId="54E64BFB" w14:textId="77777777" w:rsidR="00FC6A19" w:rsidRDefault="00A473F8" w:rsidP="00A473F8">
            <w:pPr>
              <w:widowControl/>
              <w:autoSpaceDE w:val="0"/>
              <w:autoSpaceDN w:val="0"/>
              <w:adjustRightInd w:val="0"/>
              <w:jc w:val="both"/>
              <w:rPr>
                <w:rFonts w:ascii="Arial Narrow" w:hAnsi="Arial Narrow"/>
              </w:rPr>
            </w:pPr>
            <w:r w:rsidRPr="00A473F8">
              <w:rPr>
                <w:rFonts w:ascii="Arial Narrow" w:hAnsi="Arial Narrow"/>
              </w:rPr>
              <w:t>Innovative Shoes</w:t>
            </w:r>
            <w:r w:rsidR="00FC6A19">
              <w:rPr>
                <w:rFonts w:ascii="Arial Narrow" w:hAnsi="Arial Narrow"/>
              </w:rPr>
              <w:t xml:space="preserve"> – Finanziato da Regione Veneto</w:t>
            </w:r>
          </w:p>
          <w:p w14:paraId="21FDCC6E"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Utilizzo di tecniche di Risonanza Magnetica per la valutazione dei gliomi ad alto grado e per la pianificazione di trattamenti radioterapici</w:t>
            </w:r>
            <w:r w:rsidR="00A24D08">
              <w:rPr>
                <w:rFonts w:ascii="Arial Narrow" w:hAnsi="Arial Narrow"/>
              </w:rPr>
              <w:t xml:space="preserve"> – Agenzia Provinciale per la Protonterapia Provincia Autonoma di Trento</w:t>
            </w:r>
            <w:r w:rsidRPr="00A473F8">
              <w:rPr>
                <w:rFonts w:ascii="Arial Narrow" w:hAnsi="Arial Narrow"/>
              </w:rPr>
              <w:tab/>
            </w:r>
          </w:p>
          <w:p w14:paraId="20984F2F"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Tracciabilità nel settore agroalimentare della Provincia di Arezzo: fase dello studio dell'interazione con sistemi viventi</w:t>
            </w:r>
            <w:r w:rsidR="00011A7E">
              <w:rPr>
                <w:rFonts w:ascii="Arial Narrow" w:hAnsi="Arial Narrow"/>
              </w:rPr>
              <w:t xml:space="preserve"> – Fondazione dei Locavori Onlus</w:t>
            </w:r>
            <w:r w:rsidRPr="00A473F8">
              <w:rPr>
                <w:rFonts w:ascii="Arial Narrow" w:hAnsi="Arial Narrow"/>
              </w:rPr>
              <w:tab/>
            </w:r>
          </w:p>
          <w:p w14:paraId="0E2292E5"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Creazione di Unità di Natural Food Discovery</w:t>
            </w:r>
            <w:r w:rsidR="00011A7E">
              <w:rPr>
                <w:rFonts w:ascii="Arial Narrow" w:hAnsi="Arial Narrow"/>
              </w:rPr>
              <w:t xml:space="preserve"> – Fondazione Monte dei Paschi di Siena</w:t>
            </w:r>
            <w:r w:rsidRPr="00A473F8">
              <w:rPr>
                <w:rFonts w:ascii="Arial Narrow" w:hAnsi="Arial Narrow"/>
              </w:rPr>
              <w:tab/>
            </w:r>
          </w:p>
          <w:p w14:paraId="5F6A2658" w14:textId="77777777" w:rsidR="00A473F8" w:rsidRPr="00A473F8" w:rsidRDefault="00F960DB" w:rsidP="00A473F8">
            <w:pPr>
              <w:widowControl/>
              <w:autoSpaceDE w:val="0"/>
              <w:autoSpaceDN w:val="0"/>
              <w:adjustRightInd w:val="0"/>
              <w:jc w:val="both"/>
              <w:rPr>
                <w:rFonts w:ascii="Arial Narrow" w:hAnsi="Arial Narrow"/>
              </w:rPr>
            </w:pPr>
            <w:r>
              <w:rPr>
                <w:rFonts w:ascii="Arial Narrow" w:hAnsi="Arial Narrow"/>
              </w:rPr>
              <w:t>R</w:t>
            </w:r>
            <w:r w:rsidRPr="00F960DB">
              <w:rPr>
                <w:rFonts w:ascii="Arial Narrow" w:hAnsi="Arial Narrow"/>
              </w:rPr>
              <w:t>ealizza</w:t>
            </w:r>
            <w:r>
              <w:rPr>
                <w:rFonts w:ascii="Arial Narrow" w:hAnsi="Arial Narrow"/>
              </w:rPr>
              <w:t>zione e</w:t>
            </w:r>
            <w:r w:rsidRPr="00F960DB">
              <w:rPr>
                <w:rFonts w:ascii="Arial Narrow" w:hAnsi="Arial Narrow"/>
              </w:rPr>
              <w:t xml:space="preserve"> utilizz</w:t>
            </w:r>
            <w:r>
              <w:rPr>
                <w:rFonts w:ascii="Arial Narrow" w:hAnsi="Arial Narrow"/>
              </w:rPr>
              <w:t>o di</w:t>
            </w:r>
            <w:r w:rsidRPr="00F960DB">
              <w:rPr>
                <w:rFonts w:ascii="Arial Narrow" w:hAnsi="Arial Narrow"/>
              </w:rPr>
              <w:t xml:space="preserve"> nuovi materiali che soddisfino al bisogno di comfort e prestazione per le persone anziane e per gli sportivi e che risulti anche a "zero" impatto ambientale</w:t>
            </w:r>
            <w:r>
              <w:rPr>
                <w:rFonts w:ascii="Arial Narrow" w:hAnsi="Arial Narrow"/>
              </w:rPr>
              <w:t xml:space="preserve"> – </w:t>
            </w:r>
            <w:r w:rsidR="00A473F8" w:rsidRPr="00A473F8">
              <w:rPr>
                <w:rFonts w:ascii="Arial Narrow" w:hAnsi="Arial Narrow"/>
              </w:rPr>
              <w:t>Imago</w:t>
            </w:r>
            <w:r>
              <w:rPr>
                <w:rFonts w:ascii="Arial Narrow" w:hAnsi="Arial Narrow"/>
              </w:rPr>
              <w:t xml:space="preserve"> snc</w:t>
            </w:r>
          </w:p>
          <w:p w14:paraId="064DDEEE"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Attività di ricerca avente ad oggetto lo studio dell’imaging multimodale (TAC, MRI, PET) con particolare riguardo all’utilizzo terapeutico nella pianificazione di campi di trattamento in radioterapia e protonterapia</w:t>
            </w:r>
            <w:r w:rsidRPr="00A473F8">
              <w:rPr>
                <w:rFonts w:ascii="Arial Narrow" w:hAnsi="Arial Narrow"/>
              </w:rPr>
              <w:tab/>
            </w:r>
            <w:r w:rsidR="00F960DB">
              <w:rPr>
                <w:rFonts w:ascii="Arial Narrow" w:hAnsi="Arial Narrow"/>
              </w:rPr>
              <w:t>- Fondi di Dipartimento</w:t>
            </w:r>
          </w:p>
          <w:p w14:paraId="746E0595"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Studio del problema della comparsa di aree discromiche nel prosciutto crudo stagionato</w:t>
            </w:r>
            <w:r w:rsidRPr="00A473F8">
              <w:rPr>
                <w:rFonts w:ascii="Arial Narrow" w:hAnsi="Arial Narrow"/>
              </w:rPr>
              <w:tab/>
            </w:r>
            <w:r w:rsidR="00F960DB">
              <w:rPr>
                <w:rFonts w:ascii="Arial Narrow" w:hAnsi="Arial Narrow"/>
              </w:rPr>
              <w:t xml:space="preserve"> - Levoni S.p.A.</w:t>
            </w:r>
          </w:p>
          <w:p w14:paraId="3BD91D04" w14:textId="77777777" w:rsidR="00F80DAE" w:rsidRPr="00F80DAE" w:rsidRDefault="00A473F8" w:rsidP="00F80DAE">
            <w:pPr>
              <w:widowControl/>
              <w:autoSpaceDE w:val="0"/>
              <w:autoSpaceDN w:val="0"/>
              <w:adjustRightInd w:val="0"/>
              <w:jc w:val="both"/>
              <w:rPr>
                <w:rFonts w:ascii="Arial Narrow" w:hAnsi="Arial Narrow"/>
              </w:rPr>
            </w:pPr>
            <w:r w:rsidRPr="00A473F8">
              <w:rPr>
                <w:rFonts w:ascii="Arial Narrow" w:hAnsi="Arial Narrow"/>
              </w:rPr>
              <w:t>Analisi ultrastrutturali di prosciutto crudo stagionato</w:t>
            </w:r>
            <w:r w:rsidR="00F80DAE">
              <w:rPr>
                <w:rFonts w:ascii="Arial Narrow" w:hAnsi="Arial Narrow"/>
              </w:rPr>
              <w:t xml:space="preserve"> - </w:t>
            </w:r>
            <w:r w:rsidR="00F80DAE" w:rsidRPr="00F80DAE">
              <w:rPr>
                <w:rFonts w:ascii="Arial Narrow" w:hAnsi="Arial Narrow"/>
              </w:rPr>
              <w:t>Levoni S.p.A.</w:t>
            </w:r>
          </w:p>
          <w:p w14:paraId="133AEDE9"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Sintesi e caratterizzazione di materiali nanostrutturati luminescenti upconverter per applicazioni in Medicina e Scienze della Vita</w:t>
            </w:r>
            <w:r w:rsidR="0020650A">
              <w:rPr>
                <w:rFonts w:ascii="Arial Narrow" w:hAnsi="Arial Narrow"/>
              </w:rPr>
              <w:t xml:space="preserve"> </w:t>
            </w:r>
            <w:r w:rsidR="00F80DAE">
              <w:rPr>
                <w:rFonts w:ascii="Arial Narrow" w:hAnsi="Arial Narrow"/>
              </w:rPr>
              <w:t>–</w:t>
            </w:r>
            <w:r w:rsidR="0020650A">
              <w:rPr>
                <w:rFonts w:ascii="Arial Narrow" w:hAnsi="Arial Narrow"/>
              </w:rPr>
              <w:t xml:space="preserve"> </w:t>
            </w:r>
            <w:r w:rsidR="00F80DAE">
              <w:rPr>
                <w:rFonts w:ascii="Arial Narrow" w:hAnsi="Arial Narrow"/>
              </w:rPr>
              <w:t>Fondazione Cariverona</w:t>
            </w:r>
          </w:p>
          <w:p w14:paraId="56C5B3BF"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 xml:space="preserve">Linee di ricerca: Neurofarmacologia - Neuroimmunologia - Neuroepidemiologia - Neuroanatomia - Neuroimaging funzionale - Neurofisiologia - Neuroriabilitazione </w:t>
            </w:r>
            <w:r w:rsidR="00F80DAE">
              <w:rPr>
                <w:rFonts w:ascii="Arial Narrow" w:hAnsi="Arial Narrow"/>
              </w:rPr>
              <w:t>–</w:t>
            </w:r>
            <w:r w:rsidRPr="00A473F8">
              <w:rPr>
                <w:rFonts w:ascii="Arial Narrow" w:hAnsi="Arial Narrow"/>
              </w:rPr>
              <w:t xml:space="preserve"> Neuroplasticità</w:t>
            </w:r>
            <w:r w:rsidR="00F80DAE">
              <w:rPr>
                <w:rFonts w:ascii="Arial Narrow" w:hAnsi="Arial Narrow"/>
              </w:rPr>
              <w:t xml:space="preserve"> – IRCCS Centro Neurolesi Bonino-Pulejo di Messina</w:t>
            </w:r>
            <w:r w:rsidRPr="00A473F8">
              <w:rPr>
                <w:rFonts w:ascii="Arial Narrow" w:hAnsi="Arial Narrow"/>
              </w:rPr>
              <w:tab/>
            </w:r>
          </w:p>
          <w:p w14:paraId="798D97C0" w14:textId="77777777" w:rsidR="00A473F8" w:rsidRDefault="00A473F8" w:rsidP="00A473F8">
            <w:pPr>
              <w:widowControl/>
              <w:autoSpaceDE w:val="0"/>
              <w:autoSpaceDN w:val="0"/>
              <w:adjustRightInd w:val="0"/>
              <w:jc w:val="both"/>
              <w:rPr>
                <w:rFonts w:ascii="Arial Narrow" w:hAnsi="Arial Narrow"/>
              </w:rPr>
            </w:pPr>
            <w:r w:rsidRPr="00A473F8">
              <w:rPr>
                <w:rFonts w:ascii="Arial Narrow" w:hAnsi="Arial Narrow"/>
              </w:rPr>
              <w:t>Studio in vitro ed in vivo dell'impatto di nanoparticelle su caratteristiche biologiche di cellule e tessuti</w:t>
            </w:r>
            <w:r w:rsidR="00B64138">
              <w:rPr>
                <w:rFonts w:ascii="Arial Narrow" w:hAnsi="Arial Narrow"/>
              </w:rPr>
              <w:t xml:space="preserve"> – Veneto Nanotech Scpa</w:t>
            </w:r>
            <w:r w:rsidRPr="00A473F8">
              <w:rPr>
                <w:rFonts w:ascii="Arial Narrow" w:hAnsi="Arial Narrow"/>
              </w:rPr>
              <w:tab/>
            </w:r>
          </w:p>
          <w:p w14:paraId="48039A22" w14:textId="77777777" w:rsidR="00B64138" w:rsidRPr="00A97011" w:rsidRDefault="00B64138" w:rsidP="00B64138">
            <w:pPr>
              <w:widowControl/>
              <w:autoSpaceDE w:val="0"/>
              <w:autoSpaceDN w:val="0"/>
              <w:adjustRightInd w:val="0"/>
              <w:jc w:val="both"/>
              <w:rPr>
                <w:rFonts w:ascii="Arial Narrow" w:hAnsi="Arial Narrow"/>
              </w:rPr>
            </w:pPr>
            <w:r w:rsidRPr="00A97011">
              <w:rPr>
                <w:rFonts w:ascii="Arial Narrow" w:hAnsi="Arial Narrow"/>
              </w:rPr>
              <w:t>Inside Shoes</w:t>
            </w:r>
            <w:r>
              <w:rPr>
                <w:rFonts w:ascii="Arial Narrow" w:hAnsi="Arial Narrow"/>
              </w:rPr>
              <w:t xml:space="preserve"> –Consorzio FOCAVER -</w:t>
            </w:r>
            <w:r w:rsidRPr="00A97011">
              <w:rPr>
                <w:rFonts w:ascii="Arial Narrow" w:hAnsi="Arial Narrow"/>
              </w:rPr>
              <w:tab/>
            </w:r>
            <w:r>
              <w:rPr>
                <w:rFonts w:ascii="Arial Narrow" w:hAnsi="Arial Narrow"/>
              </w:rPr>
              <w:t>Finanziato dalla Regione Veneto</w:t>
            </w:r>
          </w:p>
          <w:p w14:paraId="4D3CEE15" w14:textId="77777777" w:rsidR="0099015F" w:rsidRDefault="0099015F" w:rsidP="00A473F8">
            <w:pPr>
              <w:widowControl/>
              <w:autoSpaceDE w:val="0"/>
              <w:autoSpaceDN w:val="0"/>
              <w:adjustRightInd w:val="0"/>
              <w:jc w:val="both"/>
              <w:rPr>
                <w:rFonts w:ascii="Arial Narrow" w:hAnsi="Arial Narrow"/>
                <w:lang w:val="en-US"/>
              </w:rPr>
            </w:pPr>
            <w:r w:rsidRPr="00A473F8">
              <w:rPr>
                <w:rFonts w:ascii="Arial Narrow" w:hAnsi="Arial Narrow"/>
                <w:lang w:val="en-US"/>
              </w:rPr>
              <w:t>MRI evaluation of pulmonary lesions induced by instillation of fMLP in mice</w:t>
            </w:r>
            <w:r w:rsidR="00B64138">
              <w:rPr>
                <w:rFonts w:ascii="Arial Narrow" w:hAnsi="Arial Narrow"/>
                <w:lang w:val="en-US"/>
              </w:rPr>
              <w:t xml:space="preserve"> - Dipartimento</w:t>
            </w:r>
          </w:p>
          <w:p w14:paraId="35866C67" w14:textId="77777777" w:rsidR="0099015F" w:rsidRPr="00A473F8" w:rsidRDefault="0099015F" w:rsidP="0099015F">
            <w:pPr>
              <w:widowControl/>
              <w:autoSpaceDE w:val="0"/>
              <w:autoSpaceDN w:val="0"/>
              <w:adjustRightInd w:val="0"/>
              <w:jc w:val="both"/>
              <w:rPr>
                <w:rFonts w:ascii="Arial Narrow" w:hAnsi="Arial Narrow"/>
              </w:rPr>
            </w:pPr>
            <w:r w:rsidRPr="00A473F8">
              <w:rPr>
                <w:rFonts w:ascii="Arial Narrow" w:hAnsi="Arial Narrow"/>
              </w:rPr>
              <w:t>Progetto per la creazione di una unità integrata di imaging molecolare multimodale</w:t>
            </w:r>
            <w:r>
              <w:rPr>
                <w:rFonts w:ascii="Arial Narrow" w:hAnsi="Arial Narrow"/>
              </w:rPr>
              <w:t>-Fondazione Cariverona</w:t>
            </w:r>
            <w:r w:rsidRPr="00A473F8">
              <w:rPr>
                <w:rFonts w:ascii="Arial Narrow" w:hAnsi="Arial Narrow"/>
              </w:rPr>
              <w:tab/>
            </w:r>
          </w:p>
          <w:p w14:paraId="00F97DEB"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Impiego di tecnologie avanzate nella tracciabilità e valorizzazione del prosciutto tipico italiano</w:t>
            </w:r>
          </w:p>
          <w:p w14:paraId="7E605352" w14:textId="77777777" w:rsidR="00A473F8" w:rsidRPr="00A473F8" w:rsidRDefault="00A473F8" w:rsidP="00A473F8">
            <w:pPr>
              <w:widowControl/>
              <w:autoSpaceDE w:val="0"/>
              <w:autoSpaceDN w:val="0"/>
              <w:adjustRightInd w:val="0"/>
              <w:jc w:val="both"/>
              <w:rPr>
                <w:rFonts w:ascii="Arial Narrow" w:hAnsi="Arial Narrow"/>
              </w:rPr>
            </w:pPr>
            <w:r w:rsidRPr="00A473F8">
              <w:rPr>
                <w:rFonts w:ascii="Arial Narrow" w:hAnsi="Arial Narrow"/>
              </w:rPr>
              <w:t>Global Shoes</w:t>
            </w:r>
            <w:r w:rsidR="0020650A">
              <w:rPr>
                <w:rFonts w:ascii="Arial Narrow" w:hAnsi="Arial Narrow"/>
              </w:rPr>
              <w:t xml:space="preserve"> -Finanziato dalla Regione Veneto</w:t>
            </w:r>
          </w:p>
          <w:p w14:paraId="50695E69" w14:textId="77777777" w:rsidR="00A97011" w:rsidRPr="00A97011" w:rsidRDefault="00A97011" w:rsidP="00A97011">
            <w:pPr>
              <w:widowControl/>
              <w:autoSpaceDE w:val="0"/>
              <w:autoSpaceDN w:val="0"/>
              <w:adjustRightInd w:val="0"/>
              <w:jc w:val="both"/>
              <w:rPr>
                <w:rFonts w:ascii="Arial Narrow" w:hAnsi="Arial Narrow"/>
                <w:bCs/>
              </w:rPr>
            </w:pPr>
            <w:r w:rsidRPr="00A97011">
              <w:rPr>
                <w:rFonts w:ascii="Arial Narrow" w:hAnsi="Arial Narrow"/>
              </w:rPr>
              <w:t>Tomografia di Risonanza Magnetica con Mezzi di Contrasto per la caratterizzazione del danno cerebrale in un modello di ischemia cerebrale permanente: studio della correlazione con fenomeni apoptotici. </w:t>
            </w:r>
            <w:r>
              <w:rPr>
                <w:rFonts w:ascii="Arial Narrow" w:hAnsi="Arial Narrow"/>
              </w:rPr>
              <w:t xml:space="preserve">PRIN 2005 - </w:t>
            </w:r>
            <w:r w:rsidRPr="00A97011">
              <w:rPr>
                <w:rFonts w:ascii="Arial Narrow" w:hAnsi="Arial Narrow"/>
                <w:bCs/>
              </w:rPr>
              <w:t>Programmi di Ricerca Scientifica</w:t>
            </w:r>
            <w:r w:rsidR="0020650A">
              <w:rPr>
                <w:rFonts w:ascii="Arial Narrow" w:hAnsi="Arial Narrow"/>
                <w:bCs/>
              </w:rPr>
              <w:t xml:space="preserve"> </w:t>
            </w:r>
            <w:r w:rsidRPr="00A97011">
              <w:rPr>
                <w:rFonts w:ascii="Arial Narrow" w:hAnsi="Arial Narrow"/>
                <w:bCs/>
              </w:rPr>
              <w:t>di Rilevante Interesse Nazionale</w:t>
            </w:r>
          </w:p>
          <w:p w14:paraId="7557BDA1" w14:textId="77777777" w:rsidR="00A45E33" w:rsidRDefault="00A473F8" w:rsidP="0099015F">
            <w:pPr>
              <w:widowControl/>
              <w:autoSpaceDE w:val="0"/>
              <w:autoSpaceDN w:val="0"/>
              <w:adjustRightInd w:val="0"/>
              <w:jc w:val="both"/>
              <w:rPr>
                <w:rFonts w:ascii="Arial Narrow" w:hAnsi="Arial Narrow"/>
              </w:rPr>
            </w:pPr>
            <w:r w:rsidRPr="00A473F8">
              <w:rPr>
                <w:rFonts w:ascii="Arial Narrow" w:hAnsi="Arial Narrow"/>
              </w:rPr>
              <w:t>I</w:t>
            </w:r>
            <w:r w:rsidR="0099015F">
              <w:rPr>
                <w:rFonts w:ascii="Arial Narrow" w:hAnsi="Arial Narrow"/>
              </w:rPr>
              <w:t>ndagini di risonanza magnetica nucleare per la caretterizzazione di differenze età-dipendenti in un modello animale di ischemia dell’arto inferiore e sviluppo di nuovi approcci di terapia genica</w:t>
            </w:r>
          </w:p>
          <w:p w14:paraId="4212C160" w14:textId="77777777" w:rsidR="0099015F" w:rsidRDefault="0099015F" w:rsidP="0099015F">
            <w:pPr>
              <w:widowControl/>
              <w:autoSpaceDE w:val="0"/>
              <w:autoSpaceDN w:val="0"/>
              <w:adjustRightInd w:val="0"/>
              <w:jc w:val="both"/>
              <w:rPr>
                <w:rFonts w:ascii="Arial Narrow" w:hAnsi="Arial Narrow"/>
                <w:smallCaps/>
                <w:sz w:val="24"/>
              </w:rPr>
            </w:pPr>
            <w:r>
              <w:rPr>
                <w:rFonts w:ascii="Arial Narrow" w:hAnsi="Arial Narrow"/>
              </w:rPr>
              <w:t>PRIN 1998 – Programmi di Rilevante Interesse Nazionale</w:t>
            </w:r>
          </w:p>
        </w:tc>
      </w:tr>
    </w:tbl>
    <w:p w14:paraId="3503ABFC" w14:textId="77777777" w:rsidR="00484767" w:rsidRDefault="00484767">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14:paraId="5A7E3962" w14:textId="77777777">
        <w:tc>
          <w:tcPr>
            <w:tcW w:w="2943" w:type="dxa"/>
            <w:tcBorders>
              <w:top w:val="nil"/>
              <w:left w:val="nil"/>
              <w:bottom w:val="nil"/>
              <w:right w:val="nil"/>
            </w:tcBorders>
          </w:tcPr>
          <w:p w14:paraId="68E9AD8C" w14:textId="77777777" w:rsidR="00484767" w:rsidRPr="000A448E" w:rsidRDefault="00484767">
            <w:pPr>
              <w:pStyle w:val="Aaoeeu"/>
              <w:widowControl/>
              <w:spacing w:before="20" w:after="20"/>
              <w:ind w:right="33"/>
              <w:jc w:val="right"/>
              <w:rPr>
                <w:rFonts w:ascii="Arial Narrow" w:hAnsi="Arial Narrow"/>
                <w:b/>
                <w:sz w:val="24"/>
                <w:lang w:val="it-IT"/>
              </w:rPr>
            </w:pPr>
            <w:r w:rsidRPr="000A448E">
              <w:rPr>
                <w:rFonts w:ascii="Arial Narrow" w:hAnsi="Arial Narrow"/>
                <w:b/>
                <w:smallCaps/>
                <w:sz w:val="22"/>
                <w:lang w:val="it-IT"/>
              </w:rPr>
              <w:t>Madrelingua</w:t>
            </w:r>
          </w:p>
        </w:tc>
        <w:tc>
          <w:tcPr>
            <w:tcW w:w="284" w:type="dxa"/>
            <w:tcBorders>
              <w:top w:val="nil"/>
              <w:left w:val="nil"/>
              <w:bottom w:val="nil"/>
              <w:right w:val="nil"/>
            </w:tcBorders>
          </w:tcPr>
          <w:p w14:paraId="67B3CD3E" w14:textId="77777777"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14:paraId="77D5A740" w14:textId="77777777" w:rsidR="00484767" w:rsidRPr="000A448E" w:rsidRDefault="000A448E">
            <w:pPr>
              <w:pStyle w:val="Eaoaeaa"/>
              <w:widowControl/>
              <w:spacing w:before="20" w:after="20"/>
              <w:rPr>
                <w:rFonts w:ascii="Arial Narrow" w:hAnsi="Arial Narrow"/>
                <w:lang w:val="it-IT"/>
              </w:rPr>
            </w:pPr>
            <w:r w:rsidRPr="000A448E">
              <w:rPr>
                <w:rFonts w:ascii="Arial Narrow" w:hAnsi="Arial Narrow"/>
                <w:lang w:val="it-IT"/>
              </w:rPr>
              <w:t>italiano</w:t>
            </w:r>
          </w:p>
        </w:tc>
      </w:tr>
    </w:tbl>
    <w:p w14:paraId="376C5D9D" w14:textId="77777777" w:rsidR="00484767" w:rsidRDefault="00484767">
      <w:pPr>
        <w:pStyle w:val="Aaoeeu"/>
        <w:spacing w:before="20" w:after="20"/>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14:paraId="41A6131D" w14:textId="77777777">
        <w:tc>
          <w:tcPr>
            <w:tcW w:w="2943" w:type="dxa"/>
            <w:tcBorders>
              <w:top w:val="nil"/>
              <w:left w:val="nil"/>
              <w:bottom w:val="nil"/>
              <w:right w:val="nil"/>
            </w:tcBorders>
          </w:tcPr>
          <w:p w14:paraId="535010EC" w14:textId="77777777" w:rsidR="00484767" w:rsidRPr="000A448E" w:rsidRDefault="00484767">
            <w:pPr>
              <w:pStyle w:val="Aeeaoaeaa1"/>
              <w:widowControl/>
              <w:rPr>
                <w:rFonts w:ascii="Arial Narrow" w:hAnsi="Arial Narrow"/>
                <w:smallCaps/>
                <w:sz w:val="24"/>
                <w:lang w:val="it-IT"/>
              </w:rPr>
            </w:pPr>
            <w:r w:rsidRPr="000A448E">
              <w:rPr>
                <w:rFonts w:ascii="Arial Narrow" w:hAnsi="Arial Narrow"/>
                <w:smallCaps/>
                <w:sz w:val="22"/>
                <w:lang w:val="it-IT"/>
              </w:rPr>
              <w:t>Altre lingu</w:t>
            </w:r>
            <w:r w:rsidR="000A448E" w:rsidRPr="000A448E">
              <w:rPr>
                <w:rFonts w:ascii="Arial Narrow" w:hAnsi="Arial Narrow"/>
                <w:smallCaps/>
                <w:sz w:val="22"/>
                <w:lang w:val="it-IT"/>
              </w:rPr>
              <w:t>e</w:t>
            </w:r>
          </w:p>
        </w:tc>
      </w:tr>
    </w:tbl>
    <w:p w14:paraId="1B381029" w14:textId="77777777" w:rsidR="00484767" w:rsidRDefault="00484767">
      <w:pPr>
        <w:pStyle w:val="Aaoeeu"/>
        <w:spacing w:before="20" w:after="20"/>
        <w:rPr>
          <w:rFonts w:ascii="Arial Narrow" w:hAnsi="Arial Narrow"/>
          <w:sz w:val="10"/>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14:paraId="180F2BC4" w14:textId="77777777" w:rsidTr="000A448E">
        <w:tc>
          <w:tcPr>
            <w:tcW w:w="2943" w:type="dxa"/>
            <w:tcBorders>
              <w:top w:val="nil"/>
              <w:left w:val="nil"/>
              <w:bottom w:val="nil"/>
              <w:right w:val="nil"/>
            </w:tcBorders>
          </w:tcPr>
          <w:p w14:paraId="50D0B974" w14:textId="77777777" w:rsidR="00484767" w:rsidRDefault="000A448E">
            <w:pPr>
              <w:pStyle w:val="Aeeaoaeaa2"/>
              <w:widowControl/>
              <w:tabs>
                <w:tab w:val="left" w:pos="-1418"/>
              </w:tabs>
              <w:spacing w:before="20" w:after="20"/>
              <w:ind w:right="33"/>
              <w:rPr>
                <w:rFonts w:ascii="Arial Narrow" w:hAnsi="Arial Narrow"/>
                <w:b/>
                <w:i w:val="0"/>
                <w:lang w:val="it-IT"/>
              </w:rPr>
            </w:pPr>
            <w:r>
              <w:rPr>
                <w:rFonts w:ascii="Arial Narrow" w:hAnsi="Arial Narrow"/>
                <w:b/>
                <w:i w:val="0"/>
                <w:lang w:val="it-IT"/>
              </w:rPr>
              <w:t>Lingua</w:t>
            </w:r>
          </w:p>
        </w:tc>
        <w:tc>
          <w:tcPr>
            <w:tcW w:w="284" w:type="dxa"/>
            <w:tcBorders>
              <w:top w:val="nil"/>
              <w:left w:val="nil"/>
              <w:bottom w:val="nil"/>
              <w:right w:val="nil"/>
            </w:tcBorders>
          </w:tcPr>
          <w:p w14:paraId="726778B2" w14:textId="77777777" w:rsidR="00484767" w:rsidRPr="000A448E" w:rsidRDefault="00484767">
            <w:pPr>
              <w:pStyle w:val="Aaoeeu"/>
              <w:widowControl/>
              <w:spacing w:before="20" w:after="20"/>
              <w:rPr>
                <w:rFonts w:ascii="Arial Narrow" w:hAnsi="Arial Narrow"/>
                <w:b/>
                <w:lang w:val="it-IT"/>
              </w:rPr>
            </w:pPr>
          </w:p>
        </w:tc>
        <w:tc>
          <w:tcPr>
            <w:tcW w:w="7229" w:type="dxa"/>
            <w:tcBorders>
              <w:top w:val="nil"/>
              <w:left w:val="nil"/>
              <w:bottom w:val="nil"/>
              <w:right w:val="nil"/>
            </w:tcBorders>
          </w:tcPr>
          <w:p w14:paraId="068E318A" w14:textId="77777777" w:rsidR="00484767" w:rsidRDefault="000A448E">
            <w:pPr>
              <w:pStyle w:val="Eaoaeaa"/>
              <w:widowControl/>
              <w:spacing w:before="20" w:after="20"/>
              <w:rPr>
                <w:rFonts w:ascii="Arial Narrow" w:hAnsi="Arial Narrow"/>
                <w:b/>
                <w:lang w:val="it-IT"/>
              </w:rPr>
            </w:pPr>
            <w:r w:rsidRPr="000A448E">
              <w:rPr>
                <w:rFonts w:ascii="Arial Narrow" w:hAnsi="Arial Narrow"/>
                <w:b/>
                <w:lang w:val="it-IT"/>
              </w:rPr>
              <w:t>Livello</w:t>
            </w:r>
          </w:p>
        </w:tc>
      </w:tr>
      <w:tr w:rsidR="00484767" w14:paraId="261A280A" w14:textId="77777777" w:rsidTr="000A448E">
        <w:tc>
          <w:tcPr>
            <w:tcW w:w="2943" w:type="dxa"/>
            <w:tcBorders>
              <w:top w:val="nil"/>
              <w:left w:val="nil"/>
              <w:bottom w:val="nil"/>
              <w:right w:val="nil"/>
            </w:tcBorders>
          </w:tcPr>
          <w:p w14:paraId="190EAD43" w14:textId="77777777" w:rsidR="00484767" w:rsidRDefault="00484767">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sidR="000A448E">
              <w:rPr>
                <w:rFonts w:ascii="Arial Narrow" w:hAnsi="Arial Narrow"/>
                <w:i w:val="0"/>
                <w:lang w:val="it-IT"/>
              </w:rPr>
              <w:t>Inglese</w:t>
            </w:r>
          </w:p>
        </w:tc>
        <w:tc>
          <w:tcPr>
            <w:tcW w:w="284" w:type="dxa"/>
            <w:tcBorders>
              <w:top w:val="nil"/>
              <w:left w:val="nil"/>
              <w:bottom w:val="nil"/>
              <w:right w:val="nil"/>
            </w:tcBorders>
          </w:tcPr>
          <w:p w14:paraId="63199983" w14:textId="77777777"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14:paraId="68231CF1" w14:textId="77777777" w:rsidR="00484767" w:rsidRDefault="000A448E">
            <w:pPr>
              <w:pStyle w:val="Eaoaeaa"/>
              <w:widowControl/>
              <w:spacing w:before="20" w:after="20"/>
              <w:rPr>
                <w:rFonts w:ascii="Arial Narrow" w:hAnsi="Arial Narrow"/>
                <w:lang w:val="it-IT"/>
              </w:rPr>
            </w:pPr>
            <w:r w:rsidRPr="000A448E">
              <w:rPr>
                <w:rFonts w:ascii="Arial Narrow" w:hAnsi="Arial Narrow"/>
                <w:lang w:val="it-IT"/>
              </w:rPr>
              <w:t>eccellente</w:t>
            </w:r>
          </w:p>
        </w:tc>
      </w:tr>
      <w:tr w:rsidR="00484767" w14:paraId="595C9837" w14:textId="77777777" w:rsidTr="000A448E">
        <w:tc>
          <w:tcPr>
            <w:tcW w:w="2943" w:type="dxa"/>
            <w:tcBorders>
              <w:top w:val="nil"/>
              <w:left w:val="nil"/>
              <w:bottom w:val="nil"/>
              <w:right w:val="nil"/>
            </w:tcBorders>
          </w:tcPr>
          <w:p w14:paraId="547EBCFB" w14:textId="77777777" w:rsidR="00484767" w:rsidRDefault="00484767">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sidR="000A448E">
              <w:rPr>
                <w:rFonts w:ascii="Arial Narrow" w:hAnsi="Arial Narrow"/>
                <w:i w:val="0"/>
                <w:lang w:val="it-IT"/>
              </w:rPr>
              <w:t>Francese</w:t>
            </w:r>
          </w:p>
        </w:tc>
        <w:tc>
          <w:tcPr>
            <w:tcW w:w="284" w:type="dxa"/>
            <w:tcBorders>
              <w:top w:val="nil"/>
              <w:left w:val="nil"/>
              <w:bottom w:val="nil"/>
              <w:right w:val="nil"/>
            </w:tcBorders>
          </w:tcPr>
          <w:p w14:paraId="1D24CF9D" w14:textId="77777777"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14:paraId="283D7920" w14:textId="77777777" w:rsidR="00484767" w:rsidRDefault="000A448E">
            <w:pPr>
              <w:pStyle w:val="Eaoaeaa"/>
              <w:widowControl/>
              <w:spacing w:before="20" w:after="20"/>
              <w:rPr>
                <w:rFonts w:ascii="Arial Narrow" w:hAnsi="Arial Narrow"/>
                <w:lang w:val="it-IT"/>
              </w:rPr>
            </w:pPr>
            <w:r w:rsidRPr="000A448E">
              <w:rPr>
                <w:rFonts w:ascii="Arial Narrow" w:hAnsi="Arial Narrow"/>
                <w:lang w:val="it-IT"/>
              </w:rPr>
              <w:t>eccellente</w:t>
            </w:r>
          </w:p>
        </w:tc>
      </w:tr>
    </w:tbl>
    <w:p w14:paraId="50485CC8" w14:textId="77777777" w:rsidR="00484767" w:rsidRDefault="00484767">
      <w:pPr>
        <w:pStyle w:val="Aaoeeu"/>
        <w:widowControl/>
        <w:rPr>
          <w:rFonts w:ascii="Arial Narrow" w:hAnsi="Arial Narrow"/>
          <w:lang w:val="it-IT"/>
        </w:rPr>
      </w:pPr>
    </w:p>
    <w:p w14:paraId="031C4697" w14:textId="77777777" w:rsidR="00484767" w:rsidRDefault="00484767">
      <w:pPr>
        <w:pStyle w:val="Aaoeeu"/>
        <w:widowControl/>
        <w:rPr>
          <w:rFonts w:ascii="Arial Narrow" w:hAnsi="Arial Narrow"/>
          <w:lang w:val="it-IT"/>
        </w:rPr>
      </w:pPr>
    </w:p>
    <w:p w14:paraId="429B0DC8" w14:textId="784DD683" w:rsidR="00B96A46" w:rsidRPr="00764ABD" w:rsidRDefault="00B96A46">
      <w:pPr>
        <w:pStyle w:val="Aaoeeu"/>
        <w:widowControl/>
        <w:rPr>
          <w:rFonts w:ascii="Arial Narrow" w:hAnsi="Arial Narrow"/>
          <w:lang w:val="it-IT"/>
        </w:rPr>
      </w:pPr>
      <w:r w:rsidRPr="002B2336">
        <w:rPr>
          <w:rFonts w:ascii="Arial Narrow" w:hAnsi="Arial Narrow"/>
          <w:b/>
          <w:lang w:val="it-IT"/>
        </w:rPr>
        <w:t>H INDEX</w:t>
      </w:r>
      <w:r w:rsidRPr="002B2336">
        <w:rPr>
          <w:rFonts w:ascii="Arial Narrow" w:hAnsi="Arial Narrow"/>
          <w:b/>
          <w:lang w:val="it-IT"/>
        </w:rPr>
        <w:tab/>
        <w:t>(da SCOPUS)</w:t>
      </w:r>
      <w:r w:rsidRPr="002B2336">
        <w:rPr>
          <w:rFonts w:ascii="Arial Narrow" w:hAnsi="Arial Narrow"/>
          <w:b/>
          <w:lang w:val="it-IT"/>
        </w:rPr>
        <w:tab/>
      </w:r>
      <w:r w:rsidRPr="002B2336">
        <w:rPr>
          <w:rFonts w:ascii="Arial Narrow" w:hAnsi="Arial Narrow"/>
          <w:b/>
          <w:lang w:val="it-IT"/>
        </w:rPr>
        <w:tab/>
        <w:t xml:space="preserve">      </w:t>
      </w:r>
      <w:r w:rsidR="008D3BF1">
        <w:rPr>
          <w:rFonts w:ascii="Arial Narrow" w:hAnsi="Arial Narrow"/>
          <w:b/>
          <w:lang w:val="it-IT"/>
        </w:rPr>
        <w:t>52</w:t>
      </w:r>
      <w:r w:rsidR="00764ABD">
        <w:rPr>
          <w:rFonts w:ascii="Arial Narrow" w:hAnsi="Arial Narrow"/>
          <w:b/>
          <w:lang w:val="it-IT"/>
        </w:rPr>
        <w:t xml:space="preserve"> </w:t>
      </w:r>
    </w:p>
    <w:p w14:paraId="2607D9E7" w14:textId="77777777" w:rsidR="008D3BF1" w:rsidRDefault="008D3BF1" w:rsidP="00764ABD">
      <w:pPr>
        <w:pStyle w:val="Aaoeeu"/>
        <w:widowControl/>
        <w:rPr>
          <w:rFonts w:ascii="Arial Narrow" w:hAnsi="Arial Narrow"/>
          <w:b/>
          <w:lang w:val="it-IT"/>
        </w:rPr>
      </w:pPr>
    </w:p>
    <w:p w14:paraId="516C98FB" w14:textId="1B159528" w:rsidR="00764ABD" w:rsidRPr="00764ABD" w:rsidRDefault="00B96A46" w:rsidP="00764ABD">
      <w:pPr>
        <w:pStyle w:val="Aaoeeu"/>
        <w:widowControl/>
        <w:rPr>
          <w:rFonts w:ascii="Arial Narrow" w:hAnsi="Arial Narrow"/>
          <w:lang w:val="it-IT"/>
        </w:rPr>
      </w:pPr>
      <w:r w:rsidRPr="002B2336">
        <w:rPr>
          <w:rFonts w:ascii="Arial Narrow" w:hAnsi="Arial Narrow"/>
          <w:b/>
          <w:lang w:val="it-IT"/>
        </w:rPr>
        <w:t>CITAZIONI (da SCOPUS)</w:t>
      </w:r>
      <w:r w:rsidRPr="002B2336">
        <w:rPr>
          <w:rFonts w:ascii="Arial Narrow" w:hAnsi="Arial Narrow"/>
          <w:b/>
          <w:lang w:val="it-IT"/>
        </w:rPr>
        <w:tab/>
      </w:r>
      <w:r w:rsidRPr="002B2336">
        <w:rPr>
          <w:rFonts w:ascii="Arial Narrow" w:hAnsi="Arial Narrow"/>
          <w:b/>
          <w:lang w:val="it-IT"/>
        </w:rPr>
        <w:tab/>
        <w:t xml:space="preserve"> </w:t>
      </w:r>
      <w:r w:rsidR="008D3BF1">
        <w:rPr>
          <w:rFonts w:ascii="Arial Narrow" w:hAnsi="Arial Narrow"/>
          <w:b/>
          <w:lang w:val="it-IT"/>
        </w:rPr>
        <w:t>11.644</w:t>
      </w:r>
    </w:p>
    <w:p w14:paraId="4E35C188" w14:textId="77777777" w:rsidR="00B96A46" w:rsidRPr="002B2336" w:rsidRDefault="00B96A46">
      <w:pPr>
        <w:pStyle w:val="Aaoeeu"/>
        <w:widowControl/>
        <w:rPr>
          <w:rFonts w:ascii="Arial Narrow" w:hAnsi="Arial Narrow"/>
          <w:b/>
          <w:lang w:val="it-IT"/>
        </w:rPr>
      </w:pPr>
    </w:p>
    <w:p w14:paraId="7F4E4AE8" w14:textId="78F99D54" w:rsidR="00764ABD" w:rsidRPr="00764ABD" w:rsidRDefault="00B96A46" w:rsidP="00764ABD">
      <w:pPr>
        <w:pStyle w:val="Aaoeeu"/>
        <w:widowControl/>
        <w:rPr>
          <w:rFonts w:ascii="Arial Narrow" w:hAnsi="Arial Narrow"/>
          <w:lang w:val="it-IT"/>
        </w:rPr>
      </w:pPr>
      <w:r w:rsidRPr="002B2336">
        <w:rPr>
          <w:rFonts w:ascii="Arial Narrow" w:hAnsi="Arial Narrow"/>
          <w:b/>
          <w:lang w:val="it-IT"/>
        </w:rPr>
        <w:t>LAVORI (da</w:t>
      </w:r>
      <w:r w:rsidR="00764ABD">
        <w:rPr>
          <w:rFonts w:ascii="Arial Narrow" w:hAnsi="Arial Narrow"/>
          <w:b/>
          <w:lang w:val="it-IT"/>
        </w:rPr>
        <w:t xml:space="preserve"> SCOPUS</w:t>
      </w:r>
      <w:r w:rsidRPr="002B2336">
        <w:rPr>
          <w:rFonts w:ascii="Arial Narrow" w:hAnsi="Arial Narrow"/>
          <w:b/>
          <w:lang w:val="it-IT"/>
        </w:rPr>
        <w:t>)</w:t>
      </w:r>
      <w:r w:rsidR="002B2336" w:rsidRPr="002B2336">
        <w:rPr>
          <w:rFonts w:ascii="Arial Narrow" w:hAnsi="Arial Narrow"/>
          <w:b/>
          <w:lang w:val="it-IT"/>
        </w:rPr>
        <w:tab/>
      </w:r>
      <w:r w:rsidR="002B2336" w:rsidRPr="002B2336">
        <w:rPr>
          <w:rFonts w:ascii="Arial Narrow" w:hAnsi="Arial Narrow"/>
          <w:b/>
          <w:lang w:val="it-IT"/>
        </w:rPr>
        <w:tab/>
        <w:t xml:space="preserve">   </w:t>
      </w:r>
      <w:r w:rsidR="002B2336">
        <w:rPr>
          <w:rFonts w:ascii="Arial Narrow" w:hAnsi="Arial Narrow"/>
          <w:b/>
          <w:lang w:val="it-IT"/>
        </w:rPr>
        <w:t xml:space="preserve"> </w:t>
      </w:r>
      <w:r w:rsidR="008D3BF1">
        <w:rPr>
          <w:rFonts w:ascii="Arial Narrow" w:hAnsi="Arial Narrow"/>
          <w:b/>
          <w:lang w:val="it-IT"/>
        </w:rPr>
        <w:t>391</w:t>
      </w:r>
      <w:r w:rsidR="00764ABD">
        <w:rPr>
          <w:rFonts w:ascii="Arial Narrow" w:hAnsi="Arial Narrow"/>
          <w:b/>
          <w:lang w:val="it-IT"/>
        </w:rPr>
        <w:t xml:space="preserve"> </w:t>
      </w:r>
    </w:p>
    <w:p w14:paraId="799C9193" w14:textId="77777777" w:rsidR="00B96A46" w:rsidRDefault="00B96A46">
      <w:pPr>
        <w:pStyle w:val="Aaoeeu"/>
        <w:widowControl/>
        <w:rPr>
          <w:rFonts w:ascii="Arial Narrow" w:hAnsi="Arial Narrow"/>
          <w:lang w:val="it-IT"/>
        </w:rPr>
      </w:pPr>
      <w:r w:rsidRPr="002B2336">
        <w:rPr>
          <w:rFonts w:ascii="Arial Narrow" w:hAnsi="Arial Narrow"/>
          <w:b/>
          <w:lang w:val="it-IT"/>
        </w:rPr>
        <w:tab/>
      </w:r>
      <w:r w:rsidRPr="002B2336">
        <w:rPr>
          <w:rFonts w:ascii="Arial Narrow" w:hAnsi="Arial Narrow"/>
          <w:b/>
          <w:lang w:val="it-IT"/>
        </w:rPr>
        <w:tab/>
      </w:r>
      <w:r>
        <w:rPr>
          <w:rFonts w:ascii="Arial Narrow" w:hAnsi="Arial Narrow"/>
          <w:lang w:val="it-IT"/>
        </w:rPr>
        <w:t xml:space="preserve">    </w:t>
      </w:r>
      <w:r>
        <w:rPr>
          <w:rFonts w:ascii="Arial Narrow" w:hAnsi="Arial Narrow"/>
          <w:lang w:val="it-IT"/>
        </w:rPr>
        <w:tab/>
      </w:r>
    </w:p>
    <w:p w14:paraId="0689B8CE" w14:textId="77777777" w:rsidR="00564146" w:rsidRDefault="00564146">
      <w:pPr>
        <w:pStyle w:val="Aaoeeu"/>
        <w:widowControl/>
        <w:rPr>
          <w:rFonts w:ascii="Arial Narrow" w:hAnsi="Arial Narrow"/>
          <w:lang w:val="it-IT"/>
        </w:rPr>
      </w:pPr>
    </w:p>
    <w:p w14:paraId="6C8368D0" w14:textId="77777777" w:rsidR="00564146" w:rsidRDefault="00564146">
      <w:pPr>
        <w:pStyle w:val="Aaoeeu"/>
        <w:widowControl/>
        <w:rPr>
          <w:rFonts w:ascii="Arial Narrow" w:hAnsi="Arial Narrow"/>
          <w:lang w:val="it-IT"/>
        </w:rPr>
      </w:pPr>
    </w:p>
    <w:p w14:paraId="0858D353" w14:textId="77777777" w:rsidR="00564146" w:rsidRDefault="00564146">
      <w:pPr>
        <w:pStyle w:val="Aaoeeu"/>
        <w:widowControl/>
        <w:rPr>
          <w:rFonts w:ascii="Arial Narrow" w:hAnsi="Arial Narrow"/>
          <w:lang w:val="it-IT"/>
        </w:rPr>
      </w:pPr>
    </w:p>
    <w:p w14:paraId="52AFD006" w14:textId="77777777" w:rsidR="00564146" w:rsidRDefault="00564146">
      <w:pPr>
        <w:pStyle w:val="Aaoeeu"/>
        <w:widowControl/>
        <w:rPr>
          <w:rFonts w:ascii="Arial Narrow" w:hAnsi="Arial Narrow"/>
          <w:lang w:val="it-IT"/>
        </w:rPr>
      </w:pPr>
    </w:p>
    <w:p w14:paraId="3DCC4AD9" w14:textId="77777777" w:rsidR="00564146" w:rsidRDefault="00564146">
      <w:pPr>
        <w:pStyle w:val="Aaoeeu"/>
        <w:widowControl/>
        <w:rPr>
          <w:rFonts w:ascii="Arial Narrow" w:hAnsi="Arial Narrow"/>
          <w:lang w:val="it-IT"/>
        </w:rPr>
      </w:pPr>
    </w:p>
    <w:p w14:paraId="61604A69" w14:textId="77777777" w:rsidR="000100CC" w:rsidRDefault="00564146">
      <w:pPr>
        <w:pStyle w:val="Aaoeeu"/>
        <w:widowControl/>
        <w:rPr>
          <w:rFonts w:ascii="Arial Narrow" w:hAnsi="Arial Narrow"/>
          <w:lang w:val="it-IT"/>
        </w:rPr>
      </w:pPr>
      <w:r w:rsidRPr="00564146">
        <w:rPr>
          <w:rFonts w:ascii="Arial Narrow" w:hAnsi="Arial Narrow"/>
          <w:lang w:val="it-IT"/>
        </w:rPr>
        <w:lastRenderedPageBreak/>
        <w:t>Autorizzo il trattamento dei miei dati personali presenti nel cv ai sensi dell’art. 13 del Decreto Legislativo 30 giugno 2003, n. 196 “Codice in materia di protezione dei dati personali” e dell’art. 13 del GDPR (Regolamento UE 2016/679).</w:t>
      </w:r>
      <w:r w:rsidRPr="00564146">
        <w:rPr>
          <w:rFonts w:ascii="Arial Narrow" w:hAnsi="Arial Narrow"/>
          <w:lang w:val="it-IT"/>
        </w:rPr>
        <w:tab/>
      </w:r>
    </w:p>
    <w:p w14:paraId="128DC163" w14:textId="77777777" w:rsidR="008D3BF1" w:rsidRDefault="008D3BF1" w:rsidP="000100CC">
      <w:pPr>
        <w:contextualSpacing/>
        <w:jc w:val="both"/>
        <w:rPr>
          <w:b/>
        </w:rPr>
      </w:pPr>
    </w:p>
    <w:p w14:paraId="46138758" w14:textId="163F3981" w:rsidR="000100CC" w:rsidRDefault="000100CC" w:rsidP="000100CC">
      <w:pPr>
        <w:contextualSpacing/>
        <w:jc w:val="both"/>
      </w:pPr>
      <w:r w:rsidRPr="00732B06">
        <w:rPr>
          <w:b/>
        </w:rPr>
        <w:t xml:space="preserve">PROF. ANDREA SBARBATI </w:t>
      </w:r>
      <w:r w:rsidR="00D64FD9">
        <w:rPr>
          <w:b/>
        </w:rPr>
        <w:t>–</w:t>
      </w:r>
      <w:r w:rsidRPr="00732B06">
        <w:rPr>
          <w:b/>
        </w:rPr>
        <w:t xml:space="preserve"> </w:t>
      </w:r>
      <w:r w:rsidRPr="00732B06">
        <w:t>PUBBLICAZIONI</w:t>
      </w:r>
    </w:p>
    <w:p w14:paraId="763C15B4" w14:textId="77777777" w:rsidR="00D64FD9" w:rsidRPr="00764ABD" w:rsidRDefault="00D64FD9" w:rsidP="000100CC">
      <w:pPr>
        <w:contextualSpacing/>
        <w:jc w:val="both"/>
        <w:rPr>
          <w:lang w:val="en-US"/>
        </w:rPr>
      </w:pPr>
    </w:p>
    <w:p w14:paraId="7A199951" w14:textId="77777777" w:rsidR="00D64FD9" w:rsidRPr="001E6CD0" w:rsidRDefault="00D64FD9" w:rsidP="008D3BF1">
      <w:pPr>
        <w:pStyle w:val="Paragrafoelenco"/>
        <w:numPr>
          <w:ilvl w:val="0"/>
          <w:numId w:val="3"/>
        </w:numPr>
        <w:jc w:val="both"/>
        <w:rPr>
          <w:lang w:val="en-US"/>
        </w:rPr>
      </w:pPr>
      <w:r w:rsidRPr="001E6CD0">
        <w:rPr>
          <w:lang w:val="en-US"/>
        </w:rPr>
        <w:t>Sheila Veronese, Andrea Sbarbati</w:t>
      </w:r>
      <w:r w:rsidR="00764ABD" w:rsidRPr="001E6CD0">
        <w:rPr>
          <w:lang w:val="en-US"/>
        </w:rPr>
        <w:t xml:space="preserve"> Chemosensory Systems in COVID-19: Evolution of Scientific Research.</w:t>
      </w:r>
      <w:r w:rsidR="001E6CD0" w:rsidRPr="001E6CD0">
        <w:rPr>
          <w:lang w:val="en-US"/>
        </w:rPr>
        <w:t xml:space="preserve"> </w:t>
      </w:r>
      <w:r w:rsidRPr="001E6CD0">
        <w:rPr>
          <w:lang w:val="en-US"/>
        </w:rPr>
        <w:t>ACS Chem Neurosci. 2021 Feb 9: acschemneuro.0c00788. Published online 2021 Feb 9. doi:</w:t>
      </w:r>
      <w:r w:rsidR="00764ABD" w:rsidRPr="001E6CD0">
        <w:rPr>
          <w:lang w:val="en-US"/>
        </w:rPr>
        <w:t xml:space="preserve"> </w:t>
      </w:r>
      <w:r w:rsidRPr="001E6CD0">
        <w:rPr>
          <w:lang w:val="en-US"/>
        </w:rPr>
        <w:t>10.1021/acschemneuro.0c00788</w:t>
      </w:r>
      <w:r w:rsidR="00764ABD" w:rsidRPr="001E6CD0">
        <w:rPr>
          <w:lang w:val="en-US"/>
        </w:rPr>
        <w:t xml:space="preserve"> - </w:t>
      </w:r>
      <w:r w:rsidRPr="001E6CD0">
        <w:rPr>
          <w:lang w:val="en-US"/>
        </w:rPr>
        <w:t>PMCID: PMC7885804</w:t>
      </w:r>
      <w:r w:rsidR="00764ABD" w:rsidRPr="001E6CD0">
        <w:rPr>
          <w:lang w:val="en-US"/>
        </w:rPr>
        <w:t>.</w:t>
      </w:r>
    </w:p>
    <w:p w14:paraId="431BAD3D" w14:textId="77777777" w:rsidR="00D64FD9" w:rsidRPr="00D64FD9" w:rsidRDefault="00D64FD9" w:rsidP="00D64FD9">
      <w:pPr>
        <w:contextualSpacing/>
        <w:jc w:val="both"/>
        <w:rPr>
          <w:lang w:val="en-US"/>
        </w:rPr>
      </w:pPr>
    </w:p>
    <w:p w14:paraId="17D1DDE5" w14:textId="77777777" w:rsidR="00D64FD9" w:rsidRPr="001E6CD0" w:rsidRDefault="00D64FD9" w:rsidP="008D3BF1">
      <w:pPr>
        <w:pStyle w:val="Paragrafoelenco"/>
        <w:numPr>
          <w:ilvl w:val="0"/>
          <w:numId w:val="3"/>
        </w:numPr>
        <w:jc w:val="both"/>
        <w:rPr>
          <w:lang w:val="en-US"/>
        </w:rPr>
      </w:pPr>
      <w:r w:rsidRPr="00764ABD">
        <w:t>Sheila Veronese, Flavia Merigo, Andrea Sbarbati</w:t>
      </w:r>
      <w:r w:rsidR="00764ABD" w:rsidRPr="00764ABD">
        <w:t xml:space="preserve">. </w:t>
      </w:r>
      <w:r w:rsidR="00764ABD" w:rsidRPr="001E6CD0">
        <w:rPr>
          <w:lang w:val="en-US"/>
        </w:rPr>
        <w:t xml:space="preserve">Did we forget the diffuse chemosensory system when studying COVID-19? </w:t>
      </w:r>
      <w:r w:rsidRPr="001E6CD0">
        <w:rPr>
          <w:lang w:val="en-US"/>
        </w:rPr>
        <w:t>Immunol Lett. 2021 Mar; 231: 26–27.  Published online 2021 Jan 8. doi: 10.1016/j.imlet.2021.01.002</w:t>
      </w:r>
      <w:r w:rsidR="001E6CD0" w:rsidRPr="001E6CD0">
        <w:rPr>
          <w:lang w:val="en-US"/>
        </w:rPr>
        <w:t xml:space="preserve"> </w:t>
      </w:r>
      <w:r w:rsidRPr="001E6CD0">
        <w:rPr>
          <w:lang w:val="en-US"/>
        </w:rPr>
        <w:t>PMCID: PMC7834028</w:t>
      </w:r>
    </w:p>
    <w:p w14:paraId="693A60C6" w14:textId="77777777" w:rsidR="00D64FD9" w:rsidRPr="00D64FD9" w:rsidRDefault="00D64FD9" w:rsidP="00D64FD9">
      <w:pPr>
        <w:contextualSpacing/>
        <w:jc w:val="both"/>
        <w:rPr>
          <w:lang w:val="en-US"/>
        </w:rPr>
      </w:pPr>
    </w:p>
    <w:p w14:paraId="7F9F69D0" w14:textId="77777777" w:rsidR="00D64FD9" w:rsidRPr="001E6CD0" w:rsidRDefault="00717E84" w:rsidP="008D3BF1">
      <w:pPr>
        <w:pStyle w:val="Paragrafoelenco"/>
        <w:numPr>
          <w:ilvl w:val="0"/>
          <w:numId w:val="3"/>
        </w:numPr>
        <w:jc w:val="both"/>
        <w:rPr>
          <w:lang w:val="en-US"/>
        </w:rPr>
      </w:pPr>
      <w:r w:rsidRPr="001E6CD0">
        <w:rPr>
          <w:lang w:val="en-US"/>
        </w:rPr>
        <w:t xml:space="preserve">Flavia Merigo, Alessandro Brandolese, Sonia Facchin, Federico Boschi, Marzia Di Chio, Edoardo Savarino, Renata D’Incà, Giacomo Carlo Sturniolo, Andrea Sbarbati - </w:t>
      </w:r>
      <w:r w:rsidR="00D64FD9" w:rsidRPr="001E6CD0">
        <w:rPr>
          <w:lang w:val="en-US"/>
        </w:rPr>
        <w:t>Immunolocalization of leptin and leptin receptor in colorectal mucosa of ulcerative colitis, Crohn’s disease and control subjects with no inflammatory bowel disease</w:t>
      </w:r>
      <w:r w:rsidR="001E6CD0" w:rsidRPr="001E6CD0">
        <w:rPr>
          <w:lang w:val="en-US"/>
        </w:rPr>
        <w:t xml:space="preserve"> </w:t>
      </w:r>
      <w:r w:rsidR="00D64FD9" w:rsidRPr="001E6CD0">
        <w:rPr>
          <w:lang w:val="en-US"/>
        </w:rPr>
        <w:t>Cell Tissue Res. 2021; 383(3): 1103–1122.  Published online 2020 Nov 7. doi: 10.1007/s00441-020-03297-4</w:t>
      </w:r>
      <w:r w:rsidR="001E6CD0" w:rsidRPr="001E6CD0">
        <w:rPr>
          <w:lang w:val="en-US"/>
        </w:rPr>
        <w:t xml:space="preserve"> </w:t>
      </w:r>
      <w:r w:rsidR="00D64FD9" w:rsidRPr="001E6CD0">
        <w:rPr>
          <w:lang w:val="en-US"/>
        </w:rPr>
        <w:t>PMCID: PMC7960629</w:t>
      </w:r>
    </w:p>
    <w:p w14:paraId="21AB4142" w14:textId="77777777" w:rsidR="00D64FD9" w:rsidRPr="00D64FD9" w:rsidRDefault="00D64FD9" w:rsidP="00D64FD9">
      <w:pPr>
        <w:contextualSpacing/>
        <w:jc w:val="both"/>
        <w:rPr>
          <w:lang w:val="en-US"/>
        </w:rPr>
      </w:pPr>
    </w:p>
    <w:p w14:paraId="41F33BA5" w14:textId="77777777" w:rsidR="00D64FD9" w:rsidRPr="001E6CD0" w:rsidRDefault="00717E84" w:rsidP="008D3BF1">
      <w:pPr>
        <w:pStyle w:val="Paragrafoelenco"/>
        <w:numPr>
          <w:ilvl w:val="0"/>
          <w:numId w:val="3"/>
        </w:numPr>
        <w:jc w:val="both"/>
        <w:rPr>
          <w:lang w:val="en-US"/>
        </w:rPr>
      </w:pPr>
      <w:r w:rsidRPr="001E6CD0">
        <w:rPr>
          <w:lang w:val="en-US"/>
        </w:rPr>
        <w:t xml:space="preserve">Andrea Sbarbati, Donatella Benati, Paolo Bernardi, Radovan Borojevic, Rosana Bizon Vieira Carias, Gino Rigotti </w:t>
      </w:r>
      <w:r w:rsidR="00D64FD9" w:rsidRPr="001E6CD0">
        <w:rPr>
          <w:lang w:val="en-US"/>
        </w:rPr>
        <w:t>Photoaging Skin Therapy with PRP and ADSC: A Comparative Study</w:t>
      </w:r>
      <w:r w:rsidRPr="001E6CD0">
        <w:rPr>
          <w:lang w:val="en-US"/>
        </w:rPr>
        <w:t xml:space="preserve"> - </w:t>
      </w:r>
      <w:r w:rsidR="00D64FD9" w:rsidRPr="001E6CD0">
        <w:rPr>
          <w:lang w:val="en-US"/>
        </w:rPr>
        <w:t>Luiz Charles-de-Sá, Natale Gontijo-de-Amorim, Stem Cells Int. 2020; 2020: 2032359.  Published online 2020 Jul 16. doi: 10.1155/2020/2032359</w:t>
      </w:r>
      <w:r w:rsidR="001E6CD0" w:rsidRPr="001E6CD0">
        <w:rPr>
          <w:lang w:val="en-US"/>
        </w:rPr>
        <w:t xml:space="preserve"> </w:t>
      </w:r>
      <w:r w:rsidR="00D64FD9" w:rsidRPr="001E6CD0">
        <w:rPr>
          <w:lang w:val="en-US"/>
        </w:rPr>
        <w:t>PMCID: PMC7381954</w:t>
      </w:r>
    </w:p>
    <w:p w14:paraId="2B440B66" w14:textId="77777777" w:rsidR="00D64FD9" w:rsidRPr="00D64FD9" w:rsidRDefault="00D64FD9" w:rsidP="00D64FD9">
      <w:pPr>
        <w:contextualSpacing/>
        <w:jc w:val="both"/>
        <w:rPr>
          <w:lang w:val="en-US"/>
        </w:rPr>
      </w:pPr>
    </w:p>
    <w:p w14:paraId="6C761574" w14:textId="77777777" w:rsidR="00D64FD9" w:rsidRPr="001E6CD0" w:rsidRDefault="00717E84" w:rsidP="008D3BF1">
      <w:pPr>
        <w:pStyle w:val="Paragrafoelenco"/>
        <w:numPr>
          <w:ilvl w:val="0"/>
          <w:numId w:val="3"/>
        </w:numPr>
        <w:jc w:val="both"/>
        <w:rPr>
          <w:lang w:val="en-US"/>
        </w:rPr>
      </w:pPr>
      <w:r w:rsidRPr="00717E84">
        <w:t>Giamaica Conti, Nicola Zingaretti, Domenico Amuso, Elena Dai Prè, Jessica Brandi, Daniela Cecconi, Marcello Manfredi, Emilio Marengo, Federico Boschi, Michele Riccio, Roberto Amore, Eugenio Luigi Iorio, Alice Busato, Francesco De Francesco, Valentina Riccio, Pier Camillo Parodi, Luca Vaienti, Andrea Sbarbati</w:t>
      </w:r>
      <w:r>
        <w:t>.</w:t>
      </w:r>
      <w:r w:rsidR="001E6CD0">
        <w:t xml:space="preserve"> </w:t>
      </w:r>
      <w:r w:rsidR="00D64FD9" w:rsidRPr="001E6CD0">
        <w:rPr>
          <w:lang w:val="en-US"/>
        </w:rPr>
        <w:t>Proteomic and Ultrastructural Analysis of Cellulite—New Findings on an Old Topic</w:t>
      </w:r>
      <w:r w:rsidR="001E6CD0" w:rsidRPr="001E6CD0">
        <w:rPr>
          <w:lang w:val="en-US"/>
        </w:rPr>
        <w:t xml:space="preserve">. </w:t>
      </w:r>
      <w:r w:rsidR="00D64FD9" w:rsidRPr="001E6CD0">
        <w:rPr>
          <w:lang w:val="en-US"/>
        </w:rPr>
        <w:t>Int J Mol Sci. 2020 Mar; 21(6): 2077.  Published online 2020 Mar 18. doi: 10.3390/ijms21062077</w:t>
      </w:r>
      <w:r w:rsidR="001E6CD0" w:rsidRPr="001E6CD0">
        <w:rPr>
          <w:lang w:val="en-US"/>
        </w:rPr>
        <w:t xml:space="preserve">. </w:t>
      </w:r>
      <w:r w:rsidR="00D64FD9" w:rsidRPr="001E6CD0">
        <w:rPr>
          <w:lang w:val="en-US"/>
        </w:rPr>
        <w:t>PMCID: PMC7139738</w:t>
      </w:r>
    </w:p>
    <w:p w14:paraId="0921F556" w14:textId="77777777" w:rsidR="00D64FD9" w:rsidRPr="00D64FD9" w:rsidRDefault="00D64FD9" w:rsidP="00D64FD9">
      <w:pPr>
        <w:contextualSpacing/>
        <w:jc w:val="both"/>
        <w:rPr>
          <w:lang w:val="en-US"/>
        </w:rPr>
      </w:pPr>
    </w:p>
    <w:p w14:paraId="76CD90D2" w14:textId="77777777" w:rsidR="00A2661A" w:rsidRDefault="00A2661A" w:rsidP="00F2262A">
      <w:pPr>
        <w:pStyle w:val="Paragrafoelenco"/>
        <w:numPr>
          <w:ilvl w:val="0"/>
          <w:numId w:val="3"/>
        </w:numPr>
        <w:jc w:val="both"/>
      </w:pPr>
      <w:r w:rsidRPr="00732B06">
        <w:t xml:space="preserve">Boschi F, Rizzatti V, Zoico E, Montanari T, Zamboni M, Sbarbati A, Colitti M.  </w:t>
      </w:r>
      <w:r w:rsidRPr="00F2262A">
        <w:rPr>
          <w:lang w:val="en-US"/>
        </w:rPr>
        <w:t xml:space="preserve">Relationship between lipid droplets </w:t>
      </w:r>
      <w:r w:rsidR="005A6F86" w:rsidRPr="00F2262A">
        <w:rPr>
          <w:lang w:val="en-US"/>
        </w:rPr>
        <w:t>Remo A, Cecchini MP, Benati D, Bernardi P, Manfrin E, Giordano G, Bonomi F,</w:t>
      </w:r>
      <w:r w:rsidR="00BE43AE">
        <w:rPr>
          <w:lang w:val="en-US"/>
        </w:rPr>
        <w:t xml:space="preserve"> </w:t>
      </w:r>
      <w:r w:rsidR="005A6F86" w:rsidRPr="00F2262A">
        <w:rPr>
          <w:lang w:val="en-US"/>
        </w:rPr>
        <w:t>Parcesepe P, Fassan M, Colombari R, Sbarbati A, Pancione M. CROCC-mutated rhabdoid colorectal carcinoma showing in intercellular spaces lamellipodia and cellular projections revealed by electron microscopy. Virchows Arch. 2019 Mar 10. doi: 10.1007/s00428-019-02554-4. [Epub ahead of print] PubMed PMID: 30852641.</w:t>
      </w:r>
      <w:r w:rsidRPr="00F2262A">
        <w:rPr>
          <w:lang w:val="en-US"/>
        </w:rPr>
        <w:t xml:space="preserve">size and integrated optical density. Eur J Histochem. </w:t>
      </w:r>
      <w:r w:rsidRPr="00A2661A">
        <w:t>2019 Mar 25;63(1). doi: 10.4081/ejh.2019.3017. PubMed PMID: 0907383.</w:t>
      </w:r>
    </w:p>
    <w:p w14:paraId="4739CB6A" w14:textId="77777777" w:rsidR="00A2661A" w:rsidRDefault="00A2661A" w:rsidP="00D64FD9">
      <w:pPr>
        <w:contextualSpacing/>
        <w:jc w:val="both"/>
      </w:pPr>
    </w:p>
    <w:p w14:paraId="0F3D768E" w14:textId="77777777" w:rsidR="00D64FD9" w:rsidRPr="001E6CD0" w:rsidRDefault="00D64FD9" w:rsidP="008D3BF1">
      <w:pPr>
        <w:pStyle w:val="Paragrafoelenco"/>
        <w:numPr>
          <w:ilvl w:val="0"/>
          <w:numId w:val="3"/>
        </w:numPr>
        <w:jc w:val="both"/>
        <w:rPr>
          <w:lang w:val="en-US"/>
        </w:rPr>
      </w:pPr>
      <w:r w:rsidRPr="009D0E45">
        <w:t>Chiara Lasconi, Simone Pifferi, Andres Hernandez-Clavijo, Flavia Merigo, Maria Paola Cecchini, Kevin Y. Gonzalez-Velandia, Emilio Agostinelli, Andrea Sbarbati, Anna Menini</w:t>
      </w:r>
      <w:r w:rsidR="009D0E45" w:rsidRPr="009D0E45">
        <w:t xml:space="preserve">. </w:t>
      </w:r>
      <w:r w:rsidR="009D0E45" w:rsidRPr="001E6CD0">
        <w:rPr>
          <w:lang w:val="en-US"/>
        </w:rPr>
        <w:t>Bitter tastants and artificial sweeteners activate a subset of epithelial cells in acute tissue slices of the rat trachea</w:t>
      </w:r>
      <w:r w:rsidR="001E6CD0" w:rsidRPr="001E6CD0">
        <w:rPr>
          <w:lang w:val="en-US"/>
        </w:rPr>
        <w:t xml:space="preserve">. </w:t>
      </w:r>
      <w:r w:rsidRPr="001E6CD0">
        <w:rPr>
          <w:lang w:val="en-US"/>
        </w:rPr>
        <w:t>Sci Rep. 2019; 9: 8834.  Published online 2019 Jun 20. doi: 10.1038/s41598-019-45456-w</w:t>
      </w:r>
      <w:r w:rsidR="001E6CD0" w:rsidRPr="001E6CD0">
        <w:rPr>
          <w:lang w:val="en-US"/>
        </w:rPr>
        <w:t xml:space="preserve">. </w:t>
      </w:r>
      <w:r w:rsidRPr="001E6CD0">
        <w:rPr>
          <w:lang w:val="en-US"/>
        </w:rPr>
        <w:t>PMCID: PMC6586933</w:t>
      </w:r>
    </w:p>
    <w:p w14:paraId="43F9DF48" w14:textId="77777777" w:rsidR="00D64FD9" w:rsidRPr="00D64FD9" w:rsidRDefault="00D64FD9" w:rsidP="00D64FD9">
      <w:pPr>
        <w:contextualSpacing/>
        <w:jc w:val="both"/>
        <w:rPr>
          <w:lang w:val="en-US"/>
        </w:rPr>
      </w:pPr>
    </w:p>
    <w:p w14:paraId="63F7A1C0" w14:textId="77777777" w:rsidR="00D64FD9" w:rsidRPr="001E6CD0" w:rsidRDefault="009D0E45" w:rsidP="008D3BF1">
      <w:pPr>
        <w:pStyle w:val="Paragrafoelenco"/>
        <w:numPr>
          <w:ilvl w:val="0"/>
          <w:numId w:val="3"/>
        </w:numPr>
        <w:jc w:val="both"/>
        <w:rPr>
          <w:lang w:val="en-US"/>
        </w:rPr>
      </w:pPr>
      <w:r w:rsidRPr="009D0E45">
        <w:t>Giamaica Conti, Dario Bertossi, Elena Dai Pré, Chiara Cavallini, Maria Teresa Scupoli, Giulia Ricciardi, Pierpaolo Parnigotto, Yves Saban, Andrea Sbarbati, Pier Francesco Nocini</w:t>
      </w:r>
      <w:r>
        <w:t xml:space="preserve">. </w:t>
      </w:r>
      <w:r w:rsidR="00D64FD9" w:rsidRPr="001E6CD0">
        <w:rPr>
          <w:lang w:val="en-US"/>
        </w:rPr>
        <w:t>Regenerative potential of the Bichat fat pad determined by the quantification of multilineage differentiating stress enduring cells</w:t>
      </w:r>
      <w:r w:rsidR="001E6CD0" w:rsidRPr="001E6CD0">
        <w:rPr>
          <w:lang w:val="en-US"/>
        </w:rPr>
        <w:t xml:space="preserve">. </w:t>
      </w:r>
      <w:r w:rsidR="00D64FD9" w:rsidRPr="001E6CD0">
        <w:rPr>
          <w:lang w:val="en-US"/>
        </w:rPr>
        <w:t>Eur J Histochem. 2018 Oct 25; 62(4): 2900.  Published online 2018 Oct 23. doi: 10.4081/ejh.2018.2900</w:t>
      </w:r>
      <w:r w:rsidR="001E6CD0" w:rsidRPr="001E6CD0">
        <w:rPr>
          <w:lang w:val="en-US"/>
        </w:rPr>
        <w:t xml:space="preserve">. </w:t>
      </w:r>
      <w:r w:rsidR="00D64FD9" w:rsidRPr="001E6CD0">
        <w:rPr>
          <w:lang w:val="en-US"/>
        </w:rPr>
        <w:t>PMCID: PMC6250101</w:t>
      </w:r>
    </w:p>
    <w:p w14:paraId="2E051F5D" w14:textId="77777777" w:rsidR="00D64FD9" w:rsidRPr="00D64FD9" w:rsidRDefault="00D64FD9" w:rsidP="00D64FD9">
      <w:pPr>
        <w:contextualSpacing/>
        <w:jc w:val="both"/>
        <w:rPr>
          <w:lang w:val="en-US"/>
        </w:rPr>
      </w:pPr>
    </w:p>
    <w:p w14:paraId="1590F9BF" w14:textId="77777777" w:rsidR="00D64FD9" w:rsidRPr="001E6CD0" w:rsidRDefault="009D0E45" w:rsidP="008D3BF1">
      <w:pPr>
        <w:pStyle w:val="Paragrafoelenco"/>
        <w:numPr>
          <w:ilvl w:val="0"/>
          <w:numId w:val="3"/>
        </w:numPr>
        <w:jc w:val="both"/>
        <w:rPr>
          <w:lang w:val="en-US"/>
        </w:rPr>
      </w:pPr>
      <w:r w:rsidRPr="009D0E45">
        <w:t>Manuela Costanzo, Federico Boschi, Flavia Carton, Giamaica Conti, Viviana Covi, Gabriele Tabaracci, Andrea Sbarbati, Manuela Malatesta</w:t>
      </w:r>
      <w:r>
        <w:t xml:space="preserve">. </w:t>
      </w:r>
      <w:r w:rsidR="00D64FD9" w:rsidRPr="001E6CD0">
        <w:rPr>
          <w:lang w:val="en-US"/>
        </w:rPr>
        <w:t>Low ozone concentrations promote adipogenesis in human adipose-derived adult stem cells</w:t>
      </w:r>
      <w:r w:rsidRPr="001E6CD0">
        <w:rPr>
          <w:lang w:val="en-US"/>
        </w:rPr>
        <w:t xml:space="preserve">. </w:t>
      </w:r>
      <w:r w:rsidR="00D64FD9" w:rsidRPr="001E6CD0">
        <w:rPr>
          <w:lang w:val="en-US"/>
        </w:rPr>
        <w:t>Eur J Histochem. 2018 Jul 24; 62(3): 2969.  Published online 2018 Sep 3. doi: 10.4081/ejh.2018.2969</w:t>
      </w:r>
      <w:r w:rsidR="001E6CD0" w:rsidRPr="001E6CD0">
        <w:rPr>
          <w:lang w:val="en-US"/>
        </w:rPr>
        <w:t xml:space="preserve">. </w:t>
      </w:r>
      <w:r w:rsidR="00D64FD9" w:rsidRPr="001E6CD0">
        <w:rPr>
          <w:lang w:val="en-US"/>
        </w:rPr>
        <w:t>PMCID: PMC6151336</w:t>
      </w:r>
    </w:p>
    <w:p w14:paraId="75C9C862" w14:textId="77777777" w:rsidR="00D64FD9" w:rsidRPr="00D64FD9" w:rsidRDefault="00D64FD9" w:rsidP="00D64FD9">
      <w:pPr>
        <w:contextualSpacing/>
        <w:jc w:val="both"/>
        <w:rPr>
          <w:lang w:val="en-US"/>
        </w:rPr>
      </w:pPr>
    </w:p>
    <w:p w14:paraId="59195A0D" w14:textId="77777777" w:rsidR="00D64FD9" w:rsidRPr="001E6CD0" w:rsidRDefault="009D0E45" w:rsidP="008D3BF1">
      <w:pPr>
        <w:pStyle w:val="Paragrafoelenco"/>
        <w:numPr>
          <w:ilvl w:val="0"/>
          <w:numId w:val="3"/>
        </w:numPr>
        <w:jc w:val="both"/>
        <w:rPr>
          <w:lang w:val="en-US"/>
        </w:rPr>
      </w:pPr>
      <w:r w:rsidRPr="009D0E45">
        <w:t>Francesco De Francesco, Silvia Mannucci, Giamaica Conti, Elena Dai Prè, Andrea Sbarbati, Michele Riccio</w:t>
      </w:r>
      <w:r w:rsidR="001E6CD0">
        <w:t xml:space="preserve">. </w:t>
      </w:r>
      <w:r w:rsidR="00D64FD9" w:rsidRPr="001E6CD0">
        <w:rPr>
          <w:lang w:val="en-US"/>
        </w:rPr>
        <w:t>A Non-Enzymatic Method to Obtain a Fat Tissue Derivative Highly Enriched in Adipose Stem Cells (ASCs)</w:t>
      </w:r>
      <w:r w:rsidR="001E6CD0" w:rsidRPr="001E6CD0">
        <w:rPr>
          <w:lang w:val="en-US"/>
        </w:rPr>
        <w:t xml:space="preserve"> </w:t>
      </w:r>
      <w:r w:rsidR="00D64FD9" w:rsidRPr="001E6CD0">
        <w:rPr>
          <w:lang w:val="en-US"/>
        </w:rPr>
        <w:t>from Human Lipoaspirates: Preliminary Results</w:t>
      </w:r>
      <w:r w:rsidRPr="001E6CD0">
        <w:rPr>
          <w:lang w:val="en-US"/>
        </w:rPr>
        <w:t xml:space="preserve">. </w:t>
      </w:r>
      <w:r w:rsidR="00D64FD9" w:rsidRPr="001E6CD0">
        <w:rPr>
          <w:lang w:val="en-US"/>
        </w:rPr>
        <w:t>Int J Mol Sci. 2018 Jul; 19(7): 2061.  Published online 2018 Jul 15. doi: 10.3390/ijms1907206</w:t>
      </w:r>
      <w:r w:rsidRPr="001E6CD0">
        <w:rPr>
          <w:lang w:val="en-US"/>
        </w:rPr>
        <w:t xml:space="preserve">. </w:t>
      </w:r>
      <w:r w:rsidR="00D64FD9" w:rsidRPr="001E6CD0">
        <w:rPr>
          <w:lang w:val="en-US"/>
        </w:rPr>
        <w:t>PMCID: PMC6073668</w:t>
      </w:r>
    </w:p>
    <w:p w14:paraId="3CA087B4" w14:textId="77777777" w:rsidR="000100CC" w:rsidRPr="00D64FD9" w:rsidRDefault="000100CC" w:rsidP="000100CC">
      <w:pPr>
        <w:contextualSpacing/>
        <w:jc w:val="both"/>
        <w:rPr>
          <w:lang w:val="en-US"/>
        </w:rPr>
      </w:pPr>
    </w:p>
    <w:p w14:paraId="7582DC34" w14:textId="77777777" w:rsidR="000100CC" w:rsidRPr="00F2262A" w:rsidRDefault="000100CC" w:rsidP="00F2262A">
      <w:pPr>
        <w:pStyle w:val="Paragrafoelenco"/>
        <w:numPr>
          <w:ilvl w:val="0"/>
          <w:numId w:val="3"/>
        </w:numPr>
        <w:jc w:val="both"/>
        <w:rPr>
          <w:lang w:val="en-US"/>
        </w:rPr>
      </w:pPr>
      <w:r w:rsidRPr="00F2262A">
        <w:rPr>
          <w:lang w:val="en-US"/>
        </w:rPr>
        <w:t>Conti G, Bertossi D, Dai Prè E, Cavallini C, Scupoli MT, Ricciardi G, Parnigotto P, Saban Y, Sbarbati A, Nocini P. Regenerative potential of the Bichat fat pad determined by the quantification of multilineage differentiating stress enduring cells. Eur J Histochem. 2018 Oct 23;62(4). doi: 10.4081/ejh.2018.2900. PubMed PMID: 30362673; PubMed Central PMCID: PMC6250101.</w:t>
      </w:r>
    </w:p>
    <w:p w14:paraId="3846B299" w14:textId="77777777" w:rsidR="002671B6" w:rsidRDefault="002671B6" w:rsidP="000100CC">
      <w:pPr>
        <w:contextualSpacing/>
        <w:jc w:val="both"/>
        <w:rPr>
          <w:lang w:val="en-US"/>
        </w:rPr>
      </w:pPr>
    </w:p>
    <w:p w14:paraId="0B3E6D3B" w14:textId="77777777" w:rsidR="000100CC" w:rsidRPr="00F2262A" w:rsidRDefault="000100CC" w:rsidP="00F2262A">
      <w:pPr>
        <w:pStyle w:val="Paragrafoelenco"/>
        <w:numPr>
          <w:ilvl w:val="0"/>
          <w:numId w:val="3"/>
        </w:numPr>
        <w:jc w:val="both"/>
        <w:rPr>
          <w:lang w:val="en-US"/>
        </w:rPr>
      </w:pPr>
      <w:r w:rsidRPr="00F2262A">
        <w:rPr>
          <w:lang w:val="en-US"/>
        </w:rPr>
        <w:t>Costanzo M, Boschi F, Carton F, Conti G, Covi V, Tabaracci G, Sbarbati A, Malatesta M. Low ozone concentrations promote adipogenesis in human adipose-derived adult stem cells. Eur J Histochem. 2018 Sep 3;62(3). doi: 10.4081/ejh.2018.2969. PubMed PMID: 30176704; PubMed Central PMCID: PMC6151336.</w:t>
      </w:r>
    </w:p>
    <w:p w14:paraId="74F11525" w14:textId="77777777" w:rsidR="000100CC" w:rsidRPr="00732B06" w:rsidRDefault="000100CC" w:rsidP="000100CC">
      <w:pPr>
        <w:contextualSpacing/>
        <w:jc w:val="both"/>
        <w:rPr>
          <w:lang w:val="en-US"/>
        </w:rPr>
      </w:pPr>
    </w:p>
    <w:p w14:paraId="5FC52CCB" w14:textId="77777777" w:rsidR="000100CC" w:rsidRPr="00F2262A" w:rsidRDefault="000100CC" w:rsidP="00F2262A">
      <w:pPr>
        <w:pStyle w:val="Paragrafoelenco"/>
        <w:numPr>
          <w:ilvl w:val="0"/>
          <w:numId w:val="3"/>
        </w:numPr>
        <w:jc w:val="both"/>
        <w:rPr>
          <w:lang w:val="en-US"/>
        </w:rPr>
      </w:pPr>
      <w:r w:rsidRPr="00F2262A">
        <w:rPr>
          <w:lang w:val="en-US"/>
        </w:rPr>
        <w:t>Amore R, Amuso D, Leonardi V, Sbarbati A, Conti G, Albini M, Leva F, Terranova F, Guida A, Gkritzalas K, Gavashely L, Velichenko R. Treatment of Dimpling from Cellulite. Plast Reconstr Surg Glob Open. 2018 May 18;6(5):e1771. doi: 10.1097/GOX.0000000000001771. eCollection 2018 May. PubMed PMID: 29922557; PubMed Central PMCID: PMC5999441.</w:t>
      </w:r>
    </w:p>
    <w:p w14:paraId="2A54476E" w14:textId="77777777" w:rsidR="000100CC" w:rsidRPr="00732B06" w:rsidRDefault="000100CC" w:rsidP="000100CC">
      <w:pPr>
        <w:contextualSpacing/>
        <w:jc w:val="both"/>
        <w:rPr>
          <w:lang w:val="en-US"/>
        </w:rPr>
      </w:pPr>
    </w:p>
    <w:p w14:paraId="7E451F13" w14:textId="77777777" w:rsidR="000100CC" w:rsidRPr="00F2262A" w:rsidRDefault="000100CC" w:rsidP="00F2262A">
      <w:pPr>
        <w:pStyle w:val="Paragrafoelenco"/>
        <w:numPr>
          <w:ilvl w:val="0"/>
          <w:numId w:val="3"/>
        </w:numPr>
        <w:jc w:val="both"/>
        <w:rPr>
          <w:lang w:val="en-US"/>
        </w:rPr>
      </w:pPr>
      <w:r w:rsidRPr="00F2262A">
        <w:rPr>
          <w:lang w:val="en-US"/>
        </w:rPr>
        <w:t>Mannucci S, Tambalo S, Conti G, Ghin L, Milanese A, Carboncino A, Nicolato E, Marinozzi MR, Benati D, Bassi R, Marzola P, Sbarbati A. Magnetosomes Extracted from Magnetospirillum gryphiswaldense as Theranostic Agents in an Experimental Model of Glioblastoma. Contrast Media Mol Imaging. 2018 Jul 11;2018:2198703. doi: 10.1155/2018/2198703. eCollection 2018. PubMed PMID: 30116160; PubMed Central PMCID: PMC6079595.</w:t>
      </w:r>
    </w:p>
    <w:p w14:paraId="3CC60D1F" w14:textId="77777777" w:rsidR="000100CC" w:rsidRPr="000100CC" w:rsidRDefault="000100CC" w:rsidP="000100CC">
      <w:pPr>
        <w:contextualSpacing/>
        <w:jc w:val="both"/>
        <w:rPr>
          <w:lang w:val="en-US"/>
        </w:rPr>
      </w:pPr>
    </w:p>
    <w:p w14:paraId="14F2236C" w14:textId="77777777" w:rsidR="000100CC" w:rsidRPr="00F2262A" w:rsidRDefault="000100CC" w:rsidP="00F2262A">
      <w:pPr>
        <w:pStyle w:val="Paragrafoelenco"/>
        <w:numPr>
          <w:ilvl w:val="0"/>
          <w:numId w:val="3"/>
        </w:numPr>
        <w:jc w:val="both"/>
        <w:rPr>
          <w:lang w:val="en-US"/>
        </w:rPr>
      </w:pPr>
      <w:r w:rsidRPr="00732B06">
        <w:t xml:space="preserve">Bertossi D, Galzignato PF, Conti G, Luciano U, Gualdi A, Corega C, Faccioni P, Donadello D, Lanaro L, Grendene E, Sbarbati A, De Santis D, Nocini R, Nocini PF. </w:t>
      </w:r>
      <w:r w:rsidRPr="00F2262A">
        <w:rPr>
          <w:lang w:val="en-US"/>
        </w:rPr>
        <w:t>Histological evaluation of periodontal ligament in human after orthodontic treatment with piezosurgery and monolateral tooth dislocation and ligament distraction technique: a first morphologic and histologic evaluation. J Biol Regul Homeost Agents. 2018 Mar-Apr;32(2 Suppl. 2):9-13. PubMed PMID: 29720325.</w:t>
      </w:r>
    </w:p>
    <w:p w14:paraId="2845B2D0" w14:textId="77777777" w:rsidR="000100CC" w:rsidRPr="00732B06" w:rsidRDefault="000100CC" w:rsidP="000100CC">
      <w:pPr>
        <w:contextualSpacing/>
        <w:jc w:val="both"/>
        <w:rPr>
          <w:lang w:val="en-US"/>
        </w:rPr>
      </w:pPr>
    </w:p>
    <w:p w14:paraId="14E9A178" w14:textId="77777777" w:rsidR="000100CC" w:rsidRPr="00732B06" w:rsidRDefault="000100CC" w:rsidP="00F2262A">
      <w:pPr>
        <w:pStyle w:val="Paragrafoelenco"/>
        <w:numPr>
          <w:ilvl w:val="0"/>
          <w:numId w:val="3"/>
        </w:numPr>
        <w:jc w:val="both"/>
      </w:pPr>
      <w:r w:rsidRPr="00F2262A">
        <w:rPr>
          <w:lang w:val="en-US"/>
        </w:rPr>
        <w:t xml:space="preserve">Lorenzini M, Simonato B, Favati F, Bernardi P, Sbarbati A, Zapparoli G. Filamentous fungi associated with natural infection of noble rot on withered grapes. Int J Food Microbiol. 2018 May 2;272:83-86. doi: 10.1016/j.ijfoodmicro.2018.03.004. Epub 2018 Mar 13. </w:t>
      </w:r>
      <w:r w:rsidRPr="00732B06">
        <w:t>PubMed PMID: 29550687.</w:t>
      </w:r>
    </w:p>
    <w:p w14:paraId="61E42C25" w14:textId="77777777" w:rsidR="000100CC" w:rsidRPr="00732B06" w:rsidRDefault="000100CC" w:rsidP="000100CC">
      <w:pPr>
        <w:contextualSpacing/>
        <w:jc w:val="both"/>
      </w:pPr>
    </w:p>
    <w:p w14:paraId="097E6016" w14:textId="77777777" w:rsidR="000100CC" w:rsidRPr="00F2262A" w:rsidRDefault="000100CC" w:rsidP="00F2262A">
      <w:pPr>
        <w:pStyle w:val="Paragrafoelenco"/>
        <w:numPr>
          <w:ilvl w:val="0"/>
          <w:numId w:val="3"/>
        </w:numPr>
        <w:jc w:val="both"/>
        <w:rPr>
          <w:lang w:val="en-US"/>
        </w:rPr>
      </w:pPr>
      <w:r w:rsidRPr="00732B06">
        <w:t xml:space="preserve">Merigo F, Brandolese A, Facchin S, Missaggia S, Bernardi P, Boschi F, D'Incà R, Savarino EV, Sbarbati A, Sturniolo GC. </w:t>
      </w:r>
      <w:r w:rsidRPr="00F2262A">
        <w:rPr>
          <w:lang w:val="en-US"/>
        </w:rPr>
        <w:t>Glucose transporter expression in the human colon. World J Gastroenterol. 2018 Feb 21;24(7):775-793. doi: 10.3748/wjg.v24.i7.775. PubMed PMID: 29467549; PubMed Central PMCID: PMC5807937.</w:t>
      </w:r>
    </w:p>
    <w:p w14:paraId="5038DAE6" w14:textId="77777777" w:rsidR="000100CC" w:rsidRPr="00732B06" w:rsidRDefault="000100CC" w:rsidP="000100CC">
      <w:pPr>
        <w:contextualSpacing/>
        <w:jc w:val="both"/>
        <w:rPr>
          <w:lang w:val="en-US"/>
        </w:rPr>
      </w:pPr>
    </w:p>
    <w:p w14:paraId="30327828" w14:textId="77777777" w:rsidR="000100CC" w:rsidRPr="00732B06" w:rsidRDefault="000100CC" w:rsidP="00F2262A">
      <w:pPr>
        <w:pStyle w:val="Paragrafoelenco"/>
        <w:numPr>
          <w:ilvl w:val="0"/>
          <w:numId w:val="3"/>
        </w:numPr>
        <w:jc w:val="both"/>
      </w:pPr>
      <w:r w:rsidRPr="00732B06">
        <w:t xml:space="preserve">Cecchini MP, Cardobi N, Sbarbati A, Monaco S, Tinazzi M, Tamburin S. Post-traumatic taste disorders: a case series. </w:t>
      </w:r>
      <w:r w:rsidRPr="000100CC">
        <w:t xml:space="preserve">J Neurol. 2018 Apr;265(4):836-844. doi: 10.1007/s00415-018-8776-0. </w:t>
      </w:r>
      <w:r w:rsidRPr="00732B06">
        <w:t>Epub 2018 Feb 5. PubMed PMID: 29404737.</w:t>
      </w:r>
    </w:p>
    <w:p w14:paraId="1B385EC4" w14:textId="77777777" w:rsidR="000100CC" w:rsidRPr="00732B06" w:rsidRDefault="000100CC" w:rsidP="000100CC">
      <w:pPr>
        <w:contextualSpacing/>
        <w:jc w:val="both"/>
      </w:pPr>
    </w:p>
    <w:p w14:paraId="5C983C93" w14:textId="77777777" w:rsidR="000100CC" w:rsidRPr="00F2262A" w:rsidRDefault="000100CC" w:rsidP="00F2262A">
      <w:pPr>
        <w:pStyle w:val="Paragrafoelenco"/>
        <w:numPr>
          <w:ilvl w:val="0"/>
          <w:numId w:val="3"/>
        </w:numPr>
        <w:jc w:val="both"/>
        <w:rPr>
          <w:lang w:val="en-US"/>
        </w:rPr>
      </w:pPr>
      <w:r w:rsidRPr="00732B06">
        <w:t xml:space="preserve">Galiè M, Boschi F, Scambi I, Merigo F, Marzola P, Altabella L, Lavagnolo U, Sbarbati A, Spinelli AE. </w:t>
      </w:r>
      <w:r w:rsidRPr="00F2262A">
        <w:rPr>
          <w:lang w:val="en-US"/>
        </w:rPr>
        <w:t>Theranostic Role of (32)P-ATP as Radiopharmaceutical for the Induction of Massive Cell Death within Avascular Tumor Core. Theranostics. 2017 Sep 30;7(18):4399-4409. doi: 10.7150/thno.21403. eCollection 2017. PubMed PMID: 29158835; PubMed Central PMCID: PMC5695139.</w:t>
      </w:r>
    </w:p>
    <w:p w14:paraId="5758B628" w14:textId="77777777" w:rsidR="000100CC" w:rsidRPr="00732B06" w:rsidRDefault="000100CC" w:rsidP="000100CC">
      <w:pPr>
        <w:contextualSpacing/>
        <w:jc w:val="both"/>
        <w:rPr>
          <w:lang w:val="en-US"/>
        </w:rPr>
      </w:pPr>
    </w:p>
    <w:p w14:paraId="015105CF" w14:textId="77777777" w:rsidR="000100CC" w:rsidRPr="00F2262A" w:rsidRDefault="000100CC" w:rsidP="00F2262A">
      <w:pPr>
        <w:pStyle w:val="Paragrafoelenco"/>
        <w:numPr>
          <w:ilvl w:val="0"/>
          <w:numId w:val="3"/>
        </w:numPr>
        <w:jc w:val="both"/>
        <w:rPr>
          <w:lang w:val="en-US"/>
        </w:rPr>
      </w:pPr>
      <w:r w:rsidRPr="00F2262A">
        <w:rPr>
          <w:lang w:val="en-US"/>
        </w:rPr>
        <w:t>Sandri S, De Sanctis F, Lamolinara A, Boschi F, Poffe O, Trovato R, Fiore A, Sartori S, Sbarbati A, Bondanza A, Cesaro S, Krampera M, Scupoli MT, Nishimura MI, Iezzi M, Sartoris S, Bronte V, Ugel S. Effective control of acute myeloid leukaemia and acute lymphoblastic leukaemia progression by telomerase specific adoptive T-cell therapy. Oncotarget. 2017 May 23;8(50):86987-87001. doi: 10.18632/oncotarget.18115. eCollection 2017 Oct 20. PubMed PMID: 29152058; PubMed Central PMCID: PMC5675610.</w:t>
      </w:r>
    </w:p>
    <w:p w14:paraId="1C58918C" w14:textId="77777777" w:rsidR="000100CC" w:rsidRPr="00732B06" w:rsidRDefault="000100CC" w:rsidP="000100CC">
      <w:pPr>
        <w:contextualSpacing/>
        <w:jc w:val="both"/>
        <w:rPr>
          <w:lang w:val="en-US"/>
        </w:rPr>
      </w:pPr>
    </w:p>
    <w:p w14:paraId="0CD455F2" w14:textId="77777777" w:rsidR="000100CC" w:rsidRPr="00732B06" w:rsidRDefault="000100CC" w:rsidP="00F2262A">
      <w:pPr>
        <w:pStyle w:val="Paragrafoelenco"/>
        <w:numPr>
          <w:ilvl w:val="0"/>
          <w:numId w:val="3"/>
        </w:numPr>
        <w:jc w:val="both"/>
      </w:pPr>
      <w:r w:rsidRPr="00F2262A">
        <w:rPr>
          <w:lang w:val="en-US"/>
        </w:rPr>
        <w:t xml:space="preserve">Marinozzi MR, Pandolfi L, Malatesta M, Colombo M, Collico V, Lievens PM, Tambalo S, Lasconi C, Vurro F, Boschi F, Mannucci S, Sbarbati A, Prosperi D, Calderan L. Innovative approach to safely induce controlled lipolysis by superparamagnetic iron oxide nanoparticles-mediated hyperthermic treatment. Int J Biochem Cell Biol. 2017 Dec;93:62-73. doi: 10.1016/j.biocel.2017.10.013. Epub 2017 Oct 27. </w:t>
      </w:r>
      <w:r w:rsidRPr="00732B06">
        <w:t>PubMed PMID: 29111382.</w:t>
      </w:r>
    </w:p>
    <w:p w14:paraId="48F1D8BA" w14:textId="77777777" w:rsidR="000100CC" w:rsidRPr="00732B06" w:rsidRDefault="000100CC" w:rsidP="000100CC">
      <w:pPr>
        <w:contextualSpacing/>
        <w:jc w:val="both"/>
      </w:pPr>
    </w:p>
    <w:p w14:paraId="0114356C" w14:textId="77777777" w:rsidR="000100CC" w:rsidRPr="00F2262A" w:rsidRDefault="000100CC" w:rsidP="00F2262A">
      <w:pPr>
        <w:pStyle w:val="Paragrafoelenco"/>
        <w:numPr>
          <w:ilvl w:val="0"/>
          <w:numId w:val="3"/>
        </w:numPr>
        <w:jc w:val="both"/>
        <w:rPr>
          <w:lang w:val="en-US"/>
        </w:rPr>
      </w:pPr>
      <w:r w:rsidRPr="00732B06">
        <w:t xml:space="preserve">Santangelo A, Imbrucè P, Gardenghi B, Belli L, Agushi R, Tamanini A, Munari S, Bossi AM, Scambi I, Benati D, Mariotti R, Di Gennaro G, Sbarbati A, Eccher A, Ricciardi GK, Ciceri EM, Sala F, Pinna G, Lippi G, Cabrini G, Dechecchi MC. </w:t>
      </w:r>
      <w:r w:rsidRPr="00F2262A">
        <w:rPr>
          <w:lang w:val="en-US"/>
        </w:rPr>
        <w:t>A microRNA signature from serum exosomes of patients with glioma as complementary diagnostic biomarker. J Neurooncol. 2018 Jan;136(1):51-62. doi: 10.1007/s11060-017-2639-x. Epub 2017 Oct 26. PubMed PMID: 29076001.</w:t>
      </w:r>
    </w:p>
    <w:p w14:paraId="7F5223EE" w14:textId="77777777" w:rsidR="000100CC" w:rsidRPr="00732B06" w:rsidRDefault="000100CC" w:rsidP="000100CC">
      <w:pPr>
        <w:contextualSpacing/>
        <w:jc w:val="both"/>
        <w:rPr>
          <w:lang w:val="en-US"/>
        </w:rPr>
      </w:pPr>
    </w:p>
    <w:p w14:paraId="0D396E68" w14:textId="77777777" w:rsidR="000100CC" w:rsidRPr="00F2262A" w:rsidRDefault="000100CC" w:rsidP="00F2262A">
      <w:pPr>
        <w:pStyle w:val="Paragrafoelenco"/>
        <w:numPr>
          <w:ilvl w:val="0"/>
          <w:numId w:val="3"/>
        </w:numPr>
        <w:jc w:val="both"/>
        <w:rPr>
          <w:lang w:val="en-US"/>
        </w:rPr>
      </w:pPr>
      <w:r w:rsidRPr="00F2262A">
        <w:rPr>
          <w:lang w:val="en-US"/>
        </w:rPr>
        <w:t>Charles-de-Sá L, Gontijo-de-Amorim NF, Takiya CM, Borojevic R, Benati D, Bernardi P, Sbarbati A, Rigotti G. Effect of Use of Platelet-Rich Plasma (PRP) in Skin with Intrinsic Aging Process. Aesthet Surg J. 2018 Feb 15;38(3):321-328. doi: 10.1093/asj/sjx137. PubMed PMID: 29040421.</w:t>
      </w:r>
    </w:p>
    <w:p w14:paraId="6F4D3E0E" w14:textId="77777777" w:rsidR="000100CC" w:rsidRPr="000100CC" w:rsidRDefault="000100CC" w:rsidP="000100CC">
      <w:pPr>
        <w:contextualSpacing/>
        <w:jc w:val="both"/>
        <w:rPr>
          <w:lang w:val="en-US"/>
        </w:rPr>
      </w:pPr>
    </w:p>
    <w:p w14:paraId="01529AB9" w14:textId="77777777" w:rsidR="000100CC" w:rsidRPr="00F2262A" w:rsidRDefault="000100CC" w:rsidP="00F2262A">
      <w:pPr>
        <w:pStyle w:val="Paragrafoelenco"/>
        <w:numPr>
          <w:ilvl w:val="0"/>
          <w:numId w:val="3"/>
        </w:numPr>
        <w:jc w:val="both"/>
        <w:rPr>
          <w:lang w:val="en-US"/>
        </w:rPr>
      </w:pPr>
      <w:r w:rsidRPr="00F2262A">
        <w:rPr>
          <w:lang w:val="en-US"/>
        </w:rPr>
        <w:lastRenderedPageBreak/>
        <w:t>Dall'Oca C, Maluta T, Micheloni GM, Cengarle M, Morbioli G, Bernardi P, Sbarbati A, Degl'Innocenti D, Lavini F, Magnan B. The biocompatibility of bone cements: progress in methodological approach. Eur J Histochem. 2017 May 4;61(2):2673. doi: 10.4081/ejh.2017.2673. PubMed PMID: 28735526; PubMed Central PMCID: PMC5432939.</w:t>
      </w:r>
    </w:p>
    <w:p w14:paraId="59065398" w14:textId="77777777" w:rsidR="000100CC" w:rsidRPr="00732B06" w:rsidRDefault="000100CC" w:rsidP="000100CC">
      <w:pPr>
        <w:contextualSpacing/>
        <w:jc w:val="both"/>
        <w:rPr>
          <w:lang w:val="en-US"/>
        </w:rPr>
      </w:pPr>
    </w:p>
    <w:p w14:paraId="62C1C463" w14:textId="77777777" w:rsidR="000100CC" w:rsidRPr="00F2262A" w:rsidRDefault="000100CC" w:rsidP="00F2262A">
      <w:pPr>
        <w:pStyle w:val="Paragrafoelenco"/>
        <w:numPr>
          <w:ilvl w:val="0"/>
          <w:numId w:val="3"/>
        </w:numPr>
        <w:jc w:val="both"/>
        <w:rPr>
          <w:lang w:val="en-US"/>
        </w:rPr>
      </w:pPr>
      <w:r w:rsidRPr="00F2262A">
        <w:rPr>
          <w:lang w:val="en-US"/>
        </w:rPr>
        <w:t>Bergamini G, Stellari F, Sandri A, M Lleo M, Donofrio G, Ruscitti F, Boschi F, Sbarbati A, Villetti G, Melotti P, Sorio C. An IL-8 Transiently Transgenized Mouse Model for the In Vivo Long-term Monitoring of Inflammatory Responses. J Vis Exp. 2017 Jul 7;(125). doi: 10.3791/55499. PubMed PMID: 28715404.</w:t>
      </w:r>
    </w:p>
    <w:p w14:paraId="3E97EAEC" w14:textId="77777777" w:rsidR="000100CC" w:rsidRPr="000100CC" w:rsidRDefault="000100CC" w:rsidP="000100CC">
      <w:pPr>
        <w:contextualSpacing/>
        <w:jc w:val="both"/>
        <w:rPr>
          <w:lang w:val="en-US"/>
        </w:rPr>
      </w:pPr>
    </w:p>
    <w:p w14:paraId="651C3B38" w14:textId="77777777" w:rsidR="000100CC" w:rsidRPr="00F2262A" w:rsidRDefault="000100CC" w:rsidP="00F2262A">
      <w:pPr>
        <w:pStyle w:val="Paragrafoelenco"/>
        <w:numPr>
          <w:ilvl w:val="0"/>
          <w:numId w:val="3"/>
        </w:numPr>
        <w:jc w:val="both"/>
        <w:rPr>
          <w:lang w:val="en-US"/>
        </w:rPr>
      </w:pPr>
      <w:r w:rsidRPr="00F2262A">
        <w:rPr>
          <w:lang w:val="en-US"/>
        </w:rPr>
        <w:t>Busato A, Bonafede R, Bontempi P, Scambi I, Schiaffino L, Benati D, Malatesta M, Sbarbati A, Marzola P, Mariotti R. Labeling and Magnetic Resonance Imaging of Exosomes Isolated from Adipose Stem Cells. Curr Protoc Cell Biol. 2017 Jun 19;75:3.44.1-3.44.15. doi: 10.1002/cpcb.23. PubMed PMID: 28627754.</w:t>
      </w:r>
    </w:p>
    <w:p w14:paraId="0718CB3C" w14:textId="77777777" w:rsidR="000100CC" w:rsidRPr="000100CC" w:rsidRDefault="000100CC" w:rsidP="000100CC">
      <w:pPr>
        <w:contextualSpacing/>
        <w:jc w:val="both"/>
        <w:rPr>
          <w:lang w:val="en-US"/>
        </w:rPr>
      </w:pPr>
    </w:p>
    <w:p w14:paraId="5D3961E3" w14:textId="77777777" w:rsidR="000100CC" w:rsidRPr="00F2262A" w:rsidRDefault="000100CC" w:rsidP="00F2262A">
      <w:pPr>
        <w:pStyle w:val="Paragrafoelenco"/>
        <w:numPr>
          <w:ilvl w:val="0"/>
          <w:numId w:val="3"/>
        </w:numPr>
        <w:jc w:val="both"/>
        <w:rPr>
          <w:lang w:val="en-US"/>
        </w:rPr>
      </w:pPr>
      <w:r w:rsidRPr="00F2262A">
        <w:rPr>
          <w:lang w:val="en-US"/>
        </w:rPr>
        <w:t>Bontempi P, Busato A, Bonafede R, Schiaffino L, Scambi I, Sbarbati A, Mariotti R, Marzola P. MRI reveals therapeutical efficacy of stem cells: An experimental study on the SOD1(G93A) animal model. Magn Reson Med. 2018 Jan;79(1):459-469. doi: 10.1002/mrm.26685. Epub 2017 Mar 31. PubMed PMID: 28370153.</w:t>
      </w:r>
    </w:p>
    <w:p w14:paraId="7D6D17EE" w14:textId="77777777" w:rsidR="000100CC" w:rsidRPr="00732B06" w:rsidRDefault="000100CC" w:rsidP="000100CC">
      <w:pPr>
        <w:contextualSpacing/>
        <w:jc w:val="both"/>
        <w:rPr>
          <w:lang w:val="en-US"/>
        </w:rPr>
      </w:pPr>
    </w:p>
    <w:p w14:paraId="5D3BF6D3" w14:textId="77777777" w:rsidR="000100CC" w:rsidRPr="00F2262A" w:rsidRDefault="000100CC" w:rsidP="00F2262A">
      <w:pPr>
        <w:pStyle w:val="Paragrafoelenco"/>
        <w:numPr>
          <w:ilvl w:val="0"/>
          <w:numId w:val="3"/>
        </w:numPr>
        <w:jc w:val="both"/>
        <w:rPr>
          <w:lang w:val="en-US"/>
        </w:rPr>
      </w:pPr>
      <w:r w:rsidRPr="00F2262A">
        <w:rPr>
          <w:lang w:val="en-US"/>
        </w:rPr>
        <w:t>Bertossi D, Sbarbati A, Procacci P, Palma P, Nocini P. The Use of Double-Layer Collagen Membrane for the Improvement of Nasal Dorsum Skin Thickness and Texture in Primary Nose Surgery. J Craniofac Surg. 2017 May;28(3):731-733. doi: 10.1097/SCS.0000000000003374. PubMed PMID: 28085763.</w:t>
      </w:r>
    </w:p>
    <w:p w14:paraId="6078F61C" w14:textId="77777777" w:rsidR="000100CC" w:rsidRPr="000100CC" w:rsidRDefault="000100CC" w:rsidP="000100CC">
      <w:pPr>
        <w:contextualSpacing/>
        <w:jc w:val="both"/>
        <w:rPr>
          <w:lang w:val="en-US"/>
        </w:rPr>
      </w:pPr>
    </w:p>
    <w:p w14:paraId="1B867ADF" w14:textId="77777777" w:rsidR="000100CC" w:rsidRPr="00F2262A" w:rsidRDefault="000100CC" w:rsidP="00F2262A">
      <w:pPr>
        <w:pStyle w:val="Paragrafoelenco"/>
        <w:numPr>
          <w:ilvl w:val="0"/>
          <w:numId w:val="3"/>
        </w:numPr>
        <w:jc w:val="both"/>
        <w:rPr>
          <w:lang w:val="en-US"/>
        </w:rPr>
      </w:pPr>
      <w:r w:rsidRPr="00F2262A">
        <w:rPr>
          <w:lang w:val="en-US"/>
        </w:rPr>
        <w:t>Busato A, Fumene Feruglio P, Parnigotto PP, Marzola P, Sbarbati A. In vivo imaging techniques: a new era for histochemical analysis. Eur J Histochem. 2016 Nov 28;60(4):2725. doi: 10.4081/ejh.2016.2725. Review. PubMed PMID: 28076937; PubMed Central PMCID: PMC5159782.</w:t>
      </w:r>
    </w:p>
    <w:p w14:paraId="112489AB" w14:textId="77777777" w:rsidR="000100CC" w:rsidRPr="00732B06" w:rsidRDefault="000100CC" w:rsidP="000100CC">
      <w:pPr>
        <w:contextualSpacing/>
        <w:jc w:val="both"/>
        <w:rPr>
          <w:lang w:val="en-US"/>
        </w:rPr>
      </w:pPr>
    </w:p>
    <w:p w14:paraId="41C211A1" w14:textId="77777777" w:rsidR="000100CC" w:rsidRPr="00F2262A" w:rsidRDefault="000100CC" w:rsidP="00F2262A">
      <w:pPr>
        <w:pStyle w:val="Paragrafoelenco"/>
        <w:numPr>
          <w:ilvl w:val="0"/>
          <w:numId w:val="3"/>
        </w:numPr>
        <w:jc w:val="both"/>
        <w:rPr>
          <w:lang w:val="en-US"/>
        </w:rPr>
      </w:pPr>
      <w:r w:rsidRPr="00F2262A">
        <w:rPr>
          <w:lang w:val="en-US"/>
        </w:rPr>
        <w:t>Boschi F, Rizzatti V, Zamboni M, Sbarbati A. Simulating the dynamics of lipid droplets in adipocyte differentiation. Comput Methods Programs Biomed. 2017 Jan;138:65-71. doi: 10.1016/j.cmpb.2016.10.013. Epub 2016 Oct 26. PubMed PMID: 27886716.</w:t>
      </w:r>
    </w:p>
    <w:p w14:paraId="4D2B2348" w14:textId="77777777" w:rsidR="000100CC" w:rsidRPr="000100CC" w:rsidRDefault="000100CC" w:rsidP="000100CC">
      <w:pPr>
        <w:contextualSpacing/>
        <w:jc w:val="both"/>
        <w:rPr>
          <w:lang w:val="en-US"/>
        </w:rPr>
      </w:pPr>
    </w:p>
    <w:p w14:paraId="0AF55A2D" w14:textId="77777777" w:rsidR="000100CC" w:rsidRPr="00F2262A" w:rsidRDefault="000100CC" w:rsidP="00F2262A">
      <w:pPr>
        <w:pStyle w:val="Paragrafoelenco"/>
        <w:numPr>
          <w:ilvl w:val="0"/>
          <w:numId w:val="3"/>
        </w:numPr>
        <w:jc w:val="both"/>
        <w:rPr>
          <w:lang w:val="en-US"/>
        </w:rPr>
      </w:pPr>
      <w:r w:rsidRPr="00F2262A">
        <w:rPr>
          <w:lang w:val="en-US"/>
        </w:rPr>
        <w:t>Marzola P, Boschi F, Moneta F, Sbarbati A, Zancanaro C. Preclinical In vivo Imaging for Fat Tissue Identification, Quantification, and Functional Characterization. Front Pharmacol. 2016 Sep 26;7:336. eCollection 2016. Review. PubMed PMID: 27725802; PubMed Central PMCID: PMC5035738.</w:t>
      </w:r>
    </w:p>
    <w:p w14:paraId="01911BBC" w14:textId="77777777" w:rsidR="000100CC" w:rsidRPr="00732B06" w:rsidRDefault="000100CC" w:rsidP="000100CC">
      <w:pPr>
        <w:contextualSpacing/>
        <w:jc w:val="both"/>
        <w:rPr>
          <w:lang w:val="en-US"/>
        </w:rPr>
      </w:pPr>
    </w:p>
    <w:p w14:paraId="36E1B54B" w14:textId="77777777" w:rsidR="000100CC" w:rsidRPr="00F2262A" w:rsidRDefault="000100CC" w:rsidP="00F2262A">
      <w:pPr>
        <w:pStyle w:val="Paragrafoelenco"/>
        <w:numPr>
          <w:ilvl w:val="0"/>
          <w:numId w:val="3"/>
        </w:numPr>
        <w:jc w:val="both"/>
        <w:rPr>
          <w:lang w:val="en-US"/>
        </w:rPr>
      </w:pPr>
      <w:r w:rsidRPr="00F2262A">
        <w:rPr>
          <w:lang w:val="en-US"/>
        </w:rPr>
        <w:t>Prè ED, Conti G, Sbarbati A. Hyaluronic Acid (HA) Scaffolds and Multipotent Stromal Cells (MSCs) in Regenerative Medicine. Stem Cell Rev. 2016 Dec;12(6):664-681. Review. PubMed PMID: 27665291.</w:t>
      </w:r>
    </w:p>
    <w:p w14:paraId="0BF4C85B" w14:textId="77777777" w:rsidR="000100CC" w:rsidRPr="000100CC" w:rsidRDefault="000100CC" w:rsidP="000100CC">
      <w:pPr>
        <w:contextualSpacing/>
        <w:jc w:val="both"/>
        <w:rPr>
          <w:lang w:val="en-US"/>
        </w:rPr>
      </w:pPr>
    </w:p>
    <w:p w14:paraId="48B6FC49" w14:textId="77777777" w:rsidR="000100CC" w:rsidRPr="00F2262A" w:rsidRDefault="000100CC" w:rsidP="00F2262A">
      <w:pPr>
        <w:pStyle w:val="Paragrafoelenco"/>
        <w:numPr>
          <w:ilvl w:val="0"/>
          <w:numId w:val="3"/>
        </w:numPr>
        <w:jc w:val="both"/>
        <w:rPr>
          <w:lang w:val="en-US"/>
        </w:rPr>
      </w:pPr>
      <w:r w:rsidRPr="00F2262A">
        <w:rPr>
          <w:lang w:val="en-US"/>
        </w:rPr>
        <w:t>Busato A, Bonafede R, Bontempi P, Scambi I, Schiaffino L, Benati D, Malatesta M, Sbarbati A, Marzola P, Mariotti R. Magnetic resonance imaging of ultrasmall superparamagnetic iron oxide-labeled exosomes from stem cells: a new method to obtain labeled exosomes. Int J Nanomedicine. 2016 Jun 1;11:2481-90. doi: 10.2147/IJN.S104152. eCollection 2016. PubMed PMID: 27330291; PubMed Central PMCID: PMC4898039.</w:t>
      </w:r>
    </w:p>
    <w:p w14:paraId="2EF96353" w14:textId="77777777" w:rsidR="000100CC" w:rsidRPr="00732B06" w:rsidRDefault="000100CC" w:rsidP="000100CC">
      <w:pPr>
        <w:contextualSpacing/>
        <w:jc w:val="both"/>
        <w:rPr>
          <w:lang w:val="en-US"/>
        </w:rPr>
      </w:pPr>
    </w:p>
    <w:p w14:paraId="306422B9" w14:textId="77777777" w:rsidR="000100CC" w:rsidRPr="00F2262A" w:rsidRDefault="000100CC" w:rsidP="00F2262A">
      <w:pPr>
        <w:pStyle w:val="Paragrafoelenco"/>
        <w:numPr>
          <w:ilvl w:val="0"/>
          <w:numId w:val="3"/>
        </w:numPr>
        <w:jc w:val="both"/>
        <w:rPr>
          <w:lang w:val="en-US"/>
        </w:rPr>
      </w:pPr>
      <w:r w:rsidRPr="00732B06">
        <w:t xml:space="preserve">Piro G, Carbone C, Cataldo I, Di Nicolantonio F, Giacopuzzi S, Aprile G, Simionato F, Boschi F, Zanotto M, Mina MM, Santoro R, Merz V, Sbarbati A, de Manzoni G, Scarpa A, Tortora G, Melisi D. An FGFR3 Autocrine Loop Sustains Acquired Resistance to Trastuzumab in Gastric Cancer Patients. </w:t>
      </w:r>
      <w:r w:rsidRPr="00F2262A">
        <w:rPr>
          <w:lang w:val="en-US"/>
        </w:rPr>
        <w:t>Clin Cancer Res. 2016 Dec 15;22(24):6164-6175. Epub 2016 Jun 7. PubMed PMID: 27267856.</w:t>
      </w:r>
    </w:p>
    <w:p w14:paraId="0C94D632" w14:textId="77777777" w:rsidR="000100CC" w:rsidRPr="00732B06" w:rsidRDefault="000100CC" w:rsidP="000100CC">
      <w:pPr>
        <w:contextualSpacing/>
        <w:jc w:val="both"/>
        <w:rPr>
          <w:lang w:val="en-US"/>
        </w:rPr>
      </w:pPr>
    </w:p>
    <w:p w14:paraId="44E9FE7A" w14:textId="77777777" w:rsidR="000100CC" w:rsidRPr="00F2262A" w:rsidRDefault="000100CC" w:rsidP="00F2262A">
      <w:pPr>
        <w:pStyle w:val="Paragrafoelenco"/>
        <w:numPr>
          <w:ilvl w:val="0"/>
          <w:numId w:val="3"/>
        </w:numPr>
        <w:jc w:val="both"/>
        <w:rPr>
          <w:lang w:val="en-US"/>
        </w:rPr>
      </w:pPr>
      <w:r w:rsidRPr="00F2262A">
        <w:rPr>
          <w:lang w:val="en-US"/>
        </w:rPr>
        <w:t>Rigotti G, Sbarbati A. Commentary on: The Effect of Lipoaspirates on Human Keratinocytes. Aesthet Surg J. 2016 Sep;36(8):952-3. doi: 10.1093/asj/sjw076. Epub 2016 May 31. PubMed PMID: 27246227.</w:t>
      </w:r>
    </w:p>
    <w:p w14:paraId="5FD45EA4" w14:textId="77777777" w:rsidR="000100CC" w:rsidRPr="00732B06" w:rsidRDefault="000100CC" w:rsidP="000100CC">
      <w:pPr>
        <w:contextualSpacing/>
        <w:jc w:val="both"/>
        <w:rPr>
          <w:lang w:val="en-US"/>
        </w:rPr>
      </w:pPr>
    </w:p>
    <w:p w14:paraId="713FAEFD" w14:textId="77777777" w:rsidR="000100CC" w:rsidRPr="00F2262A" w:rsidRDefault="000100CC" w:rsidP="00F2262A">
      <w:pPr>
        <w:pStyle w:val="Paragrafoelenco"/>
        <w:numPr>
          <w:ilvl w:val="0"/>
          <w:numId w:val="3"/>
        </w:numPr>
        <w:jc w:val="both"/>
        <w:rPr>
          <w:lang w:val="en-US"/>
        </w:rPr>
      </w:pPr>
      <w:r w:rsidRPr="00F2262A">
        <w:rPr>
          <w:lang w:val="en-US"/>
        </w:rPr>
        <w:t>Sandri S, Bobisse S, Moxley K, Lamolinara A, De Sanctis F, Boschi F, Sbarbati A, Fracasso G, Ferrarini G, Hendriks RW, Cavallini C, Scupoli MT, Sartoris S, Iezzi M, Nishimura MI, Bronte V, Ugel S. Feasibility of Telomerase-Specific Adoptive T-cell Therapy for B-cell Chronic Lymphocytic Leukemia and Solid Malignancies. Cancer Res. 2016 May 1;76(9):2540-51. doi: 10.1158/0008-5472.CAN-15-2318. PubMed PMID: 27197263.</w:t>
      </w:r>
    </w:p>
    <w:p w14:paraId="332911F4" w14:textId="77777777" w:rsidR="000100CC" w:rsidRPr="00732B06" w:rsidRDefault="000100CC" w:rsidP="000100CC">
      <w:pPr>
        <w:contextualSpacing/>
        <w:jc w:val="both"/>
        <w:rPr>
          <w:lang w:val="en-US"/>
        </w:rPr>
      </w:pPr>
    </w:p>
    <w:p w14:paraId="49A282CD" w14:textId="77777777" w:rsidR="000100CC" w:rsidRPr="00F2262A" w:rsidRDefault="000100CC" w:rsidP="00F2262A">
      <w:pPr>
        <w:pStyle w:val="Paragrafoelenco"/>
        <w:numPr>
          <w:ilvl w:val="0"/>
          <w:numId w:val="3"/>
        </w:numPr>
        <w:jc w:val="both"/>
        <w:rPr>
          <w:lang w:val="en-US"/>
        </w:rPr>
      </w:pPr>
      <w:r w:rsidRPr="00F2262A">
        <w:rPr>
          <w:lang w:val="en-US"/>
        </w:rPr>
        <w:t>Merigo F, Boschi F, Lasconi C, Benati D, Sbarbati A. Molecules implicated in glucose homeostasis are differentially expressed in the trachea of lean and obese Zucker rats. Eur J Histochem. 2016 Feb 1;60(1):2557. doi: 10.4081/ejh.2016.2557. PubMed PMID: 26972710; PubMed Central PMCID: PMC4800246.</w:t>
      </w:r>
    </w:p>
    <w:p w14:paraId="7A80BF0C" w14:textId="77777777" w:rsidR="000100CC" w:rsidRPr="00732B06" w:rsidRDefault="000100CC" w:rsidP="000100CC">
      <w:pPr>
        <w:contextualSpacing/>
        <w:jc w:val="both"/>
        <w:rPr>
          <w:lang w:val="en-US"/>
        </w:rPr>
      </w:pPr>
    </w:p>
    <w:p w14:paraId="382E21A0" w14:textId="77777777" w:rsidR="000100CC" w:rsidRPr="00F2262A" w:rsidRDefault="000100CC" w:rsidP="00F2262A">
      <w:pPr>
        <w:pStyle w:val="Paragrafoelenco"/>
        <w:numPr>
          <w:ilvl w:val="0"/>
          <w:numId w:val="3"/>
        </w:numPr>
        <w:jc w:val="both"/>
        <w:rPr>
          <w:lang w:val="en-US"/>
        </w:rPr>
      </w:pPr>
      <w:r w:rsidRPr="00F2262A">
        <w:rPr>
          <w:lang w:val="en-US"/>
        </w:rPr>
        <w:t xml:space="preserve">Rigotti G, Charles-de-Sá L, Gontijo-de-Amorim NF, Takiya CM, Amable PR, Borojevic R, Benati D, Bernardi P, Sbarbati A. Expanded Stem Cells, Stromal-Vascular Fraction, and Platelet-Rich Plasma Enriched Fat: Comparing Results of Different Facial Rejuvenation Approaches in a Clinical Trial. Aesthet </w:t>
      </w:r>
      <w:r w:rsidRPr="00F2262A">
        <w:rPr>
          <w:lang w:val="en-US"/>
        </w:rPr>
        <w:lastRenderedPageBreak/>
        <w:t>Surg J. 2016 Mar;36(3):261-70. doi: 10.1093/asj/sjv231. PubMed PMID: 26879294; PubMed Central PMCID: PMC5127465.</w:t>
      </w:r>
    </w:p>
    <w:p w14:paraId="5CCCD11D" w14:textId="77777777" w:rsidR="000100CC" w:rsidRPr="00732B06" w:rsidRDefault="000100CC" w:rsidP="000100CC">
      <w:pPr>
        <w:contextualSpacing/>
        <w:jc w:val="both"/>
        <w:rPr>
          <w:lang w:val="en-US"/>
        </w:rPr>
      </w:pPr>
    </w:p>
    <w:p w14:paraId="387F2525" w14:textId="77777777" w:rsidR="000100CC" w:rsidRPr="00F2262A" w:rsidRDefault="000100CC" w:rsidP="00F2262A">
      <w:pPr>
        <w:pStyle w:val="Paragrafoelenco"/>
        <w:numPr>
          <w:ilvl w:val="0"/>
          <w:numId w:val="3"/>
        </w:numPr>
        <w:jc w:val="both"/>
        <w:rPr>
          <w:lang w:val="en-US"/>
        </w:rPr>
      </w:pPr>
      <w:r w:rsidRPr="00F2262A">
        <w:rPr>
          <w:lang w:val="en-US"/>
        </w:rPr>
        <w:t>Campanelli V, Piscitelli F, Verardi L, Maillard P, Sbarbati A. Lower Extremity Overuse Conditions Affecting Figure Skaters During Daily Training. Orthop J Sports Med. 2015 Jul 28;3(7):2325967115596517. doi: 10.1177/2325967115596517. eCollection 2015 Jul. PubMed PMID: 26674524; PubMed Central PMCID: PMC4622334.</w:t>
      </w:r>
    </w:p>
    <w:p w14:paraId="00C0CD98" w14:textId="77777777" w:rsidR="000100CC" w:rsidRPr="00732B06" w:rsidRDefault="000100CC" w:rsidP="000100CC">
      <w:pPr>
        <w:contextualSpacing/>
        <w:jc w:val="both"/>
        <w:rPr>
          <w:lang w:val="en-US"/>
        </w:rPr>
      </w:pPr>
    </w:p>
    <w:p w14:paraId="7F9BE8D4" w14:textId="77777777" w:rsidR="000100CC" w:rsidRPr="00F2262A" w:rsidRDefault="000100CC" w:rsidP="00F2262A">
      <w:pPr>
        <w:pStyle w:val="Paragrafoelenco"/>
        <w:numPr>
          <w:ilvl w:val="0"/>
          <w:numId w:val="3"/>
        </w:numPr>
        <w:jc w:val="both"/>
        <w:rPr>
          <w:lang w:val="en-US"/>
        </w:rPr>
      </w:pPr>
      <w:r w:rsidRPr="00F2262A">
        <w:rPr>
          <w:lang w:val="en-US"/>
        </w:rPr>
        <w:t>Orlando T, Mannucci S, Fantechi E, Conti G, Tambalo S, Busato A, Innocenti C, Ghin L, Bassi R, Arosio P, Orsini F, Sangregorio C, Corti M, Casula MF, Marzola P, Lascialfari A, Sbarbati A. Characterization of magnetic nanoparticles from Magnetospirillum Gryphiswaldense as potential theranostics tools. Contrast Media Mol Imaging. 2016 Mar-Apr;11(2):139-45. doi: 10.1002/cmmi.1673. Epub 2015 Nov 24. PubMed PMID: 26598395.</w:t>
      </w:r>
    </w:p>
    <w:p w14:paraId="1B3FF818" w14:textId="77777777" w:rsidR="000100CC" w:rsidRPr="000100CC" w:rsidRDefault="000100CC" w:rsidP="000100CC">
      <w:pPr>
        <w:contextualSpacing/>
        <w:jc w:val="both"/>
        <w:rPr>
          <w:lang w:val="en-US"/>
        </w:rPr>
      </w:pPr>
    </w:p>
    <w:p w14:paraId="001D5F1B" w14:textId="77777777" w:rsidR="000100CC" w:rsidRPr="00F2262A" w:rsidRDefault="000100CC" w:rsidP="00F2262A">
      <w:pPr>
        <w:pStyle w:val="Paragrafoelenco"/>
        <w:numPr>
          <w:ilvl w:val="0"/>
          <w:numId w:val="3"/>
        </w:numPr>
        <w:jc w:val="both"/>
        <w:rPr>
          <w:lang w:val="en-US"/>
        </w:rPr>
      </w:pPr>
      <w:r w:rsidRPr="00F2262A">
        <w:rPr>
          <w:lang w:val="en-US"/>
        </w:rPr>
        <w:t>Carbone C, Tamburrino A, Piro G, Boschi F, Cataldo I, Zanotto M, Mina MM, Zanini S, Sbarbati A, Scarpa A, Tortora G, Melisi D. Combined inhibition of IL1, CXCR1/2, and TGF</w:t>
      </w:r>
      <w:r w:rsidRPr="00732B06">
        <w:t>β</w:t>
      </w:r>
      <w:r w:rsidRPr="00F2262A">
        <w:rPr>
          <w:lang w:val="en-US"/>
        </w:rPr>
        <w:t xml:space="preserve"> signaling pathways modulates in-vivo resistance to anti-VEGF treatment. Anticancer Drugs. 2016 Jan;27(1):29-40. doi: 10.1097/CAD.0000000000000301. PubMed PMID: 26473526.</w:t>
      </w:r>
    </w:p>
    <w:p w14:paraId="01D62CA2" w14:textId="77777777" w:rsidR="000100CC" w:rsidRPr="000100CC" w:rsidRDefault="000100CC" w:rsidP="000100CC">
      <w:pPr>
        <w:contextualSpacing/>
        <w:jc w:val="both"/>
        <w:rPr>
          <w:lang w:val="en-US"/>
        </w:rPr>
      </w:pPr>
    </w:p>
    <w:p w14:paraId="107B0192" w14:textId="77777777" w:rsidR="000100CC" w:rsidRPr="00F2262A" w:rsidRDefault="000100CC" w:rsidP="00F2262A">
      <w:pPr>
        <w:pStyle w:val="Paragrafoelenco"/>
        <w:numPr>
          <w:ilvl w:val="0"/>
          <w:numId w:val="3"/>
        </w:numPr>
        <w:jc w:val="both"/>
        <w:rPr>
          <w:lang w:val="en-US"/>
        </w:rPr>
      </w:pPr>
      <w:r w:rsidRPr="00F2262A">
        <w:rPr>
          <w:lang w:val="en-US"/>
        </w:rPr>
        <w:t>Conti G, Jurga M, Benati D, Bernardi P, Mosconi E, Rigotti G, Buvé M, Van Wemmel K, Sbarbati A. Cryopreserved Subcutaneous Adipose Tissue for Fat Graft. Aesthetic Plast Surg. 2015 Oct;39(5):800-17. doi: 10.1007/s00266-015-0538-0. Epub 2015 Jul 23. PubMed PMID: 26202141.</w:t>
      </w:r>
    </w:p>
    <w:p w14:paraId="59F80129" w14:textId="77777777" w:rsidR="000100CC" w:rsidRPr="000100CC" w:rsidRDefault="000100CC" w:rsidP="000100CC">
      <w:pPr>
        <w:contextualSpacing/>
        <w:jc w:val="both"/>
        <w:rPr>
          <w:lang w:val="en-US"/>
        </w:rPr>
      </w:pPr>
    </w:p>
    <w:p w14:paraId="1A51789F" w14:textId="77777777" w:rsidR="000100CC" w:rsidRPr="00F2262A" w:rsidRDefault="000100CC" w:rsidP="00F2262A">
      <w:pPr>
        <w:pStyle w:val="Paragrafoelenco"/>
        <w:numPr>
          <w:ilvl w:val="0"/>
          <w:numId w:val="3"/>
        </w:numPr>
        <w:jc w:val="both"/>
        <w:rPr>
          <w:lang w:val="en-US"/>
        </w:rPr>
      </w:pPr>
      <w:r w:rsidRPr="00F2262A">
        <w:rPr>
          <w:lang w:val="en-US"/>
        </w:rPr>
        <w:t>Tambalo S, Peruzzotti-Jametti L, Rigolio R, Fiorini S, Bontempi P, Mallucci G, Balzarotti B, Marmiroli P, Sbarbati A, Cavaletti G, Pluchino S, Marzola P. Functional Magnetic Resonance Imaging of Rats with Experimental Autoimmune Encephalomyelitis Reveals Brain Cortex Remodeling. J Neurosci. 2015 Jul 8;35(27):10088-100. doi: 10.1523/JNEUROSCI.0540-15.2015. PubMed PMID: 26157006; PubMed Central PMCID: PMC4495237.</w:t>
      </w:r>
    </w:p>
    <w:p w14:paraId="428D2B27" w14:textId="77777777" w:rsidR="000100CC" w:rsidRPr="00732B06" w:rsidRDefault="000100CC" w:rsidP="000100CC">
      <w:pPr>
        <w:contextualSpacing/>
        <w:jc w:val="both"/>
        <w:rPr>
          <w:lang w:val="en-US"/>
        </w:rPr>
      </w:pPr>
    </w:p>
    <w:p w14:paraId="3CBD4445" w14:textId="77777777" w:rsidR="000100CC" w:rsidRPr="00F2262A" w:rsidRDefault="000100CC" w:rsidP="00F2262A">
      <w:pPr>
        <w:pStyle w:val="Paragrafoelenco"/>
        <w:numPr>
          <w:ilvl w:val="0"/>
          <w:numId w:val="3"/>
        </w:numPr>
        <w:jc w:val="both"/>
        <w:rPr>
          <w:lang w:val="en-US"/>
        </w:rPr>
      </w:pPr>
      <w:r w:rsidRPr="00F2262A">
        <w:rPr>
          <w:lang w:val="en-US"/>
        </w:rPr>
        <w:t xml:space="preserve">Boschi F, Rizzatti V, Zamboni M, Sbarbati A. Models of lipid droplets growth and fission in adipocyte cells. Exp Cell Res. 2015 Aug 15;336(2):253-62. doi: 10.1016/j.yexcr.2015.06.001. Epub 2015 Jun 26. PubMed PMID: 26121906. </w:t>
      </w:r>
    </w:p>
    <w:p w14:paraId="43F0E162" w14:textId="77777777" w:rsidR="000100CC" w:rsidRPr="00732B06" w:rsidRDefault="000100CC" w:rsidP="000100CC">
      <w:pPr>
        <w:contextualSpacing/>
        <w:jc w:val="both"/>
        <w:rPr>
          <w:lang w:val="en-US"/>
        </w:rPr>
      </w:pPr>
    </w:p>
    <w:p w14:paraId="0B035009" w14:textId="77777777" w:rsidR="000100CC" w:rsidRPr="00F2262A" w:rsidRDefault="000100CC" w:rsidP="00F2262A">
      <w:pPr>
        <w:pStyle w:val="Paragrafoelenco"/>
        <w:numPr>
          <w:ilvl w:val="0"/>
          <w:numId w:val="3"/>
        </w:numPr>
        <w:jc w:val="both"/>
        <w:rPr>
          <w:lang w:val="en-US"/>
        </w:rPr>
      </w:pPr>
      <w:r w:rsidRPr="00F2262A">
        <w:rPr>
          <w:lang w:val="en-US"/>
        </w:rPr>
        <w:t>Charles-de-Sá L, Gontijo-de-Amorim NF, Maeda Takiya C, Borojevic R, Benati D, Bernardi P, Sbarbati A, Rigotti G. Antiaging treatment of the facial skin by fat graft and adipose-derived stem cells. Plast Reconstr Surg. 2015 Apr;135(4):999-1009. doi: 10.1097/PRS.0000000000001123. PubMed PMID: 25811565.</w:t>
      </w:r>
    </w:p>
    <w:p w14:paraId="19221E2C" w14:textId="77777777" w:rsidR="000100CC" w:rsidRPr="000100CC" w:rsidRDefault="000100CC" w:rsidP="000100CC">
      <w:pPr>
        <w:contextualSpacing/>
        <w:jc w:val="both"/>
        <w:rPr>
          <w:lang w:val="en-US"/>
        </w:rPr>
      </w:pPr>
    </w:p>
    <w:p w14:paraId="4CEC3A9A" w14:textId="77777777" w:rsidR="000100CC" w:rsidRPr="00F2262A" w:rsidRDefault="000100CC" w:rsidP="00F2262A">
      <w:pPr>
        <w:pStyle w:val="Paragrafoelenco"/>
        <w:numPr>
          <w:ilvl w:val="0"/>
          <w:numId w:val="3"/>
        </w:numPr>
        <w:jc w:val="both"/>
        <w:rPr>
          <w:lang w:val="en-US"/>
        </w:rPr>
      </w:pPr>
      <w:r w:rsidRPr="00F2262A">
        <w:rPr>
          <w:lang w:val="en-US"/>
        </w:rPr>
        <w:t>Conti G, Benati D, Bernardi P, Jurga M, Rigotti G, Sbarbati A. The post-adipocytic phase of the adipose cell cycle. Tissue Cell. 2014 Dec;46(6):520-6. PubMed PMID: 25444766.</w:t>
      </w:r>
    </w:p>
    <w:p w14:paraId="1D90FDC4" w14:textId="77777777" w:rsidR="000100CC" w:rsidRPr="00732B06" w:rsidRDefault="000100CC" w:rsidP="000100CC">
      <w:pPr>
        <w:contextualSpacing/>
        <w:jc w:val="both"/>
        <w:rPr>
          <w:lang w:val="en-US"/>
        </w:rPr>
      </w:pPr>
    </w:p>
    <w:p w14:paraId="5E63F72E" w14:textId="77777777" w:rsidR="000100CC" w:rsidRPr="00F2262A" w:rsidRDefault="000100CC" w:rsidP="00F2262A">
      <w:pPr>
        <w:pStyle w:val="Paragrafoelenco"/>
        <w:numPr>
          <w:ilvl w:val="0"/>
          <w:numId w:val="3"/>
        </w:numPr>
        <w:jc w:val="both"/>
        <w:rPr>
          <w:lang w:val="en-US"/>
        </w:rPr>
      </w:pPr>
      <w:r w:rsidRPr="00F2262A">
        <w:rPr>
          <w:lang w:val="en-US"/>
        </w:rPr>
        <w:t>Bizzotto N, Sandri A, Trivellin G, Magnan B, Micheloni GM, Zamò A, Bernardi P, Sbarbati A, Regis D. Chromium-induced diffuse dermatitis with lymph node involvement resulting from Langerhans cell histiocytosis after metal-on-metal hip resurfacing. Br J Dermatol. 2015 Jun;172(6):1633-6. doi: 10.1111/bjd.13517. Epub 2015 Mar 15. PubMed PMID: 25385406.</w:t>
      </w:r>
    </w:p>
    <w:p w14:paraId="3C0E9BA5" w14:textId="77777777" w:rsidR="000100CC" w:rsidRPr="00732B06" w:rsidRDefault="000100CC" w:rsidP="000100CC">
      <w:pPr>
        <w:contextualSpacing/>
        <w:jc w:val="both"/>
        <w:rPr>
          <w:lang w:val="en-US"/>
        </w:rPr>
      </w:pPr>
    </w:p>
    <w:p w14:paraId="1775CD0E" w14:textId="77777777" w:rsidR="000100CC" w:rsidRPr="00F2262A" w:rsidRDefault="000100CC" w:rsidP="00F2262A">
      <w:pPr>
        <w:pStyle w:val="Paragrafoelenco"/>
        <w:numPr>
          <w:ilvl w:val="0"/>
          <w:numId w:val="3"/>
        </w:numPr>
        <w:jc w:val="both"/>
        <w:rPr>
          <w:lang w:val="en-US"/>
        </w:rPr>
      </w:pPr>
      <w:r w:rsidRPr="00F2262A">
        <w:rPr>
          <w:lang w:val="en-US"/>
        </w:rPr>
        <w:t>Mannucci S, Ghin L, Conti G, Tambalo S, Lascialfari A, Orlando T, Benati D, Bernardi P, Betterle N, Bassi R, Marzola P, Sbarbati A. Magnetic nanoparticles from Magnetospirillum gryphiswaldense increase the efficacy of thermotherapy in a model of colon carcinoma. PLoS One. 2014 Oct 7;9(10):e108959. doi: 10.1371/journal.pone.0108959. eCollection 2014. PubMed PMID: 25289664; PubMed Central PMCID: PMC4188607.</w:t>
      </w:r>
    </w:p>
    <w:p w14:paraId="1D4849D6" w14:textId="77777777" w:rsidR="000100CC" w:rsidRPr="00732B06" w:rsidRDefault="000100CC" w:rsidP="000100CC">
      <w:pPr>
        <w:contextualSpacing/>
        <w:jc w:val="both"/>
        <w:rPr>
          <w:lang w:val="en-US"/>
        </w:rPr>
      </w:pPr>
    </w:p>
    <w:p w14:paraId="79454F9C" w14:textId="77777777" w:rsidR="000100CC" w:rsidRPr="00F2262A" w:rsidRDefault="000100CC" w:rsidP="00F2262A">
      <w:pPr>
        <w:pStyle w:val="Paragrafoelenco"/>
        <w:numPr>
          <w:ilvl w:val="0"/>
          <w:numId w:val="3"/>
        </w:numPr>
        <w:jc w:val="both"/>
        <w:rPr>
          <w:lang w:val="en-US"/>
        </w:rPr>
      </w:pPr>
      <w:r w:rsidRPr="00F2262A">
        <w:rPr>
          <w:lang w:val="en-US"/>
        </w:rPr>
        <w:t>Dall'Oca C, Maluta T, Cavani F, Morbioli GP, Bernardi P, Sbarbati A, Degl'Innocenti D, Magnan B. The biocompatibility of porous vs non-porous bone cements: a new methodological approach. Eur J Histochem. 2014 Jun 23;58(2):2255. doi: 10.4081/ejh.2014.2255. PubMed PMID: 24998920; PubMed Central PMCID: PMC4083320.</w:t>
      </w:r>
    </w:p>
    <w:p w14:paraId="730C0EB4" w14:textId="77777777" w:rsidR="000100CC" w:rsidRPr="00732B06" w:rsidRDefault="000100CC" w:rsidP="000100CC">
      <w:pPr>
        <w:contextualSpacing/>
        <w:jc w:val="both"/>
        <w:rPr>
          <w:lang w:val="en-US"/>
        </w:rPr>
      </w:pPr>
    </w:p>
    <w:p w14:paraId="309CF31F" w14:textId="77777777" w:rsidR="000100CC" w:rsidRPr="00F2262A" w:rsidRDefault="000100CC" w:rsidP="00F2262A">
      <w:pPr>
        <w:pStyle w:val="Paragrafoelenco"/>
        <w:numPr>
          <w:ilvl w:val="0"/>
          <w:numId w:val="3"/>
        </w:numPr>
        <w:jc w:val="both"/>
        <w:rPr>
          <w:lang w:val="en-US"/>
        </w:rPr>
      </w:pPr>
      <w:r w:rsidRPr="00F2262A">
        <w:rPr>
          <w:lang w:val="en-US"/>
        </w:rPr>
        <w:t>Simioni S, Amarù F, Bonnier G, Kober T, Rotzinger D, Du Pasquier R, Schluep M, Meuli R, Sbarbati A, Thiran JP, Krueger G, Granziera C. MP2RAGE provides new clinically-compatible correlates of mild cognitive deficits in relapsing-remitting multiple sclerosis. J Neurol. 2014 Aug;261(8):1606-13. doi: 10.1007/s00415-014-7398-4. Epub 2014 Jun 10. PubMed PMID: 24912471.</w:t>
      </w:r>
    </w:p>
    <w:p w14:paraId="1027BD1D" w14:textId="77777777" w:rsidR="000100CC" w:rsidRPr="000100CC" w:rsidRDefault="000100CC" w:rsidP="000100CC">
      <w:pPr>
        <w:contextualSpacing/>
        <w:jc w:val="both"/>
        <w:rPr>
          <w:lang w:val="en-US"/>
        </w:rPr>
      </w:pPr>
    </w:p>
    <w:p w14:paraId="5F8EB4A2" w14:textId="77777777" w:rsidR="000100CC" w:rsidRPr="00F2262A" w:rsidRDefault="000100CC" w:rsidP="00F2262A">
      <w:pPr>
        <w:pStyle w:val="Paragrafoelenco"/>
        <w:numPr>
          <w:ilvl w:val="0"/>
          <w:numId w:val="3"/>
        </w:numPr>
        <w:jc w:val="both"/>
        <w:rPr>
          <w:lang w:val="en-US"/>
        </w:rPr>
      </w:pPr>
      <w:r w:rsidRPr="00F2262A">
        <w:rPr>
          <w:lang w:val="en-US"/>
        </w:rPr>
        <w:t>Daducci A, Tambalo S, Fiorini S, Osculati F, Teti M, Fabene PF, Corsi M, Bifone A, Sbarbati A, Marzola P. Manganese-enhanced magnetic resonance imaging investigation of the interferon-</w:t>
      </w:r>
      <w:r w:rsidRPr="00732B06">
        <w:t>α</w:t>
      </w:r>
      <w:r w:rsidRPr="00F2262A">
        <w:rPr>
          <w:lang w:val="en-US"/>
        </w:rPr>
        <w:t xml:space="preserve"> model of depression in rats. Magn Reson Imaging. 2014 Jun;32(5):529-34. doi: 10.1016/j.mri.2014.02.006. Epub 2014 Feb 10. </w:t>
      </w:r>
      <w:r w:rsidRPr="00F2262A">
        <w:rPr>
          <w:lang w:val="en-US"/>
        </w:rPr>
        <w:lastRenderedPageBreak/>
        <w:t>PubMed PMID: 24629516.</w:t>
      </w:r>
    </w:p>
    <w:p w14:paraId="00B4A66A" w14:textId="77777777" w:rsidR="000100CC" w:rsidRPr="00732B06" w:rsidRDefault="000100CC" w:rsidP="000100CC">
      <w:pPr>
        <w:contextualSpacing/>
        <w:jc w:val="both"/>
        <w:rPr>
          <w:lang w:val="en-US"/>
        </w:rPr>
      </w:pPr>
    </w:p>
    <w:p w14:paraId="2D60D1C7" w14:textId="77777777" w:rsidR="000100CC" w:rsidRPr="00F2262A" w:rsidRDefault="000100CC" w:rsidP="00F2262A">
      <w:pPr>
        <w:pStyle w:val="Paragrafoelenco"/>
        <w:numPr>
          <w:ilvl w:val="0"/>
          <w:numId w:val="3"/>
        </w:numPr>
        <w:jc w:val="both"/>
        <w:rPr>
          <w:lang w:val="en-US"/>
        </w:rPr>
      </w:pPr>
      <w:r w:rsidRPr="000100CC">
        <w:t xml:space="preserve">Boschi F, Rizzatti V, Zamboni M, Sbarbati A. Lipid droplets fusion in adipocyte differentiated 3T3-L1 cells: a Monte Carlo simulation. </w:t>
      </w:r>
      <w:r w:rsidRPr="00F2262A">
        <w:rPr>
          <w:lang w:val="en-US"/>
        </w:rPr>
        <w:t>Exp Cell Res. 2014 Feb 15;321(2):201-8. doi: 10.1016/j.yexcr.2013.12.023. Epub 2014 Jan 3. PubMed PMID: 24394544.</w:t>
      </w:r>
    </w:p>
    <w:p w14:paraId="765C8BA5" w14:textId="77777777" w:rsidR="000100CC" w:rsidRPr="00732B06" w:rsidRDefault="000100CC" w:rsidP="000100CC">
      <w:pPr>
        <w:contextualSpacing/>
        <w:jc w:val="both"/>
        <w:rPr>
          <w:lang w:val="en-US"/>
        </w:rPr>
      </w:pPr>
    </w:p>
    <w:p w14:paraId="576621CD" w14:textId="77777777" w:rsidR="000100CC" w:rsidRPr="00F2262A" w:rsidRDefault="000100CC" w:rsidP="00F2262A">
      <w:pPr>
        <w:pStyle w:val="Paragrafoelenco"/>
        <w:numPr>
          <w:ilvl w:val="0"/>
          <w:numId w:val="3"/>
        </w:numPr>
        <w:jc w:val="both"/>
        <w:rPr>
          <w:lang w:val="en-US"/>
        </w:rPr>
      </w:pPr>
      <w:r w:rsidRPr="00F2262A">
        <w:rPr>
          <w:lang w:val="en-US"/>
        </w:rPr>
        <w:t>Rizzatti V, Boschi F, Pedrotti M, Zoico E, Sbarbati A, Zamboni M. Lipid droplets characterization in adipocyte differentiated 3T3-L1 cells: size and optical density distribution. Eur J Histochem. 2013 Aug 6;57(3):e24. doi: 10.4081/ejh.2013.e24.PubMed PMID: 24085273; PubMed Central PMCID: PMC3794355.</w:t>
      </w:r>
    </w:p>
    <w:p w14:paraId="042BAA71" w14:textId="77777777" w:rsidR="000100CC" w:rsidRPr="00732B06" w:rsidRDefault="000100CC" w:rsidP="000100CC">
      <w:pPr>
        <w:contextualSpacing/>
        <w:jc w:val="both"/>
        <w:rPr>
          <w:lang w:val="en-US"/>
        </w:rPr>
      </w:pPr>
    </w:p>
    <w:p w14:paraId="1A3652EC" w14:textId="77777777" w:rsidR="000100CC" w:rsidRPr="00F2262A" w:rsidRDefault="000100CC" w:rsidP="00F2262A">
      <w:pPr>
        <w:pStyle w:val="Paragrafoelenco"/>
        <w:numPr>
          <w:ilvl w:val="0"/>
          <w:numId w:val="3"/>
        </w:numPr>
        <w:jc w:val="both"/>
        <w:rPr>
          <w:lang w:val="en-US"/>
        </w:rPr>
      </w:pPr>
      <w:r w:rsidRPr="00F2262A">
        <w:rPr>
          <w:lang w:val="en-US"/>
        </w:rPr>
        <w:t>Bertossi D, Sbarbati A, Cerini R, Barillari M, Favero V, Picozzi V, Ruzzenente O, Salvagno G, Guidi GC, Nocini P. Hyaluronic acid: in vitro and in vivo analysis, biochemical properties and histological and morphological evaluation of injected filler. Eur J Dermatol. 2013 Jul-Aug;23(4):449-55. doi:10.1684/ejd.2013.2059. PubMed PMID: 24052368.</w:t>
      </w:r>
    </w:p>
    <w:p w14:paraId="3117DF1C" w14:textId="77777777" w:rsidR="000100CC" w:rsidRPr="00732B06" w:rsidRDefault="000100CC" w:rsidP="000100CC">
      <w:pPr>
        <w:contextualSpacing/>
        <w:jc w:val="both"/>
        <w:rPr>
          <w:lang w:val="en-US"/>
        </w:rPr>
      </w:pPr>
    </w:p>
    <w:p w14:paraId="7BD6F190" w14:textId="77777777" w:rsidR="000100CC" w:rsidRPr="00F2262A" w:rsidRDefault="000100CC" w:rsidP="00F2262A">
      <w:pPr>
        <w:pStyle w:val="Paragrafoelenco"/>
        <w:numPr>
          <w:ilvl w:val="0"/>
          <w:numId w:val="3"/>
        </w:numPr>
        <w:jc w:val="both"/>
        <w:rPr>
          <w:lang w:val="en-US"/>
        </w:rPr>
      </w:pPr>
      <w:r w:rsidRPr="002671B6">
        <w:t xml:space="preserve">Cecchini MP, Pellegrini C, Bassetto MA, Osculati F, Sbarbati A, Marcolini L, Pegoraro M, Fontana R, De Franceschi L. Might Helicobacter pylori infection be associated with distortion on taste perception? </w:t>
      </w:r>
      <w:r w:rsidRPr="00F2262A">
        <w:rPr>
          <w:lang w:val="en-US"/>
        </w:rPr>
        <w:t>Med Hypotheses. 2013 Sep;81(3):496-9. doi: 10.1016/j.mehy.2013.06.018. Epub 2013 Jul 8. PubMed PMID: 23845559.</w:t>
      </w:r>
    </w:p>
    <w:p w14:paraId="7FFE0A95" w14:textId="77777777" w:rsidR="000100CC" w:rsidRPr="000100CC" w:rsidRDefault="000100CC" w:rsidP="000100CC">
      <w:pPr>
        <w:contextualSpacing/>
        <w:jc w:val="both"/>
        <w:rPr>
          <w:lang w:val="en-US"/>
        </w:rPr>
      </w:pPr>
    </w:p>
    <w:p w14:paraId="4FE8FE46" w14:textId="77777777" w:rsidR="000100CC" w:rsidRPr="00F2262A" w:rsidRDefault="000100CC" w:rsidP="00F2262A">
      <w:pPr>
        <w:pStyle w:val="Paragrafoelenco"/>
        <w:numPr>
          <w:ilvl w:val="0"/>
          <w:numId w:val="3"/>
        </w:numPr>
        <w:jc w:val="both"/>
        <w:rPr>
          <w:lang w:val="en-US"/>
        </w:rPr>
      </w:pPr>
      <w:r w:rsidRPr="00732B06">
        <w:t xml:space="preserve">Minicozzi A, Mosconi E, Cordiano C, Rubello D, Marzola P, Ferretti A, Maffione AM, Sboarina A, Bencivenga M, Boschi F, Conti G, Sbarbati A. Proton magnetic resonance spectroscopy: ex vivo study to investigate its prognostic role in colorectal cancer. </w:t>
      </w:r>
      <w:r w:rsidRPr="00F2262A">
        <w:rPr>
          <w:lang w:val="en-US"/>
        </w:rPr>
        <w:t>Biomed Pharmacother. 2013 Sep;67(7):593-7. doi:10.1016/j.biopha.2013.05.002. Epub 2013 Jun 17. PubMed PMID: 23830479.</w:t>
      </w:r>
    </w:p>
    <w:p w14:paraId="386F9EEB" w14:textId="77777777" w:rsidR="000100CC" w:rsidRPr="00732B06" w:rsidRDefault="000100CC" w:rsidP="000100CC">
      <w:pPr>
        <w:contextualSpacing/>
        <w:jc w:val="both"/>
        <w:rPr>
          <w:lang w:val="en-US"/>
        </w:rPr>
      </w:pPr>
    </w:p>
    <w:p w14:paraId="2D306EE5" w14:textId="77777777" w:rsidR="000100CC" w:rsidRPr="00F2262A" w:rsidRDefault="000100CC" w:rsidP="00F2262A">
      <w:pPr>
        <w:pStyle w:val="Paragrafoelenco"/>
        <w:numPr>
          <w:ilvl w:val="0"/>
          <w:numId w:val="3"/>
        </w:numPr>
        <w:jc w:val="both"/>
        <w:rPr>
          <w:lang w:val="en-US"/>
        </w:rPr>
      </w:pPr>
      <w:r w:rsidRPr="00F2262A">
        <w:rPr>
          <w:lang w:val="en-US"/>
        </w:rPr>
        <w:t>Cecchini MP, Parnigotto M, Merigo F, Marzola P, Daducci A, Tambalo S, Boschi F, Colombo L, Sbarbati A. 3D printing of rat salivary glands: The submandibular-sublingual complex. Anat Histol Embryol. 2014 Jun;43(3):239-44. doi: 10.1111/ahe.12074. Epub 2013 Jul 4. PubMed PMID: 23822094.</w:t>
      </w:r>
    </w:p>
    <w:p w14:paraId="361B12A5" w14:textId="77777777" w:rsidR="000100CC" w:rsidRPr="000100CC" w:rsidRDefault="000100CC" w:rsidP="000100CC">
      <w:pPr>
        <w:contextualSpacing/>
        <w:jc w:val="both"/>
        <w:rPr>
          <w:lang w:val="en-US"/>
        </w:rPr>
      </w:pPr>
    </w:p>
    <w:p w14:paraId="47A71A69" w14:textId="77777777" w:rsidR="000100CC" w:rsidRPr="00F2262A" w:rsidRDefault="000100CC" w:rsidP="00F2262A">
      <w:pPr>
        <w:pStyle w:val="Paragrafoelenco"/>
        <w:numPr>
          <w:ilvl w:val="0"/>
          <w:numId w:val="3"/>
        </w:numPr>
        <w:jc w:val="both"/>
        <w:rPr>
          <w:lang w:val="en-US"/>
        </w:rPr>
      </w:pPr>
      <w:r w:rsidRPr="00F2262A">
        <w:rPr>
          <w:lang w:val="en-US"/>
        </w:rPr>
        <w:t>Mosconi E, Minicozzi A, Marzola P, Cordiano C, Sbarbati A. (1) H-MR spectroscopy characterization of the adipose tissue associated with colorectal tumor. J Magn Reson Imaging. 2014 Feb;39(2):469-74. doi: 10.1002/jmri.24177. Epub 2013 May 30. PubMed PMID: 23723058.</w:t>
      </w:r>
    </w:p>
    <w:p w14:paraId="70ACF925" w14:textId="77777777" w:rsidR="000100CC" w:rsidRPr="000100CC" w:rsidRDefault="000100CC" w:rsidP="000100CC">
      <w:pPr>
        <w:contextualSpacing/>
        <w:jc w:val="both"/>
        <w:rPr>
          <w:lang w:val="en-US"/>
        </w:rPr>
      </w:pPr>
    </w:p>
    <w:p w14:paraId="36DEF9D3" w14:textId="77777777" w:rsidR="000100CC" w:rsidRPr="000100CC" w:rsidRDefault="000100CC" w:rsidP="00F2262A">
      <w:pPr>
        <w:pStyle w:val="Paragrafoelenco"/>
        <w:numPr>
          <w:ilvl w:val="0"/>
          <w:numId w:val="3"/>
        </w:numPr>
        <w:jc w:val="both"/>
      </w:pPr>
      <w:r w:rsidRPr="00732B06">
        <w:t xml:space="preserve">Spinelli AE, Ferdeghini M, Cavedon C, Zivelonghi E, Calandrino R, Fenzi A, Sbarbati A, Boschi F. First human Cerenkography. </w:t>
      </w:r>
      <w:r w:rsidRPr="000100CC">
        <w:t>J Biomed Opt. 2013 Feb;18(2):20502. doi: 10.1117/1.JBO.18.2.020502. PubMed PMID: 23334715.</w:t>
      </w:r>
    </w:p>
    <w:p w14:paraId="2322F762" w14:textId="77777777" w:rsidR="000100CC" w:rsidRPr="000100CC" w:rsidRDefault="000100CC" w:rsidP="000100CC">
      <w:pPr>
        <w:contextualSpacing/>
        <w:jc w:val="both"/>
      </w:pPr>
    </w:p>
    <w:p w14:paraId="0F793B61" w14:textId="77777777" w:rsidR="000100CC" w:rsidRPr="00F2262A" w:rsidRDefault="000100CC" w:rsidP="00F2262A">
      <w:pPr>
        <w:pStyle w:val="Paragrafoelenco"/>
        <w:numPr>
          <w:ilvl w:val="0"/>
          <w:numId w:val="3"/>
        </w:numPr>
        <w:jc w:val="both"/>
        <w:rPr>
          <w:lang w:val="en-US"/>
        </w:rPr>
      </w:pPr>
      <w:r w:rsidRPr="000100CC">
        <w:t xml:space="preserve">Farace P, Amelio D, Ricciardi GK, Zoccatelli G, Magon S, Pizzini F, Alessandrini F, Sbarbati A, Amichetti M, Beltramello A. Early MRI changes in glioblastoma in the period between surgery and adjuvant therapy. </w:t>
      </w:r>
      <w:r w:rsidRPr="00F2262A">
        <w:rPr>
          <w:lang w:val="en-US"/>
        </w:rPr>
        <w:t>J Neurooncol. 2013 Jan;111(2):177-85. doi: 10.1007/s11060-012-0997-y. Epub 2012 Dec 22. PubMed PMID: 23264191.</w:t>
      </w:r>
    </w:p>
    <w:p w14:paraId="38E7A45F" w14:textId="77777777" w:rsidR="000100CC" w:rsidRPr="00732B06" w:rsidRDefault="000100CC" w:rsidP="000100CC">
      <w:pPr>
        <w:contextualSpacing/>
        <w:jc w:val="both"/>
        <w:rPr>
          <w:lang w:val="en-US"/>
        </w:rPr>
      </w:pPr>
    </w:p>
    <w:p w14:paraId="2999A9D4" w14:textId="77777777" w:rsidR="000100CC" w:rsidRPr="00F2262A" w:rsidRDefault="000100CC" w:rsidP="00F2262A">
      <w:pPr>
        <w:pStyle w:val="Paragrafoelenco"/>
        <w:numPr>
          <w:ilvl w:val="0"/>
          <w:numId w:val="3"/>
        </w:numPr>
        <w:jc w:val="both"/>
        <w:rPr>
          <w:lang w:val="en-US"/>
        </w:rPr>
      </w:pPr>
      <w:r w:rsidRPr="00F2262A">
        <w:rPr>
          <w:lang w:val="en-US"/>
        </w:rPr>
        <w:t>Conti G, Minicozzi A, Merigo F, Marzola P, Osculati F, Cordiano C, Sbarbati A. Morphogenetic events in the perinodal connective tissue in a metastatic cancer model. Biomed Pharmacother. 2013 Feb;67(1):1-6. doi:10.1016/j.biopha.2012.08.002. Epub 2012 Sep 15. PubMed PMID: 23089477.</w:t>
      </w:r>
    </w:p>
    <w:p w14:paraId="0714F147" w14:textId="77777777" w:rsidR="000100CC" w:rsidRPr="00732B06" w:rsidRDefault="000100CC" w:rsidP="000100CC">
      <w:pPr>
        <w:contextualSpacing/>
        <w:jc w:val="both"/>
        <w:rPr>
          <w:lang w:val="en-US"/>
        </w:rPr>
      </w:pPr>
    </w:p>
    <w:p w14:paraId="4978DA4E" w14:textId="77777777" w:rsidR="000100CC" w:rsidRPr="00F2262A" w:rsidRDefault="000100CC" w:rsidP="00F2262A">
      <w:pPr>
        <w:pStyle w:val="Paragrafoelenco"/>
        <w:numPr>
          <w:ilvl w:val="0"/>
          <w:numId w:val="3"/>
        </w:numPr>
        <w:jc w:val="both"/>
        <w:rPr>
          <w:lang w:val="en-US"/>
        </w:rPr>
      </w:pPr>
      <w:r w:rsidRPr="00F2262A">
        <w:rPr>
          <w:lang w:val="en-US"/>
        </w:rPr>
        <w:t>Lee S, Vinegoni C, Feruglio PF, Fexon L, Gorbatov R, Pivoravov M, Sbarbati A, Nahrendorf M, Weissleder R. Real-time in vivo imaging of the beating mouse heart at microscopic resolution. Nat Commun. 2012;3:1054. doi: 10.1038/ncomms2060. PubMed PMID: 22968700; PubMed Central PMCID: PMC3622400.</w:t>
      </w:r>
    </w:p>
    <w:p w14:paraId="3C5BADF0" w14:textId="77777777" w:rsidR="000100CC" w:rsidRPr="00732B06" w:rsidRDefault="000100CC" w:rsidP="000100CC">
      <w:pPr>
        <w:contextualSpacing/>
        <w:jc w:val="both"/>
        <w:rPr>
          <w:lang w:val="en-US"/>
        </w:rPr>
      </w:pPr>
    </w:p>
    <w:p w14:paraId="242CB498" w14:textId="77777777" w:rsidR="000100CC" w:rsidRPr="00F2262A" w:rsidRDefault="000100CC" w:rsidP="00F2262A">
      <w:pPr>
        <w:pStyle w:val="Paragrafoelenco"/>
        <w:numPr>
          <w:ilvl w:val="0"/>
          <w:numId w:val="3"/>
        </w:numPr>
        <w:jc w:val="both"/>
        <w:rPr>
          <w:lang w:val="en-US"/>
        </w:rPr>
      </w:pPr>
      <w:r w:rsidRPr="00F2262A">
        <w:rPr>
          <w:lang w:val="en-US"/>
        </w:rPr>
        <w:t>Trevisiol L, Nocini PF, Albanese M, Sbarbati A, D'Agostino A. Grafting of large mandibular advancement with a collagen-coated bovine bone (Bio-Oss Collagen) in orthognathic surgery. J Craniofac Surg. 2012 Sep;23(5):1343-8. PubMed PMID: 22948619.</w:t>
      </w:r>
    </w:p>
    <w:p w14:paraId="6218EDFA" w14:textId="77777777" w:rsidR="000100CC" w:rsidRPr="00732B06" w:rsidRDefault="000100CC" w:rsidP="000100CC">
      <w:pPr>
        <w:contextualSpacing/>
        <w:jc w:val="both"/>
        <w:rPr>
          <w:lang w:val="en-US"/>
        </w:rPr>
      </w:pPr>
    </w:p>
    <w:p w14:paraId="716E89F3" w14:textId="77777777" w:rsidR="000100CC" w:rsidRPr="00F2262A" w:rsidRDefault="000100CC" w:rsidP="00F2262A">
      <w:pPr>
        <w:pStyle w:val="Paragrafoelenco"/>
        <w:numPr>
          <w:ilvl w:val="0"/>
          <w:numId w:val="3"/>
        </w:numPr>
        <w:jc w:val="both"/>
        <w:rPr>
          <w:lang w:val="en-US"/>
        </w:rPr>
      </w:pPr>
      <w:r w:rsidRPr="00F2262A">
        <w:rPr>
          <w:lang w:val="en-US"/>
        </w:rPr>
        <w:t>Feruglio PF, Vinegoni C, Fexon L, Thurber G, Sbarbati A, Weissleder R. Noise suppressed, multifocus image fusion for enhanced intraoperative navigation. J Biophotonics. 2013 Apr;6(4):363-70. doi: 10.1002/jbio.201200086. Epub 2012 Aug 6. PubMed PMID: 22887724; PubMed Central PMCID: PMC3779878.</w:t>
      </w:r>
    </w:p>
    <w:p w14:paraId="38AF3254" w14:textId="77777777" w:rsidR="000100CC" w:rsidRPr="00732B06" w:rsidRDefault="000100CC" w:rsidP="000100CC">
      <w:pPr>
        <w:contextualSpacing/>
        <w:jc w:val="both"/>
        <w:rPr>
          <w:lang w:val="en-US"/>
        </w:rPr>
      </w:pPr>
    </w:p>
    <w:p w14:paraId="342A8E84" w14:textId="77777777" w:rsidR="000100CC" w:rsidRPr="00F2262A" w:rsidRDefault="000100CC" w:rsidP="00F2262A">
      <w:pPr>
        <w:pStyle w:val="Paragrafoelenco"/>
        <w:numPr>
          <w:ilvl w:val="0"/>
          <w:numId w:val="3"/>
        </w:numPr>
        <w:jc w:val="both"/>
        <w:rPr>
          <w:lang w:val="en-US"/>
        </w:rPr>
      </w:pPr>
      <w:r w:rsidRPr="00F2262A">
        <w:rPr>
          <w:lang w:val="en-US"/>
        </w:rPr>
        <w:t>Spinelli AE, Marengo M, Calandrino R, Sbarbati A, Boschi F. Optical imaging of radioisotopes: a novel multimodal approach to molecular imaging. Q J Nucl Med Mol Imaging. 2012 Jun;56(3):280-90. Review. PubMed PMID: 22695338.</w:t>
      </w:r>
    </w:p>
    <w:p w14:paraId="5FAA3B2A" w14:textId="77777777" w:rsidR="000100CC" w:rsidRPr="00732B06" w:rsidRDefault="000100CC" w:rsidP="000100CC">
      <w:pPr>
        <w:contextualSpacing/>
        <w:jc w:val="both"/>
        <w:rPr>
          <w:lang w:val="en-US"/>
        </w:rPr>
      </w:pPr>
    </w:p>
    <w:p w14:paraId="20AC929A" w14:textId="77777777" w:rsidR="000100CC" w:rsidRPr="00F2262A" w:rsidRDefault="000100CC" w:rsidP="00F2262A">
      <w:pPr>
        <w:pStyle w:val="Paragrafoelenco"/>
        <w:numPr>
          <w:ilvl w:val="0"/>
          <w:numId w:val="3"/>
        </w:numPr>
        <w:jc w:val="both"/>
        <w:rPr>
          <w:lang w:val="en-US"/>
        </w:rPr>
      </w:pPr>
      <w:r w:rsidRPr="00F2262A">
        <w:rPr>
          <w:lang w:val="en-US"/>
        </w:rPr>
        <w:t>Merigo F, Benati D, Cristofoletti M, Amarù F, Osculati F, Sbarbati A. Glucose transporter/T1R3-expressing cells in rat tracheal epithelium. J Anat. 2012 Aug;221(2):138-50. doi: 10.1111/j.1469-7580.2012.01522.x. Epub 2012 May 29. PubMed PMID: 22640462; PubMed Central PMCID: PMC3406361.</w:t>
      </w:r>
    </w:p>
    <w:p w14:paraId="1780D758" w14:textId="77777777" w:rsidR="000100CC" w:rsidRPr="00732B06" w:rsidRDefault="000100CC" w:rsidP="000100CC">
      <w:pPr>
        <w:contextualSpacing/>
        <w:jc w:val="both"/>
        <w:rPr>
          <w:lang w:val="en-US"/>
        </w:rPr>
      </w:pPr>
    </w:p>
    <w:p w14:paraId="44D203B1" w14:textId="77777777" w:rsidR="000100CC" w:rsidRPr="00F2262A" w:rsidRDefault="000100CC" w:rsidP="00F2262A">
      <w:pPr>
        <w:pStyle w:val="Paragrafoelenco"/>
        <w:numPr>
          <w:ilvl w:val="0"/>
          <w:numId w:val="3"/>
        </w:numPr>
        <w:jc w:val="both"/>
        <w:rPr>
          <w:lang w:val="en-US"/>
        </w:rPr>
      </w:pPr>
      <w:r w:rsidRPr="00F2262A">
        <w:rPr>
          <w:lang w:val="en-US"/>
        </w:rPr>
        <w:t>Vinegoni C, Fumene Feruglio P, Razansky D, Gorbatov R, Ntziachristos V, Sbarbati A, Nahrendorf M, Weissleder R. Mapping molecular agents distributions in whole mice hearts using born-normalized optical projection tomography. PLoS One. 2012;7(4):e34427. doi: 10.1371/journal.pone.0034427. Epub 2012 Apr 11. PubMed PMID: 22509302; PubMed Central PMCID: PMC3324534.</w:t>
      </w:r>
    </w:p>
    <w:p w14:paraId="47E46408" w14:textId="77777777" w:rsidR="000100CC" w:rsidRPr="000100CC" w:rsidRDefault="000100CC" w:rsidP="000100CC">
      <w:pPr>
        <w:contextualSpacing/>
        <w:jc w:val="both"/>
        <w:rPr>
          <w:lang w:val="en-US"/>
        </w:rPr>
      </w:pPr>
    </w:p>
    <w:p w14:paraId="1FDE72BB" w14:textId="77777777" w:rsidR="000100CC" w:rsidRPr="00F2262A" w:rsidRDefault="000100CC" w:rsidP="00F2262A">
      <w:pPr>
        <w:pStyle w:val="Paragrafoelenco"/>
        <w:numPr>
          <w:ilvl w:val="0"/>
          <w:numId w:val="3"/>
        </w:numPr>
        <w:jc w:val="both"/>
        <w:rPr>
          <w:lang w:val="en-US"/>
        </w:rPr>
      </w:pPr>
      <w:r w:rsidRPr="00F2262A">
        <w:rPr>
          <w:lang w:val="en-US"/>
        </w:rPr>
        <w:t>Tran KV, Gealekman O, Frontini A, Zingaretti MC, Morroni M, Giordano A, Smorlesi A, Perugini J, De Matteis R, Sbarbati A, Corvera S, Cinti S. The vascular endothelium of the adipose tissue gives rise to both white and brown fat cells. Cell Metab. 2012 Feb 8;15(2):222-9. doi: 10.1016/j.cmet.2012.01.008. PubMed PMID: 22326223; PubMed Central PMCID: PMC3278718.</w:t>
      </w:r>
    </w:p>
    <w:p w14:paraId="33E43205" w14:textId="77777777" w:rsidR="000100CC" w:rsidRPr="00732B06" w:rsidRDefault="000100CC" w:rsidP="000100CC">
      <w:pPr>
        <w:contextualSpacing/>
        <w:jc w:val="both"/>
        <w:rPr>
          <w:lang w:val="en-US"/>
        </w:rPr>
      </w:pPr>
    </w:p>
    <w:p w14:paraId="545FCB99" w14:textId="77777777" w:rsidR="000100CC" w:rsidRPr="00F2262A" w:rsidRDefault="000100CC" w:rsidP="00F2262A">
      <w:pPr>
        <w:pStyle w:val="Paragrafoelenco"/>
        <w:numPr>
          <w:ilvl w:val="0"/>
          <w:numId w:val="3"/>
        </w:numPr>
        <w:jc w:val="both"/>
        <w:rPr>
          <w:lang w:val="en-US"/>
        </w:rPr>
      </w:pPr>
      <w:r w:rsidRPr="00F2262A">
        <w:rPr>
          <w:lang w:val="en-US"/>
        </w:rPr>
        <w:t>Boschi F, Fontanella M, Calderan L, Sbarbati A. Luminescence and fluorescence of essential oils. Fluorescence imaging in vivo of wild chamomile oil. Eur J Histochem. 2011 Jun 16;55(2):e18. doi: 10.4081/ejh.2011.e18. PubMed PMID: 22193298; PubMed Central PMCID: PMC3284154.</w:t>
      </w:r>
    </w:p>
    <w:p w14:paraId="7A1287FE" w14:textId="77777777" w:rsidR="000100CC" w:rsidRPr="00732B06" w:rsidRDefault="000100CC" w:rsidP="000100CC">
      <w:pPr>
        <w:contextualSpacing/>
        <w:jc w:val="both"/>
        <w:rPr>
          <w:lang w:val="en-US"/>
        </w:rPr>
      </w:pPr>
    </w:p>
    <w:p w14:paraId="33F80C31" w14:textId="77777777" w:rsidR="000100CC" w:rsidRPr="00F2262A" w:rsidRDefault="000100CC" w:rsidP="00F2262A">
      <w:pPr>
        <w:pStyle w:val="Paragrafoelenco"/>
        <w:numPr>
          <w:ilvl w:val="0"/>
          <w:numId w:val="3"/>
        </w:numPr>
        <w:jc w:val="both"/>
        <w:rPr>
          <w:lang w:val="en-US"/>
        </w:rPr>
      </w:pPr>
      <w:r w:rsidRPr="000100CC">
        <w:t xml:space="preserve">Panettiere P, Accorsi D, Marchetti L, Minicozzi AM, Orsini G, Bernardi P, Benati D, Conti G, Sbarbati A. The trochanteric fat pad. </w:t>
      </w:r>
      <w:r w:rsidRPr="00F2262A">
        <w:rPr>
          <w:lang w:val="en-US"/>
        </w:rPr>
        <w:t>Eur J Histochem. 2011 May 24;55(2):e16. doi: 10.4081/ejh.2011.e16. PubMed PMID: 22193296; PubMed Central PMCID: PMC3284152.</w:t>
      </w:r>
    </w:p>
    <w:p w14:paraId="4DF88373" w14:textId="77777777" w:rsidR="000100CC" w:rsidRPr="00732B06" w:rsidRDefault="000100CC" w:rsidP="000100CC">
      <w:pPr>
        <w:contextualSpacing/>
        <w:jc w:val="both"/>
        <w:rPr>
          <w:lang w:val="en-US"/>
        </w:rPr>
      </w:pPr>
    </w:p>
    <w:p w14:paraId="51D7AFD6" w14:textId="77777777" w:rsidR="000100CC" w:rsidRPr="00F2262A" w:rsidRDefault="000100CC" w:rsidP="00F2262A">
      <w:pPr>
        <w:pStyle w:val="Paragrafoelenco"/>
        <w:numPr>
          <w:ilvl w:val="0"/>
          <w:numId w:val="3"/>
        </w:numPr>
        <w:jc w:val="both"/>
        <w:rPr>
          <w:lang w:val="en-US"/>
        </w:rPr>
      </w:pPr>
      <w:r w:rsidRPr="00732B06">
        <w:t xml:space="preserve">Boschi F, Meo SL, Rossi PL, Calandrino R, Sbarbati A, Spinelli AE. </w:t>
      </w:r>
      <w:r w:rsidRPr="00F2262A">
        <w:rPr>
          <w:lang w:val="en-US"/>
        </w:rPr>
        <w:t>Optical imaging of alpha emitters: simulations, phantom, and in vivo results. J Biomed Opt. 2011 Dec;16(12):126011. doi: 10.1117/1.3663441. PubMed PMID: 22191928.</w:t>
      </w:r>
    </w:p>
    <w:p w14:paraId="5A819582" w14:textId="77777777" w:rsidR="000100CC" w:rsidRPr="000100CC" w:rsidRDefault="000100CC" w:rsidP="000100CC">
      <w:pPr>
        <w:contextualSpacing/>
        <w:jc w:val="both"/>
        <w:rPr>
          <w:lang w:val="en-US"/>
        </w:rPr>
      </w:pPr>
    </w:p>
    <w:p w14:paraId="3851843A" w14:textId="77777777" w:rsidR="000100CC" w:rsidRPr="00F2262A" w:rsidRDefault="000100CC" w:rsidP="00F2262A">
      <w:pPr>
        <w:pStyle w:val="Paragrafoelenco"/>
        <w:numPr>
          <w:ilvl w:val="0"/>
          <w:numId w:val="3"/>
        </w:numPr>
        <w:jc w:val="both"/>
        <w:rPr>
          <w:lang w:val="en-US"/>
        </w:rPr>
      </w:pPr>
      <w:r w:rsidRPr="002671B6">
        <w:t xml:space="preserve">Rampazzo E, Boschi F, Bonacchi S, Juris R, Montalti M, Zaccheroni N, Prodi L, Calderan L, Rossi B, Becchi S, Sbarbati A. Multicolor core/shell silica nanoparticles for in vivo and ex vivo imaging. </w:t>
      </w:r>
      <w:r w:rsidRPr="00F2262A">
        <w:rPr>
          <w:lang w:val="en-US"/>
        </w:rPr>
        <w:t>Nanoscale. 2012 Feb 7;4(3):824-30. doi: 10.1039/c1nr11401h. Epub 2011 Dec 12. PubMed PMID: 22159192.</w:t>
      </w:r>
    </w:p>
    <w:p w14:paraId="2A4A8368" w14:textId="77777777" w:rsidR="000100CC" w:rsidRPr="00732B06" w:rsidRDefault="000100CC" w:rsidP="000100CC">
      <w:pPr>
        <w:contextualSpacing/>
        <w:jc w:val="both"/>
        <w:rPr>
          <w:lang w:val="en-US"/>
        </w:rPr>
      </w:pPr>
    </w:p>
    <w:p w14:paraId="079FFA90" w14:textId="77777777" w:rsidR="000100CC" w:rsidRPr="00F2262A" w:rsidRDefault="000100CC" w:rsidP="00F2262A">
      <w:pPr>
        <w:pStyle w:val="Paragrafoelenco"/>
        <w:numPr>
          <w:ilvl w:val="0"/>
          <w:numId w:val="3"/>
        </w:numPr>
        <w:jc w:val="both"/>
        <w:rPr>
          <w:lang w:val="en-US"/>
        </w:rPr>
      </w:pPr>
      <w:r w:rsidRPr="00F2262A">
        <w:rPr>
          <w:lang w:val="en-US"/>
        </w:rPr>
        <w:t>Spinelli AE, Lo Meo S, Calandrino R, Sbarbati A, Boschi F. Optical imaging of Tc-99m-based tracers: in vitro and in vivo results. J Biomed Opt. 2011 Nov;16(11):116023. doi: 10.1117/1.3653963. PubMed PMID: 22112128.</w:t>
      </w:r>
    </w:p>
    <w:p w14:paraId="1F5C0842" w14:textId="77777777" w:rsidR="000100CC" w:rsidRPr="000100CC" w:rsidRDefault="000100CC" w:rsidP="000100CC">
      <w:pPr>
        <w:contextualSpacing/>
        <w:jc w:val="both"/>
        <w:rPr>
          <w:lang w:val="en-US"/>
        </w:rPr>
      </w:pPr>
    </w:p>
    <w:p w14:paraId="28B58A52" w14:textId="77777777" w:rsidR="000100CC" w:rsidRPr="00F2262A" w:rsidRDefault="000100CC" w:rsidP="00F2262A">
      <w:pPr>
        <w:pStyle w:val="Paragrafoelenco"/>
        <w:numPr>
          <w:ilvl w:val="0"/>
          <w:numId w:val="3"/>
        </w:numPr>
        <w:jc w:val="both"/>
        <w:rPr>
          <w:lang w:val="en-US"/>
        </w:rPr>
      </w:pPr>
      <w:r w:rsidRPr="00F2262A">
        <w:rPr>
          <w:lang w:val="en-US"/>
        </w:rPr>
        <w:t>Mazzola RF, Cantarella G, Torretta S, Sbarbati A, Lazzari L, Pignataro L. Autologous fat injection to face and neck: from soft tissue augmentation to regenerative medicine. Acta Otorhinolaryngol Ital. 2011 Apr;31(2):59-69. PubMed PMID: 22058586; PubMed Central PMCID: PMC3203738.</w:t>
      </w:r>
    </w:p>
    <w:p w14:paraId="5788240F" w14:textId="77777777" w:rsidR="000100CC" w:rsidRPr="00732B06" w:rsidRDefault="000100CC" w:rsidP="000100CC">
      <w:pPr>
        <w:contextualSpacing/>
        <w:jc w:val="both"/>
        <w:rPr>
          <w:lang w:val="en-US"/>
        </w:rPr>
      </w:pPr>
    </w:p>
    <w:p w14:paraId="1CDC3D1A" w14:textId="77777777" w:rsidR="000100CC" w:rsidRPr="00F2262A" w:rsidRDefault="000100CC" w:rsidP="00F2262A">
      <w:pPr>
        <w:pStyle w:val="Paragrafoelenco"/>
        <w:numPr>
          <w:ilvl w:val="0"/>
          <w:numId w:val="3"/>
        </w:numPr>
        <w:jc w:val="both"/>
        <w:rPr>
          <w:lang w:val="en-US"/>
        </w:rPr>
      </w:pPr>
      <w:r w:rsidRPr="00F2262A">
        <w:rPr>
          <w:lang w:val="en-US"/>
        </w:rPr>
        <w:t>Dong NN, Pedroni M, Piccinelli F, Conti G, Sbarbati A, Ramírez-Hernández JE, Maestro LM, Iglesias-de la Cruz MC, Sanz-Rodriguez F, Juarranz A, Chen F, Vetrone F, Capobianco JA, Solé JG, Bettinelli M, Jaque D, Speghini A. NIR-to-NIR two-photon excited CaF2:Tm3+,Yb3+ nanoparticles: multifunctional nanoprobes for highly penetrating fluorescence bio-imaging. ACS Nano. 2011 Nov 22;5(11):8665-71. doi: 10.1021/nn202490m. Epub 2011 Oct 6. PubMed PMID: 21957870.</w:t>
      </w:r>
    </w:p>
    <w:p w14:paraId="4820C644" w14:textId="77777777" w:rsidR="000100CC" w:rsidRPr="000100CC" w:rsidRDefault="000100CC" w:rsidP="000100CC">
      <w:pPr>
        <w:contextualSpacing/>
        <w:jc w:val="both"/>
        <w:rPr>
          <w:lang w:val="en-US"/>
        </w:rPr>
      </w:pPr>
    </w:p>
    <w:p w14:paraId="2C6304E8" w14:textId="77777777" w:rsidR="000100CC" w:rsidRPr="00F2262A" w:rsidRDefault="000100CC" w:rsidP="00F2262A">
      <w:pPr>
        <w:pStyle w:val="Paragrafoelenco"/>
        <w:numPr>
          <w:ilvl w:val="0"/>
          <w:numId w:val="3"/>
        </w:numPr>
        <w:jc w:val="both"/>
        <w:rPr>
          <w:lang w:val="en-US"/>
        </w:rPr>
      </w:pPr>
      <w:r w:rsidRPr="00F2262A">
        <w:rPr>
          <w:lang w:val="en-US"/>
        </w:rPr>
        <w:t>Campanelli V, Fantini M, Faccioli N, Cangemi A, Pozzo A, Sbarbati A. Three-dimensional morphology of heel fat pad: an in vivo computed tomography study. J Anat. 2011 Nov;219(5):622-31. doi: 10.1111/j.1469-7580.2011.01420.x.</w:t>
      </w:r>
      <w:r w:rsidR="001E6CD0">
        <w:rPr>
          <w:lang w:val="en-US"/>
        </w:rPr>
        <w:t xml:space="preserve"> </w:t>
      </w:r>
      <w:r w:rsidRPr="00F2262A">
        <w:rPr>
          <w:lang w:val="en-US"/>
        </w:rPr>
        <w:t>Epub 2011 Aug 17. PubMed PMID: 21848602; PubMed Central PMCID: PMC3222841.</w:t>
      </w:r>
    </w:p>
    <w:p w14:paraId="6DC008D4" w14:textId="77777777" w:rsidR="000100CC" w:rsidRPr="00732B06" w:rsidRDefault="000100CC" w:rsidP="000100CC">
      <w:pPr>
        <w:contextualSpacing/>
        <w:jc w:val="both"/>
        <w:rPr>
          <w:lang w:val="en-US"/>
        </w:rPr>
      </w:pPr>
    </w:p>
    <w:p w14:paraId="7B1F90F7" w14:textId="77777777" w:rsidR="000100CC" w:rsidRPr="00F2262A" w:rsidRDefault="000100CC" w:rsidP="00F2262A">
      <w:pPr>
        <w:pStyle w:val="Paragrafoelenco"/>
        <w:numPr>
          <w:ilvl w:val="0"/>
          <w:numId w:val="3"/>
        </w:numPr>
        <w:jc w:val="both"/>
        <w:rPr>
          <w:lang w:val="en-US"/>
        </w:rPr>
      </w:pPr>
      <w:r w:rsidRPr="00F2262A">
        <w:rPr>
          <w:lang w:val="en-US"/>
        </w:rPr>
        <w:t>Minicozzi AM, Conti G, Merigo G, Marzola P, Boschi F, Calderan L, Pacca R, Sbarbati A, Cordiano C. A new model of rectal cancer with regional lymph node metastasis allowing in vivo evaluation by imaging biomarkers. Biomed Pharmacother. 2011 Sep;65(6):401-6. doi: 10.1016/j.biopha.2011.04.027. Epub 2011 Jun 12. PubMed PMID: 21719244.</w:t>
      </w:r>
    </w:p>
    <w:p w14:paraId="05095FED" w14:textId="77777777" w:rsidR="000100CC" w:rsidRPr="000100CC" w:rsidRDefault="000100CC" w:rsidP="000100CC">
      <w:pPr>
        <w:contextualSpacing/>
        <w:jc w:val="both"/>
        <w:rPr>
          <w:lang w:val="en-US"/>
        </w:rPr>
      </w:pPr>
    </w:p>
    <w:p w14:paraId="53B1B4E1" w14:textId="77777777" w:rsidR="000100CC" w:rsidRPr="00F2262A" w:rsidRDefault="000100CC" w:rsidP="00F2262A">
      <w:pPr>
        <w:pStyle w:val="Paragrafoelenco"/>
        <w:numPr>
          <w:ilvl w:val="0"/>
          <w:numId w:val="3"/>
        </w:numPr>
        <w:jc w:val="both"/>
        <w:rPr>
          <w:lang w:val="en-US"/>
        </w:rPr>
      </w:pPr>
      <w:r w:rsidRPr="00F2262A">
        <w:rPr>
          <w:lang w:val="en-US"/>
        </w:rPr>
        <w:t>Spinelli AE, Kuo C, Rice BW, Calandrino R, Marzola P, Sbarbati A, Boschi F. Multispectral Cerenkov luminescence tomography for small animal optical imaging. Opt Express. 2011 Jun 20;19(13):12605-18. doi: 10.1364/OE.19.012605. PubMed PMID: 21716501.</w:t>
      </w:r>
    </w:p>
    <w:p w14:paraId="6374F4E7" w14:textId="77777777" w:rsidR="000100CC" w:rsidRPr="00732B06" w:rsidRDefault="000100CC" w:rsidP="000100CC">
      <w:pPr>
        <w:contextualSpacing/>
        <w:jc w:val="both"/>
        <w:rPr>
          <w:lang w:val="en-US"/>
        </w:rPr>
      </w:pPr>
    </w:p>
    <w:p w14:paraId="18E4219B" w14:textId="77777777" w:rsidR="000100CC" w:rsidRPr="00F2262A" w:rsidRDefault="000100CC" w:rsidP="00F2262A">
      <w:pPr>
        <w:pStyle w:val="Paragrafoelenco"/>
        <w:numPr>
          <w:ilvl w:val="0"/>
          <w:numId w:val="3"/>
        </w:numPr>
        <w:jc w:val="both"/>
        <w:rPr>
          <w:lang w:val="en-US"/>
        </w:rPr>
      </w:pPr>
      <w:r w:rsidRPr="00F2262A">
        <w:rPr>
          <w:lang w:val="en-US"/>
        </w:rPr>
        <w:t>Merigo F, Benati D, Cristofoletti M, Osculati F, Sbarbati A. Glucose transporters are expressed in taste receptor cells. J Anat. 2011 Aug;219(2):243-52. doi: 10.1111/j.1469-7580.2011.01385.x. Epub 2011 May 17. PubMed PMID: 21592100; PubMed Central PMCID: PMC3162243.</w:t>
      </w:r>
    </w:p>
    <w:p w14:paraId="02E9E911" w14:textId="77777777" w:rsidR="000100CC" w:rsidRPr="00732B06" w:rsidRDefault="000100CC" w:rsidP="000100CC">
      <w:pPr>
        <w:contextualSpacing/>
        <w:jc w:val="both"/>
        <w:rPr>
          <w:lang w:val="en-US"/>
        </w:rPr>
      </w:pPr>
    </w:p>
    <w:p w14:paraId="629ED5AA" w14:textId="77777777" w:rsidR="000100CC" w:rsidRPr="00F2262A" w:rsidRDefault="000100CC" w:rsidP="00F2262A">
      <w:pPr>
        <w:pStyle w:val="Paragrafoelenco"/>
        <w:numPr>
          <w:ilvl w:val="0"/>
          <w:numId w:val="3"/>
        </w:numPr>
        <w:jc w:val="both"/>
        <w:rPr>
          <w:lang w:val="en-US"/>
        </w:rPr>
      </w:pPr>
      <w:r w:rsidRPr="00F2262A">
        <w:rPr>
          <w:lang w:val="en-US"/>
        </w:rPr>
        <w:t xml:space="preserve">Cortese S, Azoulay R, Castellanos FX, Chalard F, Lecendreux M, Chechin D, Delorme R, Sebag G, Sbarbati </w:t>
      </w:r>
      <w:r w:rsidRPr="00F2262A">
        <w:rPr>
          <w:lang w:val="en-US"/>
        </w:rPr>
        <w:lastRenderedPageBreak/>
        <w:t>A, Mouren MC, Bernardina BD, Konofal E. Brain iron levels in attention-deficit/hyperactivity disorder: a pilot MRI study. World J Biol Psychiatry. 2012 Mar;13(3):223-31. doi: 10.3109/15622975.2011.570376. Epub 2011 May 17. PubMed PMID: 21585274.</w:t>
      </w:r>
    </w:p>
    <w:p w14:paraId="0277C636" w14:textId="77777777" w:rsidR="000100CC" w:rsidRPr="00732B06" w:rsidRDefault="000100CC" w:rsidP="000100CC">
      <w:pPr>
        <w:contextualSpacing/>
        <w:jc w:val="both"/>
        <w:rPr>
          <w:lang w:val="en-US"/>
        </w:rPr>
      </w:pPr>
    </w:p>
    <w:p w14:paraId="47FBBBDD" w14:textId="77777777" w:rsidR="000100CC" w:rsidRPr="00F2262A" w:rsidRDefault="000100CC" w:rsidP="00F2262A">
      <w:pPr>
        <w:pStyle w:val="Paragrafoelenco"/>
        <w:numPr>
          <w:ilvl w:val="0"/>
          <w:numId w:val="3"/>
        </w:numPr>
        <w:jc w:val="both"/>
        <w:rPr>
          <w:lang w:val="en-US"/>
        </w:rPr>
      </w:pPr>
      <w:r w:rsidRPr="00F2262A">
        <w:rPr>
          <w:lang w:val="en-US"/>
        </w:rPr>
        <w:t>Giarola M, Rossi B, Mosconi E, Fontanella M, Marzola P, Scambi I, Sbarbati A, Mariotto G. Fast and minimally invasive determination of the unsaturation index of white fat depots by micro-Raman spectroscopy. Lipids. 2011 Jul;46(7):659-67. doi: 10.1007/s11745-011-3567-8. Epub 2011 May 15. PubMed PMID: 21574019.</w:t>
      </w:r>
    </w:p>
    <w:p w14:paraId="1F62FA9C" w14:textId="77777777" w:rsidR="000100CC" w:rsidRPr="000100CC" w:rsidRDefault="000100CC" w:rsidP="000100CC">
      <w:pPr>
        <w:contextualSpacing/>
        <w:jc w:val="both"/>
        <w:rPr>
          <w:lang w:val="en-US"/>
        </w:rPr>
      </w:pPr>
    </w:p>
    <w:p w14:paraId="3334FDAD" w14:textId="77777777" w:rsidR="000100CC" w:rsidRPr="00F2262A" w:rsidRDefault="000100CC" w:rsidP="00F2262A">
      <w:pPr>
        <w:pStyle w:val="Paragrafoelenco"/>
        <w:numPr>
          <w:ilvl w:val="0"/>
          <w:numId w:val="3"/>
        </w:numPr>
        <w:jc w:val="both"/>
        <w:rPr>
          <w:lang w:val="en-US"/>
        </w:rPr>
      </w:pPr>
      <w:r w:rsidRPr="00F2262A">
        <w:rPr>
          <w:lang w:val="en-US"/>
        </w:rPr>
        <w:t>Farace P, Tambalo S, Fiorini S, Merigo F, Daducci A, Nicolato E, Conti G, Degrassi A, Sbarbati A, Marzola P. Early versus late GD-DTPA MRI enhancement in experimental glioblastomas. J Magn Reson Imaging. 2011 Mar;33(3):550-6. doi: 10.1002/jmri.22472. PubMed PMID: 21563238.</w:t>
      </w:r>
    </w:p>
    <w:p w14:paraId="12F4A8DF" w14:textId="77777777" w:rsidR="000100CC" w:rsidRPr="00732B06" w:rsidRDefault="000100CC" w:rsidP="000100CC">
      <w:pPr>
        <w:contextualSpacing/>
        <w:jc w:val="both"/>
        <w:rPr>
          <w:lang w:val="en-US"/>
        </w:rPr>
      </w:pPr>
    </w:p>
    <w:p w14:paraId="4EFF3061" w14:textId="77777777" w:rsidR="000100CC" w:rsidRPr="00F2262A" w:rsidRDefault="000100CC" w:rsidP="00F2262A">
      <w:pPr>
        <w:pStyle w:val="Paragrafoelenco"/>
        <w:numPr>
          <w:ilvl w:val="0"/>
          <w:numId w:val="3"/>
        </w:numPr>
        <w:jc w:val="both"/>
        <w:rPr>
          <w:lang w:val="en-US"/>
        </w:rPr>
      </w:pPr>
      <w:r w:rsidRPr="00F2262A">
        <w:rPr>
          <w:lang w:val="en-US"/>
        </w:rPr>
        <w:t>Bonini N, Hadjichristidis C, Mazzocco K, Demattè ML, Zampini M, Sbarbati A, Magon S. Pecunia olet: the role of incidental disgust in the ultimatum game. Emotion. 2011 Aug;11(4):965-9. doi: 10.1037/a0022820. PubMed PMID: 21534658.</w:t>
      </w:r>
    </w:p>
    <w:p w14:paraId="2EEFCA03" w14:textId="77777777" w:rsidR="000100CC" w:rsidRPr="00732B06" w:rsidRDefault="000100CC" w:rsidP="000100CC">
      <w:pPr>
        <w:contextualSpacing/>
        <w:jc w:val="both"/>
        <w:rPr>
          <w:lang w:val="en-US"/>
        </w:rPr>
      </w:pPr>
    </w:p>
    <w:p w14:paraId="4025A796" w14:textId="77777777" w:rsidR="000100CC" w:rsidRPr="00F2262A" w:rsidRDefault="000100CC" w:rsidP="00F2262A">
      <w:pPr>
        <w:pStyle w:val="Paragrafoelenco"/>
        <w:numPr>
          <w:ilvl w:val="0"/>
          <w:numId w:val="3"/>
        </w:numPr>
        <w:jc w:val="both"/>
        <w:rPr>
          <w:lang w:val="en-US"/>
        </w:rPr>
      </w:pPr>
      <w:r w:rsidRPr="00F2262A">
        <w:rPr>
          <w:lang w:val="en-US"/>
        </w:rPr>
        <w:t>Panettiere P, Accorsi D, Marchetti L, Sgrò F, Sbarbati A. Large-breast reconstruction using fat graft only after prosthetic reconstruction failure. Aesthetic Plast Surg. 2011 Oct;35(5):703-8. doi: 10.1007/s00266-011-9670-7. Epub 2011 Feb 27. PubMed PMID: 21359982.</w:t>
      </w:r>
    </w:p>
    <w:p w14:paraId="7F9AFECE" w14:textId="77777777" w:rsidR="000100CC" w:rsidRPr="000100CC" w:rsidRDefault="000100CC" w:rsidP="000100CC">
      <w:pPr>
        <w:contextualSpacing/>
        <w:jc w:val="both"/>
        <w:rPr>
          <w:lang w:val="en-US"/>
        </w:rPr>
      </w:pPr>
    </w:p>
    <w:p w14:paraId="782E1274" w14:textId="77777777" w:rsidR="000100CC" w:rsidRPr="00F2262A" w:rsidRDefault="000100CC" w:rsidP="00F2262A">
      <w:pPr>
        <w:pStyle w:val="Paragrafoelenco"/>
        <w:numPr>
          <w:ilvl w:val="0"/>
          <w:numId w:val="3"/>
        </w:numPr>
        <w:jc w:val="both"/>
        <w:rPr>
          <w:lang w:val="en-US"/>
        </w:rPr>
      </w:pPr>
      <w:r w:rsidRPr="00F2262A">
        <w:rPr>
          <w:lang w:val="en-US"/>
        </w:rPr>
        <w:t>Farace P, Conti G, Merigo F, Tambalo S, Marzola P, Sbarbati A, Quarta C, D'Ambrosio D, Chondrogiannis S, Nanni C, Rubello D. Potential role of combined FDG PET/CT &amp; contrast enhancement MRI in a rectal carcinoma model with nodal metastases characterized by a poor FDG-avidity. Eur J Radiol. 2012 Apr;81(4):658-62. doi: 10.1016/j.ejrad.2011.01.017. Epub 2011 Feb 6. PubMed PMID: 21300505.</w:t>
      </w:r>
    </w:p>
    <w:p w14:paraId="1A86E274" w14:textId="77777777" w:rsidR="000100CC" w:rsidRPr="000100CC" w:rsidRDefault="000100CC" w:rsidP="000100CC">
      <w:pPr>
        <w:contextualSpacing/>
        <w:jc w:val="both"/>
        <w:rPr>
          <w:lang w:val="en-US"/>
        </w:rPr>
      </w:pPr>
    </w:p>
    <w:p w14:paraId="43AA4EC9" w14:textId="77777777" w:rsidR="000100CC" w:rsidRPr="00F2262A" w:rsidRDefault="000100CC" w:rsidP="00F2262A">
      <w:pPr>
        <w:pStyle w:val="Paragrafoelenco"/>
        <w:numPr>
          <w:ilvl w:val="0"/>
          <w:numId w:val="3"/>
        </w:numPr>
        <w:jc w:val="both"/>
        <w:rPr>
          <w:lang w:val="en-US"/>
        </w:rPr>
      </w:pPr>
      <w:r w:rsidRPr="00732B06">
        <w:t xml:space="preserve">Sbarbati A, Accorsi D, Benati D, Marchetti L, Orsini G, Rigotti G, Panettiere P. Subcutaneous adipose tissue classification. </w:t>
      </w:r>
      <w:r w:rsidRPr="00F2262A">
        <w:rPr>
          <w:lang w:val="en-US"/>
        </w:rPr>
        <w:t>Eur J Histochem. 2010 Nov 25;54(4):e48. PubMed PMID: 21263747; PubMed Central PMCID: PMC3167328.</w:t>
      </w:r>
    </w:p>
    <w:p w14:paraId="779D5C45" w14:textId="77777777" w:rsidR="000100CC" w:rsidRPr="00732B06" w:rsidRDefault="000100CC" w:rsidP="000100CC">
      <w:pPr>
        <w:contextualSpacing/>
        <w:jc w:val="both"/>
        <w:rPr>
          <w:lang w:val="en-US"/>
        </w:rPr>
      </w:pPr>
    </w:p>
    <w:p w14:paraId="6AE9A871" w14:textId="77777777" w:rsidR="000100CC" w:rsidRPr="00F2262A" w:rsidRDefault="000100CC" w:rsidP="00F2262A">
      <w:pPr>
        <w:pStyle w:val="Paragrafoelenco"/>
        <w:numPr>
          <w:ilvl w:val="0"/>
          <w:numId w:val="3"/>
        </w:numPr>
        <w:jc w:val="both"/>
        <w:rPr>
          <w:lang w:val="en-US"/>
        </w:rPr>
      </w:pPr>
      <w:r w:rsidRPr="00732B06">
        <w:t xml:space="preserve">Tizzano M, Cristofoletti M, Sbarbati A, Finger TE. </w:t>
      </w:r>
      <w:r w:rsidRPr="00F2262A">
        <w:rPr>
          <w:lang w:val="en-US"/>
        </w:rPr>
        <w:t>Expression of taste receptors in solitary chemosensory cells of rodent airways. BMC Pulm Med. 2011 Jan 13;11:3. doi: 10.1186/1471-2466-11-3. PubMed PMID: 21232137; PubMed Central PMCID: PMC3031280.</w:t>
      </w:r>
    </w:p>
    <w:p w14:paraId="20EFEE1D" w14:textId="77777777" w:rsidR="000100CC" w:rsidRPr="00732B06" w:rsidRDefault="000100CC" w:rsidP="000100CC">
      <w:pPr>
        <w:contextualSpacing/>
        <w:jc w:val="both"/>
        <w:rPr>
          <w:lang w:val="en-US"/>
        </w:rPr>
      </w:pPr>
    </w:p>
    <w:p w14:paraId="2F8E9A24" w14:textId="77777777" w:rsidR="000100CC" w:rsidRPr="00F2262A" w:rsidRDefault="000100CC" w:rsidP="00F2262A">
      <w:pPr>
        <w:pStyle w:val="Paragrafoelenco"/>
        <w:numPr>
          <w:ilvl w:val="0"/>
          <w:numId w:val="3"/>
        </w:numPr>
        <w:jc w:val="both"/>
        <w:rPr>
          <w:lang w:val="en-US"/>
        </w:rPr>
      </w:pPr>
      <w:r w:rsidRPr="00F2262A">
        <w:rPr>
          <w:lang w:val="en-US"/>
        </w:rPr>
        <w:t>Marchini C, Montani M, Konstantinidou G, Orrù R, Mannucci S, Ramadori G, Gabrielli F, Baruzzi A, Berton G, Merigo F, Fin S, Iezzi M, Bisaro B, Sbarbati A, Zerani M, Galiè M, Amici A. Mesenchymal/stromal gene expression signature relates to basal-like breast cancers, identifies bone metastasis and predicts resistance to therapies. PLoS One. 2010 Nov 30;5(11):e14131. doi: 10.1371/journal.pone.0014131. PubMed PMID: 21152434; PubMed Central PMCID: PMC2994727.</w:t>
      </w:r>
    </w:p>
    <w:p w14:paraId="0CBC151F" w14:textId="77777777" w:rsidR="000100CC" w:rsidRPr="00732B06" w:rsidRDefault="000100CC" w:rsidP="000100CC">
      <w:pPr>
        <w:contextualSpacing/>
        <w:jc w:val="both"/>
        <w:rPr>
          <w:lang w:val="en-US"/>
        </w:rPr>
      </w:pPr>
    </w:p>
    <w:p w14:paraId="26830906" w14:textId="77777777" w:rsidR="000100CC" w:rsidRPr="00F2262A" w:rsidRDefault="000100CC" w:rsidP="00F2262A">
      <w:pPr>
        <w:pStyle w:val="Paragrafoelenco"/>
        <w:numPr>
          <w:ilvl w:val="0"/>
          <w:numId w:val="3"/>
        </w:numPr>
        <w:jc w:val="both"/>
        <w:rPr>
          <w:lang w:val="en-US"/>
        </w:rPr>
      </w:pPr>
      <w:r w:rsidRPr="00F2262A">
        <w:rPr>
          <w:lang w:val="en-US"/>
        </w:rPr>
        <w:t>Mosconi E, Fontanella M, Sima DM, Van Huffel S, Fiorini S, Sbarbati A, Marzola P. Investigation of adipose tissues in Zucker rats using in vivo and ex vivo magnetic resonance spectroscopy. J Lipid Res. 2011 Feb;52(2):330-6. doi: 10.1194/jlr.M011825. Epub 2010 Nov 22. PubMed PMID: 21098380; PubMed Central PMCID: PMC3023553.</w:t>
      </w:r>
    </w:p>
    <w:p w14:paraId="0BFDFEF4" w14:textId="77777777" w:rsidR="000100CC" w:rsidRPr="00732B06" w:rsidRDefault="000100CC" w:rsidP="000100CC">
      <w:pPr>
        <w:contextualSpacing/>
        <w:jc w:val="both"/>
        <w:rPr>
          <w:lang w:val="en-US"/>
        </w:rPr>
      </w:pPr>
    </w:p>
    <w:p w14:paraId="2A2A8CF7" w14:textId="77777777" w:rsidR="000100CC" w:rsidRPr="00F2262A" w:rsidRDefault="000100CC" w:rsidP="00F2262A">
      <w:pPr>
        <w:pStyle w:val="Paragrafoelenco"/>
        <w:numPr>
          <w:ilvl w:val="0"/>
          <w:numId w:val="3"/>
        </w:numPr>
        <w:jc w:val="both"/>
        <w:rPr>
          <w:lang w:val="en-US"/>
        </w:rPr>
      </w:pPr>
      <w:r w:rsidRPr="00732B06">
        <w:t xml:space="preserve">Farace P, Giri MG, Meliadò G, Amelio D, Widesott L, Ricciardi GK, Dall'Oglio S, Rizzotti A, Sbarbati A, Beltramello A, Maluta S, Amichetti M. Clinical target volume delineation in glioblastomas: pre-operative versus post-operative/pre-radiotherapy MRI. </w:t>
      </w:r>
      <w:r w:rsidRPr="00F2262A">
        <w:rPr>
          <w:lang w:val="en-US"/>
        </w:rPr>
        <w:t>Br J Radiol. 2011 Mar;84(999):271-8. doi: 10.1259/bjr/10315979. Epub 2010 Nov 2. PubMed PMID: 21045069; PubMed Central PMCID: PMC3473876.</w:t>
      </w:r>
    </w:p>
    <w:p w14:paraId="3D6EADA8" w14:textId="77777777" w:rsidR="000100CC" w:rsidRPr="000100CC" w:rsidRDefault="000100CC" w:rsidP="000100CC">
      <w:pPr>
        <w:contextualSpacing/>
        <w:jc w:val="both"/>
        <w:rPr>
          <w:lang w:val="en-US"/>
        </w:rPr>
      </w:pPr>
    </w:p>
    <w:p w14:paraId="5A08DC46" w14:textId="77777777" w:rsidR="000100CC" w:rsidRPr="00F2262A" w:rsidRDefault="000100CC" w:rsidP="00F2262A">
      <w:pPr>
        <w:pStyle w:val="Paragrafoelenco"/>
        <w:numPr>
          <w:ilvl w:val="0"/>
          <w:numId w:val="3"/>
        </w:numPr>
        <w:jc w:val="both"/>
        <w:rPr>
          <w:lang w:val="en-US"/>
        </w:rPr>
      </w:pPr>
      <w:r w:rsidRPr="00732B06">
        <w:t xml:space="preserve">Boschi F, Calderan L, D'Ambrosio D, Marengo M, Fenzi A, Calandrino R, Sbarbati A, Spinelli AE. </w:t>
      </w:r>
      <w:r w:rsidRPr="00F2262A">
        <w:rPr>
          <w:lang w:val="en-US"/>
        </w:rPr>
        <w:t>In vivo ¹</w:t>
      </w:r>
      <w:r w:rsidRPr="00F2262A">
        <w:rPr>
          <w:rFonts w:ascii="Cambria Math" w:hAnsi="Cambria Math" w:cs="Cambria Math"/>
          <w:lang w:val="en-US"/>
        </w:rPr>
        <w:t>⁸</w:t>
      </w:r>
      <w:r w:rsidRPr="00F2262A">
        <w:rPr>
          <w:lang w:val="en-US"/>
        </w:rPr>
        <w:t>F-FDG tumour uptake measurements in small animals using Cerenkov radiation. Eur J Nucl Med Mol Imaging. 2011 Jan;38(1):120-7. doi: 10.1007/s00259-010-1630-y. Epub 2010 Sep 30. PubMed PMID: 20882278.</w:t>
      </w:r>
    </w:p>
    <w:p w14:paraId="20F745E5" w14:textId="77777777" w:rsidR="000100CC" w:rsidRPr="00732B06" w:rsidRDefault="000100CC" w:rsidP="000100CC">
      <w:pPr>
        <w:contextualSpacing/>
        <w:jc w:val="both"/>
        <w:rPr>
          <w:lang w:val="en-US"/>
        </w:rPr>
      </w:pPr>
    </w:p>
    <w:p w14:paraId="49411B36" w14:textId="77777777" w:rsidR="000100CC" w:rsidRPr="00F2262A" w:rsidRDefault="000100CC" w:rsidP="00F2262A">
      <w:pPr>
        <w:pStyle w:val="Paragrafoelenco"/>
        <w:numPr>
          <w:ilvl w:val="0"/>
          <w:numId w:val="3"/>
        </w:numPr>
        <w:jc w:val="both"/>
        <w:rPr>
          <w:lang w:val="en-US"/>
        </w:rPr>
      </w:pPr>
      <w:r w:rsidRPr="00F2262A">
        <w:rPr>
          <w:lang w:val="en-US"/>
        </w:rPr>
        <w:t>Fumene Feruglio P, Vinegoni C, Gros J, Sbarbati A, Weissleder R. Block matching 3D random noise filtering for absorption optical projection tomography. Phys Med Biol. 2010 Sep 21;55(18):5401-15. doi: 10.1088/0031-9155/55/18/009. Epub 2010 Aug 25. PubMed PMID: 20736500; PubMed Central PMCID: PMC2934766.</w:t>
      </w:r>
    </w:p>
    <w:p w14:paraId="61BDC939" w14:textId="77777777" w:rsidR="000100CC" w:rsidRPr="000100CC" w:rsidRDefault="000100CC" w:rsidP="000100CC">
      <w:pPr>
        <w:contextualSpacing/>
        <w:jc w:val="both"/>
        <w:rPr>
          <w:lang w:val="en-US"/>
        </w:rPr>
      </w:pPr>
    </w:p>
    <w:p w14:paraId="48DD6B0B" w14:textId="77777777" w:rsidR="000100CC" w:rsidRPr="000100CC" w:rsidRDefault="000100CC" w:rsidP="00F2262A">
      <w:pPr>
        <w:pStyle w:val="Paragrafoelenco"/>
        <w:numPr>
          <w:ilvl w:val="0"/>
          <w:numId w:val="3"/>
        </w:numPr>
        <w:jc w:val="both"/>
      </w:pPr>
      <w:r w:rsidRPr="00732B06">
        <w:t xml:space="preserve">Bovi T, Antonini A, Ottaviani S, Antonioli A, Cecchini MP, Di Francesco V, Bassetto MA, Zamboni M, Fiaschi A, Moretto G, Sbarbati A, Osculati F, Tinazzi M.  </w:t>
      </w:r>
      <w:r w:rsidRPr="00F2262A">
        <w:rPr>
          <w:lang w:val="en-US"/>
        </w:rPr>
        <w:t xml:space="preserve">The status of olfactory function and the striatal dopaminergic system in drug-induced parkinsonism. J Neurol. 2010 Nov;257(11):1882-9. </w:t>
      </w:r>
      <w:r w:rsidRPr="00F2262A">
        <w:rPr>
          <w:lang w:val="en-US"/>
        </w:rPr>
        <w:lastRenderedPageBreak/>
        <w:t xml:space="preserve">doi:10.1007/s00415-010-5631-3. Epub 2010 Jul 16. Erratum in: J Neurol. </w:t>
      </w:r>
      <w:r w:rsidRPr="000100CC">
        <w:t>2010 Dec;257(12):2122. PubMed PMID: 20635186.</w:t>
      </w:r>
    </w:p>
    <w:p w14:paraId="71606EF1" w14:textId="77777777" w:rsidR="000100CC" w:rsidRPr="000100CC" w:rsidRDefault="000100CC" w:rsidP="000100CC">
      <w:pPr>
        <w:contextualSpacing/>
        <w:jc w:val="both"/>
      </w:pPr>
    </w:p>
    <w:p w14:paraId="1B8D0D9D" w14:textId="77777777" w:rsidR="000100CC" w:rsidRPr="00F2262A" w:rsidRDefault="000100CC" w:rsidP="00F2262A">
      <w:pPr>
        <w:pStyle w:val="Paragrafoelenco"/>
        <w:numPr>
          <w:ilvl w:val="0"/>
          <w:numId w:val="3"/>
        </w:numPr>
        <w:jc w:val="both"/>
        <w:rPr>
          <w:lang w:val="en-US"/>
        </w:rPr>
      </w:pPr>
      <w:r w:rsidRPr="00732B06">
        <w:t xml:space="preserve">Norwood BA, Bumanglag AV, Osculati F, Sbarbati A, Marzola P, Nicolato E, Fabene PF, Sloviter RS. </w:t>
      </w:r>
      <w:r w:rsidRPr="00F2262A">
        <w:rPr>
          <w:lang w:val="en-US"/>
        </w:rPr>
        <w:t>Classic hippocampal sclerosis and hippocampal-onset epilepsy produced by a single "cryptic" episode of focal hippocampal excitation in awake rats. J Comp Neurol. 2010 Aug 15;518(16):3381-407. doi: 10.1002/cne.22406. PubMed PMID: 20575073; PubMed Central PMCID: PMC2894278.</w:t>
      </w:r>
    </w:p>
    <w:p w14:paraId="0D4FEF78" w14:textId="77777777" w:rsidR="000100CC" w:rsidRPr="00732B06" w:rsidRDefault="000100CC" w:rsidP="000100CC">
      <w:pPr>
        <w:contextualSpacing/>
        <w:jc w:val="both"/>
        <w:rPr>
          <w:lang w:val="en-US"/>
        </w:rPr>
      </w:pPr>
    </w:p>
    <w:p w14:paraId="4EA2813F" w14:textId="77777777" w:rsidR="000100CC" w:rsidRPr="00F2262A" w:rsidRDefault="000100CC" w:rsidP="00F2262A">
      <w:pPr>
        <w:pStyle w:val="Paragrafoelenco"/>
        <w:numPr>
          <w:ilvl w:val="0"/>
          <w:numId w:val="3"/>
        </w:numPr>
        <w:jc w:val="both"/>
        <w:rPr>
          <w:lang w:val="en-US"/>
        </w:rPr>
      </w:pPr>
      <w:r w:rsidRPr="00F2262A">
        <w:rPr>
          <w:lang w:val="en-US"/>
        </w:rPr>
        <w:t>Conti G, Tambalo S, Villetti G, Catinella S, Carnini C, Bassani F, Sonato N, Sbarbati A, Marzola P. Evaluation of lung inflammation induced by intratracheal administration of LPS in mice: comparison between MRI and histology. MAGMA. 2010 Apr;23(2):93-101. doi: 10.1007/s10334-010-0203-1. Epub 2010 Apr 13. PubMed PMID: 20386954.</w:t>
      </w:r>
    </w:p>
    <w:p w14:paraId="4B451FA2" w14:textId="77777777" w:rsidR="000100CC" w:rsidRPr="00732B06" w:rsidRDefault="000100CC" w:rsidP="000100CC">
      <w:pPr>
        <w:contextualSpacing/>
        <w:jc w:val="both"/>
        <w:rPr>
          <w:lang w:val="en-US"/>
        </w:rPr>
      </w:pPr>
    </w:p>
    <w:p w14:paraId="35DB6A36" w14:textId="77777777" w:rsidR="000100CC" w:rsidRPr="00F2262A" w:rsidRDefault="000100CC" w:rsidP="00F2262A">
      <w:pPr>
        <w:pStyle w:val="Paragrafoelenco"/>
        <w:numPr>
          <w:ilvl w:val="0"/>
          <w:numId w:val="3"/>
        </w:numPr>
        <w:jc w:val="both"/>
        <w:rPr>
          <w:lang w:val="en-US"/>
        </w:rPr>
      </w:pPr>
      <w:r w:rsidRPr="00F2262A">
        <w:rPr>
          <w:lang w:val="en-US"/>
        </w:rPr>
        <w:t>Vinegoni C, Fumene Feruglio P, Cortez-Retamozo V, Razansky D, Medoff BD, Ntziachristos V, Sbarbati A, Pittet M, Weissleder R. Imaging of molecular probe activity with Born-normalized fluorescence optical projection tomography. Opt Lett. 2010 Apr 1;35(7):1088-90. doi: 10.1364/OL.35.001088. PubMed PMID: 20364226; PubMed Central PMCID: PMC2900933.</w:t>
      </w:r>
    </w:p>
    <w:p w14:paraId="3D8663B9" w14:textId="77777777" w:rsidR="000100CC" w:rsidRPr="00732B06" w:rsidRDefault="000100CC" w:rsidP="000100CC">
      <w:pPr>
        <w:contextualSpacing/>
        <w:jc w:val="both"/>
        <w:rPr>
          <w:lang w:val="en-US"/>
        </w:rPr>
      </w:pPr>
    </w:p>
    <w:p w14:paraId="67AC7C55" w14:textId="77777777" w:rsidR="000100CC" w:rsidRPr="00F2262A" w:rsidRDefault="000100CC" w:rsidP="00F2262A">
      <w:pPr>
        <w:pStyle w:val="Paragrafoelenco"/>
        <w:numPr>
          <w:ilvl w:val="0"/>
          <w:numId w:val="3"/>
        </w:numPr>
        <w:jc w:val="both"/>
        <w:rPr>
          <w:lang w:val="en-US"/>
        </w:rPr>
      </w:pPr>
      <w:r w:rsidRPr="00F2262A">
        <w:rPr>
          <w:lang w:val="en-US"/>
        </w:rPr>
        <w:t>Sbarbati A, Merigo F, Osculati F. Eukaryotic vs. prokaryotic chemosensory systems. Biomed Pharmacother. 2010 Apr;64(4):233-9. doi: 10.1016/j.biopha.2009.06.015. Epub 2009 Oct 23. PubMed PMID: 20347567.</w:t>
      </w:r>
    </w:p>
    <w:p w14:paraId="5F2AB7B2" w14:textId="77777777" w:rsidR="000100CC" w:rsidRPr="00732B06" w:rsidRDefault="000100CC" w:rsidP="000100CC">
      <w:pPr>
        <w:contextualSpacing/>
        <w:jc w:val="both"/>
        <w:rPr>
          <w:lang w:val="en-US"/>
        </w:rPr>
      </w:pPr>
    </w:p>
    <w:p w14:paraId="04D61A4F" w14:textId="77777777" w:rsidR="000100CC" w:rsidRPr="00F2262A" w:rsidRDefault="000100CC" w:rsidP="00F2262A">
      <w:pPr>
        <w:pStyle w:val="Paragrafoelenco"/>
        <w:numPr>
          <w:ilvl w:val="0"/>
          <w:numId w:val="3"/>
        </w:numPr>
        <w:jc w:val="both"/>
        <w:rPr>
          <w:lang w:val="en-US"/>
        </w:rPr>
      </w:pPr>
      <w:r w:rsidRPr="00F2262A">
        <w:rPr>
          <w:lang w:val="en-US"/>
        </w:rPr>
        <w:t>Rigotti G, Marchi A, Stringhini P, Baroni G, Galiè M, Molino AM, Mercanti A, Micciolo R, Sbarbati A. Determining the oncological risk of autologous lipoaspirate grafting for post-mastectomy breast reconstruction. Aesthetic Plast Surg. 2010 Aug;34(4):475-80. doi: 10.1007/s00266-010-9481-2. Epub 2010 Mar 24. PubMed PMID: 20333521.</w:t>
      </w:r>
    </w:p>
    <w:p w14:paraId="24BBF8BB" w14:textId="77777777" w:rsidR="000100CC" w:rsidRPr="00732B06" w:rsidRDefault="000100CC" w:rsidP="000100CC">
      <w:pPr>
        <w:contextualSpacing/>
        <w:jc w:val="both"/>
        <w:rPr>
          <w:lang w:val="en-US"/>
        </w:rPr>
      </w:pPr>
    </w:p>
    <w:p w14:paraId="5A41E1F8" w14:textId="77777777" w:rsidR="000100CC" w:rsidRPr="00F2262A" w:rsidRDefault="000100CC" w:rsidP="00F2262A">
      <w:pPr>
        <w:pStyle w:val="Paragrafoelenco"/>
        <w:numPr>
          <w:ilvl w:val="0"/>
          <w:numId w:val="3"/>
        </w:numPr>
        <w:jc w:val="both"/>
        <w:rPr>
          <w:lang w:val="en-US"/>
        </w:rPr>
      </w:pPr>
      <w:r w:rsidRPr="00F2262A">
        <w:rPr>
          <w:lang w:val="en-US"/>
        </w:rPr>
        <w:t>Sbarbati A, Bramanti P, Benati D, Merigo F. The diffuse chemosensory system: exploring the iceberg toward the definition of functional roles. Prog Neurobiol. 2010 May;91(1):77-89. doi: 10.1016/j.pneurobio.2010.01.010. Epub 2010 Feb 4. Review. PubMed PMID: 20138111.</w:t>
      </w:r>
    </w:p>
    <w:p w14:paraId="2C86BE3D" w14:textId="77777777" w:rsidR="000100CC" w:rsidRPr="00732B06" w:rsidRDefault="000100CC" w:rsidP="000100CC">
      <w:pPr>
        <w:contextualSpacing/>
        <w:jc w:val="both"/>
        <w:rPr>
          <w:lang w:val="en-US"/>
        </w:rPr>
      </w:pPr>
    </w:p>
    <w:p w14:paraId="483CE727" w14:textId="77777777" w:rsidR="000100CC" w:rsidRPr="00F2262A" w:rsidRDefault="000100CC" w:rsidP="00F2262A">
      <w:pPr>
        <w:pStyle w:val="Paragrafoelenco"/>
        <w:numPr>
          <w:ilvl w:val="0"/>
          <w:numId w:val="3"/>
        </w:numPr>
        <w:jc w:val="both"/>
        <w:rPr>
          <w:lang w:val="en-US"/>
        </w:rPr>
      </w:pPr>
      <w:r w:rsidRPr="00F2262A">
        <w:rPr>
          <w:lang w:val="en-US"/>
        </w:rPr>
        <w:t>Vinegoni C, Fexon L, Feruglio PF, Pivovarov M, Figueiredo JL, Nahrendorf M, Pozzo A, Sbarbati A, Weissleder R. High throughput transmission optical projection tomography using low cost graphics processing unit. Opt Express. 2009 Dec 7;17(25):22320-32. doi: 10.1364/OE.17.022320. PubMed PMID: 20052155; PubMed Central PMCID: PMC2805020.</w:t>
      </w:r>
    </w:p>
    <w:p w14:paraId="637C9776" w14:textId="77777777" w:rsidR="000100CC" w:rsidRPr="00732B06" w:rsidRDefault="000100CC" w:rsidP="000100CC">
      <w:pPr>
        <w:contextualSpacing/>
        <w:jc w:val="both"/>
        <w:rPr>
          <w:lang w:val="en-US"/>
        </w:rPr>
      </w:pPr>
    </w:p>
    <w:p w14:paraId="3DCB70F8" w14:textId="77777777" w:rsidR="000100CC" w:rsidRPr="00F2262A" w:rsidRDefault="000100CC" w:rsidP="00F2262A">
      <w:pPr>
        <w:pStyle w:val="Paragrafoelenco"/>
        <w:numPr>
          <w:ilvl w:val="0"/>
          <w:numId w:val="3"/>
        </w:numPr>
        <w:jc w:val="both"/>
        <w:rPr>
          <w:lang w:val="en-US"/>
        </w:rPr>
      </w:pPr>
      <w:r w:rsidRPr="00BE43AE">
        <w:t xml:space="preserve">Spinelli AE, D'Ambrosio D, Calderan L, Marengo M, Sbarbati A, Boschi F. Cerenkov radiation allows in vivo optical imaging of positron emitting radiotracers. </w:t>
      </w:r>
      <w:r w:rsidRPr="00F2262A">
        <w:rPr>
          <w:lang w:val="en-US"/>
        </w:rPr>
        <w:t>Phys Med Biol. 2010 Jan 21;55(2):483-95. doi:10.1088/0031-9155/55/2/010. Epub 2009 Dec 21. PubMed PMID: 20023328.</w:t>
      </w:r>
    </w:p>
    <w:p w14:paraId="40B9B189" w14:textId="77777777" w:rsidR="000100CC" w:rsidRPr="000100CC" w:rsidRDefault="000100CC" w:rsidP="000100CC">
      <w:pPr>
        <w:contextualSpacing/>
        <w:jc w:val="both"/>
        <w:rPr>
          <w:lang w:val="en-US"/>
        </w:rPr>
      </w:pPr>
    </w:p>
    <w:p w14:paraId="2EDCADA3" w14:textId="77777777" w:rsidR="000100CC" w:rsidRPr="00F2262A" w:rsidRDefault="000100CC" w:rsidP="00F2262A">
      <w:pPr>
        <w:pStyle w:val="Paragrafoelenco"/>
        <w:numPr>
          <w:ilvl w:val="0"/>
          <w:numId w:val="3"/>
        </w:numPr>
        <w:jc w:val="both"/>
        <w:rPr>
          <w:lang w:val="en-US"/>
        </w:rPr>
      </w:pPr>
      <w:r w:rsidRPr="00F2262A">
        <w:rPr>
          <w:lang w:val="en-US"/>
        </w:rPr>
        <w:t>Boschi F, Spinelli AE, D'Ambrosio D, Calderan L, Marengo M, Sbarbati A. Combined optical and single photon emission imaging: preliminary results. Phys Med Biol. 2009 Dec 7;54(23):L57-62. doi: 10.1088/0031-9155/54/23/L01. Epub 2009 Nov 17. PubMed PMID: 19920307.</w:t>
      </w:r>
    </w:p>
    <w:p w14:paraId="62FE0A06" w14:textId="77777777" w:rsidR="000100CC" w:rsidRPr="00732B06" w:rsidRDefault="000100CC" w:rsidP="000100CC">
      <w:pPr>
        <w:contextualSpacing/>
        <w:jc w:val="both"/>
        <w:rPr>
          <w:lang w:val="en-US"/>
        </w:rPr>
      </w:pPr>
    </w:p>
    <w:p w14:paraId="46D370C8" w14:textId="77777777" w:rsidR="000100CC" w:rsidRPr="00F2262A" w:rsidRDefault="000100CC" w:rsidP="00F2262A">
      <w:pPr>
        <w:pStyle w:val="Paragrafoelenco"/>
        <w:numPr>
          <w:ilvl w:val="0"/>
          <w:numId w:val="3"/>
        </w:numPr>
        <w:jc w:val="both"/>
        <w:rPr>
          <w:lang w:val="en-US"/>
        </w:rPr>
      </w:pPr>
      <w:r w:rsidRPr="00F2262A">
        <w:rPr>
          <w:lang w:val="en-US"/>
        </w:rPr>
        <w:t>Galiè M, Farace P, Merigo F, Fiorini S, Tambalo S, Nicolato E, Sbarbati A, Marzola P. Washout of small molecular contrast agent in carcinoma-derived experimental tumors. Microvasc Res. 2009 Dec;78(3):370-8. doi: 10.1016/j.mvr.2009.09.004. Epub 2009 Oct 3. PubMed PMID: 19804787.</w:t>
      </w:r>
    </w:p>
    <w:p w14:paraId="389A7203" w14:textId="77777777" w:rsidR="000100CC" w:rsidRPr="00732B06" w:rsidRDefault="000100CC" w:rsidP="000100CC">
      <w:pPr>
        <w:contextualSpacing/>
        <w:jc w:val="both"/>
        <w:rPr>
          <w:lang w:val="en-US"/>
        </w:rPr>
      </w:pPr>
    </w:p>
    <w:p w14:paraId="1814B043" w14:textId="77777777" w:rsidR="000100CC" w:rsidRPr="00F2262A" w:rsidRDefault="000100CC" w:rsidP="00F2262A">
      <w:pPr>
        <w:pStyle w:val="Paragrafoelenco"/>
        <w:numPr>
          <w:ilvl w:val="0"/>
          <w:numId w:val="3"/>
        </w:numPr>
        <w:jc w:val="both"/>
        <w:rPr>
          <w:lang w:val="en-US"/>
        </w:rPr>
      </w:pPr>
      <w:r w:rsidRPr="00F2262A">
        <w:rPr>
          <w:lang w:val="en-US"/>
        </w:rPr>
        <w:t>Tambalo S, Daducci A, Fiorini S, Boschi F, Mariani M, Marinone M, Sbarbati A, Marzola P. Experimental protocol for activation-induced manganese-enhanced MRI (AIM-MRI) based on quantitative determination of Mn content in rat brain by fast T1 mapping. Magn Reson Med. 2009 Oct;62(4):1080-4. doi: 10.1002/mrm.22095. PubMed PMID: 19725135.</w:t>
      </w:r>
    </w:p>
    <w:p w14:paraId="6CBAC5A4" w14:textId="77777777" w:rsidR="000100CC" w:rsidRPr="00732B06" w:rsidRDefault="000100CC" w:rsidP="000100CC">
      <w:pPr>
        <w:contextualSpacing/>
        <w:jc w:val="both"/>
        <w:rPr>
          <w:lang w:val="en-US"/>
        </w:rPr>
      </w:pPr>
    </w:p>
    <w:p w14:paraId="543D1379" w14:textId="77777777" w:rsidR="000100CC" w:rsidRPr="00F2262A" w:rsidRDefault="000100CC" w:rsidP="00F2262A">
      <w:pPr>
        <w:pStyle w:val="Paragrafoelenco"/>
        <w:numPr>
          <w:ilvl w:val="0"/>
          <w:numId w:val="3"/>
        </w:numPr>
        <w:jc w:val="both"/>
        <w:rPr>
          <w:lang w:val="en-US"/>
        </w:rPr>
      </w:pPr>
      <w:r w:rsidRPr="00F2262A">
        <w:rPr>
          <w:lang w:val="en-US"/>
        </w:rPr>
        <w:t>Constantin G, Marconi S, Rossi B, Angiari S, Calderan L, Anghileri E, Gini B, Bach SD, Martinello M, Bifari F, Galiè M, Turano E, Budui S, Sbarbati A, Krampera M, Bonetti B. Adipose-derived mesenchymal stem cells ameliorate chronic experimental autoimmune encephalomyelitis. Stem Cells. 2009 Oct;27(10):2624-35. doi: 10.1002/stem.194. PubMed PMID: 19676124.</w:t>
      </w:r>
    </w:p>
    <w:p w14:paraId="4620DC34" w14:textId="77777777" w:rsidR="000100CC" w:rsidRPr="005759AE" w:rsidRDefault="000100CC" w:rsidP="000100CC">
      <w:pPr>
        <w:contextualSpacing/>
        <w:jc w:val="both"/>
        <w:rPr>
          <w:lang w:val="en-US"/>
        </w:rPr>
      </w:pPr>
    </w:p>
    <w:p w14:paraId="75AC8929" w14:textId="77777777" w:rsidR="000100CC" w:rsidRPr="00F2262A" w:rsidRDefault="000100CC" w:rsidP="00F2262A">
      <w:pPr>
        <w:pStyle w:val="Paragrafoelenco"/>
        <w:numPr>
          <w:ilvl w:val="0"/>
          <w:numId w:val="3"/>
        </w:numPr>
        <w:jc w:val="both"/>
        <w:rPr>
          <w:lang w:val="en-US"/>
        </w:rPr>
      </w:pPr>
      <w:r w:rsidRPr="00732B06">
        <w:t xml:space="preserve">Navarro Mora G, Bramanti P, Osculati F, Chakir A, Nicolato E, Marzola P, Sbarbati A, Fabene PF. </w:t>
      </w:r>
      <w:r w:rsidRPr="00F2262A">
        <w:rPr>
          <w:lang w:val="en-US"/>
        </w:rPr>
        <w:t>Does pilocarpine-induced epilepsy in adult rats require status epilepticus? PLoS One. 2009 Jun 2;4(6):e5759. doi: 10.1371/journal.pone.0005759. PubMed PMID: 19503612; PubMed Central PMCID:PMC2685457.</w:t>
      </w:r>
    </w:p>
    <w:p w14:paraId="7716D4AA" w14:textId="77777777" w:rsidR="000100CC" w:rsidRPr="00732B06" w:rsidRDefault="000100CC" w:rsidP="000100CC">
      <w:pPr>
        <w:contextualSpacing/>
        <w:jc w:val="both"/>
        <w:rPr>
          <w:lang w:val="en-US"/>
        </w:rPr>
      </w:pPr>
    </w:p>
    <w:p w14:paraId="41E977D1" w14:textId="77777777" w:rsidR="000100CC" w:rsidRPr="00F2262A" w:rsidRDefault="000100CC" w:rsidP="00F2262A">
      <w:pPr>
        <w:pStyle w:val="Paragrafoelenco"/>
        <w:numPr>
          <w:ilvl w:val="0"/>
          <w:numId w:val="3"/>
        </w:numPr>
        <w:jc w:val="both"/>
        <w:rPr>
          <w:lang w:val="en-US"/>
        </w:rPr>
      </w:pPr>
      <w:r w:rsidRPr="00F2262A">
        <w:rPr>
          <w:lang w:val="en-US"/>
        </w:rPr>
        <w:t xml:space="preserve">Marzola P, Longoni B, Szilagyi E, Merigo F, Nicolato E, Fiorini S, Paoli GT, Benati D, Mosca F, Sbarbati A. In vivo visualization of transplanted pancreatic islets by MRI: comparison between in vivo, histological and electron microscopy findings. Contrast Media Mol Imaging. 2009 May-Jun;4(3):135-42. doi: </w:t>
      </w:r>
      <w:r w:rsidRPr="00F2262A">
        <w:rPr>
          <w:lang w:val="en-US"/>
        </w:rPr>
        <w:lastRenderedPageBreak/>
        <w:t>10.1002/cmmi.274. PubMed PMID: 19489041.</w:t>
      </w:r>
    </w:p>
    <w:p w14:paraId="34A662B8" w14:textId="77777777" w:rsidR="000100CC" w:rsidRPr="00732B06" w:rsidRDefault="000100CC" w:rsidP="000100CC">
      <w:pPr>
        <w:contextualSpacing/>
        <w:jc w:val="both"/>
        <w:rPr>
          <w:lang w:val="en-US"/>
        </w:rPr>
      </w:pPr>
    </w:p>
    <w:p w14:paraId="6E2605DB" w14:textId="77777777" w:rsidR="000100CC" w:rsidRPr="00F2262A" w:rsidRDefault="000100CC" w:rsidP="00F2262A">
      <w:pPr>
        <w:pStyle w:val="Paragrafoelenco"/>
        <w:numPr>
          <w:ilvl w:val="0"/>
          <w:numId w:val="3"/>
        </w:numPr>
        <w:jc w:val="both"/>
        <w:rPr>
          <w:lang w:val="en-US"/>
        </w:rPr>
      </w:pPr>
      <w:r w:rsidRPr="00F2262A">
        <w:rPr>
          <w:lang w:val="en-US"/>
        </w:rPr>
        <w:t>Farace P, Merigo F, Fiorini S, Nicolato E, Tambalo S, Daducci A, Degrassi A, Sbarbati A, Rubello D, Marzola P. DCE-MRI using small-molecular and albumin-binding contrast agents in experimental carcinomas with different stromal content. Eur J Radiol. 2011 Apr;78(1):52-9. doi: 10.1016/j.ejrad.2009.04.043. Epub 2009 May 13. PubMed PMID: 19443159.</w:t>
      </w:r>
    </w:p>
    <w:p w14:paraId="43BB9AAB" w14:textId="77777777" w:rsidR="000100CC" w:rsidRPr="000100CC" w:rsidRDefault="000100CC" w:rsidP="000100CC">
      <w:pPr>
        <w:contextualSpacing/>
        <w:jc w:val="both"/>
        <w:rPr>
          <w:lang w:val="en-US"/>
        </w:rPr>
      </w:pPr>
    </w:p>
    <w:p w14:paraId="0F29728F" w14:textId="77777777" w:rsidR="000100CC" w:rsidRPr="00F2262A" w:rsidRDefault="000100CC" w:rsidP="00F2262A">
      <w:pPr>
        <w:pStyle w:val="Paragrafoelenco"/>
        <w:numPr>
          <w:ilvl w:val="0"/>
          <w:numId w:val="3"/>
        </w:numPr>
        <w:jc w:val="both"/>
        <w:rPr>
          <w:lang w:val="en-US"/>
        </w:rPr>
      </w:pPr>
      <w:r w:rsidRPr="00F2262A">
        <w:rPr>
          <w:lang w:val="en-US"/>
        </w:rPr>
        <w:t>Cecchini MP, Merigo F, Cristofoletti M, Osculati F, Sbarbati A. Immunohistochemical localization of Clara cell secretory proteins (CC10-CC26) and Annexin-1 protein in rat major salivary glands. J Anat. 2009 May;214(5):752-8. doi: 10.1111/j.1469-7580.2009.01074.x. PubMed PMID: 19438769; PubMed Central PMCID: PMC2707098.</w:t>
      </w:r>
    </w:p>
    <w:p w14:paraId="441C82A9" w14:textId="77777777" w:rsidR="000100CC" w:rsidRPr="00732B06" w:rsidRDefault="000100CC" w:rsidP="000100CC">
      <w:pPr>
        <w:contextualSpacing/>
        <w:jc w:val="both"/>
        <w:rPr>
          <w:lang w:val="en-US"/>
        </w:rPr>
      </w:pPr>
    </w:p>
    <w:p w14:paraId="14CD5567" w14:textId="77777777" w:rsidR="000100CC" w:rsidRPr="00F2262A" w:rsidRDefault="000100CC" w:rsidP="00F2262A">
      <w:pPr>
        <w:pStyle w:val="Paragrafoelenco"/>
        <w:numPr>
          <w:ilvl w:val="0"/>
          <w:numId w:val="3"/>
        </w:numPr>
        <w:jc w:val="both"/>
        <w:rPr>
          <w:lang w:val="en-US"/>
        </w:rPr>
      </w:pPr>
      <w:r w:rsidRPr="00F2262A">
        <w:rPr>
          <w:lang w:val="en-US"/>
        </w:rPr>
        <w:t xml:space="preserve">Nicolato E, Boschi F, Marzola P, Sbarbati A. Secretory response induced by essential oils on airway surface fluid: a pharmacological MRI study. J Ethnopharmacol. 2009 Jul 30;124(3):630-4. doi: 10.1016/j.jep.2009.04.054. Epub 2009 May 5. PubMed PMID: 19422906. </w:t>
      </w:r>
    </w:p>
    <w:p w14:paraId="24521940" w14:textId="77777777" w:rsidR="000100CC" w:rsidRPr="00732B06" w:rsidRDefault="000100CC" w:rsidP="000100CC">
      <w:pPr>
        <w:contextualSpacing/>
        <w:jc w:val="both"/>
        <w:rPr>
          <w:lang w:val="en-US"/>
        </w:rPr>
      </w:pPr>
    </w:p>
    <w:p w14:paraId="7C9F7501" w14:textId="77777777" w:rsidR="000100CC" w:rsidRPr="00F2262A" w:rsidRDefault="000100CC" w:rsidP="00F2262A">
      <w:pPr>
        <w:pStyle w:val="Paragrafoelenco"/>
        <w:numPr>
          <w:ilvl w:val="0"/>
          <w:numId w:val="3"/>
        </w:numPr>
        <w:jc w:val="both"/>
        <w:rPr>
          <w:lang w:val="en-US"/>
        </w:rPr>
      </w:pPr>
      <w:r w:rsidRPr="00F2262A">
        <w:rPr>
          <w:lang w:val="en-US"/>
        </w:rPr>
        <w:t>Merigo F, Benati D, Cecchini MP, Cristofoletti M, Osculati F, Sbarbati A. Amylase expression in taste receptor cells of rat circumvallate papillae. Cell Tissue Res. 2009 Jun;336(3):411-21. doi: 10.1007/s00441-009-0789-7. Epub 2009 May 1. PubMed PMID: 19408014.</w:t>
      </w:r>
    </w:p>
    <w:p w14:paraId="0C588F84" w14:textId="77777777" w:rsidR="000100CC" w:rsidRPr="00732B06" w:rsidRDefault="000100CC" w:rsidP="000100CC">
      <w:pPr>
        <w:contextualSpacing/>
        <w:jc w:val="both"/>
        <w:rPr>
          <w:lang w:val="en-US"/>
        </w:rPr>
      </w:pPr>
    </w:p>
    <w:p w14:paraId="3C868103" w14:textId="77777777" w:rsidR="000100CC" w:rsidRPr="00F2262A" w:rsidRDefault="000100CC" w:rsidP="00F2262A">
      <w:pPr>
        <w:pStyle w:val="Paragrafoelenco"/>
        <w:numPr>
          <w:ilvl w:val="0"/>
          <w:numId w:val="3"/>
        </w:numPr>
        <w:jc w:val="both"/>
        <w:rPr>
          <w:lang w:val="en-US"/>
        </w:rPr>
      </w:pPr>
      <w:r w:rsidRPr="00732B06">
        <w:t xml:space="preserve">Castellani U, Cristiani M, Daducci A, Farace P, Marzola P, Murino V, Sbarbati A. DCE-MRI data analysis for cancer area classification. </w:t>
      </w:r>
      <w:r w:rsidRPr="00F2262A">
        <w:rPr>
          <w:lang w:val="en-US"/>
        </w:rPr>
        <w:t>Methods Inf Med. 2009;48(3):248-53. doi: 10.3414/ME9224. Epub 2009 Mar 31. PubMed PMID: 19387513.</w:t>
      </w:r>
    </w:p>
    <w:p w14:paraId="0F102390" w14:textId="77777777" w:rsidR="000100CC" w:rsidRPr="000100CC" w:rsidRDefault="000100CC" w:rsidP="000100CC">
      <w:pPr>
        <w:contextualSpacing/>
        <w:jc w:val="both"/>
        <w:rPr>
          <w:lang w:val="en-US"/>
        </w:rPr>
      </w:pPr>
    </w:p>
    <w:p w14:paraId="79310C1F" w14:textId="77777777" w:rsidR="000100CC" w:rsidRPr="00F2262A" w:rsidRDefault="000100CC" w:rsidP="00F2262A">
      <w:pPr>
        <w:pStyle w:val="Paragrafoelenco"/>
        <w:numPr>
          <w:ilvl w:val="0"/>
          <w:numId w:val="3"/>
        </w:numPr>
        <w:jc w:val="both"/>
        <w:rPr>
          <w:lang w:val="en-US"/>
        </w:rPr>
      </w:pPr>
      <w:r w:rsidRPr="00F2262A">
        <w:rPr>
          <w:lang w:val="en-US"/>
        </w:rPr>
        <w:t>Farace P, Galiè M, Merigo F, Daducci A, Calderan L, Nicolato E, Degrassi A, Pesenti E, Sbarbati A, Marzola P. Inhibition of tyrosine kinase receptors by SU6668 promotes abnormal stromal development at the periphery of carcinomas. Br J Cancer. 2009 May 19;100(10):1575-80. doi: 10.1038/sj.bjc.6605041. Epub 2009 Apr 21. PubMed PMID: 19384298; PubMed Central PMCID: PMC2696750.</w:t>
      </w:r>
    </w:p>
    <w:p w14:paraId="69AB0608" w14:textId="77777777" w:rsidR="000100CC" w:rsidRPr="00732B06" w:rsidRDefault="000100CC" w:rsidP="000100CC">
      <w:pPr>
        <w:contextualSpacing/>
        <w:jc w:val="both"/>
        <w:rPr>
          <w:lang w:val="en-US"/>
        </w:rPr>
      </w:pPr>
    </w:p>
    <w:p w14:paraId="61135C03" w14:textId="77777777" w:rsidR="000100CC" w:rsidRPr="00F2262A" w:rsidRDefault="000100CC" w:rsidP="00F2262A">
      <w:pPr>
        <w:pStyle w:val="Paragrafoelenco"/>
        <w:numPr>
          <w:ilvl w:val="0"/>
          <w:numId w:val="3"/>
        </w:numPr>
        <w:jc w:val="both"/>
        <w:rPr>
          <w:lang w:val="en-US"/>
        </w:rPr>
      </w:pPr>
      <w:r w:rsidRPr="00F2262A">
        <w:rPr>
          <w:lang w:val="en-US"/>
        </w:rPr>
        <w:t>Rigotti G, Marchi A, Sbarbati A. Adipose-derived mesenchymal stem cells: past, present, and future. Aesthetic Plast Surg. 2009 May;33(3):271-3. doi: 10.1007/s00266-009-9339-7. Epub 2009 Apr 21. PubMed PMID: 19381713.</w:t>
      </w:r>
    </w:p>
    <w:p w14:paraId="3EBDC9A3" w14:textId="77777777" w:rsidR="000100CC" w:rsidRPr="00732B06" w:rsidRDefault="000100CC" w:rsidP="000100CC">
      <w:pPr>
        <w:contextualSpacing/>
        <w:jc w:val="both"/>
        <w:rPr>
          <w:lang w:val="en-US"/>
        </w:rPr>
      </w:pPr>
    </w:p>
    <w:p w14:paraId="11ED574C" w14:textId="77777777" w:rsidR="000100CC" w:rsidRPr="00F2262A" w:rsidRDefault="000100CC" w:rsidP="00F2262A">
      <w:pPr>
        <w:pStyle w:val="Paragrafoelenco"/>
        <w:numPr>
          <w:ilvl w:val="0"/>
          <w:numId w:val="3"/>
        </w:numPr>
        <w:jc w:val="both"/>
        <w:rPr>
          <w:lang w:val="en-US"/>
        </w:rPr>
      </w:pPr>
      <w:r w:rsidRPr="00732B06">
        <w:t xml:space="preserve">Sbarbati A, Tizzano M, Merigo F, Benati D, Nicolato E, Boschi F, Cecchini MP, Scambi I, Osculati F. Acyl homoserine lactones induce early response in the airway. </w:t>
      </w:r>
      <w:r w:rsidRPr="00F2262A">
        <w:rPr>
          <w:lang w:val="en-US"/>
        </w:rPr>
        <w:t>Anat Rec (Hoboken). 2009 Mar;292(3):439-48. doi: 10.1002/ar.20866. PubMed PMID: 19248172.</w:t>
      </w:r>
    </w:p>
    <w:p w14:paraId="593AB35C" w14:textId="77777777" w:rsidR="000100CC" w:rsidRPr="00732B06" w:rsidRDefault="000100CC" w:rsidP="000100CC">
      <w:pPr>
        <w:contextualSpacing/>
        <w:jc w:val="both"/>
        <w:rPr>
          <w:lang w:val="en-US"/>
        </w:rPr>
      </w:pPr>
    </w:p>
    <w:p w14:paraId="3BFFA577" w14:textId="77777777" w:rsidR="000100CC" w:rsidRPr="00F2262A" w:rsidRDefault="000100CC" w:rsidP="00F2262A">
      <w:pPr>
        <w:pStyle w:val="Paragrafoelenco"/>
        <w:numPr>
          <w:ilvl w:val="0"/>
          <w:numId w:val="3"/>
        </w:numPr>
        <w:jc w:val="both"/>
        <w:rPr>
          <w:lang w:val="en-US"/>
        </w:rPr>
      </w:pPr>
      <w:r w:rsidRPr="00F2262A">
        <w:rPr>
          <w:lang w:val="en-US"/>
        </w:rPr>
        <w:t>Magon S, Basso G, Farace P, Ricciardi GK, Beltramello A, Sbarbati A. Reproducibility of BOLD signal change induced by breath holding. Neuroimage. 2009 Apr 15;45(3):702-12. doi: 10.1016/j.neuroimage.2008.12.059. Epub 2009 Jan 13. PubMed PMID: 19211035.</w:t>
      </w:r>
    </w:p>
    <w:p w14:paraId="597BA64A" w14:textId="77777777" w:rsidR="000100CC" w:rsidRPr="000100CC" w:rsidRDefault="000100CC" w:rsidP="000100CC">
      <w:pPr>
        <w:contextualSpacing/>
        <w:jc w:val="both"/>
        <w:rPr>
          <w:lang w:val="en-US"/>
        </w:rPr>
      </w:pPr>
    </w:p>
    <w:p w14:paraId="77A73979" w14:textId="77777777" w:rsidR="000100CC" w:rsidRPr="00F2262A" w:rsidRDefault="000100CC" w:rsidP="00F2262A">
      <w:pPr>
        <w:pStyle w:val="Paragrafoelenco"/>
        <w:numPr>
          <w:ilvl w:val="0"/>
          <w:numId w:val="3"/>
        </w:numPr>
        <w:jc w:val="both"/>
        <w:rPr>
          <w:lang w:val="en-US"/>
        </w:rPr>
      </w:pPr>
      <w:r w:rsidRPr="005759AE">
        <w:t xml:space="preserve">Farace P, D'Ambrosio D, Merigo F, Galiè M, Nanni C, Spinelli A, Fanti S, Degrassi A, Sbarbati A, Rubello D, Marzola P. Cancer-associated stroma affects FDG uptake in experimental carcinomas. </w:t>
      </w:r>
      <w:r w:rsidRPr="00F2262A">
        <w:rPr>
          <w:lang w:val="en-US"/>
        </w:rPr>
        <w:t>Implications for FDG-PET delineation of radiotherapy target. Eur J Nucl Med Mol Imaging. 2009 Apr;36(4):616-23. doi: 10.1007/s00259-008-1012-x. Epub 2008 Dec 18. PubMed PMID: 19093111.</w:t>
      </w:r>
    </w:p>
    <w:p w14:paraId="6554D9EE" w14:textId="77777777" w:rsidR="000100CC" w:rsidRPr="000100CC" w:rsidRDefault="000100CC" w:rsidP="000100CC">
      <w:pPr>
        <w:contextualSpacing/>
        <w:jc w:val="both"/>
        <w:rPr>
          <w:lang w:val="en-US"/>
        </w:rPr>
      </w:pPr>
    </w:p>
    <w:p w14:paraId="03396CC9" w14:textId="77777777" w:rsidR="000100CC" w:rsidRPr="00F2262A" w:rsidRDefault="000100CC" w:rsidP="00F2262A">
      <w:pPr>
        <w:pStyle w:val="Paragrafoelenco"/>
        <w:numPr>
          <w:ilvl w:val="0"/>
          <w:numId w:val="3"/>
        </w:numPr>
        <w:jc w:val="both"/>
        <w:rPr>
          <w:lang w:val="en-US"/>
        </w:rPr>
      </w:pPr>
      <w:r w:rsidRPr="00F2262A">
        <w:rPr>
          <w:lang w:val="en-US"/>
        </w:rPr>
        <w:t>Galiè M, Pignatti M, Scambi I, Sbarbati A, Rigotti G. Comparison of different centrifugation protocols for the best yield of adipose-derived stromal cells from lipoaspirates. Plast Reconstr Surg. 2008 Dec;122(6):233e-234e. doi: 10.1097/PRS.0b013e31818d2326. PubMed PMID: 19050511.</w:t>
      </w:r>
    </w:p>
    <w:p w14:paraId="4D0F0F05" w14:textId="77777777" w:rsidR="000100CC" w:rsidRPr="000100CC" w:rsidRDefault="000100CC" w:rsidP="000100CC">
      <w:pPr>
        <w:contextualSpacing/>
        <w:jc w:val="both"/>
        <w:rPr>
          <w:lang w:val="en-US"/>
        </w:rPr>
      </w:pPr>
    </w:p>
    <w:p w14:paraId="55C00EE8" w14:textId="77777777" w:rsidR="000100CC" w:rsidRPr="00F2262A" w:rsidRDefault="000100CC" w:rsidP="00F2262A">
      <w:pPr>
        <w:pStyle w:val="Paragrafoelenco"/>
        <w:numPr>
          <w:ilvl w:val="0"/>
          <w:numId w:val="3"/>
        </w:numPr>
        <w:jc w:val="both"/>
        <w:rPr>
          <w:lang w:val="en-US"/>
        </w:rPr>
      </w:pPr>
      <w:r w:rsidRPr="00F2262A">
        <w:rPr>
          <w:lang w:val="en-US"/>
        </w:rPr>
        <w:t>Fabene PF, Navarro Mora G, Martinello M, Rossi B, Merigo F, Ottoboni L, Bach S, Angiari S, Benati D, Chakir A, Zanetti L, Schio F, Osculati A, Marzola P, Nicolato E, Homeister JW, Xia L, Lowe JB, McEver RP, Osculati F, Sbarbati A, Butcher EC, Constantin G. A role for leukocyte-endothelial adhesion mechanisms in epilepsy. Nat Med. 2008 Dec;14(12):1377-83. doi: 10.1038/nm.1878. Epub 2008 Nov 23. PubMed PMID: 19029985; PubMed Central PMCID: PMC2710311.</w:t>
      </w:r>
    </w:p>
    <w:p w14:paraId="4408ADD4" w14:textId="77777777" w:rsidR="000100CC" w:rsidRPr="000100CC" w:rsidRDefault="000100CC" w:rsidP="000100CC">
      <w:pPr>
        <w:contextualSpacing/>
        <w:jc w:val="both"/>
        <w:rPr>
          <w:lang w:val="en-US"/>
        </w:rPr>
      </w:pPr>
    </w:p>
    <w:p w14:paraId="1C0165CD" w14:textId="77777777" w:rsidR="000100CC" w:rsidRPr="00F2262A" w:rsidRDefault="000100CC" w:rsidP="00F2262A">
      <w:pPr>
        <w:pStyle w:val="Paragrafoelenco"/>
        <w:numPr>
          <w:ilvl w:val="0"/>
          <w:numId w:val="3"/>
        </w:numPr>
        <w:jc w:val="both"/>
        <w:rPr>
          <w:lang w:val="en-US"/>
        </w:rPr>
      </w:pPr>
      <w:r w:rsidRPr="00F2262A">
        <w:rPr>
          <w:lang w:val="en-US"/>
        </w:rPr>
        <w:t>Masotti A, Pitta A, Ortaggi G, Corti M, Innocenti C, Lascialfari A, Marinone M, Marzola P, Daducci A, Sbarbati A, Micotti E, Orsini F, Poletti G, Sangregorio C. Synthesis and characterization of polyethylenimine-based iron oxide composites as novel contrast agents for MRI. MAGMA. 2009 Apr;22(2):77-87. doi: 10.1007/s10334-008-0147-x. Epub 2008 Oct 15. PubMed PMID: 18855033.</w:t>
      </w:r>
    </w:p>
    <w:p w14:paraId="7CAB1D65" w14:textId="77777777" w:rsidR="000100CC" w:rsidRPr="000100CC" w:rsidRDefault="000100CC" w:rsidP="000100CC">
      <w:pPr>
        <w:contextualSpacing/>
        <w:jc w:val="both"/>
        <w:rPr>
          <w:lang w:val="en-US"/>
        </w:rPr>
      </w:pPr>
    </w:p>
    <w:p w14:paraId="4B93A72C" w14:textId="77777777" w:rsidR="000100CC" w:rsidRPr="00F2262A" w:rsidRDefault="000100CC" w:rsidP="00F2262A">
      <w:pPr>
        <w:pStyle w:val="Paragrafoelenco"/>
        <w:numPr>
          <w:ilvl w:val="0"/>
          <w:numId w:val="3"/>
        </w:numPr>
        <w:jc w:val="both"/>
        <w:rPr>
          <w:lang w:val="en-US"/>
        </w:rPr>
      </w:pPr>
      <w:r w:rsidRPr="00F2262A">
        <w:rPr>
          <w:lang w:val="en-US"/>
        </w:rPr>
        <w:t>Castellani U, Cristani M, Combi C, Murino V, Sbarbati A, Marzola P. Visual MRI: merging information visualization and non-parametric clustering techniques for MRI dataset analysis. Artif Intell Med. 2008 Nov;44(3):183-99. doi: 10.1016/j.artmed.2008.06.006. Epub 2008 Sep 4. PubMed PMID: 18775655.</w:t>
      </w:r>
    </w:p>
    <w:p w14:paraId="7A812A02" w14:textId="77777777" w:rsidR="000100CC" w:rsidRPr="00732B06" w:rsidRDefault="000100CC" w:rsidP="000100CC">
      <w:pPr>
        <w:contextualSpacing/>
        <w:jc w:val="both"/>
        <w:rPr>
          <w:lang w:val="en-US"/>
        </w:rPr>
      </w:pPr>
    </w:p>
    <w:p w14:paraId="48358590" w14:textId="77777777" w:rsidR="000100CC" w:rsidRPr="00F2262A" w:rsidRDefault="005759AE" w:rsidP="00F2262A">
      <w:pPr>
        <w:pStyle w:val="Paragrafoelenco"/>
        <w:numPr>
          <w:ilvl w:val="0"/>
          <w:numId w:val="3"/>
        </w:numPr>
        <w:jc w:val="both"/>
        <w:rPr>
          <w:lang w:val="en-US"/>
        </w:rPr>
      </w:pPr>
      <w:r>
        <w:t>P</w:t>
      </w:r>
      <w:r w:rsidR="000100CC" w:rsidRPr="00732B06">
        <w:t xml:space="preserve">izzini F, Farace P, Zanoni T, Magon S, Beltramello A, Sbarbati A, Fabene PF. </w:t>
      </w:r>
      <w:r w:rsidR="000100CC" w:rsidRPr="00F2262A">
        <w:rPr>
          <w:lang w:val="en-US"/>
        </w:rPr>
        <w:t>Pulsed-arterial-spin-labeling perfusion 3T MRI following single seizure: a first case report study. Epilepsy Res. 2008 Oct;81(2-3):225-7. doi: 10.1016/j.eplepsyres.2008.06.009. Epub 2008 Aug 5. PubMed PMID: 18684593.</w:t>
      </w:r>
    </w:p>
    <w:p w14:paraId="4851C273" w14:textId="77777777" w:rsidR="000100CC" w:rsidRPr="00732B06" w:rsidRDefault="000100CC" w:rsidP="000100CC">
      <w:pPr>
        <w:contextualSpacing/>
        <w:jc w:val="both"/>
        <w:rPr>
          <w:lang w:val="en-US"/>
        </w:rPr>
      </w:pPr>
    </w:p>
    <w:p w14:paraId="039D8727" w14:textId="77777777" w:rsidR="000100CC" w:rsidRPr="00F2262A" w:rsidRDefault="000100CC" w:rsidP="00F2262A">
      <w:pPr>
        <w:pStyle w:val="Paragrafoelenco"/>
        <w:numPr>
          <w:ilvl w:val="0"/>
          <w:numId w:val="3"/>
        </w:numPr>
        <w:jc w:val="both"/>
        <w:rPr>
          <w:lang w:val="en-US"/>
        </w:rPr>
      </w:pPr>
      <w:r w:rsidRPr="00F2262A">
        <w:rPr>
          <w:lang w:val="en-US"/>
        </w:rPr>
        <w:t>Anghileri E, Marconi S, Pignatelli A, Cifelli P, Galié M, Sbarbati A, Krampera M, Belluzzi O, Bonetti B. Neuronal differentiation potential of human adipose-derived mesenchymal stem cells. Stem Cells Dev. 2008 Oct;17(5):909-16. doi: 10.1089/scd.2007.0197. PubMed PMID: 18564036.</w:t>
      </w:r>
    </w:p>
    <w:p w14:paraId="4D56A0AF" w14:textId="77777777" w:rsidR="000100CC" w:rsidRPr="000100CC" w:rsidRDefault="000100CC" w:rsidP="000100CC">
      <w:pPr>
        <w:contextualSpacing/>
        <w:jc w:val="both"/>
        <w:rPr>
          <w:lang w:val="en-US"/>
        </w:rPr>
      </w:pPr>
    </w:p>
    <w:p w14:paraId="0F5F3849" w14:textId="77777777" w:rsidR="000100CC" w:rsidRPr="00F2262A" w:rsidRDefault="000100CC" w:rsidP="00F2262A">
      <w:pPr>
        <w:pStyle w:val="Paragrafoelenco"/>
        <w:numPr>
          <w:ilvl w:val="0"/>
          <w:numId w:val="3"/>
        </w:numPr>
        <w:jc w:val="both"/>
        <w:rPr>
          <w:lang w:val="en-US"/>
        </w:rPr>
      </w:pPr>
      <w:r w:rsidRPr="00F2262A">
        <w:rPr>
          <w:lang w:val="en-US"/>
        </w:rPr>
        <w:t>Masotti A, Vicennati P, Boschi F, Calderan L, Sbarbati A, Ortaggi G. A novel near-infrared indocyanine dye-polyethylenimine conjugate allows DNA delivery imaging in vivo. Bioconjug Chem. 2008 May;19(5):983-7. doi: 10.1021/bc700356f. PubMed PMID: 18429627.</w:t>
      </w:r>
    </w:p>
    <w:p w14:paraId="52FF12C6" w14:textId="77777777" w:rsidR="000100CC" w:rsidRPr="00732B06" w:rsidRDefault="000100CC" w:rsidP="000100CC">
      <w:pPr>
        <w:contextualSpacing/>
        <w:jc w:val="both"/>
        <w:rPr>
          <w:lang w:val="en-US"/>
        </w:rPr>
      </w:pPr>
    </w:p>
    <w:p w14:paraId="1E800FFF" w14:textId="77777777" w:rsidR="000100CC" w:rsidRPr="00F2262A" w:rsidRDefault="000100CC" w:rsidP="00F2262A">
      <w:pPr>
        <w:pStyle w:val="Paragrafoelenco"/>
        <w:numPr>
          <w:ilvl w:val="0"/>
          <w:numId w:val="3"/>
        </w:numPr>
        <w:jc w:val="both"/>
        <w:rPr>
          <w:lang w:val="en-US"/>
        </w:rPr>
      </w:pPr>
      <w:r w:rsidRPr="00F2262A">
        <w:rPr>
          <w:lang w:val="en-US"/>
        </w:rPr>
        <w:t>Boschi F, Nicolato E, Benati D, Marzola P, Sbarbati A. Drug targeting of airway surface liquid: a pharmacological MRI approach. Biomed Pharmacother. 2008 Jul-Aug;62(6):410-9. doi: 10.1016/j.biopha.2008.01.004. Epub 2008 Feb 20. PubMed PMID: 18329231.</w:t>
      </w:r>
    </w:p>
    <w:p w14:paraId="31F269DA" w14:textId="77777777" w:rsidR="000100CC" w:rsidRPr="000100CC" w:rsidRDefault="000100CC" w:rsidP="000100CC">
      <w:pPr>
        <w:contextualSpacing/>
        <w:jc w:val="both"/>
        <w:rPr>
          <w:lang w:val="en-US"/>
        </w:rPr>
      </w:pPr>
    </w:p>
    <w:p w14:paraId="3BD39D39" w14:textId="77777777" w:rsidR="000100CC" w:rsidRPr="00F2262A" w:rsidRDefault="000100CC" w:rsidP="00F2262A">
      <w:pPr>
        <w:pStyle w:val="Paragrafoelenco"/>
        <w:numPr>
          <w:ilvl w:val="0"/>
          <w:numId w:val="3"/>
        </w:numPr>
        <w:jc w:val="both"/>
        <w:rPr>
          <w:lang w:val="en-US"/>
        </w:rPr>
      </w:pPr>
      <w:r w:rsidRPr="00F2262A">
        <w:rPr>
          <w:lang w:val="en-US"/>
        </w:rPr>
        <w:t>Boschi F, Marzola P, Sandri M, Nicolato E, Galiè M, Fiorini S, Merigo F, Lorusso V, Chaabane L, Sbarbati A. Tumor microvasculature observed using different contrast agents: a comparison between Gd-DTPA-Albumin and B-22956/1 in an experimental model of mammary carcinoma. MAGMA. 2008 May;21(3):169-76. doi: 10.1007/s10334-008-0106-6. Epub 2008 Mar 4. PubMed PMID: 18317830.</w:t>
      </w:r>
    </w:p>
    <w:p w14:paraId="4043630E" w14:textId="77777777" w:rsidR="000100CC" w:rsidRPr="00732B06" w:rsidRDefault="000100CC" w:rsidP="000100CC">
      <w:pPr>
        <w:contextualSpacing/>
        <w:jc w:val="both"/>
        <w:rPr>
          <w:lang w:val="en-US"/>
        </w:rPr>
      </w:pPr>
    </w:p>
    <w:p w14:paraId="743BF7A2" w14:textId="77777777" w:rsidR="000100CC" w:rsidRPr="00F2262A" w:rsidRDefault="000100CC" w:rsidP="00F2262A">
      <w:pPr>
        <w:pStyle w:val="Paragrafoelenco"/>
        <w:numPr>
          <w:ilvl w:val="0"/>
          <w:numId w:val="3"/>
        </w:numPr>
        <w:jc w:val="both"/>
        <w:rPr>
          <w:lang w:val="en-US"/>
        </w:rPr>
      </w:pPr>
      <w:r w:rsidRPr="00F2262A">
        <w:rPr>
          <w:lang w:val="en-US"/>
        </w:rPr>
        <w:t>Cortese S, Lecendreux M, Bernardina BD, Mouren MC, Sbarbati A, Konofal E. Attention-deficit/hyperactivity disorder, Tourette's syndrome, and restless legs syndrome: the iron hypothesis. Med Hypotheses. 2008;70(6):1128-32. doi: 10.1016/j.mehy.2007.10.013. Epub 2007 Dec 27. PubMed PMID: 18164140.</w:t>
      </w:r>
    </w:p>
    <w:p w14:paraId="3B98031A" w14:textId="77777777" w:rsidR="000100CC" w:rsidRPr="000100CC" w:rsidRDefault="000100CC" w:rsidP="000100CC">
      <w:pPr>
        <w:contextualSpacing/>
        <w:jc w:val="both"/>
        <w:rPr>
          <w:lang w:val="en-US"/>
        </w:rPr>
      </w:pPr>
    </w:p>
    <w:p w14:paraId="51BBE305" w14:textId="77777777" w:rsidR="000100CC" w:rsidRPr="00F2262A" w:rsidRDefault="000100CC" w:rsidP="00F2262A">
      <w:pPr>
        <w:pStyle w:val="Paragrafoelenco"/>
        <w:numPr>
          <w:ilvl w:val="0"/>
          <w:numId w:val="3"/>
        </w:numPr>
        <w:jc w:val="both"/>
        <w:rPr>
          <w:lang w:val="en-US"/>
        </w:rPr>
      </w:pPr>
      <w:r w:rsidRPr="00F2262A">
        <w:rPr>
          <w:lang w:val="en-US"/>
        </w:rPr>
        <w:t>Merigo F, Benati D, Galiè M, Crescimanno C, Osculati F, Sbarbati A. Immunohistochemical localization of cystic fibrosis transmembrane regulator and clara cell secretory protein in taste receptor cells of rat circumvallate papillae. Chem Senses. 2008 Mar;33(3):231-41. Epub 2007 Dec 21. PubMed PMID: 18156603.</w:t>
      </w:r>
    </w:p>
    <w:p w14:paraId="30012A35" w14:textId="77777777" w:rsidR="000100CC" w:rsidRPr="00732B06" w:rsidRDefault="000100CC" w:rsidP="000100CC">
      <w:pPr>
        <w:contextualSpacing/>
        <w:jc w:val="both"/>
        <w:rPr>
          <w:lang w:val="en-US"/>
        </w:rPr>
      </w:pPr>
    </w:p>
    <w:p w14:paraId="37BD029B" w14:textId="77777777" w:rsidR="000100CC" w:rsidRPr="000100CC" w:rsidRDefault="000100CC" w:rsidP="00F2262A">
      <w:pPr>
        <w:pStyle w:val="Paragrafoelenco"/>
        <w:numPr>
          <w:ilvl w:val="0"/>
          <w:numId w:val="3"/>
        </w:numPr>
        <w:jc w:val="both"/>
      </w:pPr>
      <w:r w:rsidRPr="00F2262A">
        <w:rPr>
          <w:lang w:val="en-US"/>
        </w:rPr>
        <w:t xml:space="preserve">Galiè M, Farace P, Nanni C, Spinelli A, Nicolato E, Boschi F, Magnani P, Trespidi S, Ambrosini V, Fanti S, Merigo F, Osculati F, Marzola P, Sbarbati A. Epithelial and mesenchymal tumor compartments exhibit in vivo complementary patterns of vascular perfusion and glucose metabolism. </w:t>
      </w:r>
      <w:r w:rsidRPr="000100CC">
        <w:t>Neoplasia. 2007 Nov;9(11):900-8. PubMed PMID: 18030358; PubMed Central PMCID: PMC2077881.</w:t>
      </w:r>
    </w:p>
    <w:p w14:paraId="6919B57E" w14:textId="77777777" w:rsidR="000100CC" w:rsidRPr="000100CC" w:rsidRDefault="000100CC" w:rsidP="000100CC">
      <w:pPr>
        <w:contextualSpacing/>
        <w:jc w:val="both"/>
      </w:pPr>
    </w:p>
    <w:p w14:paraId="1A54A407" w14:textId="77777777" w:rsidR="000100CC" w:rsidRPr="00732B06" w:rsidRDefault="000100CC" w:rsidP="00F2262A">
      <w:pPr>
        <w:pStyle w:val="Paragrafoelenco"/>
        <w:numPr>
          <w:ilvl w:val="0"/>
          <w:numId w:val="3"/>
        </w:numPr>
        <w:jc w:val="both"/>
      </w:pPr>
      <w:r w:rsidRPr="00732B06">
        <w:t xml:space="preserve">Peroni D, Scambi I, Pasini A, Lisi V, Bifari F, Krampera M, Rigotti G, Sbarbati A, Galiè M. Stem molecular signature of adipose-derived stromal cells. </w:t>
      </w:r>
      <w:r w:rsidRPr="000100CC">
        <w:t xml:space="preserve">Exp Cell Res. 2008 Feb 1;314(3):603-15. Epub 2007 Oct 17. </w:t>
      </w:r>
      <w:r w:rsidRPr="00732B06">
        <w:t xml:space="preserve">PubMed PMID: 18022619. </w:t>
      </w:r>
    </w:p>
    <w:p w14:paraId="3C2560AF" w14:textId="77777777" w:rsidR="000100CC" w:rsidRPr="00732B06" w:rsidRDefault="000100CC" w:rsidP="000100CC">
      <w:pPr>
        <w:contextualSpacing/>
        <w:jc w:val="both"/>
      </w:pPr>
    </w:p>
    <w:p w14:paraId="00FADFA3" w14:textId="77777777" w:rsidR="000100CC" w:rsidRDefault="000100CC" w:rsidP="00F2262A">
      <w:pPr>
        <w:pStyle w:val="Paragrafoelenco"/>
        <w:numPr>
          <w:ilvl w:val="0"/>
          <w:numId w:val="3"/>
        </w:numPr>
        <w:jc w:val="both"/>
      </w:pPr>
      <w:r w:rsidRPr="00732B06">
        <w:t>Galiè M, Konstantinidou G, Peroni D, Scambi I, Marchini C, Lisi V, Krampera M, Magnani P, Merigo F, Montani M, Boschi F, Marzola P, Orrù R, Farace P, Sbarbati A, Amici A. Mesenchymal stem cells share molecular signature with mesenchymal tumor cells and favor early tumor growth in syngeneic mice. Oncogene. 2008 Apr 17;27(18):2542-51. Epub 2007 Nov 12. PubMed PMID: 17998939.</w:t>
      </w:r>
    </w:p>
    <w:p w14:paraId="33621D53" w14:textId="77777777" w:rsidR="001E6CD0" w:rsidRDefault="001E6CD0" w:rsidP="001E6CD0">
      <w:pPr>
        <w:pStyle w:val="Paragrafoelenco"/>
      </w:pPr>
    </w:p>
    <w:p w14:paraId="560BB9F7" w14:textId="77777777" w:rsidR="000100CC" w:rsidRPr="00F2262A" w:rsidRDefault="000100CC" w:rsidP="00F2262A">
      <w:pPr>
        <w:pStyle w:val="Paragrafoelenco"/>
        <w:numPr>
          <w:ilvl w:val="0"/>
          <w:numId w:val="3"/>
        </w:numPr>
        <w:jc w:val="both"/>
        <w:rPr>
          <w:lang w:val="en-US"/>
        </w:rPr>
      </w:pPr>
      <w:r w:rsidRPr="00732B06">
        <w:t xml:space="preserve">Neri M, Maderna C, Cavazzin C, Deidda-Vigoriti V, Politi LS, Scotti G, Marzola P, Sbarbati A, Vescovi AL, Gritti A. Efficient in vitro labeling of human neural precursor cells with superparamagnetic iron oxide particles: relevance for in vivo cell tracking. </w:t>
      </w:r>
      <w:r w:rsidRPr="00F2262A">
        <w:rPr>
          <w:lang w:val="en-US"/>
        </w:rPr>
        <w:t>Stem Cells. 2008 Feb;26(2):505-16. Epub 2007 Nov 1. PubMed PMID: 17975226.</w:t>
      </w:r>
    </w:p>
    <w:p w14:paraId="1AEA22A5" w14:textId="77777777" w:rsidR="000100CC" w:rsidRPr="00732B06" w:rsidRDefault="000100CC" w:rsidP="000100CC">
      <w:pPr>
        <w:contextualSpacing/>
        <w:jc w:val="both"/>
        <w:rPr>
          <w:lang w:val="en-US"/>
        </w:rPr>
      </w:pPr>
    </w:p>
    <w:p w14:paraId="233FD0EF" w14:textId="77777777" w:rsidR="000100CC" w:rsidRPr="00F2262A" w:rsidRDefault="000100CC" w:rsidP="00F2262A">
      <w:pPr>
        <w:pStyle w:val="Paragrafoelenco"/>
        <w:numPr>
          <w:ilvl w:val="0"/>
          <w:numId w:val="3"/>
        </w:numPr>
        <w:jc w:val="both"/>
        <w:rPr>
          <w:lang w:val="en-US"/>
        </w:rPr>
      </w:pPr>
      <w:r w:rsidRPr="00F2262A">
        <w:rPr>
          <w:lang w:val="en-US"/>
        </w:rPr>
        <w:t>Fabene PF, Merigo F, Galiè M, Benati D, Bernardi P, Farace P, Nicolato E, Marzola P, Sbarbati A. Pilocarpine-induced status epilepticus in rats involves ischemic and excitotoxic mechanisms. PLoS One. 2007 Oct 31;2(10):e1105. PubMed PMID: 17971868; PubMed Central PMCID: PMC2040510.</w:t>
      </w:r>
    </w:p>
    <w:p w14:paraId="623F351E" w14:textId="77777777" w:rsidR="000100CC" w:rsidRPr="000100CC" w:rsidRDefault="000100CC" w:rsidP="000100CC">
      <w:pPr>
        <w:contextualSpacing/>
        <w:jc w:val="both"/>
        <w:rPr>
          <w:lang w:val="en-US"/>
        </w:rPr>
      </w:pPr>
    </w:p>
    <w:p w14:paraId="2DE5A700" w14:textId="77777777" w:rsidR="000100CC" w:rsidRPr="00F2262A" w:rsidRDefault="000100CC" w:rsidP="00F2262A">
      <w:pPr>
        <w:pStyle w:val="Paragrafoelenco"/>
        <w:numPr>
          <w:ilvl w:val="0"/>
          <w:numId w:val="3"/>
        </w:numPr>
        <w:jc w:val="both"/>
        <w:rPr>
          <w:lang w:val="en-US"/>
        </w:rPr>
      </w:pPr>
      <w:r w:rsidRPr="00F2262A">
        <w:rPr>
          <w:lang w:val="en-US"/>
        </w:rPr>
        <w:t>Osculati F, Bentivoglio M, Castellucci M, Cinti S, Zancanaro C, Sbarbati A. The solitary chemosensory cells and the diffuse chemosensory system of the airway. Eur J Histochem. 2007;51 Suppl 1:65-72. Review. PubMed PMID: 17703596.</w:t>
      </w:r>
    </w:p>
    <w:p w14:paraId="5E448271" w14:textId="77777777" w:rsidR="000100CC" w:rsidRPr="00732B06" w:rsidRDefault="000100CC" w:rsidP="000100CC">
      <w:pPr>
        <w:contextualSpacing/>
        <w:jc w:val="both"/>
        <w:rPr>
          <w:lang w:val="en-US"/>
        </w:rPr>
      </w:pPr>
    </w:p>
    <w:p w14:paraId="054D01EB" w14:textId="77777777" w:rsidR="000100CC" w:rsidRPr="00F2262A" w:rsidRDefault="000100CC" w:rsidP="00F2262A">
      <w:pPr>
        <w:pStyle w:val="Paragrafoelenco"/>
        <w:numPr>
          <w:ilvl w:val="0"/>
          <w:numId w:val="3"/>
        </w:numPr>
        <w:jc w:val="both"/>
        <w:rPr>
          <w:lang w:val="en-US"/>
        </w:rPr>
      </w:pPr>
      <w:r w:rsidRPr="00F2262A">
        <w:rPr>
          <w:lang w:val="en-US"/>
        </w:rPr>
        <w:t>Sbarbati A, Osculati F. Extending the enteric nervous system. Biomed Pharmacother. 2007 Aug;61(7):377-82. Epub 2007 Jul 5. Review. PubMed PMID: 17681720.</w:t>
      </w:r>
    </w:p>
    <w:p w14:paraId="764F582E" w14:textId="77777777" w:rsidR="000100CC" w:rsidRPr="00732B06" w:rsidRDefault="000100CC" w:rsidP="000100CC">
      <w:pPr>
        <w:contextualSpacing/>
        <w:jc w:val="both"/>
        <w:rPr>
          <w:lang w:val="en-US"/>
        </w:rPr>
      </w:pPr>
    </w:p>
    <w:p w14:paraId="5CF6C54F" w14:textId="77777777" w:rsidR="000100CC" w:rsidRPr="00F2262A" w:rsidRDefault="000100CC" w:rsidP="00F2262A">
      <w:pPr>
        <w:pStyle w:val="Paragrafoelenco"/>
        <w:numPr>
          <w:ilvl w:val="0"/>
          <w:numId w:val="3"/>
        </w:numPr>
        <w:jc w:val="both"/>
        <w:rPr>
          <w:lang w:val="en-US"/>
        </w:rPr>
      </w:pPr>
      <w:r w:rsidRPr="00F2262A">
        <w:rPr>
          <w:lang w:val="en-US"/>
        </w:rPr>
        <w:t xml:space="preserve">Faccioli N, Marzola P, Boschi F, Sbarbati A, D'Onofrio M, Pozzi Mucelli R. Pathological animal models in the experimental evaluation of tumour microvasculature with magnetic resonance imaging. Radiol Med. </w:t>
      </w:r>
      <w:r w:rsidRPr="00F2262A">
        <w:rPr>
          <w:lang w:val="en-US"/>
        </w:rPr>
        <w:lastRenderedPageBreak/>
        <w:t>2007 Apr;112(3):319-28. Epub 2007 Apr 20. English, Italian. PubMed PMID: 17440699.</w:t>
      </w:r>
    </w:p>
    <w:p w14:paraId="01FC576C" w14:textId="77777777" w:rsidR="000100CC" w:rsidRPr="000100CC" w:rsidRDefault="000100CC" w:rsidP="000100CC">
      <w:pPr>
        <w:contextualSpacing/>
        <w:jc w:val="both"/>
        <w:rPr>
          <w:lang w:val="en-US"/>
        </w:rPr>
      </w:pPr>
    </w:p>
    <w:p w14:paraId="48B2770B" w14:textId="77777777" w:rsidR="000100CC" w:rsidRPr="00F2262A" w:rsidRDefault="000100CC" w:rsidP="00F2262A">
      <w:pPr>
        <w:pStyle w:val="Paragrafoelenco"/>
        <w:numPr>
          <w:ilvl w:val="0"/>
          <w:numId w:val="3"/>
        </w:numPr>
        <w:jc w:val="both"/>
        <w:rPr>
          <w:lang w:val="en-US"/>
        </w:rPr>
      </w:pPr>
      <w:r w:rsidRPr="00F2262A">
        <w:rPr>
          <w:lang w:val="en-US"/>
        </w:rPr>
        <w:t>Rigotti G, Marchi A, Galiè M, Baroni G, Benati D, Krampera M, Pasini A, Sbarbati A. Clinical treatment of radiotherapy tissue damage by lipoaspirate transplant: a healing process mediated by adipose-derived adult stem cells. Plast Reconstr Surg. 2007 Apr 15;119(5):1409-22; discussion 1423-4. PubMed PMID: 17415234.</w:t>
      </w:r>
    </w:p>
    <w:p w14:paraId="018DAC4E" w14:textId="77777777" w:rsidR="000100CC" w:rsidRPr="00732B06" w:rsidRDefault="000100CC" w:rsidP="000100CC">
      <w:pPr>
        <w:contextualSpacing/>
        <w:jc w:val="both"/>
        <w:rPr>
          <w:lang w:val="en-US"/>
        </w:rPr>
      </w:pPr>
    </w:p>
    <w:p w14:paraId="3317E582" w14:textId="77777777" w:rsidR="000100CC" w:rsidRPr="00F2262A" w:rsidRDefault="000100CC" w:rsidP="00F2262A">
      <w:pPr>
        <w:pStyle w:val="Paragrafoelenco"/>
        <w:numPr>
          <w:ilvl w:val="0"/>
          <w:numId w:val="3"/>
        </w:numPr>
        <w:jc w:val="both"/>
        <w:rPr>
          <w:lang w:val="en-US"/>
        </w:rPr>
      </w:pPr>
      <w:r w:rsidRPr="00F2262A">
        <w:rPr>
          <w:lang w:val="en-US"/>
        </w:rPr>
        <w:t>Fabene PF, Farace P, Brambilla P, Andreone N, Cerini R, Pelizza L, Versace A, Rambaldelli G, Birbaumer N, Tansella M, Sbarbati A. Three-dimensional MRI perfusion maps: a step beyond volumetric analysis in mental disorders. J Anat. 2007 Jan;210(1):122-8. PubMed PMID: 17229290; PubMed Central PMCID: PMC2100261.</w:t>
      </w:r>
    </w:p>
    <w:p w14:paraId="36CC7668" w14:textId="77777777" w:rsidR="000100CC" w:rsidRPr="00732B06" w:rsidRDefault="000100CC" w:rsidP="000100CC">
      <w:pPr>
        <w:contextualSpacing/>
        <w:jc w:val="both"/>
        <w:rPr>
          <w:lang w:val="en-US"/>
        </w:rPr>
      </w:pPr>
    </w:p>
    <w:p w14:paraId="5CE75260" w14:textId="77777777" w:rsidR="000100CC" w:rsidRPr="00F2262A" w:rsidRDefault="000100CC" w:rsidP="00F2262A">
      <w:pPr>
        <w:pStyle w:val="Paragrafoelenco"/>
        <w:numPr>
          <w:ilvl w:val="0"/>
          <w:numId w:val="3"/>
        </w:numPr>
        <w:jc w:val="both"/>
        <w:rPr>
          <w:lang w:val="en-US"/>
        </w:rPr>
      </w:pPr>
      <w:r w:rsidRPr="00F2262A">
        <w:rPr>
          <w:lang w:val="en-US"/>
        </w:rPr>
        <w:t>Sbarbati A, Osculati F. Allelochemical communication in vertebrates: kairomones, allomones and synomones. Cells Tissues Organs. 2006;183(4):206-19. Review. PubMed PMID: 17159346.</w:t>
      </w:r>
    </w:p>
    <w:p w14:paraId="31502643" w14:textId="77777777" w:rsidR="000100CC" w:rsidRPr="00732B06" w:rsidRDefault="000100CC" w:rsidP="000100CC">
      <w:pPr>
        <w:contextualSpacing/>
        <w:jc w:val="both"/>
        <w:rPr>
          <w:lang w:val="en-US"/>
        </w:rPr>
      </w:pPr>
    </w:p>
    <w:p w14:paraId="6AD895B4" w14:textId="77777777" w:rsidR="000100CC" w:rsidRPr="00F2262A" w:rsidRDefault="000100CC" w:rsidP="00F2262A">
      <w:pPr>
        <w:pStyle w:val="Paragrafoelenco"/>
        <w:numPr>
          <w:ilvl w:val="0"/>
          <w:numId w:val="3"/>
        </w:numPr>
        <w:jc w:val="both"/>
        <w:rPr>
          <w:lang w:val="en-US"/>
        </w:rPr>
      </w:pPr>
      <w:r w:rsidRPr="00F2262A">
        <w:rPr>
          <w:lang w:val="en-US"/>
        </w:rPr>
        <w:t>Tizzano M, Sbarbati A. Is rat LRRP Ba1-651 a Delta-1-pyrroline-5-carboxylate dehydrogenase activated by changes in the concentration of sweet molecules? Med Hypotheses. 2007;68(4):864-7. Epub 2006 Oct 23. PubMed PMID: 17056186.</w:t>
      </w:r>
    </w:p>
    <w:p w14:paraId="11F41188" w14:textId="77777777" w:rsidR="000100CC" w:rsidRPr="00732B06" w:rsidRDefault="000100CC" w:rsidP="000100CC">
      <w:pPr>
        <w:contextualSpacing/>
        <w:jc w:val="both"/>
        <w:rPr>
          <w:lang w:val="en-US"/>
        </w:rPr>
      </w:pPr>
    </w:p>
    <w:p w14:paraId="5B513AB0" w14:textId="77777777" w:rsidR="000100CC" w:rsidRPr="00F2262A" w:rsidRDefault="000100CC" w:rsidP="00F2262A">
      <w:pPr>
        <w:pStyle w:val="Paragrafoelenco"/>
        <w:numPr>
          <w:ilvl w:val="0"/>
          <w:numId w:val="3"/>
        </w:numPr>
        <w:jc w:val="both"/>
        <w:rPr>
          <w:lang w:val="en-US"/>
        </w:rPr>
      </w:pPr>
      <w:r w:rsidRPr="00F2262A">
        <w:rPr>
          <w:lang w:val="en-US"/>
        </w:rPr>
        <w:t>Krampera M, Marconi S, Pasini A, Galiè M, Rigotti G, Mosna F, Tinelli M, Lovato L, Anghileri E, Andreini A, Pizzolo G, Sbarbati A, Bonetti B. Induction of neural-like differentiation in human mesenchymal stem cells derived from bone marrow, fat, spleen and thymus. Bone. 2007 Feb;40(2):382-90. Epub 2006 Oct 16. PubMed PMID: 17049329.</w:t>
      </w:r>
    </w:p>
    <w:p w14:paraId="56455930" w14:textId="77777777" w:rsidR="000100CC" w:rsidRPr="00732B06" w:rsidRDefault="000100CC" w:rsidP="000100CC">
      <w:pPr>
        <w:contextualSpacing/>
        <w:jc w:val="both"/>
        <w:rPr>
          <w:lang w:val="en-US"/>
        </w:rPr>
      </w:pPr>
    </w:p>
    <w:p w14:paraId="3D7B6BD1" w14:textId="77777777" w:rsidR="000100CC" w:rsidRPr="00F2262A" w:rsidRDefault="000100CC" w:rsidP="00F2262A">
      <w:pPr>
        <w:pStyle w:val="Paragrafoelenco"/>
        <w:numPr>
          <w:ilvl w:val="0"/>
          <w:numId w:val="3"/>
        </w:numPr>
        <w:jc w:val="both"/>
        <w:rPr>
          <w:lang w:val="en-US"/>
        </w:rPr>
      </w:pPr>
      <w:r w:rsidRPr="00F2262A">
        <w:rPr>
          <w:lang w:val="en-US"/>
        </w:rPr>
        <w:t>Merigo F, Benati D, Di Chio M, Osculati F, Sbarbati A. Secretory cells of the airway express molecules of the chemoreceptive cascade. Cell Tissue Res. 2007 Feb;327(2):231-47. Epub 2006 Oct 6. PubMed PMID: 17024421.</w:t>
      </w:r>
    </w:p>
    <w:p w14:paraId="42E4018C" w14:textId="77777777" w:rsidR="000100CC" w:rsidRPr="00732B06" w:rsidRDefault="000100CC" w:rsidP="000100CC">
      <w:pPr>
        <w:contextualSpacing/>
        <w:jc w:val="both"/>
        <w:rPr>
          <w:lang w:val="en-US"/>
        </w:rPr>
      </w:pPr>
    </w:p>
    <w:p w14:paraId="401C42C8" w14:textId="77777777" w:rsidR="000100CC" w:rsidRPr="00F2262A" w:rsidRDefault="000100CC" w:rsidP="00F2262A">
      <w:pPr>
        <w:pStyle w:val="Paragrafoelenco"/>
        <w:numPr>
          <w:ilvl w:val="0"/>
          <w:numId w:val="3"/>
        </w:numPr>
        <w:jc w:val="both"/>
        <w:rPr>
          <w:lang w:val="en-US"/>
        </w:rPr>
      </w:pPr>
      <w:r w:rsidRPr="00F2262A">
        <w:rPr>
          <w:lang w:val="en-US"/>
        </w:rPr>
        <w:t>Tizzano M, Merigo F, Sbarbati A. Evidence of solitary chemosensory cells in a large mammal: the diffuse chemosensory system in Bos taurus airways. J Anat. 2006 Sep;209(3):333-7. PubMed PMID: 16928202; PubMed Central PMCID: PMC2100327.</w:t>
      </w:r>
    </w:p>
    <w:p w14:paraId="173AD437" w14:textId="77777777" w:rsidR="000100CC" w:rsidRPr="00732B06" w:rsidRDefault="000100CC" w:rsidP="000100CC">
      <w:pPr>
        <w:contextualSpacing/>
        <w:jc w:val="both"/>
        <w:rPr>
          <w:lang w:val="en-US"/>
        </w:rPr>
      </w:pPr>
    </w:p>
    <w:p w14:paraId="46EC087D" w14:textId="77777777" w:rsidR="000100CC" w:rsidRPr="00F2262A" w:rsidRDefault="000100CC" w:rsidP="00F2262A">
      <w:pPr>
        <w:pStyle w:val="Paragrafoelenco"/>
        <w:numPr>
          <w:ilvl w:val="0"/>
          <w:numId w:val="3"/>
        </w:numPr>
        <w:jc w:val="both"/>
        <w:rPr>
          <w:lang w:val="en-US"/>
        </w:rPr>
      </w:pPr>
      <w:r w:rsidRPr="00F2262A">
        <w:rPr>
          <w:lang w:val="en-US"/>
        </w:rPr>
        <w:t>Brambilla P, Cerini R, Fabene PF, Andreone N, Rambaldelli G, Farace P, Versace A, Perlini C, Pelizza L, Gasparini A, Gatti R, Bellani M, Dusi N, Barbui C, Nosè M, Tournikioti K, Sbarbati A, Tansella M. Assessment of cerebral blood volume in schizophrenia: A magnetic resonance imaging study. J Psychiatr Res. 2007 Sep;41(6):502-10. Epub 2006 May 15. PubMed PMID: 16698038.</w:t>
      </w:r>
    </w:p>
    <w:p w14:paraId="680E7A53" w14:textId="77777777" w:rsidR="000100CC" w:rsidRPr="000100CC" w:rsidRDefault="000100CC" w:rsidP="000100CC">
      <w:pPr>
        <w:contextualSpacing/>
        <w:jc w:val="both"/>
        <w:rPr>
          <w:lang w:val="en-US"/>
        </w:rPr>
      </w:pPr>
    </w:p>
    <w:p w14:paraId="0E77B6F8" w14:textId="77777777" w:rsidR="000100CC" w:rsidRPr="00F2262A" w:rsidRDefault="000100CC" w:rsidP="00F2262A">
      <w:pPr>
        <w:pStyle w:val="Paragrafoelenco"/>
        <w:numPr>
          <w:ilvl w:val="0"/>
          <w:numId w:val="3"/>
        </w:numPr>
        <w:jc w:val="both"/>
        <w:rPr>
          <w:lang w:val="en-US"/>
        </w:rPr>
      </w:pPr>
      <w:r w:rsidRPr="00F2262A">
        <w:rPr>
          <w:lang w:val="en-US"/>
        </w:rPr>
        <w:t>Calderan L, Marzola P, Nicolato E, Fabene PF, Milanese C, Bernardi P, Giordano A, Cinti S, Sbarbati A. In vivo phenotyping of the ob/ob mouse by magnetic resonance imaging and 1H-magnetic resonance spectroscopy. Obesity (Silver Spring). 2006 Mar;14(3):405-14. PubMed PMID: 16648611.</w:t>
      </w:r>
    </w:p>
    <w:p w14:paraId="21B30264" w14:textId="77777777" w:rsidR="000100CC" w:rsidRPr="00732B06" w:rsidRDefault="000100CC" w:rsidP="000100CC">
      <w:pPr>
        <w:contextualSpacing/>
        <w:jc w:val="both"/>
        <w:rPr>
          <w:lang w:val="en-US"/>
        </w:rPr>
      </w:pPr>
    </w:p>
    <w:p w14:paraId="6B6F75F1" w14:textId="77777777" w:rsidR="000100CC" w:rsidRPr="00F2262A" w:rsidRDefault="000100CC" w:rsidP="00F2262A">
      <w:pPr>
        <w:pStyle w:val="Paragrafoelenco"/>
        <w:numPr>
          <w:ilvl w:val="0"/>
          <w:numId w:val="3"/>
        </w:numPr>
        <w:jc w:val="both"/>
        <w:rPr>
          <w:lang w:val="en-US"/>
        </w:rPr>
      </w:pPr>
      <w:r w:rsidRPr="00F2262A">
        <w:rPr>
          <w:lang w:val="en-US"/>
        </w:rPr>
        <w:t>Tizzano M, Sbarbati A. Hormone fatty acid modifications: gram negative bacteria and vertebrates demonstrate common structure and function. Med Hypotheses. 2006;67(3):513-6. Epub 2006 Apr 27. PubMed PMID: 16644138.</w:t>
      </w:r>
    </w:p>
    <w:p w14:paraId="2E0C808F" w14:textId="77777777" w:rsidR="000100CC" w:rsidRPr="000100CC" w:rsidRDefault="000100CC" w:rsidP="000100CC">
      <w:pPr>
        <w:contextualSpacing/>
        <w:jc w:val="both"/>
        <w:rPr>
          <w:lang w:val="en-US"/>
        </w:rPr>
      </w:pPr>
    </w:p>
    <w:p w14:paraId="30ACB7E8" w14:textId="77777777" w:rsidR="000100CC" w:rsidRPr="00F2262A" w:rsidRDefault="000100CC" w:rsidP="00F2262A">
      <w:pPr>
        <w:pStyle w:val="Paragrafoelenco"/>
        <w:numPr>
          <w:ilvl w:val="0"/>
          <w:numId w:val="3"/>
        </w:numPr>
        <w:jc w:val="both"/>
        <w:rPr>
          <w:lang w:val="en-US"/>
        </w:rPr>
      </w:pPr>
      <w:r w:rsidRPr="00BF433B">
        <w:t xml:space="preserve">Cavallini I, Marino MA, Tonello C, Marzola P, Nicolato E, Fabene PF, Calderan L, Bernardi P, Asperio RM, Nisoli E, Sbarbati A. The hydrolipidic ratio in age-related maturation of adipose tissues. </w:t>
      </w:r>
      <w:r w:rsidRPr="00F2262A">
        <w:rPr>
          <w:lang w:val="en-US"/>
        </w:rPr>
        <w:t>Biomed Pharmacother. 2006 Apr;60(3):139-43. Epub 2006 Feb 28. PubMed PMID: 16554142.</w:t>
      </w:r>
    </w:p>
    <w:p w14:paraId="6D17FD78" w14:textId="77777777" w:rsidR="000100CC" w:rsidRPr="000100CC" w:rsidRDefault="000100CC" w:rsidP="000100CC">
      <w:pPr>
        <w:contextualSpacing/>
        <w:jc w:val="both"/>
        <w:rPr>
          <w:lang w:val="en-US"/>
        </w:rPr>
      </w:pPr>
    </w:p>
    <w:p w14:paraId="4C63DBA8" w14:textId="77777777" w:rsidR="000100CC" w:rsidRPr="00F2262A" w:rsidRDefault="000100CC" w:rsidP="00F2262A">
      <w:pPr>
        <w:pStyle w:val="Paragrafoelenco"/>
        <w:numPr>
          <w:ilvl w:val="0"/>
          <w:numId w:val="3"/>
        </w:numPr>
        <w:jc w:val="both"/>
        <w:rPr>
          <w:lang w:val="en-US"/>
        </w:rPr>
      </w:pPr>
      <w:r w:rsidRPr="00F2262A">
        <w:rPr>
          <w:lang w:val="en-US"/>
        </w:rPr>
        <w:t>Sbarbati A, Cavallini I, Marzola P, Nicolato E, Osculati F. Contrast-enhanced MRI of brown adipose tissue after pharmacological stimulation. Magn Reson Med. 2006 Apr;55(4):715-8. PubMed PMID: 16506160.</w:t>
      </w:r>
    </w:p>
    <w:p w14:paraId="2DEE87A3" w14:textId="77777777" w:rsidR="000100CC" w:rsidRPr="00732B06" w:rsidRDefault="000100CC" w:rsidP="000100CC">
      <w:pPr>
        <w:contextualSpacing/>
        <w:jc w:val="both"/>
        <w:rPr>
          <w:lang w:val="en-US"/>
        </w:rPr>
      </w:pPr>
    </w:p>
    <w:p w14:paraId="32D63642" w14:textId="77777777" w:rsidR="000100CC" w:rsidRPr="001E6CD0" w:rsidRDefault="000100CC" w:rsidP="008D3BF1">
      <w:pPr>
        <w:pStyle w:val="Paragrafoelenco"/>
        <w:numPr>
          <w:ilvl w:val="0"/>
          <w:numId w:val="3"/>
        </w:numPr>
        <w:jc w:val="both"/>
        <w:rPr>
          <w:lang w:val="en-US"/>
        </w:rPr>
      </w:pPr>
      <w:r w:rsidRPr="001E6CD0">
        <w:rPr>
          <w:lang w:val="en-US"/>
        </w:rPr>
        <w:t>Sbarbati A, Merigo F, Benati D, Bernardi P, Tizzano M, Fabene PF, Crescimanno C, Osculati F. Axon-like processes in type III cells of taste organs. Anat Rec A Discov Mol Cell Evol Biol. 2006 Mar;288(3):276-9. PubMed PMID:</w:t>
      </w:r>
      <w:r w:rsidR="001E6CD0" w:rsidRPr="001E6CD0">
        <w:rPr>
          <w:lang w:val="en-US"/>
        </w:rPr>
        <w:t xml:space="preserve"> </w:t>
      </w:r>
      <w:r w:rsidRPr="001E6CD0">
        <w:rPr>
          <w:lang w:val="en-US"/>
        </w:rPr>
        <w:t>16456871.</w:t>
      </w:r>
    </w:p>
    <w:p w14:paraId="5EEC44BC" w14:textId="77777777" w:rsidR="000100CC" w:rsidRPr="000100CC" w:rsidRDefault="000100CC" w:rsidP="000100CC">
      <w:pPr>
        <w:contextualSpacing/>
        <w:jc w:val="both"/>
        <w:rPr>
          <w:lang w:val="en-US"/>
        </w:rPr>
      </w:pPr>
    </w:p>
    <w:p w14:paraId="2915DA6F" w14:textId="77777777" w:rsidR="000100CC" w:rsidRPr="00F2262A" w:rsidRDefault="000100CC" w:rsidP="00F2262A">
      <w:pPr>
        <w:pStyle w:val="Paragrafoelenco"/>
        <w:numPr>
          <w:ilvl w:val="0"/>
          <w:numId w:val="3"/>
        </w:numPr>
        <w:jc w:val="both"/>
        <w:rPr>
          <w:lang w:val="en-US"/>
        </w:rPr>
      </w:pPr>
      <w:r w:rsidRPr="00F2262A">
        <w:rPr>
          <w:lang w:val="en-US"/>
        </w:rPr>
        <w:t>Sbarbati A, Osculati F, Silvagni D, Benati D, Galiè M, Camoglio FS, Rigotti G, Maffeis C. Obesity and inflammation: evidence for an elementary lesion. Pediatrics. 2006 Jan;117(1):220-3. PubMed PMID: 16396883.</w:t>
      </w:r>
    </w:p>
    <w:p w14:paraId="46698AA6" w14:textId="77777777" w:rsidR="000100CC" w:rsidRPr="000100CC" w:rsidRDefault="000100CC" w:rsidP="000100CC">
      <w:pPr>
        <w:contextualSpacing/>
        <w:jc w:val="both"/>
        <w:rPr>
          <w:lang w:val="en-US"/>
        </w:rPr>
      </w:pPr>
    </w:p>
    <w:p w14:paraId="59F8D03B" w14:textId="77777777" w:rsidR="000100CC" w:rsidRPr="00F2262A" w:rsidRDefault="000100CC" w:rsidP="00F2262A">
      <w:pPr>
        <w:pStyle w:val="Paragrafoelenco"/>
        <w:numPr>
          <w:ilvl w:val="0"/>
          <w:numId w:val="3"/>
        </w:numPr>
        <w:jc w:val="both"/>
        <w:rPr>
          <w:lang w:val="en-US"/>
        </w:rPr>
      </w:pPr>
      <w:r w:rsidRPr="00F2262A">
        <w:rPr>
          <w:lang w:val="en-US"/>
        </w:rPr>
        <w:t>Marzola P, Degrassi A, Calderan L, Farace P, Nicolato E, Crescimanno C, Sandri M, Giusti A, Pesenti E, Terron A, Sbarbati A, Osculati F. Early antiangiogenic activity of SU11248 evaluated in vivo by dynamic contrast-enhanced magnetic resonance imaging in an experimental model of colon carcinoma. Clin Cancer Res. 2005 Aug 15;11(16):5827-32. PubMed PMID: 16115922.</w:t>
      </w:r>
    </w:p>
    <w:p w14:paraId="39593DAD" w14:textId="77777777" w:rsidR="000100CC" w:rsidRPr="00732B06" w:rsidRDefault="000100CC" w:rsidP="000100CC">
      <w:pPr>
        <w:contextualSpacing/>
        <w:jc w:val="both"/>
        <w:rPr>
          <w:lang w:val="en-US"/>
        </w:rPr>
      </w:pPr>
    </w:p>
    <w:p w14:paraId="2F9FF24F" w14:textId="77777777" w:rsidR="000100CC" w:rsidRPr="00732B06" w:rsidRDefault="000100CC" w:rsidP="00F2262A">
      <w:pPr>
        <w:pStyle w:val="Paragrafoelenco"/>
        <w:numPr>
          <w:ilvl w:val="0"/>
          <w:numId w:val="3"/>
        </w:numPr>
        <w:jc w:val="both"/>
      </w:pPr>
      <w:r w:rsidRPr="00F2262A">
        <w:rPr>
          <w:lang w:val="en-US"/>
        </w:rPr>
        <w:t xml:space="preserve">Fabene PF, Weiczner R, Marzola P, Nicolato E, Calderan L, Andrioli A, Farkas E, Süle Z, Mihaly A, Sbarbati A. Structural and functional MRI following 4-aminopyridine-induced seizures: a comparative imaging and anatomical study. </w:t>
      </w:r>
      <w:r w:rsidRPr="000100CC">
        <w:t xml:space="preserve">Neurobiol Dis. 2006 Jan;21(1):80-9. Epub 2005 Aug 9. </w:t>
      </w:r>
      <w:r w:rsidRPr="00732B06">
        <w:t>PubMed PMID: 16084733.</w:t>
      </w:r>
    </w:p>
    <w:p w14:paraId="261FA016" w14:textId="77777777" w:rsidR="000100CC" w:rsidRPr="00732B06" w:rsidRDefault="000100CC" w:rsidP="000100CC">
      <w:pPr>
        <w:contextualSpacing/>
        <w:jc w:val="both"/>
      </w:pPr>
    </w:p>
    <w:p w14:paraId="264D283D" w14:textId="77777777" w:rsidR="000100CC" w:rsidRPr="00BF433B" w:rsidRDefault="000100CC" w:rsidP="00F2262A">
      <w:pPr>
        <w:pStyle w:val="Paragrafoelenco"/>
        <w:numPr>
          <w:ilvl w:val="0"/>
          <w:numId w:val="3"/>
        </w:numPr>
        <w:jc w:val="both"/>
      </w:pPr>
      <w:r w:rsidRPr="00732B06">
        <w:t xml:space="preserve">Galiè M, Sorrentino C, Montani M, Micossi L, Di Carlo E, D'Antuono T, Calderan L, Marzola P, Benati D, Merigo F, Orlando F, Smorlesi A, Marchini C, Amici A, Sbarbati A. Mammary carcinoma provides highly tumourigenic and invasive reactive stromal cells. </w:t>
      </w:r>
      <w:r w:rsidRPr="00BF433B">
        <w:t>Carcinogenesis. 2005 Nov;26(11):1868-78. Epub 2005 Jun 23. PubMed PMID: 15975963.</w:t>
      </w:r>
    </w:p>
    <w:p w14:paraId="790D6122" w14:textId="77777777" w:rsidR="000100CC" w:rsidRPr="00BF433B" w:rsidRDefault="000100CC" w:rsidP="000100CC">
      <w:pPr>
        <w:contextualSpacing/>
        <w:jc w:val="both"/>
      </w:pPr>
    </w:p>
    <w:p w14:paraId="11543F4E" w14:textId="77777777" w:rsidR="000100CC" w:rsidRPr="000100CC" w:rsidRDefault="000100CC" w:rsidP="00F2262A">
      <w:pPr>
        <w:pStyle w:val="Paragrafoelenco"/>
        <w:numPr>
          <w:ilvl w:val="0"/>
          <w:numId w:val="3"/>
        </w:numPr>
        <w:jc w:val="both"/>
      </w:pPr>
      <w:r w:rsidRPr="00F2262A">
        <w:rPr>
          <w:lang w:val="en-US"/>
        </w:rPr>
        <w:t xml:space="preserve">Marzola P, Ramponi S, Nicolato E, Lovati E, Sandri M, Calderan L, Crescimanno C, Merigo F, Sbarbati A, Grotti A, Vultaggio S, Cavagna F, Lorusso V, Osculati F. Effect of tamoxifen in an experimental model of breast tumor studied  by dynamic contrast-enhanced magnetic resonance imaging and different contrast agents. </w:t>
      </w:r>
      <w:r w:rsidRPr="000100CC">
        <w:t>Invest Radiol. 2005 Jul;40(7):421-9. PubMed PMID: 15973133.</w:t>
      </w:r>
    </w:p>
    <w:p w14:paraId="680D40D1" w14:textId="77777777" w:rsidR="000100CC" w:rsidRPr="000100CC" w:rsidRDefault="000100CC" w:rsidP="000100CC">
      <w:pPr>
        <w:contextualSpacing/>
        <w:jc w:val="both"/>
      </w:pPr>
    </w:p>
    <w:p w14:paraId="5F7C7594" w14:textId="77777777" w:rsidR="000100CC" w:rsidRPr="000100CC" w:rsidRDefault="000100CC" w:rsidP="00F2262A">
      <w:pPr>
        <w:pStyle w:val="Paragrafoelenco"/>
        <w:numPr>
          <w:ilvl w:val="0"/>
          <w:numId w:val="3"/>
        </w:numPr>
        <w:jc w:val="both"/>
      </w:pPr>
      <w:r w:rsidRPr="00732B06">
        <w:t xml:space="preserve">Marzola P, Lanzoni A, Nicolato E, Di Modugno V, Cristofori P, Osculati F, Sbarbati A. (1)H MRI of pneumococcal pneumonia in a murine model. </w:t>
      </w:r>
      <w:r w:rsidRPr="000100CC">
        <w:t>J Magn Reson Imaging. 2005 Jul;22(1):170-4. PubMed PMID: 15971184.</w:t>
      </w:r>
    </w:p>
    <w:p w14:paraId="44B79EEF" w14:textId="77777777" w:rsidR="000100CC" w:rsidRPr="000100CC" w:rsidRDefault="000100CC" w:rsidP="000100CC">
      <w:pPr>
        <w:contextualSpacing/>
        <w:jc w:val="both"/>
      </w:pPr>
    </w:p>
    <w:p w14:paraId="53590D71" w14:textId="77777777" w:rsidR="000100CC" w:rsidRPr="00F2262A" w:rsidRDefault="000100CC" w:rsidP="00F2262A">
      <w:pPr>
        <w:pStyle w:val="Paragrafoelenco"/>
        <w:numPr>
          <w:ilvl w:val="0"/>
          <w:numId w:val="3"/>
        </w:numPr>
        <w:jc w:val="both"/>
        <w:rPr>
          <w:lang w:val="en-US"/>
        </w:rPr>
      </w:pPr>
      <w:r w:rsidRPr="00732B06">
        <w:t xml:space="preserve">Galiè M, D'Onofrio M, Montani M, Amici A, Calderan L, Marzola P, Benati D, Merigo F, Marchini C, Sbarbati A. Tumor vessel compression hinders perfusion of ultrasonographic contrast agents. </w:t>
      </w:r>
      <w:r w:rsidRPr="00F2262A">
        <w:rPr>
          <w:lang w:val="en-US"/>
        </w:rPr>
        <w:t>Neoplasia. 2005 May;7(5):528-36. PubMed PMID: 15967105; PubMed Central PMCID: PMC1501164.</w:t>
      </w:r>
    </w:p>
    <w:p w14:paraId="1A6580FE" w14:textId="77777777" w:rsidR="000100CC" w:rsidRPr="00732B06" w:rsidRDefault="000100CC" w:rsidP="000100CC">
      <w:pPr>
        <w:contextualSpacing/>
        <w:jc w:val="both"/>
        <w:rPr>
          <w:lang w:val="en-US"/>
        </w:rPr>
      </w:pPr>
    </w:p>
    <w:p w14:paraId="43125B0D" w14:textId="77777777" w:rsidR="000100CC" w:rsidRPr="00F2262A" w:rsidRDefault="000100CC" w:rsidP="00F2262A">
      <w:pPr>
        <w:pStyle w:val="Paragrafoelenco"/>
        <w:numPr>
          <w:ilvl w:val="0"/>
          <w:numId w:val="3"/>
        </w:numPr>
        <w:jc w:val="both"/>
        <w:rPr>
          <w:lang w:val="en-US"/>
        </w:rPr>
      </w:pPr>
      <w:r w:rsidRPr="00F2262A">
        <w:rPr>
          <w:lang w:val="en-US"/>
        </w:rPr>
        <w:t xml:space="preserve">Sbarbati A, Osculati F. The taste cell-related diffuse chemosensory system. Prog Neurobiol. 2005 Mar;75(4):295-307. Review. PubMed PMID: 15882778. </w:t>
      </w:r>
    </w:p>
    <w:p w14:paraId="323BE634" w14:textId="77777777" w:rsidR="000100CC" w:rsidRPr="00732B06" w:rsidRDefault="000100CC" w:rsidP="000100CC">
      <w:pPr>
        <w:contextualSpacing/>
        <w:jc w:val="both"/>
        <w:rPr>
          <w:lang w:val="en-US"/>
        </w:rPr>
      </w:pPr>
    </w:p>
    <w:p w14:paraId="3EFB229F" w14:textId="77777777" w:rsidR="000100CC" w:rsidRPr="00F2262A" w:rsidRDefault="000100CC" w:rsidP="00F2262A">
      <w:pPr>
        <w:pStyle w:val="Paragrafoelenco"/>
        <w:numPr>
          <w:ilvl w:val="0"/>
          <w:numId w:val="3"/>
        </w:numPr>
        <w:jc w:val="both"/>
        <w:rPr>
          <w:lang w:val="en-US"/>
        </w:rPr>
      </w:pPr>
      <w:r w:rsidRPr="00F2262A">
        <w:rPr>
          <w:lang w:val="en-US"/>
        </w:rPr>
        <w:t>Sbarbati A, Osculati F. A new fate for old cells: brush cells and related elements. J Anat. 2005 Apr;206(4):349-58. Review. PubMed PMID: 15817103; PubMed Central PMCID: PMC1571484.</w:t>
      </w:r>
    </w:p>
    <w:p w14:paraId="436BFD69" w14:textId="77777777" w:rsidR="000100CC" w:rsidRPr="00732B06" w:rsidRDefault="000100CC" w:rsidP="000100CC">
      <w:pPr>
        <w:contextualSpacing/>
        <w:jc w:val="both"/>
        <w:rPr>
          <w:lang w:val="en-US"/>
        </w:rPr>
      </w:pPr>
    </w:p>
    <w:p w14:paraId="20E58235" w14:textId="77777777" w:rsidR="000100CC" w:rsidRPr="00F2262A" w:rsidRDefault="000100CC" w:rsidP="00F2262A">
      <w:pPr>
        <w:pStyle w:val="Paragrafoelenco"/>
        <w:numPr>
          <w:ilvl w:val="0"/>
          <w:numId w:val="3"/>
        </w:numPr>
        <w:jc w:val="both"/>
        <w:rPr>
          <w:lang w:val="en-US"/>
        </w:rPr>
      </w:pPr>
      <w:r w:rsidRPr="00F2262A">
        <w:rPr>
          <w:lang w:val="en-US"/>
        </w:rPr>
        <w:t>Calderan L, Chiamulera C, Marzola P, Fabene PF, Fumagalli GF, Sbarbati A. Sub-chronic nicotine-induced changes in regional cerebral blood volume and transversal relaxation time patterns in the rat: a magnetic resonance study. Neurosci Lett. 2005 Apr 4;377(3):195-9. Epub 2004 Dec 28. PubMed PMID: 15755525.</w:t>
      </w:r>
    </w:p>
    <w:p w14:paraId="1FC0F5A9" w14:textId="77777777" w:rsidR="000100CC" w:rsidRPr="000100CC" w:rsidRDefault="000100CC" w:rsidP="000100CC">
      <w:pPr>
        <w:contextualSpacing/>
        <w:jc w:val="both"/>
        <w:rPr>
          <w:lang w:val="en-US"/>
        </w:rPr>
      </w:pPr>
    </w:p>
    <w:p w14:paraId="489D1608" w14:textId="77777777" w:rsidR="000100CC" w:rsidRPr="00F2262A" w:rsidRDefault="000100CC" w:rsidP="00F2262A">
      <w:pPr>
        <w:pStyle w:val="Paragrafoelenco"/>
        <w:numPr>
          <w:ilvl w:val="0"/>
          <w:numId w:val="3"/>
        </w:numPr>
        <w:jc w:val="both"/>
        <w:rPr>
          <w:lang w:val="en-US"/>
        </w:rPr>
      </w:pPr>
      <w:r w:rsidRPr="00F2262A">
        <w:rPr>
          <w:lang w:val="en-US"/>
        </w:rPr>
        <w:t>Merigo F, Benati D, Tizzano M, Osculati F, Sbarbati A. alpha-Gustducin immunoreactivity in the airways. Cell Tissue Res. 2005 Feb;319(2):211-9. Epub 2004 Nov 20. PubMed PMID: 15654652.</w:t>
      </w:r>
    </w:p>
    <w:p w14:paraId="4D630F3E" w14:textId="77777777" w:rsidR="000100CC" w:rsidRPr="00732B06" w:rsidRDefault="000100CC" w:rsidP="000100CC">
      <w:pPr>
        <w:contextualSpacing/>
        <w:jc w:val="both"/>
        <w:rPr>
          <w:lang w:val="en-US"/>
        </w:rPr>
      </w:pPr>
    </w:p>
    <w:p w14:paraId="6C4C8B4C" w14:textId="77777777" w:rsidR="000100CC" w:rsidRPr="00F2262A" w:rsidRDefault="000100CC" w:rsidP="00F2262A">
      <w:pPr>
        <w:pStyle w:val="Paragrafoelenco"/>
        <w:numPr>
          <w:ilvl w:val="0"/>
          <w:numId w:val="3"/>
        </w:numPr>
        <w:jc w:val="both"/>
        <w:rPr>
          <w:lang w:val="en-US"/>
        </w:rPr>
      </w:pPr>
      <w:r w:rsidRPr="00F2262A">
        <w:rPr>
          <w:lang w:val="en-US"/>
        </w:rPr>
        <w:t>Fabene PF, Sbarbati A. In vivo MRI in different models of experimental epilepsy. Curr Drug Targets. 2004 Oct;5(7):629-36. Review. PubMed PMID: 15473252.</w:t>
      </w:r>
    </w:p>
    <w:p w14:paraId="4F88D147" w14:textId="77777777" w:rsidR="000100CC" w:rsidRPr="000100CC" w:rsidRDefault="000100CC" w:rsidP="000100CC">
      <w:pPr>
        <w:contextualSpacing/>
        <w:jc w:val="both"/>
        <w:rPr>
          <w:lang w:val="en-US"/>
        </w:rPr>
      </w:pPr>
    </w:p>
    <w:p w14:paraId="4ED17592" w14:textId="77777777" w:rsidR="000100CC" w:rsidRPr="00F2262A" w:rsidRDefault="000100CC" w:rsidP="00F2262A">
      <w:pPr>
        <w:pStyle w:val="Paragrafoelenco"/>
        <w:numPr>
          <w:ilvl w:val="0"/>
          <w:numId w:val="3"/>
        </w:numPr>
        <w:jc w:val="both"/>
        <w:rPr>
          <w:lang w:val="en-US"/>
        </w:rPr>
      </w:pPr>
      <w:r w:rsidRPr="00BE43AE">
        <w:t xml:space="preserve">Sbarbati A, Merigo F, Benati D, Tizzano M, Bernardi P, Osculati F. Laryngeal chemosensory clusters. </w:t>
      </w:r>
      <w:r w:rsidRPr="00F2262A">
        <w:rPr>
          <w:lang w:val="en-US"/>
        </w:rPr>
        <w:t>Chem Senses. 2004 Oct;29(8):683-92. PubMed PMID: 15466813.</w:t>
      </w:r>
    </w:p>
    <w:p w14:paraId="549847A4" w14:textId="77777777" w:rsidR="000100CC" w:rsidRPr="00BF433B" w:rsidRDefault="000100CC" w:rsidP="000100CC">
      <w:pPr>
        <w:contextualSpacing/>
        <w:jc w:val="both"/>
        <w:rPr>
          <w:lang w:val="en-US"/>
        </w:rPr>
      </w:pPr>
    </w:p>
    <w:p w14:paraId="7101441A" w14:textId="77777777" w:rsidR="000100CC" w:rsidRPr="00F2262A" w:rsidRDefault="000100CC" w:rsidP="00F2262A">
      <w:pPr>
        <w:pStyle w:val="Paragrafoelenco"/>
        <w:numPr>
          <w:ilvl w:val="0"/>
          <w:numId w:val="3"/>
        </w:numPr>
        <w:jc w:val="both"/>
        <w:rPr>
          <w:lang w:val="en-US"/>
        </w:rPr>
      </w:pPr>
      <w:r w:rsidRPr="00732B06">
        <w:t xml:space="preserve">Scapini P, Carletto A, Nardelli B, Calzetti F, Roschke V, Merigo F, Tamassia N, Pieropan S, Biasi D, Sbarbati A, Sozzani S, Bambara L, Cassatella MA. </w:t>
      </w:r>
      <w:r w:rsidRPr="00F2262A">
        <w:rPr>
          <w:lang w:val="en-US"/>
        </w:rPr>
        <w:t>Proinflammatory mediators elicit secretion of the intracellular B-lymphocyte stimulator pool (BLyS) that is stored in activated neutrophils: implications for inflammatory diseases. Blood. 2005 Jan 15;105(2):830-7. Epub 2004 Sep 9. PubMed PMID: 15358625.</w:t>
      </w:r>
    </w:p>
    <w:p w14:paraId="589E9E5E" w14:textId="77777777" w:rsidR="000100CC" w:rsidRPr="000100CC" w:rsidRDefault="000100CC" w:rsidP="000100CC">
      <w:pPr>
        <w:contextualSpacing/>
        <w:jc w:val="both"/>
        <w:rPr>
          <w:lang w:val="en-US"/>
        </w:rPr>
      </w:pPr>
    </w:p>
    <w:p w14:paraId="582E5EFA" w14:textId="77777777" w:rsidR="000100CC" w:rsidRPr="00F2262A" w:rsidRDefault="000100CC" w:rsidP="00F2262A">
      <w:pPr>
        <w:pStyle w:val="Paragrafoelenco"/>
        <w:numPr>
          <w:ilvl w:val="0"/>
          <w:numId w:val="3"/>
        </w:numPr>
        <w:jc w:val="both"/>
        <w:rPr>
          <w:lang w:val="en-US"/>
        </w:rPr>
      </w:pPr>
      <w:r w:rsidRPr="00F2262A">
        <w:rPr>
          <w:lang w:val="en-US"/>
        </w:rPr>
        <w:t>Crescimanno C, Merigo F, Bernardi P, Osculati F, Sbarbati A. Neurochemistry of the gustatory subgemmal plexus. Chem Senses. 2004 Jul;29(6):537-46. PubMed PMID: 15269127.</w:t>
      </w:r>
    </w:p>
    <w:p w14:paraId="05FE8D11" w14:textId="77777777" w:rsidR="000100CC" w:rsidRPr="00732B06" w:rsidRDefault="000100CC" w:rsidP="000100CC">
      <w:pPr>
        <w:contextualSpacing/>
        <w:jc w:val="both"/>
        <w:rPr>
          <w:lang w:val="en-US"/>
        </w:rPr>
      </w:pPr>
    </w:p>
    <w:p w14:paraId="11767C67" w14:textId="77777777" w:rsidR="000100CC" w:rsidRPr="00F2262A" w:rsidRDefault="000100CC" w:rsidP="00F2262A">
      <w:pPr>
        <w:pStyle w:val="Paragrafoelenco"/>
        <w:numPr>
          <w:ilvl w:val="0"/>
          <w:numId w:val="3"/>
        </w:numPr>
        <w:jc w:val="both"/>
        <w:rPr>
          <w:lang w:val="en-US"/>
        </w:rPr>
      </w:pPr>
      <w:r w:rsidRPr="00F2262A">
        <w:rPr>
          <w:lang w:val="en-US"/>
        </w:rPr>
        <w:t>Sbarbati A, Merigo F, Benati D, Tizzano M, Bernardi P, Crescimanno C, Osculati F. Identification and characterization of a specific sensory epithelium in the rat larynx. J Comp Neurol. 2004 Jul 19;475(2):188-201. PubMed PMID:15211460.</w:t>
      </w:r>
    </w:p>
    <w:p w14:paraId="098F29E1" w14:textId="77777777" w:rsidR="000100CC" w:rsidRPr="000100CC" w:rsidRDefault="000100CC" w:rsidP="000100CC">
      <w:pPr>
        <w:contextualSpacing/>
        <w:jc w:val="both"/>
        <w:rPr>
          <w:lang w:val="en-US"/>
        </w:rPr>
      </w:pPr>
    </w:p>
    <w:p w14:paraId="54464187" w14:textId="77777777" w:rsidR="000100CC" w:rsidRPr="00F2262A" w:rsidRDefault="000100CC" w:rsidP="00F2262A">
      <w:pPr>
        <w:pStyle w:val="Paragrafoelenco"/>
        <w:numPr>
          <w:ilvl w:val="0"/>
          <w:numId w:val="3"/>
        </w:numPr>
        <w:jc w:val="both"/>
        <w:rPr>
          <w:lang w:val="en-US"/>
        </w:rPr>
      </w:pPr>
      <w:r w:rsidRPr="00F2262A">
        <w:rPr>
          <w:lang w:val="en-US"/>
        </w:rPr>
        <w:t>Sbarbati A, Pizzini F, Fabene PF, Nicolato E, Marzola P, Calderan L, Simonati A, Longo L, Osculati A, Beltramello A. Cerebral cortex three-dimensional profiling in human fetuses by magnetic resonance imaging. J Anat. 2004 Jun;204(6):465-74. PubMed PMID: 15198688; PubMed Central PMCID: PMC1571314.</w:t>
      </w:r>
    </w:p>
    <w:p w14:paraId="264CB901" w14:textId="77777777" w:rsidR="000100CC" w:rsidRPr="00732B06" w:rsidRDefault="000100CC" w:rsidP="000100CC">
      <w:pPr>
        <w:contextualSpacing/>
        <w:jc w:val="both"/>
        <w:rPr>
          <w:lang w:val="en-US"/>
        </w:rPr>
      </w:pPr>
    </w:p>
    <w:p w14:paraId="6862107C" w14:textId="77777777" w:rsidR="000100CC" w:rsidRPr="00F2262A" w:rsidRDefault="000100CC" w:rsidP="00F2262A">
      <w:pPr>
        <w:pStyle w:val="Paragrafoelenco"/>
        <w:numPr>
          <w:ilvl w:val="0"/>
          <w:numId w:val="3"/>
        </w:numPr>
        <w:jc w:val="both"/>
        <w:rPr>
          <w:lang w:val="en-US"/>
        </w:rPr>
      </w:pPr>
      <w:r w:rsidRPr="00F2262A">
        <w:rPr>
          <w:lang w:val="en-US"/>
        </w:rPr>
        <w:t>Calderan L, Fabene PF, Nicolato E, Marzola P, Osculati F, Sbarbati A. Regional cerebral blood volume (rCBV) and trasversal relaxation time (T2) mapping of the rat limbic system during pre-puberal and adult age. Neurosci Lett. 2004 Jul 8;364(3):141-4. PubMed PMID: 15196663.</w:t>
      </w:r>
    </w:p>
    <w:p w14:paraId="151F5CEF" w14:textId="77777777" w:rsidR="000100CC" w:rsidRPr="00732B06" w:rsidRDefault="000100CC" w:rsidP="000100CC">
      <w:pPr>
        <w:contextualSpacing/>
        <w:jc w:val="both"/>
        <w:rPr>
          <w:lang w:val="en-US"/>
        </w:rPr>
      </w:pPr>
    </w:p>
    <w:p w14:paraId="6F3D0846" w14:textId="77777777" w:rsidR="000100CC" w:rsidRPr="00F2262A" w:rsidRDefault="000100CC" w:rsidP="00F2262A">
      <w:pPr>
        <w:pStyle w:val="Paragrafoelenco"/>
        <w:numPr>
          <w:ilvl w:val="0"/>
          <w:numId w:val="3"/>
        </w:numPr>
        <w:jc w:val="both"/>
        <w:rPr>
          <w:lang w:val="en-US"/>
        </w:rPr>
      </w:pPr>
      <w:r w:rsidRPr="00F2262A">
        <w:rPr>
          <w:lang w:val="en-US"/>
        </w:rPr>
        <w:lastRenderedPageBreak/>
        <w:t>Marzola P, Sbarbati A. Magnetic resonance imaging in animal models of pathologies. Methods Enzymol. 2004;386:177-200. PubMed PMID: 15120251.</w:t>
      </w:r>
    </w:p>
    <w:p w14:paraId="13736243" w14:textId="77777777" w:rsidR="000100CC" w:rsidRPr="00732B06" w:rsidRDefault="000100CC" w:rsidP="000100CC">
      <w:pPr>
        <w:contextualSpacing/>
        <w:jc w:val="both"/>
        <w:rPr>
          <w:lang w:val="en-US"/>
        </w:rPr>
      </w:pPr>
    </w:p>
    <w:p w14:paraId="4C8D6F7E" w14:textId="77777777" w:rsidR="000100CC" w:rsidRPr="00F2262A" w:rsidRDefault="000100CC" w:rsidP="00F2262A">
      <w:pPr>
        <w:pStyle w:val="Paragrafoelenco"/>
        <w:numPr>
          <w:ilvl w:val="0"/>
          <w:numId w:val="3"/>
        </w:numPr>
        <w:jc w:val="both"/>
        <w:rPr>
          <w:lang w:val="en-US"/>
        </w:rPr>
      </w:pPr>
      <w:r w:rsidRPr="00BF433B">
        <w:t xml:space="preserve">Galiè M, D'Onofrio M, Calderan L, Nicolato E, Amici A, Crescimanno C, Marzola P, Sbarbati A. In vivo mapping of spontaneous mammary tumors in transgenic mice using MRI and ultrasonography. </w:t>
      </w:r>
      <w:r w:rsidRPr="00F2262A">
        <w:rPr>
          <w:lang w:val="en-US"/>
        </w:rPr>
        <w:t>J Magn Reson Imaging. 2004 May;19(5):570-9. PubMed PMID: 15112306.</w:t>
      </w:r>
    </w:p>
    <w:p w14:paraId="68FB15BA" w14:textId="77777777" w:rsidR="000100CC" w:rsidRPr="000100CC" w:rsidRDefault="000100CC" w:rsidP="000100CC">
      <w:pPr>
        <w:contextualSpacing/>
        <w:jc w:val="both"/>
        <w:rPr>
          <w:lang w:val="en-US"/>
        </w:rPr>
      </w:pPr>
    </w:p>
    <w:p w14:paraId="037D826D" w14:textId="77777777" w:rsidR="000100CC" w:rsidRPr="00F2262A" w:rsidRDefault="000100CC" w:rsidP="00F2262A">
      <w:pPr>
        <w:pStyle w:val="Paragrafoelenco"/>
        <w:numPr>
          <w:ilvl w:val="0"/>
          <w:numId w:val="3"/>
        </w:numPr>
        <w:jc w:val="both"/>
        <w:rPr>
          <w:lang w:val="en-US"/>
        </w:rPr>
      </w:pPr>
      <w:r w:rsidRPr="00BF433B">
        <w:t xml:space="preserve">Marzola P, Degrassi A, Calderan L, Farace P, Crescimanno C, Nicolato E, Giusti A, Pesenti E, Terron A, Sbarbati A, Abrams T, Murray L, Osculati F. In vivo assessment of antiangiogenic activity of SU6668 in an experimental colon carcinoma model. </w:t>
      </w:r>
      <w:r w:rsidRPr="00F2262A">
        <w:rPr>
          <w:lang w:val="en-US"/>
        </w:rPr>
        <w:t>Clin Cancer Res. 2004 Jan 15;10(2):739-50. PubMed PMID:14760097.</w:t>
      </w:r>
    </w:p>
    <w:p w14:paraId="01013AC3" w14:textId="77777777" w:rsidR="000100CC" w:rsidRPr="00732B06" w:rsidRDefault="000100CC" w:rsidP="000100CC">
      <w:pPr>
        <w:contextualSpacing/>
        <w:jc w:val="both"/>
        <w:rPr>
          <w:lang w:val="en-US"/>
        </w:rPr>
      </w:pPr>
    </w:p>
    <w:p w14:paraId="2737EFEE" w14:textId="77777777" w:rsidR="000100CC" w:rsidRPr="00F2262A" w:rsidRDefault="000100CC" w:rsidP="00F2262A">
      <w:pPr>
        <w:pStyle w:val="Paragrafoelenco"/>
        <w:numPr>
          <w:ilvl w:val="0"/>
          <w:numId w:val="3"/>
        </w:numPr>
        <w:jc w:val="both"/>
        <w:rPr>
          <w:lang w:val="en-US"/>
        </w:rPr>
      </w:pPr>
      <w:r w:rsidRPr="00F2262A">
        <w:rPr>
          <w:lang w:val="en-US"/>
        </w:rPr>
        <w:t>Marzola P, Osculati F, Sbarbati A. High field MRI in preclinical research. Eur J Radiol. 2003 Nov;48(2):165-70. Review. PubMed PMID: 14680907.</w:t>
      </w:r>
    </w:p>
    <w:p w14:paraId="27FC53EE" w14:textId="77777777" w:rsidR="000100CC" w:rsidRPr="000100CC" w:rsidRDefault="000100CC" w:rsidP="000100CC">
      <w:pPr>
        <w:contextualSpacing/>
        <w:jc w:val="both"/>
        <w:rPr>
          <w:lang w:val="en-US"/>
        </w:rPr>
      </w:pPr>
    </w:p>
    <w:p w14:paraId="162CA7F8" w14:textId="77777777" w:rsidR="000100CC" w:rsidRPr="00F2262A" w:rsidRDefault="000100CC" w:rsidP="00F2262A">
      <w:pPr>
        <w:pStyle w:val="Paragrafoelenco"/>
        <w:numPr>
          <w:ilvl w:val="0"/>
          <w:numId w:val="3"/>
        </w:numPr>
        <w:jc w:val="both"/>
        <w:rPr>
          <w:lang w:val="en-US"/>
        </w:rPr>
      </w:pPr>
      <w:r w:rsidRPr="00F2262A">
        <w:rPr>
          <w:lang w:val="en-US"/>
        </w:rPr>
        <w:t>Sbarbati A, Valletta E, Bertini M, Cipolli M, Morroni M, Pinelli L, Tatò L. Gluten sensitivity and 'normal' histology: is the intestinal mucosa really normal? Dig Liver Dis. 2003 Nov;35(11):768-73. PubMed PMID: 14674666.</w:t>
      </w:r>
    </w:p>
    <w:p w14:paraId="4A349066" w14:textId="77777777" w:rsidR="000100CC" w:rsidRPr="00732B06" w:rsidRDefault="000100CC" w:rsidP="000100CC">
      <w:pPr>
        <w:contextualSpacing/>
        <w:jc w:val="both"/>
        <w:rPr>
          <w:lang w:val="en-US"/>
        </w:rPr>
      </w:pPr>
    </w:p>
    <w:p w14:paraId="5D947D32" w14:textId="77777777" w:rsidR="000100CC" w:rsidRPr="00F2262A" w:rsidRDefault="000100CC" w:rsidP="00F2262A">
      <w:pPr>
        <w:pStyle w:val="Paragrafoelenco"/>
        <w:numPr>
          <w:ilvl w:val="0"/>
          <w:numId w:val="3"/>
        </w:numPr>
        <w:jc w:val="both"/>
        <w:rPr>
          <w:lang w:val="en-US"/>
        </w:rPr>
      </w:pPr>
      <w:r w:rsidRPr="00F2262A">
        <w:rPr>
          <w:lang w:val="en-US"/>
        </w:rPr>
        <w:t>Sbarbati A, Osculati F. Solitary chemosensory cells in mammals? Cells Tissues Organs. 2003;175(1):51-5. Review. PubMed PMID: 14605495.</w:t>
      </w:r>
    </w:p>
    <w:p w14:paraId="2493CB1F" w14:textId="77777777" w:rsidR="000100CC" w:rsidRPr="00732B06" w:rsidRDefault="000100CC" w:rsidP="000100CC">
      <w:pPr>
        <w:contextualSpacing/>
        <w:jc w:val="both"/>
        <w:rPr>
          <w:lang w:val="en-US"/>
        </w:rPr>
      </w:pPr>
    </w:p>
    <w:p w14:paraId="54E42393" w14:textId="77777777" w:rsidR="000100CC" w:rsidRPr="00F2262A" w:rsidRDefault="000100CC" w:rsidP="00F2262A">
      <w:pPr>
        <w:pStyle w:val="Paragrafoelenco"/>
        <w:numPr>
          <w:ilvl w:val="0"/>
          <w:numId w:val="3"/>
        </w:numPr>
        <w:jc w:val="both"/>
        <w:rPr>
          <w:lang w:val="en-US"/>
        </w:rPr>
      </w:pPr>
      <w:r w:rsidRPr="00BF433B">
        <w:t xml:space="preserve">Peira E, Marzola P, Podio V, Aime S, Sbarbati A, Gasco MR. </w:t>
      </w:r>
      <w:r w:rsidRPr="00F2262A">
        <w:rPr>
          <w:lang w:val="en-US"/>
        </w:rPr>
        <w:t>In vitro and in vivo study of solid lipid nanoparticles loaded with superparamagnetic iron oxide. J Drug Target. 2003 Jan;11(1):19-24. PubMed PMID: 12852437.</w:t>
      </w:r>
    </w:p>
    <w:p w14:paraId="4F35AAE6" w14:textId="77777777" w:rsidR="000100CC" w:rsidRPr="00732B06" w:rsidRDefault="000100CC" w:rsidP="000100CC">
      <w:pPr>
        <w:contextualSpacing/>
        <w:jc w:val="both"/>
        <w:rPr>
          <w:lang w:val="en-US"/>
        </w:rPr>
      </w:pPr>
    </w:p>
    <w:p w14:paraId="58EA13FE" w14:textId="77777777" w:rsidR="000100CC" w:rsidRPr="00F2262A" w:rsidRDefault="000100CC" w:rsidP="00F2262A">
      <w:pPr>
        <w:pStyle w:val="Paragrafoelenco"/>
        <w:numPr>
          <w:ilvl w:val="0"/>
          <w:numId w:val="3"/>
        </w:numPr>
        <w:jc w:val="both"/>
        <w:rPr>
          <w:lang w:val="en-US"/>
        </w:rPr>
      </w:pPr>
      <w:r w:rsidRPr="00F2262A">
        <w:rPr>
          <w:lang w:val="en-US"/>
        </w:rPr>
        <w:t>Fabene PF, Marzola P, Sbarbati A, Bentivoglio M. Magnetic resonance imaging of changes elicited by status epilepticus in the rat brain: diffusion-weighted and T2-weighted images, regional blood volume maps, and direct correlation with tissue and cell damage. Neuroimage. 2003 Feb;18(2):375-89. PubMed PMID: 12595191.</w:t>
      </w:r>
    </w:p>
    <w:p w14:paraId="270DDA55" w14:textId="77777777" w:rsidR="000100CC" w:rsidRPr="000100CC" w:rsidRDefault="000100CC" w:rsidP="000100CC">
      <w:pPr>
        <w:contextualSpacing/>
        <w:jc w:val="both"/>
        <w:rPr>
          <w:lang w:val="en-US"/>
        </w:rPr>
      </w:pPr>
    </w:p>
    <w:p w14:paraId="597DA74C" w14:textId="77777777" w:rsidR="000100CC" w:rsidRPr="00F2262A" w:rsidRDefault="000100CC" w:rsidP="00F2262A">
      <w:pPr>
        <w:pStyle w:val="Paragrafoelenco"/>
        <w:numPr>
          <w:ilvl w:val="0"/>
          <w:numId w:val="3"/>
        </w:numPr>
        <w:jc w:val="both"/>
        <w:rPr>
          <w:lang w:val="en-US"/>
        </w:rPr>
      </w:pPr>
      <w:r w:rsidRPr="00F2262A">
        <w:rPr>
          <w:lang w:val="en-US"/>
        </w:rPr>
        <w:t>Marzola P, Farace P, Calderan L, Crescimanno C, Lunati E, Nicolato E, Benati D, Degrassi A, Terron A, Klapwijk J, Pesenti E, Sbarbati A, Osculati F. In vivo mapping of fractional plasma volume (fpv) and endothelial transfer coefficient (Kps) in solid tumors using a macromolecular contrast agent: correlation with histology and ultrastructure. Int J Cancer. 2003 Apr 20;104(4):462-8. PubMed PMID: 12584744.</w:t>
      </w:r>
    </w:p>
    <w:p w14:paraId="44880632" w14:textId="77777777" w:rsidR="000100CC" w:rsidRPr="000100CC" w:rsidRDefault="000100CC" w:rsidP="000100CC">
      <w:pPr>
        <w:contextualSpacing/>
        <w:jc w:val="both"/>
        <w:rPr>
          <w:lang w:val="en-US"/>
        </w:rPr>
      </w:pPr>
    </w:p>
    <w:p w14:paraId="3162821C" w14:textId="77777777" w:rsidR="000100CC" w:rsidRPr="00F2262A" w:rsidRDefault="000100CC" w:rsidP="00F2262A">
      <w:pPr>
        <w:pStyle w:val="Paragrafoelenco"/>
        <w:numPr>
          <w:ilvl w:val="0"/>
          <w:numId w:val="3"/>
        </w:numPr>
        <w:jc w:val="both"/>
        <w:rPr>
          <w:lang w:val="en-US"/>
        </w:rPr>
      </w:pPr>
      <w:r w:rsidRPr="00F2262A">
        <w:rPr>
          <w:lang w:val="en-US"/>
        </w:rPr>
        <w:t>Sbarbati A, Marzola P, Nicolato E, Farace P, Asperio RM, Lunati E, Fabene PF, Marzioni D, Castellucci M, Capogrossi MC, Osculati F. Dynamic MRI reveals that the magnitude of the ischemia-related enhancement in skeletal muscle is age-dependent. Magn Reson Med. 2003 Feb;49(2):386-90. PubMed PMID: 12541261.</w:t>
      </w:r>
    </w:p>
    <w:p w14:paraId="2B262CC3" w14:textId="77777777" w:rsidR="000100CC" w:rsidRPr="00732B06" w:rsidRDefault="000100CC" w:rsidP="000100CC">
      <w:pPr>
        <w:contextualSpacing/>
        <w:jc w:val="both"/>
        <w:rPr>
          <w:lang w:val="en-US"/>
        </w:rPr>
      </w:pPr>
    </w:p>
    <w:p w14:paraId="728FFE57" w14:textId="77777777" w:rsidR="000100CC" w:rsidRPr="00F2262A" w:rsidRDefault="000100CC" w:rsidP="00F2262A">
      <w:pPr>
        <w:pStyle w:val="Paragrafoelenco"/>
        <w:numPr>
          <w:ilvl w:val="0"/>
          <w:numId w:val="3"/>
        </w:numPr>
        <w:jc w:val="both"/>
        <w:rPr>
          <w:lang w:val="en-US"/>
        </w:rPr>
      </w:pPr>
      <w:r w:rsidRPr="00F2262A">
        <w:rPr>
          <w:lang w:val="en-US"/>
        </w:rPr>
        <w:t>Leclercq F, Cohen-Ohana M, Mignet N, Sbarbati A, Herscovici J, Scherman D, Byk G. Design, synthesis, and evaluation of gadolinium cationic lipids as tools for biodistribution studies of gene delivery complexes. Bioconjug Chem. 2003 Jan-Feb;14(1):112-9. PubMed PMID: 12526700.</w:t>
      </w:r>
    </w:p>
    <w:p w14:paraId="191D5714" w14:textId="77777777" w:rsidR="000100CC" w:rsidRPr="00732B06" w:rsidRDefault="000100CC" w:rsidP="000100CC">
      <w:pPr>
        <w:contextualSpacing/>
        <w:jc w:val="both"/>
        <w:rPr>
          <w:lang w:val="en-US"/>
        </w:rPr>
      </w:pPr>
    </w:p>
    <w:p w14:paraId="15A25D54" w14:textId="77777777" w:rsidR="000100CC" w:rsidRPr="00F2262A" w:rsidRDefault="000100CC" w:rsidP="00F2262A">
      <w:pPr>
        <w:pStyle w:val="Paragrafoelenco"/>
        <w:numPr>
          <w:ilvl w:val="0"/>
          <w:numId w:val="3"/>
        </w:numPr>
        <w:jc w:val="both"/>
        <w:rPr>
          <w:lang w:val="en-US"/>
        </w:rPr>
      </w:pPr>
      <w:r w:rsidRPr="00F2262A">
        <w:rPr>
          <w:lang w:val="en-US"/>
        </w:rPr>
        <w:t>Zaccone G, Crescimanno C, Lo Cascio P, Mauceri A, Fasulo S, Sbarbati A. Immunohistochemical investigation of the nitrergic system in the taste organ of the frog, Rana esculenta. Chem Senses. 2002 Nov;27(9):825-30. PubMed PMID:12438208.</w:t>
      </w:r>
    </w:p>
    <w:p w14:paraId="10E328CC" w14:textId="77777777" w:rsidR="000100CC" w:rsidRPr="00732B06" w:rsidRDefault="000100CC" w:rsidP="000100CC">
      <w:pPr>
        <w:contextualSpacing/>
        <w:jc w:val="both"/>
        <w:rPr>
          <w:lang w:val="en-US"/>
        </w:rPr>
      </w:pPr>
    </w:p>
    <w:p w14:paraId="75A0E64F" w14:textId="77777777" w:rsidR="000100CC" w:rsidRPr="00F2262A" w:rsidRDefault="000100CC" w:rsidP="00F2262A">
      <w:pPr>
        <w:pStyle w:val="Paragrafoelenco"/>
        <w:numPr>
          <w:ilvl w:val="0"/>
          <w:numId w:val="3"/>
        </w:numPr>
        <w:jc w:val="both"/>
        <w:rPr>
          <w:lang w:val="en-US"/>
        </w:rPr>
      </w:pPr>
      <w:r w:rsidRPr="00F2262A">
        <w:rPr>
          <w:lang w:val="en-US"/>
        </w:rPr>
        <w:t>Merigo F, Benati D, Piacentini G, Boner A, Sbarbati A. The ultrastructure of nasal mucosa in children with asthma. Ultrastruct Pathol. 2002 Sep-Oct;26(5):293-8. PubMed PMID: 12396239.</w:t>
      </w:r>
    </w:p>
    <w:p w14:paraId="38B05A7D" w14:textId="77777777" w:rsidR="000100CC" w:rsidRPr="00732B06" w:rsidRDefault="000100CC" w:rsidP="000100CC">
      <w:pPr>
        <w:contextualSpacing/>
        <w:jc w:val="both"/>
        <w:rPr>
          <w:lang w:val="en-US"/>
        </w:rPr>
      </w:pPr>
    </w:p>
    <w:p w14:paraId="608C3590" w14:textId="77777777" w:rsidR="000100CC" w:rsidRPr="00F2262A" w:rsidRDefault="000100CC" w:rsidP="00F2262A">
      <w:pPr>
        <w:pStyle w:val="Paragrafoelenco"/>
        <w:numPr>
          <w:ilvl w:val="0"/>
          <w:numId w:val="3"/>
        </w:numPr>
        <w:jc w:val="both"/>
        <w:rPr>
          <w:lang w:val="en-US"/>
        </w:rPr>
      </w:pPr>
      <w:r w:rsidRPr="00F2262A">
        <w:rPr>
          <w:lang w:val="en-US"/>
        </w:rPr>
        <w:t>Sbarbati A, Bunnemann B, Cristofori P, Terron A, Chiamulera C, Merigo F, Benati D, Bernardi P, Osculati F. Chronic nicotine treatment changes the axonal distribution of 68 kDa neurofilaments in the rat ventral tegmental area. Eur J Neurosci. 2002 Sep;16(5):877-82. PubMed PMID: 12372024.</w:t>
      </w:r>
    </w:p>
    <w:p w14:paraId="7DEFD270" w14:textId="77777777" w:rsidR="000100CC" w:rsidRPr="000100CC" w:rsidRDefault="000100CC" w:rsidP="000100CC">
      <w:pPr>
        <w:contextualSpacing/>
        <w:jc w:val="both"/>
        <w:rPr>
          <w:lang w:val="en-US"/>
        </w:rPr>
      </w:pPr>
    </w:p>
    <w:p w14:paraId="74691FED" w14:textId="77777777" w:rsidR="000100CC" w:rsidRPr="00F2262A" w:rsidRDefault="000100CC" w:rsidP="00F2262A">
      <w:pPr>
        <w:pStyle w:val="Paragrafoelenco"/>
        <w:numPr>
          <w:ilvl w:val="0"/>
          <w:numId w:val="3"/>
        </w:numPr>
        <w:jc w:val="both"/>
        <w:rPr>
          <w:lang w:val="en-US"/>
        </w:rPr>
      </w:pPr>
      <w:r w:rsidRPr="00F2262A">
        <w:rPr>
          <w:lang w:val="en-US"/>
        </w:rPr>
        <w:t>Sbarbati A, Calderan L, Nicolato E, Marzola P, Lunati E, Donatella B, Bernardi P, Osculati F. Magnetic resonance imaging of the rat Harderian gland. J Anat. 2002 Sep;201(3):231-8. PubMed PMID: 12363274; PubMed Central PMCID: PMC1570910.</w:t>
      </w:r>
    </w:p>
    <w:p w14:paraId="7FFAB012" w14:textId="77777777" w:rsidR="000100CC" w:rsidRPr="000100CC" w:rsidRDefault="000100CC" w:rsidP="000100CC">
      <w:pPr>
        <w:contextualSpacing/>
        <w:jc w:val="both"/>
        <w:rPr>
          <w:lang w:val="en-US"/>
        </w:rPr>
      </w:pPr>
    </w:p>
    <w:p w14:paraId="4F418ECF" w14:textId="77777777" w:rsidR="000100CC" w:rsidRPr="00F2262A" w:rsidRDefault="000100CC" w:rsidP="00F2262A">
      <w:pPr>
        <w:pStyle w:val="Paragrafoelenco"/>
        <w:numPr>
          <w:ilvl w:val="0"/>
          <w:numId w:val="3"/>
        </w:numPr>
        <w:jc w:val="both"/>
        <w:rPr>
          <w:lang w:val="en-US"/>
        </w:rPr>
      </w:pPr>
      <w:r w:rsidRPr="00F2262A">
        <w:rPr>
          <w:lang w:val="en-US"/>
        </w:rPr>
        <w:t>Sbarbati A, Reggiani A, Nicolato E, Arban R, Bernardi P, Lunati E, Asperio RM, Marzola P, Osculati F. Correlation MRI/ultrastructure in cerebral ischemic lesions: application to the interpretation of cortical layered areas. Magn Reson Imaging. 2002 Jul;20(6):479-86. PubMed PMID: 12361795.</w:t>
      </w:r>
    </w:p>
    <w:p w14:paraId="2110872C" w14:textId="77777777" w:rsidR="000100CC" w:rsidRPr="000100CC" w:rsidRDefault="000100CC" w:rsidP="000100CC">
      <w:pPr>
        <w:contextualSpacing/>
        <w:jc w:val="both"/>
        <w:rPr>
          <w:lang w:val="en-US"/>
        </w:rPr>
      </w:pPr>
    </w:p>
    <w:p w14:paraId="121E7303" w14:textId="77777777" w:rsidR="000100CC" w:rsidRPr="00F2262A" w:rsidRDefault="000100CC" w:rsidP="00F2262A">
      <w:pPr>
        <w:pStyle w:val="Paragrafoelenco"/>
        <w:numPr>
          <w:ilvl w:val="0"/>
          <w:numId w:val="3"/>
        </w:numPr>
        <w:jc w:val="both"/>
        <w:rPr>
          <w:lang w:val="en-US"/>
        </w:rPr>
      </w:pPr>
      <w:r w:rsidRPr="00F2262A">
        <w:rPr>
          <w:lang w:val="en-US"/>
        </w:rPr>
        <w:lastRenderedPageBreak/>
        <w:t>Nicolato E, Farace P, Asperio RM, Marzola P, Lunati E, Sbarbati A, Osculati F. Dynamic contrast-enhanced magnetic resonance imaging of the sarcopenic muscle. BMC Med Imaging. 2002 Jun 5;2(1):2. PubMed PMID: 12049675; PubMed Central PMCID: PMC116599.</w:t>
      </w:r>
    </w:p>
    <w:p w14:paraId="352EED44" w14:textId="77777777" w:rsidR="000100CC" w:rsidRPr="00732B06" w:rsidRDefault="000100CC" w:rsidP="000100CC">
      <w:pPr>
        <w:contextualSpacing/>
        <w:jc w:val="both"/>
        <w:rPr>
          <w:lang w:val="en-US"/>
        </w:rPr>
      </w:pPr>
    </w:p>
    <w:p w14:paraId="645125DD" w14:textId="77777777" w:rsidR="000100CC" w:rsidRPr="00F2262A" w:rsidRDefault="000100CC" w:rsidP="00F2262A">
      <w:pPr>
        <w:pStyle w:val="Paragrafoelenco"/>
        <w:numPr>
          <w:ilvl w:val="0"/>
          <w:numId w:val="3"/>
        </w:numPr>
        <w:jc w:val="both"/>
        <w:rPr>
          <w:lang w:val="en-US"/>
        </w:rPr>
      </w:pPr>
      <w:r w:rsidRPr="00F2262A">
        <w:rPr>
          <w:lang w:val="en-US"/>
        </w:rPr>
        <w:t>Sbarbati A, Faccioli N, Ricci F, Merigo F, Benati D, Castaldini G, Cordiano C, Osculati F. Ultrastructural phenotype of "intestinal-type" cells in columnar-lined esophagus. Ultrastruct Pathol. 2002 Mar-Apr;26(2):107-11. PubMed PMID: 12036090.</w:t>
      </w:r>
    </w:p>
    <w:p w14:paraId="18267929" w14:textId="77777777" w:rsidR="000100CC" w:rsidRPr="00732B06" w:rsidRDefault="000100CC" w:rsidP="000100CC">
      <w:pPr>
        <w:contextualSpacing/>
        <w:jc w:val="both"/>
        <w:rPr>
          <w:lang w:val="en-US"/>
        </w:rPr>
      </w:pPr>
    </w:p>
    <w:p w14:paraId="1702E6A0" w14:textId="77777777" w:rsidR="000100CC" w:rsidRPr="00F2262A" w:rsidRDefault="000100CC" w:rsidP="00F2262A">
      <w:pPr>
        <w:pStyle w:val="Paragrafoelenco"/>
        <w:numPr>
          <w:ilvl w:val="0"/>
          <w:numId w:val="3"/>
        </w:numPr>
        <w:jc w:val="both"/>
        <w:rPr>
          <w:lang w:val="en-US"/>
        </w:rPr>
      </w:pPr>
      <w:r w:rsidRPr="00F2262A">
        <w:rPr>
          <w:lang w:val="en-US"/>
        </w:rPr>
        <w:t>Sbarbati A, Merigo F, Bernardi P, Crescimanno C, Benati D, Osculati F. Ganglion cells and topographically related nerves in the vallate papilla/von Ebner gland complex. J Histochem Cytochem. 2002 May;50(5):709-18. PubMed PMID:11967282.</w:t>
      </w:r>
    </w:p>
    <w:p w14:paraId="65563B99" w14:textId="77777777" w:rsidR="000100CC" w:rsidRPr="000100CC" w:rsidRDefault="000100CC" w:rsidP="000100CC">
      <w:pPr>
        <w:contextualSpacing/>
        <w:jc w:val="both"/>
        <w:rPr>
          <w:lang w:val="en-US"/>
        </w:rPr>
      </w:pPr>
    </w:p>
    <w:p w14:paraId="3839549E" w14:textId="77777777" w:rsidR="000100CC" w:rsidRPr="00F2262A" w:rsidRDefault="000100CC" w:rsidP="00F2262A">
      <w:pPr>
        <w:pStyle w:val="Paragrafoelenco"/>
        <w:numPr>
          <w:ilvl w:val="0"/>
          <w:numId w:val="3"/>
        </w:numPr>
        <w:jc w:val="both"/>
        <w:rPr>
          <w:lang w:val="en-US"/>
        </w:rPr>
      </w:pPr>
      <w:r w:rsidRPr="00F2262A">
        <w:rPr>
          <w:lang w:val="en-US"/>
        </w:rPr>
        <w:t>Sbarbati A, Reggiani A, Nicolato E, Arban R, Lunati E, Osculati F. Regional changes in the contralateral "healthy" hemisphere after ischemic lesions evaluated by quantitative T2 parametric maps. Anat Rec. 2002 Feb 1;266(2):118-22. PubMed PMID: 11788945.</w:t>
      </w:r>
    </w:p>
    <w:p w14:paraId="0A700ACB" w14:textId="77777777" w:rsidR="000100CC" w:rsidRPr="00732B06" w:rsidRDefault="000100CC" w:rsidP="000100CC">
      <w:pPr>
        <w:contextualSpacing/>
        <w:jc w:val="both"/>
        <w:rPr>
          <w:lang w:val="en-US"/>
        </w:rPr>
      </w:pPr>
    </w:p>
    <w:p w14:paraId="075AB59D" w14:textId="77777777" w:rsidR="000100CC" w:rsidRPr="00F2262A" w:rsidRDefault="000100CC" w:rsidP="00F2262A">
      <w:pPr>
        <w:pStyle w:val="Paragrafoelenco"/>
        <w:numPr>
          <w:ilvl w:val="0"/>
          <w:numId w:val="3"/>
        </w:numPr>
        <w:jc w:val="both"/>
        <w:rPr>
          <w:lang w:val="en-US"/>
        </w:rPr>
      </w:pPr>
      <w:r w:rsidRPr="00F2262A">
        <w:rPr>
          <w:lang w:val="en-US"/>
        </w:rPr>
        <w:t>Sbarbati A, Fanos V, Bernardi P, Tatò L. Rapid diagnosis of fungal infection of intravascular catheters in newborns by scanning electron microscopy. Scanning. 2001 Nov-Dec;23(6):376-8. PubMed PMID: 11770933.</w:t>
      </w:r>
    </w:p>
    <w:p w14:paraId="3DF5ED6D" w14:textId="77777777" w:rsidR="000100CC" w:rsidRPr="000100CC" w:rsidRDefault="000100CC" w:rsidP="000100CC">
      <w:pPr>
        <w:contextualSpacing/>
        <w:jc w:val="both"/>
        <w:rPr>
          <w:lang w:val="en-US"/>
        </w:rPr>
      </w:pPr>
    </w:p>
    <w:p w14:paraId="1EA23A94" w14:textId="77777777" w:rsidR="000100CC" w:rsidRPr="00F2262A" w:rsidRDefault="000100CC" w:rsidP="00F2262A">
      <w:pPr>
        <w:pStyle w:val="Paragrafoelenco"/>
        <w:numPr>
          <w:ilvl w:val="0"/>
          <w:numId w:val="3"/>
        </w:numPr>
        <w:jc w:val="both"/>
        <w:rPr>
          <w:lang w:val="en-US"/>
        </w:rPr>
      </w:pPr>
      <w:r w:rsidRPr="00F2262A">
        <w:rPr>
          <w:lang w:val="en-US"/>
        </w:rPr>
        <w:t>Lunati E, Farace P, Nicolato E, Righetti C, Marzola P, Sbarbati A, Osculati F. Polyunsaturated fatty acids mapping by (1)H MR-chemical shift imaging. Magn Reson Med. 2001 Nov;46(5):879-83. PubMed PMID: 11675638.</w:t>
      </w:r>
    </w:p>
    <w:p w14:paraId="50ADFA49" w14:textId="77777777" w:rsidR="000100CC" w:rsidRPr="000100CC" w:rsidRDefault="000100CC" w:rsidP="000100CC">
      <w:pPr>
        <w:contextualSpacing/>
        <w:jc w:val="both"/>
        <w:rPr>
          <w:lang w:val="en-US"/>
        </w:rPr>
      </w:pPr>
    </w:p>
    <w:p w14:paraId="3D67970A" w14:textId="77777777" w:rsidR="000100CC" w:rsidRPr="00F2262A" w:rsidRDefault="000100CC" w:rsidP="00F2262A">
      <w:pPr>
        <w:pStyle w:val="Paragrafoelenco"/>
        <w:numPr>
          <w:ilvl w:val="0"/>
          <w:numId w:val="3"/>
        </w:numPr>
        <w:jc w:val="both"/>
        <w:rPr>
          <w:lang w:val="en-US"/>
        </w:rPr>
      </w:pPr>
      <w:r w:rsidRPr="00F2262A">
        <w:rPr>
          <w:lang w:val="en-US"/>
        </w:rPr>
        <w:t>Asperio RM, Nicolato E, Marzola P, Farace P, Lunati E, Sbarbati A, Osculati F. Delayed muscle injuries in arterial insufficiency: contrast-enhanced MR imaging and 31P spectroscopy in rats. Radiology. 2001 Aug;220(2):413-9. PubMed PMID: 11477245.</w:t>
      </w:r>
    </w:p>
    <w:p w14:paraId="4A1A3047" w14:textId="77777777" w:rsidR="000100CC" w:rsidRPr="00732B06" w:rsidRDefault="000100CC" w:rsidP="000100CC">
      <w:pPr>
        <w:contextualSpacing/>
        <w:jc w:val="both"/>
        <w:rPr>
          <w:lang w:val="en-US"/>
        </w:rPr>
      </w:pPr>
    </w:p>
    <w:p w14:paraId="69BADEDE" w14:textId="77777777" w:rsidR="000100CC" w:rsidRPr="00F2262A" w:rsidRDefault="000100CC" w:rsidP="00F2262A">
      <w:pPr>
        <w:pStyle w:val="Paragrafoelenco"/>
        <w:numPr>
          <w:ilvl w:val="0"/>
          <w:numId w:val="3"/>
        </w:numPr>
        <w:jc w:val="both"/>
        <w:rPr>
          <w:lang w:val="en-US"/>
        </w:rPr>
      </w:pPr>
      <w:r w:rsidRPr="00F2262A">
        <w:rPr>
          <w:lang w:val="en-US"/>
        </w:rPr>
        <w:t>Sbarbati A, Crescimanno C, Merigo F, Benati D, Bernardi P, Bertini M, Osculati F. A brief survey of the modifications in sensory-secretory organs of the neonatal rat tongue. Biol Neonate. 2001 Jul;80(1):1-6. Review. PubMed PMID: 11474141.</w:t>
      </w:r>
    </w:p>
    <w:p w14:paraId="4104EB00" w14:textId="77777777" w:rsidR="000100CC" w:rsidRPr="00732B06" w:rsidRDefault="000100CC" w:rsidP="000100CC">
      <w:pPr>
        <w:contextualSpacing/>
        <w:jc w:val="both"/>
        <w:rPr>
          <w:lang w:val="en-US"/>
        </w:rPr>
      </w:pPr>
    </w:p>
    <w:p w14:paraId="74B83E9B" w14:textId="77777777" w:rsidR="000100CC" w:rsidRPr="00F2262A" w:rsidRDefault="000100CC" w:rsidP="00F2262A">
      <w:pPr>
        <w:pStyle w:val="Paragrafoelenco"/>
        <w:numPr>
          <w:ilvl w:val="0"/>
          <w:numId w:val="3"/>
        </w:numPr>
        <w:jc w:val="both"/>
        <w:rPr>
          <w:lang w:val="en-US"/>
        </w:rPr>
      </w:pPr>
      <w:r w:rsidRPr="00F2262A">
        <w:rPr>
          <w:lang w:val="en-US"/>
        </w:rPr>
        <w:t>Bertini M, Sbarbati A, Valletta E, Pinelli L, Tatò L. Incomplete gastric metaplasia in children with insulin-dependent diabetes mellitus and celiac disease. An ultrastructural study. BMC Clin Pathol. 2001;1(1):2. PubMed PMID: 11466133; PubMed Central PMCID: PMC34772.</w:t>
      </w:r>
    </w:p>
    <w:p w14:paraId="5B46B7D1" w14:textId="77777777" w:rsidR="000100CC" w:rsidRPr="00732B06" w:rsidRDefault="000100CC" w:rsidP="000100CC">
      <w:pPr>
        <w:contextualSpacing/>
        <w:jc w:val="both"/>
        <w:rPr>
          <w:lang w:val="en-US"/>
        </w:rPr>
      </w:pPr>
    </w:p>
    <w:p w14:paraId="4306C257" w14:textId="77777777" w:rsidR="000100CC" w:rsidRPr="00F2262A" w:rsidRDefault="000100CC" w:rsidP="00F2262A">
      <w:pPr>
        <w:pStyle w:val="Paragrafoelenco"/>
        <w:numPr>
          <w:ilvl w:val="0"/>
          <w:numId w:val="3"/>
        </w:numPr>
        <w:jc w:val="both"/>
        <w:rPr>
          <w:lang w:val="en-US"/>
        </w:rPr>
      </w:pPr>
      <w:r w:rsidRPr="00F2262A">
        <w:rPr>
          <w:lang w:val="en-US"/>
        </w:rPr>
        <w:t>Reggiani A, Pietra C, Arban R, Marzola P, Guerrini U, Ziviani L, Boicelli A, Sbarbati A, Osculati F. The neuroprotective activity of the glycine receptor antagonist GV150526: an in vivo study by magnetic resonance imaging. Eur J Pharmacol. 2001 May 11;419(2-3):147-53. PubMed PMID: 11426836.</w:t>
      </w:r>
    </w:p>
    <w:p w14:paraId="755A4F48" w14:textId="77777777" w:rsidR="000100CC" w:rsidRPr="000100CC" w:rsidRDefault="000100CC" w:rsidP="000100CC">
      <w:pPr>
        <w:contextualSpacing/>
        <w:jc w:val="both"/>
        <w:rPr>
          <w:lang w:val="en-US"/>
        </w:rPr>
      </w:pPr>
    </w:p>
    <w:p w14:paraId="24A06888" w14:textId="77777777" w:rsidR="000100CC" w:rsidRPr="00F2262A" w:rsidRDefault="000100CC" w:rsidP="00F2262A">
      <w:pPr>
        <w:pStyle w:val="Paragrafoelenco"/>
        <w:numPr>
          <w:ilvl w:val="0"/>
          <w:numId w:val="3"/>
        </w:numPr>
        <w:jc w:val="both"/>
        <w:rPr>
          <w:lang w:val="en-US"/>
        </w:rPr>
      </w:pPr>
      <w:r w:rsidRPr="00F2262A">
        <w:rPr>
          <w:lang w:val="en-US"/>
        </w:rPr>
        <w:t>Lunati E, Marzola P, Nicolato E, Sbarbati A. In-vivo quantitative hydrolipidic map of perirenal adipose tissue by chemical shift imaging at 4.7 Tesla. Int J Obes Relat Metab Disord. 2001 Apr;25(4):457-61. PubMed PMID: 11319646.</w:t>
      </w:r>
    </w:p>
    <w:p w14:paraId="38D6E81F" w14:textId="77777777" w:rsidR="000100CC" w:rsidRPr="00732B06" w:rsidRDefault="000100CC" w:rsidP="000100CC">
      <w:pPr>
        <w:contextualSpacing/>
        <w:jc w:val="both"/>
        <w:rPr>
          <w:lang w:val="en-US"/>
        </w:rPr>
      </w:pPr>
    </w:p>
    <w:p w14:paraId="2793C860" w14:textId="77777777" w:rsidR="000100CC" w:rsidRPr="00F2262A" w:rsidRDefault="000100CC" w:rsidP="00F2262A">
      <w:pPr>
        <w:pStyle w:val="Paragrafoelenco"/>
        <w:numPr>
          <w:ilvl w:val="0"/>
          <w:numId w:val="3"/>
        </w:numPr>
        <w:jc w:val="both"/>
        <w:rPr>
          <w:lang w:val="en-US"/>
        </w:rPr>
      </w:pPr>
      <w:r w:rsidRPr="00F2262A">
        <w:rPr>
          <w:lang w:val="en-US"/>
        </w:rPr>
        <w:t>Sbarbati A, Crescimanno C, Bernardi P, Benati D, Merigo F, Osculati F. Postnatal development of the intrinsic nervous system in the circumvallate papilla-vonEbner gland complex. Histochem J. 2000 Aug;32(8):483-8. PubMed PMID: 11095073.</w:t>
      </w:r>
    </w:p>
    <w:p w14:paraId="6B7ADFEB" w14:textId="77777777" w:rsidR="000100CC" w:rsidRPr="00732B06" w:rsidRDefault="000100CC" w:rsidP="000100CC">
      <w:pPr>
        <w:contextualSpacing/>
        <w:jc w:val="both"/>
        <w:rPr>
          <w:lang w:val="en-US"/>
        </w:rPr>
      </w:pPr>
    </w:p>
    <w:p w14:paraId="63ED1A6D" w14:textId="77777777" w:rsidR="000100CC" w:rsidRPr="00F2262A" w:rsidRDefault="000100CC" w:rsidP="00F2262A">
      <w:pPr>
        <w:pStyle w:val="Paragrafoelenco"/>
        <w:numPr>
          <w:ilvl w:val="0"/>
          <w:numId w:val="3"/>
        </w:numPr>
        <w:jc w:val="both"/>
        <w:rPr>
          <w:lang w:val="en-US"/>
        </w:rPr>
      </w:pPr>
      <w:r w:rsidRPr="00F2262A">
        <w:rPr>
          <w:lang w:val="en-US"/>
        </w:rPr>
        <w:t>Sbarbati A, Reggiani A, Arban R, Osculati F. The glio-pial system in cortical ischemic lesions. J Submicrosc Cytol Pathol. 2000 Apr;32(2):203-8. PubMed PMID: 11085209.</w:t>
      </w:r>
    </w:p>
    <w:p w14:paraId="1A1BC2B5" w14:textId="77777777" w:rsidR="000100CC" w:rsidRPr="000100CC" w:rsidRDefault="000100CC" w:rsidP="000100CC">
      <w:pPr>
        <w:contextualSpacing/>
        <w:jc w:val="both"/>
        <w:rPr>
          <w:lang w:val="en-US"/>
        </w:rPr>
      </w:pPr>
    </w:p>
    <w:p w14:paraId="36095DF1" w14:textId="77777777" w:rsidR="000100CC" w:rsidRPr="00F2262A" w:rsidRDefault="000100CC" w:rsidP="00F2262A">
      <w:pPr>
        <w:pStyle w:val="Paragrafoelenco"/>
        <w:numPr>
          <w:ilvl w:val="0"/>
          <w:numId w:val="3"/>
        </w:numPr>
        <w:jc w:val="both"/>
        <w:rPr>
          <w:lang w:val="en-US"/>
        </w:rPr>
      </w:pPr>
      <w:r w:rsidRPr="00BF433B">
        <w:t xml:space="preserve">Sbarbati A, Reggiani A, Lunati E, Arban R, Nicolato E, Marzola P, Asperio RM, Bernardi P, Osculati F. Regional cerebral blood volume mapping after ischemic lesions. </w:t>
      </w:r>
      <w:r w:rsidRPr="00F2262A">
        <w:rPr>
          <w:lang w:val="en-US"/>
        </w:rPr>
        <w:t>Neuroimage. 2000 Oct;12(4):418-24. PubMed PMID: 10988035.</w:t>
      </w:r>
    </w:p>
    <w:p w14:paraId="2065A545" w14:textId="77777777" w:rsidR="000100CC" w:rsidRPr="000100CC" w:rsidRDefault="000100CC" w:rsidP="000100CC">
      <w:pPr>
        <w:contextualSpacing/>
        <w:jc w:val="both"/>
        <w:rPr>
          <w:lang w:val="en-US"/>
        </w:rPr>
      </w:pPr>
    </w:p>
    <w:p w14:paraId="7681FCD0" w14:textId="77777777" w:rsidR="000100CC" w:rsidRPr="00F2262A" w:rsidRDefault="000100CC" w:rsidP="00F2262A">
      <w:pPr>
        <w:pStyle w:val="Paragrafoelenco"/>
        <w:numPr>
          <w:ilvl w:val="0"/>
          <w:numId w:val="3"/>
        </w:numPr>
        <w:jc w:val="both"/>
        <w:rPr>
          <w:lang w:val="en-US"/>
        </w:rPr>
      </w:pPr>
      <w:r w:rsidRPr="00F2262A">
        <w:rPr>
          <w:lang w:val="en-US"/>
        </w:rPr>
        <w:t>Cristofori P, Lanzoni A, Gaviraghi G, Turton J, Sbarbati A. Anti-atherosclerotic activity of the calcium antagonist lacidipine in cholesterol-fed hamsters. Biomed Pharmacother. 2000 Mar;54(2):93-9. PubMed PMID: 10759293.</w:t>
      </w:r>
    </w:p>
    <w:p w14:paraId="73CCB2F7" w14:textId="77777777" w:rsidR="000100CC" w:rsidRPr="00732B06" w:rsidRDefault="000100CC" w:rsidP="000100CC">
      <w:pPr>
        <w:contextualSpacing/>
        <w:jc w:val="both"/>
        <w:rPr>
          <w:lang w:val="en-US"/>
        </w:rPr>
      </w:pPr>
    </w:p>
    <w:p w14:paraId="0EFAB43B" w14:textId="77777777" w:rsidR="000100CC" w:rsidRPr="00F2262A" w:rsidRDefault="000100CC" w:rsidP="00F2262A">
      <w:pPr>
        <w:pStyle w:val="Paragrafoelenco"/>
        <w:numPr>
          <w:ilvl w:val="0"/>
          <w:numId w:val="3"/>
        </w:numPr>
        <w:jc w:val="both"/>
        <w:rPr>
          <w:lang w:val="en-US"/>
        </w:rPr>
      </w:pPr>
      <w:r w:rsidRPr="00F2262A">
        <w:rPr>
          <w:lang w:val="en-US"/>
        </w:rPr>
        <w:t>Asperio RM, Marzola P, Sbarbati A, Osculati F, Addis F. Comparison of results of scanning electron microscopy and magnetic resonance imaging before and after administration of a radiographic contrast agent in the tendon of the deep digital flexor muscle obtained from horse cadavers. Am J Vet Res. 2000 Mar;61(3):321-5. PubMed PMID: 10714526.</w:t>
      </w:r>
    </w:p>
    <w:p w14:paraId="42E0F0B5" w14:textId="77777777" w:rsidR="000100CC" w:rsidRPr="000100CC" w:rsidRDefault="000100CC" w:rsidP="000100CC">
      <w:pPr>
        <w:contextualSpacing/>
        <w:jc w:val="both"/>
        <w:rPr>
          <w:lang w:val="en-US"/>
        </w:rPr>
      </w:pPr>
    </w:p>
    <w:p w14:paraId="4A7F2F36" w14:textId="77777777" w:rsidR="000100CC" w:rsidRPr="00F2262A" w:rsidRDefault="000100CC" w:rsidP="00F2262A">
      <w:pPr>
        <w:pStyle w:val="Paragrafoelenco"/>
        <w:numPr>
          <w:ilvl w:val="0"/>
          <w:numId w:val="3"/>
        </w:numPr>
        <w:jc w:val="both"/>
        <w:rPr>
          <w:lang w:val="en-US"/>
        </w:rPr>
      </w:pPr>
      <w:r w:rsidRPr="00F2262A">
        <w:rPr>
          <w:lang w:val="en-US"/>
        </w:rPr>
        <w:lastRenderedPageBreak/>
        <w:t>Sbarbati A, Benati D, Crescimanno C, Osculati F. Membrane-bounded intratubular bodies in rat taste buds. J Neurocytol. 1998 Mar;27(3):157-61. PubMed PMID: 10640175.</w:t>
      </w:r>
    </w:p>
    <w:p w14:paraId="0C431432" w14:textId="77777777" w:rsidR="000100CC" w:rsidRPr="00732B06" w:rsidRDefault="000100CC" w:rsidP="000100CC">
      <w:pPr>
        <w:contextualSpacing/>
        <w:jc w:val="both"/>
        <w:rPr>
          <w:lang w:val="en-US"/>
        </w:rPr>
      </w:pPr>
    </w:p>
    <w:p w14:paraId="046A7305" w14:textId="77777777" w:rsidR="000100CC" w:rsidRPr="00F2262A" w:rsidRDefault="000100CC" w:rsidP="00F2262A">
      <w:pPr>
        <w:pStyle w:val="Paragrafoelenco"/>
        <w:numPr>
          <w:ilvl w:val="0"/>
          <w:numId w:val="3"/>
        </w:numPr>
        <w:jc w:val="both"/>
        <w:rPr>
          <w:lang w:val="en-US"/>
        </w:rPr>
      </w:pPr>
      <w:r w:rsidRPr="00F2262A">
        <w:rPr>
          <w:lang w:val="en-US"/>
        </w:rPr>
        <w:t>Sbarbati A, Crescimanno C, Bernardi P, Osculati F. Alpha-gustducin-immunoreactive solitary chemosensory cells in the developing chemoreceptorial epithelium of the rat vallate papilla. Chem Senses. 1999 Oct;24(5):469-72. PubMed PMID: 10576254.</w:t>
      </w:r>
    </w:p>
    <w:p w14:paraId="02CB4AC8" w14:textId="77777777" w:rsidR="000100CC" w:rsidRPr="00732B06" w:rsidRDefault="000100CC" w:rsidP="000100CC">
      <w:pPr>
        <w:contextualSpacing/>
        <w:jc w:val="both"/>
        <w:rPr>
          <w:lang w:val="en-US"/>
        </w:rPr>
      </w:pPr>
    </w:p>
    <w:p w14:paraId="4C008477" w14:textId="77777777" w:rsidR="000100CC" w:rsidRPr="00F2262A" w:rsidRDefault="000100CC" w:rsidP="00F2262A">
      <w:pPr>
        <w:pStyle w:val="Paragrafoelenco"/>
        <w:numPr>
          <w:ilvl w:val="0"/>
          <w:numId w:val="3"/>
        </w:numPr>
        <w:jc w:val="both"/>
        <w:rPr>
          <w:lang w:val="en-US"/>
        </w:rPr>
      </w:pPr>
      <w:r w:rsidRPr="00F2262A">
        <w:rPr>
          <w:lang w:val="en-US"/>
        </w:rPr>
        <w:t>Marzola P, Nicolato E, Di Modugno E, Cristofori P, Lanzoni A, Ladel CH, Sbarbati A. Comparison between MRI, microbiology and histology in evaluation of antibiotics in a murine model of thigh infection. MAGMA. 1999 Oct;9(1-2):21-8. PubMed PMID: 10555170.</w:t>
      </w:r>
    </w:p>
    <w:p w14:paraId="4AE6B0B5" w14:textId="77777777" w:rsidR="000100CC" w:rsidRPr="00732B06" w:rsidRDefault="000100CC" w:rsidP="000100CC">
      <w:pPr>
        <w:contextualSpacing/>
        <w:jc w:val="both"/>
        <w:rPr>
          <w:lang w:val="en-US"/>
        </w:rPr>
      </w:pPr>
    </w:p>
    <w:p w14:paraId="0F15FAAE" w14:textId="77777777" w:rsidR="000100CC" w:rsidRPr="00F2262A" w:rsidRDefault="000100CC" w:rsidP="00F2262A">
      <w:pPr>
        <w:pStyle w:val="Paragrafoelenco"/>
        <w:numPr>
          <w:ilvl w:val="0"/>
          <w:numId w:val="3"/>
        </w:numPr>
        <w:jc w:val="both"/>
        <w:rPr>
          <w:lang w:val="en-US"/>
        </w:rPr>
      </w:pPr>
      <w:r w:rsidRPr="00F2262A">
        <w:rPr>
          <w:lang w:val="en-US"/>
        </w:rPr>
        <w:t>Asperio RM, Marzola P, Zibellini E, Villa W, Sbarbati A, Osculati F, Addis F. Use of magnetic resonance imaging for diagnosis of a spinal tumor in a cat. Vet Radiol Ultrasound. 1999 May-Jun;40(3):267-70. PubMed PMID: 10519306.</w:t>
      </w:r>
    </w:p>
    <w:p w14:paraId="593EA067" w14:textId="77777777" w:rsidR="000100CC" w:rsidRPr="00732B06" w:rsidRDefault="000100CC" w:rsidP="000100CC">
      <w:pPr>
        <w:contextualSpacing/>
        <w:jc w:val="both"/>
        <w:rPr>
          <w:lang w:val="en-US"/>
        </w:rPr>
      </w:pPr>
    </w:p>
    <w:p w14:paraId="529C7C4A" w14:textId="77777777" w:rsidR="000100CC" w:rsidRPr="00F2262A" w:rsidRDefault="000100CC" w:rsidP="00F2262A">
      <w:pPr>
        <w:pStyle w:val="Paragrafoelenco"/>
        <w:numPr>
          <w:ilvl w:val="0"/>
          <w:numId w:val="3"/>
        </w:numPr>
        <w:jc w:val="both"/>
        <w:rPr>
          <w:lang w:val="en-US"/>
        </w:rPr>
      </w:pPr>
      <w:r w:rsidRPr="00F2262A">
        <w:rPr>
          <w:lang w:val="en-US"/>
        </w:rPr>
        <w:t>Sbarbati A, Crescimanno C, Osculati F. The anatomy and functional role of the circumvallate papilla/von Ebner gland complex. Med Hypotheses. 1999 Jul;53(1):40-4. PubMed PMID: 10499823.</w:t>
      </w:r>
    </w:p>
    <w:p w14:paraId="5858F9CC" w14:textId="77777777" w:rsidR="000100CC" w:rsidRPr="00732B06" w:rsidRDefault="000100CC" w:rsidP="000100CC">
      <w:pPr>
        <w:contextualSpacing/>
        <w:jc w:val="both"/>
        <w:rPr>
          <w:lang w:val="en-US"/>
        </w:rPr>
      </w:pPr>
    </w:p>
    <w:p w14:paraId="6873FBEC" w14:textId="77777777" w:rsidR="000100CC" w:rsidRPr="00F2262A" w:rsidRDefault="000100CC" w:rsidP="00F2262A">
      <w:pPr>
        <w:pStyle w:val="Paragrafoelenco"/>
        <w:numPr>
          <w:ilvl w:val="0"/>
          <w:numId w:val="3"/>
        </w:numPr>
        <w:jc w:val="both"/>
        <w:rPr>
          <w:lang w:val="en-US"/>
        </w:rPr>
      </w:pPr>
      <w:r w:rsidRPr="00F2262A">
        <w:rPr>
          <w:lang w:val="en-US"/>
        </w:rPr>
        <w:t>Sbarbati A, Crescimanno C, De Rossi V, Bernardi P, Osculati F. NADPH-diaphorase and NOS-1 positive ganglion cells are found in the rat vallate papilla/von Ebner gland complex. Histochem J. 1999 Jul;31(7):417-24. PubMed PMID: 10475569.</w:t>
      </w:r>
    </w:p>
    <w:p w14:paraId="44946D64" w14:textId="77777777" w:rsidR="000100CC" w:rsidRPr="00732B06" w:rsidRDefault="000100CC" w:rsidP="000100CC">
      <w:pPr>
        <w:contextualSpacing/>
        <w:jc w:val="both"/>
        <w:rPr>
          <w:lang w:val="en-US"/>
        </w:rPr>
      </w:pPr>
    </w:p>
    <w:p w14:paraId="0D357B4F" w14:textId="77777777" w:rsidR="000100CC" w:rsidRPr="00F2262A" w:rsidRDefault="000100CC" w:rsidP="00F2262A">
      <w:pPr>
        <w:pStyle w:val="Paragrafoelenco"/>
        <w:numPr>
          <w:ilvl w:val="0"/>
          <w:numId w:val="3"/>
        </w:numPr>
        <w:jc w:val="both"/>
        <w:rPr>
          <w:lang w:val="en-US"/>
        </w:rPr>
      </w:pPr>
      <w:r w:rsidRPr="00F2262A">
        <w:rPr>
          <w:lang w:val="en-US"/>
        </w:rPr>
        <w:t>Sbarbati A, Crescimanno C, Benati D, Osculati F. Solitary chemosensory cells in the developing chemoreceptorial epithelium of the vallate papilla. J Neurocytol. 1998 Sep;27(9):631-5. PubMed PMID: 10447237.</w:t>
      </w:r>
    </w:p>
    <w:p w14:paraId="57C84157" w14:textId="77777777" w:rsidR="000100CC" w:rsidRPr="000100CC" w:rsidRDefault="000100CC" w:rsidP="000100CC">
      <w:pPr>
        <w:contextualSpacing/>
        <w:jc w:val="both"/>
        <w:rPr>
          <w:lang w:val="en-US"/>
        </w:rPr>
      </w:pPr>
    </w:p>
    <w:p w14:paraId="387F96EC" w14:textId="77777777" w:rsidR="000100CC" w:rsidRPr="00F2262A" w:rsidRDefault="000100CC" w:rsidP="00F2262A">
      <w:pPr>
        <w:pStyle w:val="Paragrafoelenco"/>
        <w:numPr>
          <w:ilvl w:val="0"/>
          <w:numId w:val="3"/>
        </w:numPr>
        <w:jc w:val="both"/>
        <w:rPr>
          <w:lang w:val="en-US"/>
        </w:rPr>
      </w:pPr>
      <w:r w:rsidRPr="00F2262A">
        <w:rPr>
          <w:lang w:val="en-US"/>
        </w:rPr>
        <w:t>Lunati E, Marzola P, Nicolato E, Fedrigo M, Villa M, Sbarbati A. In vivo quantitative lipidic map of brown adipose tissue by chemical shift imaging at 4.7 Tesla. J Lipid Res. 1999 Aug;40(8):1395-400. PubMed PMID: 10428975.</w:t>
      </w:r>
    </w:p>
    <w:p w14:paraId="11CDC04B" w14:textId="77777777" w:rsidR="000100CC" w:rsidRPr="000100CC" w:rsidRDefault="000100CC" w:rsidP="000100CC">
      <w:pPr>
        <w:contextualSpacing/>
        <w:jc w:val="both"/>
        <w:rPr>
          <w:lang w:val="en-US"/>
        </w:rPr>
      </w:pPr>
    </w:p>
    <w:p w14:paraId="1D56A795" w14:textId="77777777" w:rsidR="000100CC" w:rsidRPr="00F2262A" w:rsidRDefault="000100CC" w:rsidP="00F2262A">
      <w:pPr>
        <w:pStyle w:val="Paragrafoelenco"/>
        <w:numPr>
          <w:ilvl w:val="0"/>
          <w:numId w:val="3"/>
        </w:numPr>
        <w:jc w:val="both"/>
        <w:rPr>
          <w:lang w:val="en-US"/>
        </w:rPr>
      </w:pPr>
      <w:r w:rsidRPr="00F2262A">
        <w:rPr>
          <w:lang w:val="en-US"/>
        </w:rPr>
        <w:t>Marzola P, Mocchegiani E, Nicolato E, Tibaldi A, Sbarbati A, Osculati F. Chemical shift imaging at 4.7 tesla of thymus in young and old mice. J Magn Reson Imaging. 1999 Jul;10(1):97-101. PubMed PMID: 10398984.</w:t>
      </w:r>
    </w:p>
    <w:p w14:paraId="2067CAA9" w14:textId="77777777" w:rsidR="000100CC" w:rsidRPr="000100CC" w:rsidRDefault="000100CC" w:rsidP="000100CC">
      <w:pPr>
        <w:contextualSpacing/>
        <w:jc w:val="both"/>
        <w:rPr>
          <w:lang w:val="en-US"/>
        </w:rPr>
      </w:pPr>
    </w:p>
    <w:p w14:paraId="48D66C77" w14:textId="77777777" w:rsidR="000100CC" w:rsidRPr="00F2262A" w:rsidRDefault="000100CC" w:rsidP="00F2262A">
      <w:pPr>
        <w:pStyle w:val="Paragrafoelenco"/>
        <w:numPr>
          <w:ilvl w:val="0"/>
          <w:numId w:val="3"/>
        </w:numPr>
        <w:jc w:val="both"/>
        <w:rPr>
          <w:lang w:val="en-US"/>
        </w:rPr>
      </w:pPr>
      <w:r w:rsidRPr="00F2262A">
        <w:rPr>
          <w:lang w:val="en-US"/>
        </w:rPr>
        <w:t>Lunati E, Cofrancesco P, Villa M, Marzola P, Sbarbati A. Evolution strategy optimization for adiabatic pulses in MRI. J Magn Reson. 1999 May;138(1):48-53. PubMed PMID: 10329225. 196: Sbarbati A, Crescimanno C, Benati D, Bernardi P, Romagnoli S, Osculati F. Intra-epithelial lipids in the dorsoposterior area of the tongue in new-born rats. Arch Oral Biol. 1999 Feb;44(2):129-34. PubMed PMID: 10206331.</w:t>
      </w:r>
    </w:p>
    <w:p w14:paraId="650BFE79" w14:textId="77777777" w:rsidR="000100CC" w:rsidRPr="000100CC" w:rsidRDefault="000100CC" w:rsidP="000100CC">
      <w:pPr>
        <w:contextualSpacing/>
        <w:jc w:val="both"/>
        <w:rPr>
          <w:lang w:val="en-US"/>
        </w:rPr>
      </w:pPr>
    </w:p>
    <w:p w14:paraId="182E61B8" w14:textId="77777777" w:rsidR="000100CC" w:rsidRPr="00F2262A" w:rsidRDefault="000100CC" w:rsidP="00F2262A">
      <w:pPr>
        <w:pStyle w:val="Paragrafoelenco"/>
        <w:numPr>
          <w:ilvl w:val="0"/>
          <w:numId w:val="3"/>
        </w:numPr>
        <w:jc w:val="both"/>
        <w:rPr>
          <w:lang w:val="en-US"/>
        </w:rPr>
      </w:pPr>
      <w:r w:rsidRPr="00F2262A">
        <w:rPr>
          <w:lang w:val="en-US"/>
        </w:rPr>
        <w:t>Sbarbati A, Mocchegiani E, Marzola P, Tibaldi A, Mannucci R, Nicolato E, Osculati F. Effect of dietary supplementation with zinc sulphate on the aging process: a study using high field intensity MRI and chemical shift imaging. Biomed Pharmacother. 1998;52(10):454-8. PubMed PMID: 9921415.</w:t>
      </w:r>
    </w:p>
    <w:p w14:paraId="466789B0" w14:textId="77777777" w:rsidR="000100CC" w:rsidRPr="00732B06" w:rsidRDefault="000100CC" w:rsidP="000100CC">
      <w:pPr>
        <w:contextualSpacing/>
        <w:jc w:val="both"/>
        <w:rPr>
          <w:lang w:val="en-US"/>
        </w:rPr>
      </w:pPr>
    </w:p>
    <w:p w14:paraId="0D1A0779" w14:textId="77777777" w:rsidR="000100CC" w:rsidRPr="00F2262A" w:rsidRDefault="000100CC" w:rsidP="00F2262A">
      <w:pPr>
        <w:pStyle w:val="Paragrafoelenco"/>
        <w:numPr>
          <w:ilvl w:val="0"/>
          <w:numId w:val="3"/>
        </w:numPr>
        <w:jc w:val="both"/>
        <w:rPr>
          <w:lang w:val="en-US"/>
        </w:rPr>
      </w:pPr>
      <w:r w:rsidRPr="00F2262A">
        <w:rPr>
          <w:lang w:val="en-US"/>
        </w:rPr>
        <w:t>Marzola P, Da Pra A, Sbarbati A, Osculati F. A PC-based workstation for processing and analysis of MRI data. MAGMA. 1998 Nov;7(1):16-20. PubMed PMID: 9877455.</w:t>
      </w:r>
    </w:p>
    <w:p w14:paraId="3A9D5AF7" w14:textId="77777777" w:rsidR="000100CC" w:rsidRPr="00732B06" w:rsidRDefault="000100CC" w:rsidP="000100CC">
      <w:pPr>
        <w:contextualSpacing/>
        <w:jc w:val="both"/>
        <w:rPr>
          <w:lang w:val="en-US"/>
        </w:rPr>
      </w:pPr>
    </w:p>
    <w:p w14:paraId="41B77D70" w14:textId="77777777" w:rsidR="000100CC" w:rsidRPr="00732B06" w:rsidRDefault="000100CC" w:rsidP="00F2262A">
      <w:pPr>
        <w:pStyle w:val="Paragrafoelenco"/>
        <w:numPr>
          <w:ilvl w:val="0"/>
          <w:numId w:val="3"/>
        </w:numPr>
        <w:jc w:val="both"/>
      </w:pPr>
      <w:r w:rsidRPr="00F2262A">
        <w:rPr>
          <w:lang w:val="en-US"/>
        </w:rPr>
        <w:t xml:space="preserve">Sbarbati A, Marzola P, Simonati A, Nicolato E, Osculati F. High-field magnetic resonance imaging of the developing human brain from the 10th to the 16th week of gestational Age. </w:t>
      </w:r>
      <w:r w:rsidRPr="000100CC">
        <w:t xml:space="preserve">Acta Anat (Basel). 1998;163(1):39-46. </w:t>
      </w:r>
      <w:r w:rsidRPr="00732B06">
        <w:t>PubMed PMID: 9852353.</w:t>
      </w:r>
    </w:p>
    <w:p w14:paraId="37540502" w14:textId="77777777" w:rsidR="000100CC" w:rsidRPr="00732B06" w:rsidRDefault="000100CC" w:rsidP="000100CC">
      <w:pPr>
        <w:contextualSpacing/>
        <w:jc w:val="both"/>
      </w:pPr>
    </w:p>
    <w:p w14:paraId="2D50F6F8" w14:textId="77777777" w:rsidR="000100CC" w:rsidRPr="00F2262A" w:rsidRDefault="000100CC" w:rsidP="00F2262A">
      <w:pPr>
        <w:pStyle w:val="Paragrafoelenco"/>
        <w:numPr>
          <w:ilvl w:val="0"/>
          <w:numId w:val="3"/>
        </w:numPr>
        <w:jc w:val="both"/>
        <w:rPr>
          <w:lang w:val="en-US"/>
        </w:rPr>
      </w:pPr>
      <w:r w:rsidRPr="00732B06">
        <w:t xml:space="preserve">Beltramello A, Puppini G, El-Dalati G, Girelli M, Cerini R, Sbarbati A, Pacini P. Fossa navicularis magna. </w:t>
      </w:r>
      <w:r w:rsidRPr="00F2262A">
        <w:rPr>
          <w:lang w:val="en-US"/>
        </w:rPr>
        <w:t>AJNR Am J Neuroradiol. 1998 Oct;19(9):1796-8. PubMed PMID: 9802508.</w:t>
      </w:r>
    </w:p>
    <w:p w14:paraId="161F4863" w14:textId="77777777" w:rsidR="000100CC" w:rsidRPr="00732B06" w:rsidRDefault="000100CC" w:rsidP="000100CC">
      <w:pPr>
        <w:contextualSpacing/>
        <w:jc w:val="both"/>
        <w:rPr>
          <w:lang w:val="en-US"/>
        </w:rPr>
      </w:pPr>
    </w:p>
    <w:p w14:paraId="4928AB99" w14:textId="77777777" w:rsidR="000100CC" w:rsidRPr="00F2262A" w:rsidRDefault="000100CC" w:rsidP="00F2262A">
      <w:pPr>
        <w:pStyle w:val="Paragrafoelenco"/>
        <w:numPr>
          <w:ilvl w:val="0"/>
          <w:numId w:val="3"/>
        </w:numPr>
        <w:jc w:val="both"/>
        <w:rPr>
          <w:lang w:val="en-US"/>
        </w:rPr>
      </w:pPr>
      <w:r w:rsidRPr="00F2262A">
        <w:rPr>
          <w:lang w:val="en-US"/>
        </w:rPr>
        <w:t>Bigiani A, Sbarbati A, Osculati F, Pietra P. Electrophysiological characterization of a putative supporting cell isolated from the frog taste disk. J Neurosci. 1998 Jul 15;18(14):5136-50. PubMed PMID: 9651197.</w:t>
      </w:r>
    </w:p>
    <w:p w14:paraId="384BD7D0" w14:textId="77777777" w:rsidR="000100CC" w:rsidRPr="00732B06" w:rsidRDefault="000100CC" w:rsidP="000100CC">
      <w:pPr>
        <w:contextualSpacing/>
        <w:jc w:val="both"/>
        <w:rPr>
          <w:lang w:val="en-US"/>
        </w:rPr>
      </w:pPr>
    </w:p>
    <w:p w14:paraId="50A30820" w14:textId="77777777" w:rsidR="000100CC" w:rsidRPr="000100CC" w:rsidRDefault="000100CC" w:rsidP="00F2262A">
      <w:pPr>
        <w:pStyle w:val="Paragrafoelenco"/>
        <w:numPr>
          <w:ilvl w:val="0"/>
          <w:numId w:val="3"/>
        </w:numPr>
        <w:jc w:val="both"/>
      </w:pPr>
      <w:r w:rsidRPr="00F2262A">
        <w:rPr>
          <w:lang w:val="en-US"/>
        </w:rPr>
        <w:t xml:space="preserve">Sbarbati A, Bertini M, Catassi C, Gagliardini R, Osculati F. Ultrastructural lesions in the small bowel of patients with cystic fibrosis. </w:t>
      </w:r>
      <w:r w:rsidRPr="000100CC">
        <w:t>Pediatr Res. 1998 Feb;43(2):234-9. PubMed PMID: 9475290.</w:t>
      </w:r>
    </w:p>
    <w:p w14:paraId="197B8AFE" w14:textId="77777777" w:rsidR="000100CC" w:rsidRPr="000100CC" w:rsidRDefault="000100CC" w:rsidP="000100CC">
      <w:pPr>
        <w:contextualSpacing/>
        <w:jc w:val="both"/>
      </w:pPr>
    </w:p>
    <w:p w14:paraId="3390042C" w14:textId="77777777" w:rsidR="000100CC" w:rsidRPr="00F2262A" w:rsidRDefault="000100CC" w:rsidP="00F2262A">
      <w:pPr>
        <w:pStyle w:val="Paragrafoelenco"/>
        <w:numPr>
          <w:ilvl w:val="0"/>
          <w:numId w:val="3"/>
        </w:numPr>
        <w:jc w:val="both"/>
        <w:rPr>
          <w:lang w:val="en-US"/>
        </w:rPr>
      </w:pPr>
      <w:r w:rsidRPr="00732B06">
        <w:t xml:space="preserve">Zancanaro C, Caretta CM, Bolner A, Sbarbati A, Nordera GP, Osculati F. Biogenic amines in the vomeronasal organ. </w:t>
      </w:r>
      <w:r w:rsidRPr="00F2262A">
        <w:rPr>
          <w:lang w:val="en-US"/>
        </w:rPr>
        <w:t>Chem Senses. 1997 Aug;22(4):439-45. PubMed PMID: 9279466.</w:t>
      </w:r>
    </w:p>
    <w:p w14:paraId="36FCD3EB" w14:textId="77777777" w:rsidR="000100CC" w:rsidRPr="00732B06" w:rsidRDefault="000100CC" w:rsidP="000100CC">
      <w:pPr>
        <w:contextualSpacing/>
        <w:jc w:val="both"/>
        <w:rPr>
          <w:lang w:val="en-US"/>
        </w:rPr>
      </w:pPr>
    </w:p>
    <w:p w14:paraId="1C5AA03C" w14:textId="77777777" w:rsidR="000100CC" w:rsidRPr="00F2262A" w:rsidRDefault="000100CC" w:rsidP="00F2262A">
      <w:pPr>
        <w:pStyle w:val="Paragrafoelenco"/>
        <w:numPr>
          <w:ilvl w:val="0"/>
          <w:numId w:val="3"/>
        </w:numPr>
        <w:jc w:val="both"/>
        <w:rPr>
          <w:lang w:val="en-US"/>
        </w:rPr>
      </w:pPr>
      <w:r w:rsidRPr="00F2262A">
        <w:rPr>
          <w:lang w:val="en-US"/>
        </w:rPr>
        <w:t>Sbarbati A, Bertini M, Peng ZC, Tonolli E, Osculati F. NADPH-diaphorase in antral gastritis of childhood. J Pediatr Gastroenterol Nutr. 1997 Jul;25(1):89-92. PubMed PMID: 9226534.</w:t>
      </w:r>
    </w:p>
    <w:p w14:paraId="5BC1EAAC" w14:textId="77777777" w:rsidR="000100CC" w:rsidRPr="000100CC" w:rsidRDefault="000100CC" w:rsidP="000100CC">
      <w:pPr>
        <w:contextualSpacing/>
        <w:jc w:val="both"/>
        <w:rPr>
          <w:lang w:val="en-US"/>
        </w:rPr>
      </w:pPr>
    </w:p>
    <w:p w14:paraId="3954B043" w14:textId="77777777" w:rsidR="000100CC" w:rsidRPr="00F2262A" w:rsidRDefault="000100CC" w:rsidP="00F2262A">
      <w:pPr>
        <w:pStyle w:val="Paragrafoelenco"/>
        <w:numPr>
          <w:ilvl w:val="0"/>
          <w:numId w:val="3"/>
        </w:numPr>
        <w:jc w:val="both"/>
        <w:rPr>
          <w:lang w:val="en-US"/>
        </w:rPr>
      </w:pPr>
      <w:r w:rsidRPr="00F2262A">
        <w:rPr>
          <w:lang w:val="en-US"/>
        </w:rPr>
        <w:t>Sbarbati A, Guerrini U, Marzola P, Asperio R, Osculati F. Chemical shift imaging at 4.7 tesla of brown adipose tissue. J Lipid Res. 1997 Feb;38(2):343-7. PubMed PMID: 9162753.</w:t>
      </w:r>
    </w:p>
    <w:p w14:paraId="00FAC3C6" w14:textId="77777777" w:rsidR="000100CC" w:rsidRPr="00732B06" w:rsidRDefault="000100CC" w:rsidP="000100CC">
      <w:pPr>
        <w:contextualSpacing/>
        <w:jc w:val="both"/>
        <w:rPr>
          <w:lang w:val="en-US"/>
        </w:rPr>
      </w:pPr>
    </w:p>
    <w:p w14:paraId="2F3536B5" w14:textId="77777777" w:rsidR="000100CC" w:rsidRPr="00F2262A" w:rsidRDefault="000100CC" w:rsidP="00F2262A">
      <w:pPr>
        <w:pStyle w:val="Paragrafoelenco"/>
        <w:numPr>
          <w:ilvl w:val="0"/>
          <w:numId w:val="3"/>
        </w:numPr>
        <w:jc w:val="both"/>
        <w:rPr>
          <w:lang w:val="en-US"/>
        </w:rPr>
      </w:pPr>
      <w:r w:rsidRPr="00F2262A">
        <w:rPr>
          <w:lang w:val="en-US"/>
        </w:rPr>
        <w:t>Valletta EA, Bertini M, Sbarbati A. Tannic acid supplemented fixation improves ultrastructural evaluation of respiratory epithelium in children with recurrent respiratory tract infections. Biotech Histochem. 1996 Sep;71(5):245-50. PubMed PMID: 8896798.</w:t>
      </w:r>
    </w:p>
    <w:p w14:paraId="278084F0" w14:textId="77777777" w:rsidR="000100CC" w:rsidRPr="00732B06" w:rsidRDefault="000100CC" w:rsidP="000100CC">
      <w:pPr>
        <w:contextualSpacing/>
        <w:jc w:val="both"/>
        <w:rPr>
          <w:lang w:val="en-US"/>
        </w:rPr>
      </w:pPr>
    </w:p>
    <w:p w14:paraId="0878BF99" w14:textId="77777777" w:rsidR="000100CC" w:rsidRPr="00F2262A" w:rsidRDefault="000100CC" w:rsidP="00F2262A">
      <w:pPr>
        <w:pStyle w:val="Paragrafoelenco"/>
        <w:numPr>
          <w:ilvl w:val="0"/>
          <w:numId w:val="3"/>
        </w:numPr>
        <w:jc w:val="both"/>
        <w:rPr>
          <w:lang w:val="en-US"/>
        </w:rPr>
      </w:pPr>
      <w:r w:rsidRPr="00F2262A">
        <w:rPr>
          <w:lang w:val="en-US"/>
        </w:rPr>
        <w:t>Sbarbati A, Carner M, Colletti V, Osculati F. Myelin-containing corpora amylacea in vestibular root entry zone. Ultrastruct Pathol. 1996 Sep-Oct;20(5):437-42. PubMed PMID: 8883327.</w:t>
      </w:r>
    </w:p>
    <w:p w14:paraId="1B5B0898" w14:textId="77777777" w:rsidR="000100CC" w:rsidRPr="00732B06" w:rsidRDefault="000100CC" w:rsidP="000100CC">
      <w:pPr>
        <w:contextualSpacing/>
        <w:jc w:val="both"/>
        <w:rPr>
          <w:lang w:val="en-US"/>
        </w:rPr>
      </w:pPr>
    </w:p>
    <w:p w14:paraId="0E656D4D" w14:textId="77777777" w:rsidR="000100CC" w:rsidRPr="00F2262A" w:rsidRDefault="000100CC" w:rsidP="00F2262A">
      <w:pPr>
        <w:pStyle w:val="Paragrafoelenco"/>
        <w:numPr>
          <w:ilvl w:val="0"/>
          <w:numId w:val="3"/>
        </w:numPr>
        <w:jc w:val="both"/>
        <w:rPr>
          <w:lang w:val="en-US"/>
        </w:rPr>
      </w:pPr>
      <w:r w:rsidRPr="00BF433B">
        <w:t xml:space="preserve">Sbarbati A, Pietra C, Baldassarri AM, Guerrini U, Ziviani L, Reggiani A, Boicelli A, Osculati F. The microvascular system in ischemic cortical lesions. </w:t>
      </w:r>
      <w:r w:rsidRPr="00F2262A">
        <w:rPr>
          <w:lang w:val="en-US"/>
        </w:rPr>
        <w:t>Acta Neuropathol. 1996 Jul;92(1):56-63. PubMed PMID: 8811126.</w:t>
      </w:r>
    </w:p>
    <w:p w14:paraId="641ED609" w14:textId="77777777" w:rsidR="000100CC" w:rsidRPr="00732B06" w:rsidRDefault="000100CC" w:rsidP="000100CC">
      <w:pPr>
        <w:contextualSpacing/>
        <w:jc w:val="both"/>
        <w:rPr>
          <w:lang w:val="en-US"/>
        </w:rPr>
      </w:pPr>
    </w:p>
    <w:p w14:paraId="0E05FC2A" w14:textId="77777777" w:rsidR="000100CC" w:rsidRPr="00F2262A" w:rsidRDefault="000100CC" w:rsidP="00F2262A">
      <w:pPr>
        <w:pStyle w:val="Paragrafoelenco"/>
        <w:numPr>
          <w:ilvl w:val="0"/>
          <w:numId w:val="3"/>
        </w:numPr>
        <w:jc w:val="both"/>
        <w:rPr>
          <w:lang w:val="en-US"/>
        </w:rPr>
      </w:pPr>
      <w:r w:rsidRPr="00F2262A">
        <w:rPr>
          <w:lang w:val="en-US"/>
        </w:rPr>
        <w:t>Sbarbati A, Leclercq F, Zancanaro C, Guerrini U, Antonakis K, Osculati F. Evaluation of frog gastric mucous secretion by 7T magnetic resonance imaging. J Magn Reson Imaging. 1996 Mar-Apr;6(2):336-40. PubMed PMID: 9132099.</w:t>
      </w:r>
    </w:p>
    <w:p w14:paraId="16A78DCF" w14:textId="77777777" w:rsidR="000100CC" w:rsidRPr="000100CC" w:rsidRDefault="000100CC" w:rsidP="000100CC">
      <w:pPr>
        <w:contextualSpacing/>
        <w:jc w:val="both"/>
        <w:rPr>
          <w:lang w:val="en-US"/>
        </w:rPr>
      </w:pPr>
    </w:p>
    <w:p w14:paraId="34F7FAAB" w14:textId="77777777" w:rsidR="000100CC" w:rsidRPr="00F2262A" w:rsidRDefault="000100CC" w:rsidP="00F2262A">
      <w:pPr>
        <w:pStyle w:val="Paragrafoelenco"/>
        <w:numPr>
          <w:ilvl w:val="0"/>
          <w:numId w:val="3"/>
        </w:numPr>
        <w:jc w:val="both"/>
        <w:rPr>
          <w:lang w:val="en-US"/>
        </w:rPr>
      </w:pPr>
      <w:r w:rsidRPr="00F2262A">
        <w:rPr>
          <w:lang w:val="en-US"/>
        </w:rPr>
        <w:t>Peng ZC, Pietra C, Sbarbati A, Ziviani L, Yan XB, Osculati F, Bentivoglio M. Induction of NADPH-diaphorase activity in the rat forebrain after middle cerebral artery occlusion. Exp Neurol. 1996 Mar;138(1):105-20. PubMed PMID: 8593887.</w:t>
      </w:r>
    </w:p>
    <w:p w14:paraId="28583C01" w14:textId="77777777" w:rsidR="000100CC" w:rsidRPr="00732B06" w:rsidRDefault="000100CC" w:rsidP="000100CC">
      <w:pPr>
        <w:contextualSpacing/>
        <w:jc w:val="both"/>
        <w:rPr>
          <w:lang w:val="en-US"/>
        </w:rPr>
      </w:pPr>
    </w:p>
    <w:p w14:paraId="5C02A996" w14:textId="77777777" w:rsidR="000100CC" w:rsidRPr="00F2262A" w:rsidRDefault="000100CC" w:rsidP="00F2262A">
      <w:pPr>
        <w:pStyle w:val="Paragrafoelenco"/>
        <w:numPr>
          <w:ilvl w:val="0"/>
          <w:numId w:val="3"/>
        </w:numPr>
        <w:jc w:val="both"/>
        <w:rPr>
          <w:lang w:val="en-US"/>
        </w:rPr>
      </w:pPr>
      <w:r w:rsidRPr="00F2262A">
        <w:rPr>
          <w:lang w:val="en-US"/>
        </w:rPr>
        <w:t>Sbarbati A, Carner M, Colletti V, Osculati F. Extrusion of corpora amylacea from the marginal gila at the vestibular root entry zone. J Neuropathol Exp Neurol. 1996 Feb;55(2):196-201. PubMed PMID: 8786378.</w:t>
      </w:r>
    </w:p>
    <w:p w14:paraId="6D30B44F" w14:textId="77777777" w:rsidR="000100CC" w:rsidRPr="00732B06" w:rsidRDefault="000100CC" w:rsidP="000100CC">
      <w:pPr>
        <w:contextualSpacing/>
        <w:jc w:val="both"/>
        <w:rPr>
          <w:lang w:val="en-US"/>
        </w:rPr>
      </w:pPr>
    </w:p>
    <w:p w14:paraId="00822C38" w14:textId="77777777" w:rsidR="000100CC" w:rsidRPr="00F2262A" w:rsidRDefault="000100CC" w:rsidP="00F2262A">
      <w:pPr>
        <w:pStyle w:val="Paragrafoelenco"/>
        <w:numPr>
          <w:ilvl w:val="0"/>
          <w:numId w:val="3"/>
        </w:numPr>
        <w:jc w:val="both"/>
        <w:rPr>
          <w:lang w:val="en-US"/>
        </w:rPr>
      </w:pPr>
      <w:r w:rsidRPr="00F2262A">
        <w:rPr>
          <w:lang w:val="en-US"/>
        </w:rPr>
        <w:t>Sbarbati A, Osculati F. Tissutal imaging by nuclear magnetic resonance. Histol Histopathol. 1996 Jan;11(1):229-35. Review. PubMed PMID: 8720466.</w:t>
      </w:r>
    </w:p>
    <w:p w14:paraId="1CE71B04" w14:textId="77777777" w:rsidR="000100CC" w:rsidRPr="00732B06" w:rsidRDefault="000100CC" w:rsidP="000100CC">
      <w:pPr>
        <w:contextualSpacing/>
        <w:jc w:val="both"/>
        <w:rPr>
          <w:lang w:val="en-US"/>
        </w:rPr>
      </w:pPr>
    </w:p>
    <w:p w14:paraId="6904248B" w14:textId="77777777" w:rsidR="000100CC" w:rsidRPr="00F2262A" w:rsidRDefault="000100CC" w:rsidP="00F2262A">
      <w:pPr>
        <w:pStyle w:val="Paragrafoelenco"/>
        <w:numPr>
          <w:ilvl w:val="0"/>
          <w:numId w:val="3"/>
        </w:numPr>
        <w:jc w:val="both"/>
        <w:rPr>
          <w:lang w:val="en-US"/>
        </w:rPr>
      </w:pPr>
      <w:r w:rsidRPr="00F2262A">
        <w:rPr>
          <w:lang w:val="en-US"/>
        </w:rPr>
        <w:t>Zancanaro C, Poltronieri R, Sbarbati A, Merigo F, Cevese A. Adipocyte morphology during hormone-induced lipid deposition and mobilization. An ultrastructural investigation in the perfused cardiac fat. Cell Biol Int. 1995 Dec;19(12):1001-9. PubMed PMID: 9721625.</w:t>
      </w:r>
    </w:p>
    <w:p w14:paraId="5EFAE7C3" w14:textId="77777777" w:rsidR="000100CC" w:rsidRPr="00732B06" w:rsidRDefault="000100CC" w:rsidP="000100CC">
      <w:pPr>
        <w:contextualSpacing/>
        <w:jc w:val="both"/>
        <w:rPr>
          <w:lang w:val="en-US"/>
        </w:rPr>
      </w:pPr>
    </w:p>
    <w:p w14:paraId="5A99FE5A" w14:textId="77777777" w:rsidR="000100CC" w:rsidRPr="00F2262A" w:rsidRDefault="000100CC" w:rsidP="00F2262A">
      <w:pPr>
        <w:pStyle w:val="Paragrafoelenco"/>
        <w:numPr>
          <w:ilvl w:val="0"/>
          <w:numId w:val="3"/>
        </w:numPr>
        <w:jc w:val="both"/>
        <w:rPr>
          <w:lang w:val="en-US"/>
        </w:rPr>
      </w:pPr>
      <w:r w:rsidRPr="00F2262A">
        <w:rPr>
          <w:lang w:val="en-US"/>
        </w:rPr>
        <w:t>Cinti S, Sbarbati A. Ultrastructure of human parathyroid cells in health and disease. Microsc Res Tech. 1995 Oct 1;32(2):164-79. PubMed PMID: 8580510.</w:t>
      </w:r>
    </w:p>
    <w:p w14:paraId="60BFACB8" w14:textId="77777777" w:rsidR="000100CC" w:rsidRPr="000100CC" w:rsidRDefault="000100CC" w:rsidP="000100CC">
      <w:pPr>
        <w:contextualSpacing/>
        <w:jc w:val="both"/>
        <w:rPr>
          <w:lang w:val="en-US"/>
        </w:rPr>
      </w:pPr>
    </w:p>
    <w:p w14:paraId="3451E982" w14:textId="77777777" w:rsidR="000100CC" w:rsidRPr="00F2262A" w:rsidRDefault="000100CC" w:rsidP="00F2262A">
      <w:pPr>
        <w:pStyle w:val="Paragrafoelenco"/>
        <w:numPr>
          <w:ilvl w:val="0"/>
          <w:numId w:val="3"/>
        </w:numPr>
        <w:jc w:val="both"/>
        <w:rPr>
          <w:lang w:val="en-US"/>
        </w:rPr>
      </w:pPr>
      <w:r w:rsidRPr="00F2262A">
        <w:rPr>
          <w:lang w:val="en-US"/>
        </w:rPr>
        <w:t>Morroni M, Barbatelli G, Carboni V, Sbarbati A, Cinti S. Subcutaneous nodules in a patient hyposensitized with aluminium-containing allergen extracts: a microanalytical study. Anal Cell Pathol. 1995 Oct;9(3):235-41. PubMed PMID:8562462.</w:t>
      </w:r>
    </w:p>
    <w:p w14:paraId="4577F1D3" w14:textId="77777777" w:rsidR="000100CC" w:rsidRPr="00732B06" w:rsidRDefault="000100CC" w:rsidP="000100CC">
      <w:pPr>
        <w:contextualSpacing/>
        <w:jc w:val="both"/>
        <w:rPr>
          <w:lang w:val="en-US"/>
        </w:rPr>
      </w:pPr>
    </w:p>
    <w:p w14:paraId="2584FE13" w14:textId="77777777" w:rsidR="000100CC" w:rsidRPr="00F2262A" w:rsidRDefault="000100CC" w:rsidP="00F2262A">
      <w:pPr>
        <w:pStyle w:val="Paragrafoelenco"/>
        <w:numPr>
          <w:ilvl w:val="0"/>
          <w:numId w:val="3"/>
        </w:numPr>
        <w:jc w:val="both"/>
        <w:rPr>
          <w:lang w:val="en-US"/>
        </w:rPr>
      </w:pPr>
      <w:r w:rsidRPr="00F2262A">
        <w:rPr>
          <w:lang w:val="en-US"/>
        </w:rPr>
        <w:t>Osculati F, Sbarbati A. The frog taste disc: a prototype of the vertebrate gustatory organ. Prog Neurobiol. 1995 Jul;46(4):351-99. Review. PubMed PMID: 8532846.</w:t>
      </w:r>
    </w:p>
    <w:p w14:paraId="7A13F13F" w14:textId="77777777" w:rsidR="000100CC" w:rsidRPr="000100CC" w:rsidRDefault="000100CC" w:rsidP="000100CC">
      <w:pPr>
        <w:contextualSpacing/>
        <w:jc w:val="both"/>
        <w:rPr>
          <w:lang w:val="en-US"/>
        </w:rPr>
      </w:pPr>
    </w:p>
    <w:p w14:paraId="6A1AEFA0" w14:textId="77777777" w:rsidR="000100CC" w:rsidRPr="00F2262A" w:rsidRDefault="000100CC" w:rsidP="00F2262A">
      <w:pPr>
        <w:pStyle w:val="Paragrafoelenco"/>
        <w:numPr>
          <w:ilvl w:val="0"/>
          <w:numId w:val="3"/>
        </w:numPr>
        <w:jc w:val="both"/>
        <w:rPr>
          <w:lang w:val="en-US"/>
        </w:rPr>
      </w:pPr>
      <w:r w:rsidRPr="00BF433B">
        <w:t xml:space="preserve">Zancanaro C, Sbarbati A, Bolner A, Accordini C, Piemonte G, Osculati F. Biogenic amines in the taste organ. </w:t>
      </w:r>
      <w:r w:rsidRPr="00F2262A">
        <w:rPr>
          <w:lang w:val="en-US"/>
        </w:rPr>
        <w:t>Chem Senses. 1995 Jun;20(3):329-35. PubMed PMID: 7552042.</w:t>
      </w:r>
    </w:p>
    <w:p w14:paraId="2667C324" w14:textId="77777777" w:rsidR="000100CC" w:rsidRPr="000100CC" w:rsidRDefault="000100CC" w:rsidP="000100CC">
      <w:pPr>
        <w:contextualSpacing/>
        <w:jc w:val="both"/>
        <w:rPr>
          <w:lang w:val="en-US"/>
        </w:rPr>
      </w:pPr>
    </w:p>
    <w:p w14:paraId="75B5F2C6" w14:textId="77777777" w:rsidR="000100CC" w:rsidRPr="00F2262A" w:rsidRDefault="000100CC" w:rsidP="00F2262A">
      <w:pPr>
        <w:pStyle w:val="Paragrafoelenco"/>
        <w:numPr>
          <w:ilvl w:val="0"/>
          <w:numId w:val="3"/>
        </w:numPr>
        <w:jc w:val="both"/>
        <w:rPr>
          <w:lang w:val="en-US"/>
        </w:rPr>
      </w:pPr>
      <w:r w:rsidRPr="00F2262A">
        <w:rPr>
          <w:lang w:val="en-US"/>
        </w:rPr>
        <w:t>Sbarbati A, Baldassarri AM, Zancanaro C, Boicelli A, Osculati F. In vivo morpho-functional study of rat gastric mucus secretion. Anat Rec. 1995 Mar;241(3):377-82. PubMed PMID: 7755177.</w:t>
      </w:r>
    </w:p>
    <w:p w14:paraId="602F86B2" w14:textId="77777777" w:rsidR="000100CC" w:rsidRPr="00732B06" w:rsidRDefault="000100CC" w:rsidP="000100CC">
      <w:pPr>
        <w:contextualSpacing/>
        <w:jc w:val="both"/>
        <w:rPr>
          <w:lang w:val="en-US"/>
        </w:rPr>
      </w:pPr>
    </w:p>
    <w:p w14:paraId="1A4F42BE" w14:textId="77777777" w:rsidR="000100CC" w:rsidRPr="00F2262A" w:rsidRDefault="000100CC" w:rsidP="00F2262A">
      <w:pPr>
        <w:pStyle w:val="Paragrafoelenco"/>
        <w:numPr>
          <w:ilvl w:val="0"/>
          <w:numId w:val="3"/>
        </w:numPr>
        <w:jc w:val="both"/>
        <w:rPr>
          <w:lang w:val="en-US"/>
        </w:rPr>
      </w:pPr>
      <w:r w:rsidRPr="00F2262A">
        <w:rPr>
          <w:lang w:val="en-US"/>
        </w:rPr>
        <w:t>Osculati F, Sbarbati A, Bertini M, Deganello A, Gaburro D. Ghosts in the stomach: may dead cells protect living ones. Gastroenterology. 1995 Jan;108(1):304-5. PubMed PMID: 7806059.</w:t>
      </w:r>
    </w:p>
    <w:p w14:paraId="6DC031F6" w14:textId="77777777" w:rsidR="000100CC" w:rsidRPr="00732B06" w:rsidRDefault="000100CC" w:rsidP="000100CC">
      <w:pPr>
        <w:contextualSpacing/>
        <w:jc w:val="both"/>
        <w:rPr>
          <w:lang w:val="en-US"/>
        </w:rPr>
      </w:pPr>
    </w:p>
    <w:p w14:paraId="01499A64" w14:textId="77777777" w:rsidR="000100CC" w:rsidRPr="00F2262A" w:rsidRDefault="000100CC" w:rsidP="00F2262A">
      <w:pPr>
        <w:pStyle w:val="Paragrafoelenco"/>
        <w:numPr>
          <w:ilvl w:val="0"/>
          <w:numId w:val="3"/>
        </w:numPr>
        <w:jc w:val="both"/>
        <w:rPr>
          <w:lang w:val="en-US"/>
        </w:rPr>
      </w:pPr>
      <w:r w:rsidRPr="00F2262A">
        <w:rPr>
          <w:lang w:val="en-US"/>
        </w:rPr>
        <w:t>Sbarbati A, Leclercq F, Osculati F, Gresser I. Interferon alpha/beta-induced abnormalities in adipocytes of suckling mice. Biol Cell. 1995;83(2-3):163-7. PubMed PMID: 7549911.</w:t>
      </w:r>
    </w:p>
    <w:p w14:paraId="7FB490B7" w14:textId="77777777" w:rsidR="000100CC" w:rsidRPr="00732B06" w:rsidRDefault="000100CC" w:rsidP="000100CC">
      <w:pPr>
        <w:contextualSpacing/>
        <w:jc w:val="both"/>
        <w:rPr>
          <w:lang w:val="en-US"/>
        </w:rPr>
      </w:pPr>
    </w:p>
    <w:p w14:paraId="4D20CAFF" w14:textId="77777777" w:rsidR="000100CC" w:rsidRPr="00F2262A" w:rsidRDefault="000100CC" w:rsidP="00F2262A">
      <w:pPr>
        <w:pStyle w:val="Paragrafoelenco"/>
        <w:numPr>
          <w:ilvl w:val="0"/>
          <w:numId w:val="3"/>
        </w:numPr>
        <w:jc w:val="both"/>
        <w:rPr>
          <w:lang w:val="en-US"/>
        </w:rPr>
      </w:pPr>
      <w:r w:rsidRPr="00F2262A">
        <w:rPr>
          <w:lang w:val="en-US"/>
        </w:rPr>
        <w:t>Zancanaro C, Nano R, Marchioro C, Sbarbati A, Boicelli A, Osculati F. Magnetic resonance spectroscopy investigations of brown adipose tissue and isolated brown adipocytes. J Lipid Res. 1994 Dec;35(12):2191-9. PubMed PMID:7897317.</w:t>
      </w:r>
    </w:p>
    <w:p w14:paraId="7E186A15" w14:textId="77777777" w:rsidR="000100CC" w:rsidRPr="00732B06" w:rsidRDefault="000100CC" w:rsidP="000100CC">
      <w:pPr>
        <w:contextualSpacing/>
        <w:jc w:val="both"/>
        <w:rPr>
          <w:lang w:val="en-US"/>
        </w:rPr>
      </w:pPr>
    </w:p>
    <w:p w14:paraId="09AA927B" w14:textId="77777777" w:rsidR="000100CC" w:rsidRPr="00F2262A" w:rsidRDefault="000100CC" w:rsidP="00F2262A">
      <w:pPr>
        <w:pStyle w:val="Paragrafoelenco"/>
        <w:numPr>
          <w:ilvl w:val="0"/>
          <w:numId w:val="3"/>
        </w:numPr>
        <w:jc w:val="both"/>
        <w:rPr>
          <w:lang w:val="en-US"/>
        </w:rPr>
      </w:pPr>
      <w:r w:rsidRPr="00F2262A">
        <w:rPr>
          <w:lang w:val="en-US"/>
        </w:rPr>
        <w:t>Cristofori P, Sbarbati A, Accordini C, Terron A, Micheli D. Protectiveaction of lacidipine in cardiac hypertrophy of the spontaneously hypertensivestroke-prone rat: an ultrastructural study. J Submicrosc Cytol Pathol. 1994 Jul;26(3):331-40. PubMed PMID: 8087797.</w:t>
      </w:r>
    </w:p>
    <w:p w14:paraId="6FC22D0E" w14:textId="77777777" w:rsidR="000100CC" w:rsidRPr="000100CC" w:rsidRDefault="000100CC" w:rsidP="000100CC">
      <w:pPr>
        <w:contextualSpacing/>
        <w:jc w:val="both"/>
        <w:rPr>
          <w:lang w:val="en-US"/>
        </w:rPr>
      </w:pPr>
    </w:p>
    <w:p w14:paraId="07477105" w14:textId="77777777" w:rsidR="000100CC" w:rsidRPr="00F2262A" w:rsidRDefault="000100CC" w:rsidP="00F2262A">
      <w:pPr>
        <w:pStyle w:val="Paragrafoelenco"/>
        <w:numPr>
          <w:ilvl w:val="0"/>
          <w:numId w:val="3"/>
        </w:numPr>
        <w:jc w:val="both"/>
        <w:rPr>
          <w:lang w:val="en-US"/>
        </w:rPr>
      </w:pPr>
      <w:r w:rsidRPr="00BF433B">
        <w:t xml:space="preserve">Sbarbati A, Ricci F, Inaspettato G, Lazzara G, Cordiano C, Osculati F. Microvascular lesions in reflux </w:t>
      </w:r>
      <w:r w:rsidRPr="00BF433B">
        <w:lastRenderedPageBreak/>
        <w:t xml:space="preserve">oesophagitis and Barrett's oesophagus. </w:t>
      </w:r>
      <w:r w:rsidRPr="00F2262A">
        <w:rPr>
          <w:lang w:val="en-US"/>
        </w:rPr>
        <w:t>J Pathol. 1994 May;173(1):61-4. PubMed PMID: 7931838.</w:t>
      </w:r>
    </w:p>
    <w:p w14:paraId="5AC774E7" w14:textId="77777777" w:rsidR="000100CC" w:rsidRPr="00732B06" w:rsidRDefault="000100CC" w:rsidP="000100CC">
      <w:pPr>
        <w:contextualSpacing/>
        <w:jc w:val="both"/>
        <w:rPr>
          <w:lang w:val="en-US"/>
        </w:rPr>
      </w:pPr>
    </w:p>
    <w:p w14:paraId="30DCA294" w14:textId="77777777" w:rsidR="000100CC" w:rsidRPr="00F2262A" w:rsidRDefault="000100CC" w:rsidP="00F2262A">
      <w:pPr>
        <w:pStyle w:val="Paragrafoelenco"/>
        <w:numPr>
          <w:ilvl w:val="0"/>
          <w:numId w:val="3"/>
        </w:numPr>
        <w:jc w:val="both"/>
        <w:rPr>
          <w:lang w:val="en-US"/>
        </w:rPr>
      </w:pPr>
      <w:r w:rsidRPr="00F2262A">
        <w:rPr>
          <w:lang w:val="en-US"/>
        </w:rPr>
        <w:t>Gerosa G, Ross DN, Brucke PE, Dziatkowiak A, Mohammad S, Norman D, Davies J, Sbarbati A, Casarotto D. Aortic valve replacement with pulmonary homografts. Early experience. J Thorac Cardiovasc Surg. 1994 Feb;107(2):424-36; discussion 436-7. PubMed PMID: 8302061.</w:t>
      </w:r>
    </w:p>
    <w:p w14:paraId="1B55C762" w14:textId="77777777" w:rsidR="000100CC" w:rsidRPr="000100CC" w:rsidRDefault="000100CC" w:rsidP="000100CC">
      <w:pPr>
        <w:contextualSpacing/>
        <w:jc w:val="both"/>
        <w:rPr>
          <w:lang w:val="en-US"/>
        </w:rPr>
      </w:pPr>
    </w:p>
    <w:p w14:paraId="44CEB63F" w14:textId="77777777" w:rsidR="000100CC" w:rsidRPr="00F2262A" w:rsidRDefault="000100CC" w:rsidP="00F2262A">
      <w:pPr>
        <w:pStyle w:val="Paragrafoelenco"/>
        <w:numPr>
          <w:ilvl w:val="0"/>
          <w:numId w:val="3"/>
        </w:numPr>
        <w:jc w:val="both"/>
        <w:rPr>
          <w:lang w:val="en-US"/>
        </w:rPr>
      </w:pPr>
      <w:r w:rsidRPr="00F2262A">
        <w:rPr>
          <w:lang w:val="en-US"/>
        </w:rPr>
        <w:t>Sbarbati A, Baldassarri A, Leclercq F, Merigo F, Antonakis K, Boicelli A. Magnetic resonance imaging of the submandibular-sublingual complex. Acta Anat (Basel). 1994;149(1):63-9. PubMed PMID: 8184660.</w:t>
      </w:r>
    </w:p>
    <w:p w14:paraId="493258D7" w14:textId="77777777" w:rsidR="000100CC" w:rsidRPr="000100CC" w:rsidRDefault="000100CC" w:rsidP="000100CC">
      <w:pPr>
        <w:contextualSpacing/>
        <w:jc w:val="both"/>
        <w:rPr>
          <w:lang w:val="en-US"/>
        </w:rPr>
      </w:pPr>
    </w:p>
    <w:p w14:paraId="2B8714A9" w14:textId="77777777" w:rsidR="000100CC" w:rsidRPr="00F2262A" w:rsidRDefault="000100CC" w:rsidP="00F2262A">
      <w:pPr>
        <w:pStyle w:val="Paragrafoelenco"/>
        <w:numPr>
          <w:ilvl w:val="0"/>
          <w:numId w:val="3"/>
        </w:numPr>
        <w:jc w:val="both"/>
        <w:rPr>
          <w:lang w:val="en-US"/>
        </w:rPr>
      </w:pPr>
      <w:r w:rsidRPr="00F2262A">
        <w:rPr>
          <w:lang w:val="en-US"/>
        </w:rPr>
        <w:t>Sbarbati A, Osculati A, Morroni M, Carboni V, Cinti S. Electron spectroscopic imaging of secretory granules in human eccrine sweat glands. Eur J Histochem. 1994;38(4):327-30. PubMed PMID: 7535130.</w:t>
      </w:r>
    </w:p>
    <w:p w14:paraId="78306817" w14:textId="77777777" w:rsidR="000100CC" w:rsidRPr="000100CC" w:rsidRDefault="000100CC" w:rsidP="000100CC">
      <w:pPr>
        <w:contextualSpacing/>
        <w:jc w:val="both"/>
        <w:rPr>
          <w:lang w:val="en-US"/>
        </w:rPr>
      </w:pPr>
    </w:p>
    <w:p w14:paraId="74162C3E" w14:textId="77777777" w:rsidR="000100CC" w:rsidRPr="00F2262A" w:rsidRDefault="000100CC" w:rsidP="00F2262A">
      <w:pPr>
        <w:pStyle w:val="Paragrafoelenco"/>
        <w:numPr>
          <w:ilvl w:val="0"/>
          <w:numId w:val="3"/>
        </w:numPr>
        <w:jc w:val="both"/>
        <w:rPr>
          <w:lang w:val="en-US"/>
        </w:rPr>
      </w:pPr>
      <w:r w:rsidRPr="00F2262A">
        <w:rPr>
          <w:lang w:val="en-US"/>
        </w:rPr>
        <w:t>Sbarbati A, Deganello A, Bertini M, Gaburro D, Osculati F. Reflux esophagitis in children: a scanning and transmission electron microscopy study. J Submicrosc Cytol Pathol. 1993 Oct;25(4):603-11. PubMed PMID: 8269407.</w:t>
      </w:r>
    </w:p>
    <w:p w14:paraId="11AC4A53" w14:textId="77777777" w:rsidR="000100CC" w:rsidRPr="000100CC" w:rsidRDefault="000100CC" w:rsidP="000100CC">
      <w:pPr>
        <w:contextualSpacing/>
        <w:jc w:val="both"/>
        <w:rPr>
          <w:lang w:val="en-US"/>
        </w:rPr>
      </w:pPr>
    </w:p>
    <w:p w14:paraId="19AC191D" w14:textId="77777777" w:rsidR="000100CC" w:rsidRPr="00F2262A" w:rsidRDefault="000100CC" w:rsidP="00F2262A">
      <w:pPr>
        <w:pStyle w:val="Paragrafoelenco"/>
        <w:numPr>
          <w:ilvl w:val="0"/>
          <w:numId w:val="3"/>
        </w:numPr>
        <w:jc w:val="both"/>
        <w:rPr>
          <w:lang w:val="en-US"/>
        </w:rPr>
      </w:pPr>
      <w:r w:rsidRPr="00F2262A">
        <w:rPr>
          <w:lang w:val="en-US"/>
        </w:rPr>
        <w:t>Sbarbati A, Zancanaro C, Ferrara P, Franceschini F, Accordini C, Osculati F. Freeze-fracture characterization of cell types at the surface of the taste organ of the frog, Rana esculenta. J Neurocytol. 1993 Feb;22(2):118-27. PubMed PMID:8445408.</w:t>
      </w:r>
    </w:p>
    <w:p w14:paraId="7A4C2188" w14:textId="77777777" w:rsidR="000100CC" w:rsidRPr="009E5F84" w:rsidRDefault="000100CC" w:rsidP="000100CC">
      <w:pPr>
        <w:contextualSpacing/>
        <w:jc w:val="both"/>
        <w:rPr>
          <w:lang w:val="en-US"/>
        </w:rPr>
      </w:pPr>
    </w:p>
    <w:p w14:paraId="55AF60DB" w14:textId="77777777" w:rsidR="000100CC" w:rsidRPr="00F2262A" w:rsidRDefault="000100CC" w:rsidP="00F2262A">
      <w:pPr>
        <w:pStyle w:val="Paragrafoelenco"/>
        <w:numPr>
          <w:ilvl w:val="0"/>
          <w:numId w:val="3"/>
        </w:numPr>
        <w:jc w:val="both"/>
        <w:rPr>
          <w:lang w:val="en-US"/>
        </w:rPr>
      </w:pPr>
      <w:r w:rsidRPr="00F2262A">
        <w:rPr>
          <w:lang w:val="en-US"/>
        </w:rPr>
        <w:t>Dellagiacoma G, Sbarbati A, Rossi M, Zancanaro C, Benati D, Merigo F, Baldassarri A, Boicelli A. Brown adipose tissue: magnetic resonance imaging and ultrastructural studies after transplantation in syngeneic rats. Transplant Proc. 1992 Dec;24(6):2986. PubMed PMID: 1466025.</w:t>
      </w:r>
    </w:p>
    <w:p w14:paraId="4423948A" w14:textId="77777777" w:rsidR="000100CC" w:rsidRPr="000100CC" w:rsidRDefault="000100CC" w:rsidP="000100CC">
      <w:pPr>
        <w:contextualSpacing/>
        <w:jc w:val="both"/>
        <w:rPr>
          <w:lang w:val="en-US"/>
        </w:rPr>
      </w:pPr>
    </w:p>
    <w:p w14:paraId="240649F3" w14:textId="77777777" w:rsidR="000100CC" w:rsidRPr="00F2262A" w:rsidRDefault="000100CC" w:rsidP="00F2262A">
      <w:pPr>
        <w:pStyle w:val="Paragrafoelenco"/>
        <w:numPr>
          <w:ilvl w:val="0"/>
          <w:numId w:val="3"/>
        </w:numPr>
        <w:jc w:val="both"/>
        <w:rPr>
          <w:lang w:val="en-US"/>
        </w:rPr>
      </w:pPr>
      <w:r w:rsidRPr="00F2262A">
        <w:rPr>
          <w:lang w:val="en-US"/>
        </w:rPr>
        <w:t>Sbarbati A, Deganello A, Tamassia G, Bertini M, Gaburro D, Osculati F. Surfactant-like material in the antral gastric mucosa of children. J Pediatr Gastroenterol Nutr. 1992 Oct;15(3):279-84. PubMed PMID: 1432465.</w:t>
      </w:r>
    </w:p>
    <w:p w14:paraId="204FC49F" w14:textId="77777777" w:rsidR="000100CC" w:rsidRPr="00732B06" w:rsidRDefault="000100CC" w:rsidP="000100CC">
      <w:pPr>
        <w:contextualSpacing/>
        <w:jc w:val="both"/>
        <w:rPr>
          <w:lang w:val="en-US"/>
        </w:rPr>
      </w:pPr>
    </w:p>
    <w:p w14:paraId="2F36DD55" w14:textId="77777777" w:rsidR="000100CC" w:rsidRPr="00F2262A" w:rsidRDefault="000100CC" w:rsidP="00F2262A">
      <w:pPr>
        <w:pStyle w:val="Paragrafoelenco"/>
        <w:numPr>
          <w:ilvl w:val="0"/>
          <w:numId w:val="3"/>
        </w:numPr>
        <w:jc w:val="both"/>
        <w:rPr>
          <w:lang w:val="en-US"/>
        </w:rPr>
      </w:pPr>
      <w:r w:rsidRPr="00F2262A">
        <w:rPr>
          <w:lang w:val="en-US"/>
        </w:rPr>
        <w:t>Sbarbati A, Leclercq F, Antonakis K, Osculati F. Magnetic resonance imaging of the saccular otolithic mass. J Anat. 1992 Oct;181 (Pt 2):369-72. PubMed PMID:1295875; PubMed Central PMCID: PMC1259732.</w:t>
      </w:r>
    </w:p>
    <w:p w14:paraId="66D5C9FD" w14:textId="77777777" w:rsidR="000100CC" w:rsidRPr="00732B06" w:rsidRDefault="000100CC" w:rsidP="000100CC">
      <w:pPr>
        <w:contextualSpacing/>
        <w:jc w:val="both"/>
        <w:rPr>
          <w:lang w:val="en-US"/>
        </w:rPr>
      </w:pPr>
    </w:p>
    <w:p w14:paraId="32B2CD05" w14:textId="77777777" w:rsidR="000100CC" w:rsidRPr="00732B06" w:rsidRDefault="000100CC" w:rsidP="00F2262A">
      <w:pPr>
        <w:pStyle w:val="Paragrafoelenco"/>
        <w:numPr>
          <w:ilvl w:val="0"/>
          <w:numId w:val="3"/>
        </w:numPr>
        <w:jc w:val="both"/>
      </w:pPr>
      <w:r w:rsidRPr="00F2262A">
        <w:rPr>
          <w:lang w:val="en-US"/>
        </w:rPr>
        <w:t xml:space="preserve">Poltronieri R, Cevese A, Sbarbati A. Protective effect of selenium in cardiac ischemia and reperfusion. </w:t>
      </w:r>
      <w:r w:rsidRPr="000100CC">
        <w:t xml:space="preserve">Cardioscience. </w:t>
      </w:r>
      <w:r w:rsidRPr="00732B06">
        <w:t>1992 Sep;3(3):155-60. PubMed PMID: 1420951.</w:t>
      </w:r>
    </w:p>
    <w:p w14:paraId="1070180E" w14:textId="77777777" w:rsidR="000100CC" w:rsidRPr="00732B06" w:rsidRDefault="000100CC" w:rsidP="000100CC">
      <w:pPr>
        <w:contextualSpacing/>
        <w:jc w:val="both"/>
      </w:pPr>
    </w:p>
    <w:p w14:paraId="37577F64" w14:textId="77777777" w:rsidR="000100CC" w:rsidRPr="00F2262A" w:rsidRDefault="000100CC" w:rsidP="00F2262A">
      <w:pPr>
        <w:pStyle w:val="Paragrafoelenco"/>
        <w:numPr>
          <w:ilvl w:val="0"/>
          <w:numId w:val="3"/>
        </w:numPr>
        <w:jc w:val="both"/>
        <w:rPr>
          <w:lang w:val="en-US"/>
        </w:rPr>
      </w:pPr>
      <w:r w:rsidRPr="00732B06">
        <w:t xml:space="preserve">Cinti S, Sbarbati A, Morroni M, Carboni V, Zancanaro C, Lo Cascio V, Dickersin GR. </w:t>
      </w:r>
      <w:r w:rsidRPr="00F2262A">
        <w:rPr>
          <w:lang w:val="en-US"/>
        </w:rPr>
        <w:t>Parathyroid glands in primary hyperparathyroidism: an ultrastructural morphometric study of 25 cases. J Pathol. 1992 Jul;167(3):283-90. PubMed PMID: 1381434.</w:t>
      </w:r>
    </w:p>
    <w:p w14:paraId="32BF02E9" w14:textId="77777777" w:rsidR="000100CC" w:rsidRPr="00732B06" w:rsidRDefault="000100CC" w:rsidP="000100CC">
      <w:pPr>
        <w:contextualSpacing/>
        <w:jc w:val="both"/>
        <w:rPr>
          <w:lang w:val="en-US"/>
        </w:rPr>
      </w:pPr>
    </w:p>
    <w:p w14:paraId="64DF677B" w14:textId="77777777" w:rsidR="000100CC" w:rsidRPr="00F2262A" w:rsidRDefault="000100CC" w:rsidP="00F2262A">
      <w:pPr>
        <w:pStyle w:val="Paragrafoelenco"/>
        <w:numPr>
          <w:ilvl w:val="0"/>
          <w:numId w:val="3"/>
        </w:numPr>
        <w:jc w:val="both"/>
        <w:rPr>
          <w:lang w:val="en-US"/>
        </w:rPr>
      </w:pPr>
      <w:r w:rsidRPr="00F2262A">
        <w:rPr>
          <w:lang w:val="en-US"/>
        </w:rPr>
        <w:t>Sbarbati A, Leclercq F, Zancanaro C, Antonakis K. Magnetic resonance imaging of semicircular canals. J Anat. 1992 Apr;180 (Pt 2):343-5. PubMed PMID: 1506290; PubMed Central PMCID: PMC1259682.</w:t>
      </w:r>
    </w:p>
    <w:p w14:paraId="6991B46B" w14:textId="77777777" w:rsidR="000100CC" w:rsidRPr="00732B06" w:rsidRDefault="000100CC" w:rsidP="000100CC">
      <w:pPr>
        <w:contextualSpacing/>
        <w:jc w:val="both"/>
        <w:rPr>
          <w:lang w:val="en-US"/>
        </w:rPr>
      </w:pPr>
    </w:p>
    <w:p w14:paraId="15C36BCD" w14:textId="77777777" w:rsidR="000100CC" w:rsidRPr="00F2262A" w:rsidRDefault="000100CC" w:rsidP="00F2262A">
      <w:pPr>
        <w:pStyle w:val="Paragrafoelenco"/>
        <w:numPr>
          <w:ilvl w:val="0"/>
          <w:numId w:val="3"/>
        </w:numPr>
        <w:jc w:val="both"/>
        <w:rPr>
          <w:lang w:val="en-US"/>
        </w:rPr>
      </w:pPr>
      <w:r w:rsidRPr="00F2262A">
        <w:rPr>
          <w:lang w:val="en-US"/>
        </w:rPr>
        <w:t>Sbarbati A, Baldassarri AM, Zancanaro C, Boicelli A, Osculati F. In vivo morphometry and functional morphology of brown adipose tissue by magnetic resonance imaging. Anat Rec. 1991 Nov;231(3):293-7. PubMed PMID: 1763812.</w:t>
      </w:r>
    </w:p>
    <w:p w14:paraId="050B65C7" w14:textId="77777777" w:rsidR="000100CC" w:rsidRPr="00732B06" w:rsidRDefault="000100CC" w:rsidP="000100CC">
      <w:pPr>
        <w:contextualSpacing/>
        <w:jc w:val="both"/>
        <w:rPr>
          <w:lang w:val="en-US"/>
        </w:rPr>
      </w:pPr>
    </w:p>
    <w:p w14:paraId="214C2FA7" w14:textId="77777777" w:rsidR="000100CC" w:rsidRPr="00F2262A" w:rsidRDefault="000100CC" w:rsidP="00F2262A">
      <w:pPr>
        <w:pStyle w:val="Paragrafoelenco"/>
        <w:numPr>
          <w:ilvl w:val="0"/>
          <w:numId w:val="3"/>
        </w:numPr>
        <w:jc w:val="both"/>
        <w:rPr>
          <w:lang w:val="en-US"/>
        </w:rPr>
      </w:pPr>
      <w:r w:rsidRPr="00F2262A">
        <w:rPr>
          <w:lang w:val="en-US"/>
        </w:rPr>
        <w:t>Sbarbati A, Ceresi E, Accordini C. Surfactant-like material on the chemoreceptorial surface of the frog's taste organ: an ultrastructural and electron spectroscopic imaging study. J Struct Biol. 1991 Oct;107(2):128-35. PubMed PMID: 1807349.</w:t>
      </w:r>
    </w:p>
    <w:p w14:paraId="02CCE187" w14:textId="77777777" w:rsidR="000100CC" w:rsidRPr="00732B06" w:rsidRDefault="000100CC" w:rsidP="000100CC">
      <w:pPr>
        <w:contextualSpacing/>
        <w:jc w:val="both"/>
        <w:rPr>
          <w:lang w:val="en-US"/>
        </w:rPr>
      </w:pPr>
    </w:p>
    <w:p w14:paraId="08F4B2F1" w14:textId="77777777" w:rsidR="000100CC" w:rsidRPr="00F2262A" w:rsidRDefault="000100CC" w:rsidP="00F2262A">
      <w:pPr>
        <w:pStyle w:val="Paragrafoelenco"/>
        <w:numPr>
          <w:ilvl w:val="0"/>
          <w:numId w:val="3"/>
        </w:numPr>
        <w:jc w:val="both"/>
        <w:rPr>
          <w:lang w:val="en-US"/>
        </w:rPr>
      </w:pPr>
      <w:r w:rsidRPr="00F2262A">
        <w:rPr>
          <w:lang w:val="en-US"/>
        </w:rPr>
        <w:t>Sbarbati A, Morroni M, Zancanaro C, Cinti S. Rat interscapular brown adipose tissue at different ages: a morphometric study. Int J Obes. 1991 Sep;15(9):581-7. PubMed PMID: 1960009.</w:t>
      </w:r>
    </w:p>
    <w:p w14:paraId="2E817230" w14:textId="77777777" w:rsidR="000100CC" w:rsidRPr="00732B06" w:rsidRDefault="000100CC" w:rsidP="000100CC">
      <w:pPr>
        <w:contextualSpacing/>
        <w:jc w:val="both"/>
        <w:rPr>
          <w:lang w:val="en-US"/>
        </w:rPr>
      </w:pPr>
    </w:p>
    <w:p w14:paraId="37067378" w14:textId="77777777" w:rsidR="000100CC" w:rsidRPr="00F2262A" w:rsidRDefault="000100CC" w:rsidP="00F2262A">
      <w:pPr>
        <w:pStyle w:val="Paragrafoelenco"/>
        <w:numPr>
          <w:ilvl w:val="0"/>
          <w:numId w:val="3"/>
        </w:numPr>
        <w:jc w:val="both"/>
        <w:rPr>
          <w:lang w:val="en-US"/>
        </w:rPr>
      </w:pPr>
      <w:r w:rsidRPr="00BF433B">
        <w:t xml:space="preserve">Rossi F, Grzeskowiak M, Della Bianca V, Sbarbati A. De novo synthesis of diacylglycerol from glucose. </w:t>
      </w:r>
      <w:r w:rsidRPr="00F2262A">
        <w:rPr>
          <w:lang w:val="en-US"/>
        </w:rPr>
        <w:t>A new pathway of signal transduction in human neutrophils stimulated during phagocytosis of beta-glucan particles. J Biol Chem. 1991 May 5;266(13):8034-8. PubMed PMID: 1850733.</w:t>
      </w:r>
    </w:p>
    <w:p w14:paraId="0D889D99" w14:textId="77777777" w:rsidR="000100CC" w:rsidRPr="00732B06" w:rsidRDefault="000100CC" w:rsidP="000100CC">
      <w:pPr>
        <w:contextualSpacing/>
        <w:jc w:val="both"/>
        <w:rPr>
          <w:lang w:val="en-US"/>
        </w:rPr>
      </w:pPr>
    </w:p>
    <w:p w14:paraId="4D12AE07" w14:textId="77777777" w:rsidR="000100CC" w:rsidRPr="00F2262A" w:rsidRDefault="000100CC" w:rsidP="00F2262A">
      <w:pPr>
        <w:pStyle w:val="Paragrafoelenco"/>
        <w:numPr>
          <w:ilvl w:val="0"/>
          <w:numId w:val="3"/>
        </w:numPr>
        <w:jc w:val="both"/>
        <w:rPr>
          <w:lang w:val="en-US"/>
        </w:rPr>
      </w:pPr>
      <w:r w:rsidRPr="00F2262A">
        <w:rPr>
          <w:lang w:val="en-US"/>
        </w:rPr>
        <w:t>Sbarbati A, Balercia G, Baldassarri A, Leclercq F, Antonakis K, Boicelli A, Osculati F. Age-related modification in the thymus of rats and mice: an in vivo study by magnetic resonance. MR imaging of the thymus. Thymus. 1991 May;17(3):199-203. PubMed PMID: 2063414.</w:t>
      </w:r>
    </w:p>
    <w:p w14:paraId="60AB2C44" w14:textId="77777777" w:rsidR="000100CC" w:rsidRPr="000100CC" w:rsidRDefault="000100CC" w:rsidP="000100CC">
      <w:pPr>
        <w:contextualSpacing/>
        <w:jc w:val="both"/>
        <w:rPr>
          <w:lang w:val="en-US"/>
        </w:rPr>
      </w:pPr>
    </w:p>
    <w:p w14:paraId="21CE11DC" w14:textId="77777777" w:rsidR="000100CC" w:rsidRPr="00F2262A" w:rsidRDefault="000100CC" w:rsidP="00F2262A">
      <w:pPr>
        <w:pStyle w:val="Paragrafoelenco"/>
        <w:numPr>
          <w:ilvl w:val="0"/>
          <w:numId w:val="3"/>
        </w:numPr>
        <w:jc w:val="both"/>
        <w:rPr>
          <w:lang w:val="en-US"/>
        </w:rPr>
      </w:pPr>
      <w:r w:rsidRPr="00BF433B">
        <w:t xml:space="preserve">Sbarbati A, Fakhreddine A, Zancanaro C, Bontempini L, Cinti S. Ultrastructural morphology of folliculo-stellate cells in human pituitary adenomas. </w:t>
      </w:r>
      <w:r w:rsidRPr="00F2262A">
        <w:rPr>
          <w:lang w:val="en-US"/>
        </w:rPr>
        <w:t>Ultrastruct Pathol. 1991 May-Jun;15(3):241-8. PubMed PMID: 1871899.</w:t>
      </w:r>
    </w:p>
    <w:p w14:paraId="798FE0A3" w14:textId="77777777" w:rsidR="000100CC" w:rsidRPr="00732B06" w:rsidRDefault="000100CC" w:rsidP="000100CC">
      <w:pPr>
        <w:contextualSpacing/>
        <w:jc w:val="both"/>
        <w:rPr>
          <w:lang w:val="en-US"/>
        </w:rPr>
      </w:pPr>
    </w:p>
    <w:p w14:paraId="1FA9C481" w14:textId="77777777" w:rsidR="000100CC" w:rsidRPr="00F2262A" w:rsidRDefault="000100CC" w:rsidP="00F2262A">
      <w:pPr>
        <w:pStyle w:val="Paragrafoelenco"/>
        <w:numPr>
          <w:ilvl w:val="0"/>
          <w:numId w:val="3"/>
        </w:numPr>
        <w:jc w:val="both"/>
        <w:rPr>
          <w:lang w:val="en-US"/>
        </w:rPr>
      </w:pPr>
      <w:r w:rsidRPr="00BF433B">
        <w:lastRenderedPageBreak/>
        <w:t xml:space="preserve">Franceschini F, Sbarbati A, Zancanaro C. The vomeronasal organ in the frog, Rana esculenta. </w:t>
      </w:r>
      <w:r w:rsidRPr="00F2262A">
        <w:rPr>
          <w:lang w:val="en-US"/>
        </w:rPr>
        <w:t>An electron microscopy study. J Submicrosc Cytol Pathol. 1991 Apr;23(2):221-31. PubMed PMID: 2070348.</w:t>
      </w:r>
    </w:p>
    <w:p w14:paraId="4EE442EF" w14:textId="77777777" w:rsidR="000100CC" w:rsidRPr="000100CC" w:rsidRDefault="000100CC" w:rsidP="000100CC">
      <w:pPr>
        <w:contextualSpacing/>
        <w:jc w:val="both"/>
        <w:rPr>
          <w:lang w:val="en-US"/>
        </w:rPr>
      </w:pPr>
    </w:p>
    <w:p w14:paraId="25E89BE6" w14:textId="77777777" w:rsidR="000100CC" w:rsidRPr="00F2262A" w:rsidRDefault="000100CC" w:rsidP="00F2262A">
      <w:pPr>
        <w:pStyle w:val="Paragrafoelenco"/>
        <w:numPr>
          <w:ilvl w:val="0"/>
          <w:numId w:val="3"/>
        </w:numPr>
        <w:jc w:val="both"/>
        <w:rPr>
          <w:lang w:val="en-US"/>
        </w:rPr>
      </w:pPr>
      <w:r w:rsidRPr="00F2262A">
        <w:rPr>
          <w:lang w:val="en-US"/>
        </w:rPr>
        <w:t>Osculati F, Sbarbati A, Leclercq F, Zancanaro C, Accordini C, Antonakis K, Boicelli A, Cinti S. The correlation between magnetic resonance imaging and ultrastructural patterns of brown adipose tissue. J Submicrosc Cytol Pathol. 1991 Jan;23(1):167-74. PubMed PMID: 2036625.</w:t>
      </w:r>
    </w:p>
    <w:p w14:paraId="67B18E8F" w14:textId="77777777" w:rsidR="000100CC" w:rsidRPr="000100CC" w:rsidRDefault="000100CC" w:rsidP="000100CC">
      <w:pPr>
        <w:contextualSpacing/>
        <w:jc w:val="both"/>
        <w:rPr>
          <w:lang w:val="en-US"/>
        </w:rPr>
      </w:pPr>
    </w:p>
    <w:p w14:paraId="21B6F325" w14:textId="77777777" w:rsidR="000100CC" w:rsidRPr="00F2262A" w:rsidRDefault="000100CC" w:rsidP="00F2262A">
      <w:pPr>
        <w:pStyle w:val="Paragrafoelenco"/>
        <w:numPr>
          <w:ilvl w:val="0"/>
          <w:numId w:val="3"/>
        </w:numPr>
        <w:jc w:val="both"/>
        <w:rPr>
          <w:lang w:val="en-US"/>
        </w:rPr>
      </w:pPr>
      <w:r w:rsidRPr="00F2262A">
        <w:rPr>
          <w:lang w:val="en-US"/>
        </w:rPr>
        <w:t>Zancanaro C, Sbarbati A, Franceschini F, Balercia G, Osculati F. The chemoreceptor surface of the taste disc in the frog, Rana esculenta. An ultrastructural study with lanthanum nitrate. Histochem J. 1990 Sep;22(9):480-6.  PubMed PMID: 2175737.</w:t>
      </w:r>
    </w:p>
    <w:p w14:paraId="029A9B33" w14:textId="77777777" w:rsidR="000100CC" w:rsidRPr="00732B06" w:rsidRDefault="000100CC" w:rsidP="000100CC">
      <w:pPr>
        <w:contextualSpacing/>
        <w:jc w:val="both"/>
        <w:rPr>
          <w:lang w:val="en-US"/>
        </w:rPr>
      </w:pPr>
    </w:p>
    <w:p w14:paraId="0040B552" w14:textId="77777777" w:rsidR="000100CC" w:rsidRPr="00F2262A" w:rsidRDefault="000100CC" w:rsidP="00F2262A">
      <w:pPr>
        <w:pStyle w:val="Paragrafoelenco"/>
        <w:numPr>
          <w:ilvl w:val="0"/>
          <w:numId w:val="3"/>
        </w:numPr>
        <w:jc w:val="both"/>
        <w:rPr>
          <w:lang w:val="en-US"/>
        </w:rPr>
      </w:pPr>
      <w:r w:rsidRPr="00732B06">
        <w:t xml:space="preserve">Zancanaro C, Sbarbati A, Morroni M, Carraro R, Cigolini M, Enzi G, Cinti S. Multiple symmetric lipomatosis. </w:t>
      </w:r>
      <w:r w:rsidRPr="00F2262A">
        <w:rPr>
          <w:lang w:val="en-US"/>
        </w:rPr>
        <w:t>Ultrastructural investigation of the tissue and preadipocytes in primary culture. Lab Invest. 1990 Aug;63(2):253-8. PubMed PMID: 2381166.</w:t>
      </w:r>
    </w:p>
    <w:p w14:paraId="4D78AA56" w14:textId="77777777" w:rsidR="000100CC" w:rsidRPr="00732B06" w:rsidRDefault="000100CC" w:rsidP="000100CC">
      <w:pPr>
        <w:contextualSpacing/>
        <w:jc w:val="both"/>
        <w:rPr>
          <w:lang w:val="en-US"/>
        </w:rPr>
      </w:pPr>
    </w:p>
    <w:p w14:paraId="292B81C6" w14:textId="77777777" w:rsidR="000100CC" w:rsidRPr="00F2262A" w:rsidRDefault="000100CC" w:rsidP="00F2262A">
      <w:pPr>
        <w:pStyle w:val="Paragrafoelenco"/>
        <w:numPr>
          <w:ilvl w:val="0"/>
          <w:numId w:val="3"/>
        </w:numPr>
        <w:jc w:val="both"/>
        <w:rPr>
          <w:lang w:val="en-US"/>
        </w:rPr>
      </w:pPr>
      <w:r w:rsidRPr="00F2262A">
        <w:rPr>
          <w:lang w:val="en-US"/>
        </w:rPr>
        <w:t>Fraccari F, Cocchetto R, Sbarbati A, Bogini A. [A SEM evaluation of the surface color of Dicor crowns]. Minerva Stomatol. 1990 Jun;39(6):431-4. Italian. PubMed PMID: 2398851.</w:t>
      </w:r>
    </w:p>
    <w:p w14:paraId="051E5F07" w14:textId="77777777" w:rsidR="000100CC" w:rsidRPr="00732B06" w:rsidRDefault="000100CC" w:rsidP="000100CC">
      <w:pPr>
        <w:contextualSpacing/>
        <w:jc w:val="both"/>
        <w:rPr>
          <w:lang w:val="en-US"/>
        </w:rPr>
      </w:pPr>
    </w:p>
    <w:p w14:paraId="793037B4" w14:textId="77777777" w:rsidR="000100CC" w:rsidRPr="00F2262A" w:rsidRDefault="000100CC" w:rsidP="00F2262A">
      <w:pPr>
        <w:pStyle w:val="Paragrafoelenco"/>
        <w:numPr>
          <w:ilvl w:val="0"/>
          <w:numId w:val="3"/>
        </w:numPr>
        <w:jc w:val="both"/>
        <w:rPr>
          <w:lang w:val="en-US"/>
        </w:rPr>
      </w:pPr>
      <w:r w:rsidRPr="00F2262A">
        <w:rPr>
          <w:lang w:val="en-US"/>
        </w:rPr>
        <w:t>Sbarbati A, Zancanaro C, Franceschini F, Balercia G, Morroni M, Osculati F. Characterization of different microenvironments at the surface of the frog's taste organ. Am J Anat. 1990 Jun;188(2):199-211. PubMed PMID: 2375283.</w:t>
      </w:r>
    </w:p>
    <w:p w14:paraId="49D5DC04" w14:textId="77777777" w:rsidR="000100CC" w:rsidRPr="000100CC" w:rsidRDefault="000100CC" w:rsidP="000100CC">
      <w:pPr>
        <w:contextualSpacing/>
        <w:jc w:val="both"/>
        <w:rPr>
          <w:lang w:val="en-US"/>
        </w:rPr>
      </w:pPr>
    </w:p>
    <w:p w14:paraId="2C666763" w14:textId="77777777" w:rsidR="000100CC" w:rsidRPr="00F2262A" w:rsidRDefault="000100CC" w:rsidP="00F2262A">
      <w:pPr>
        <w:pStyle w:val="Paragrafoelenco"/>
        <w:numPr>
          <w:ilvl w:val="0"/>
          <w:numId w:val="3"/>
        </w:numPr>
        <w:jc w:val="both"/>
        <w:rPr>
          <w:lang w:val="en-US"/>
        </w:rPr>
      </w:pPr>
      <w:r w:rsidRPr="00F2262A">
        <w:rPr>
          <w:lang w:val="en-US"/>
        </w:rPr>
        <w:t>Balercia G, Sbarbati A, Franceschini F, Bravo-Cuellar A, Osculati A, Accordini C, Orbach-Arbouys S. Allo-activated CD4+ and CD8+ lymphocyte subsets: new ultrastructural findings based on computer-assisted image analysis. Eur J Haematol. 1990 Mar;44(3):179-85. PubMed PMID: 1970307.</w:t>
      </w:r>
    </w:p>
    <w:p w14:paraId="6F9903F3" w14:textId="77777777" w:rsidR="000100CC" w:rsidRPr="000100CC" w:rsidRDefault="000100CC" w:rsidP="000100CC">
      <w:pPr>
        <w:contextualSpacing/>
        <w:jc w:val="both"/>
        <w:rPr>
          <w:lang w:val="en-US"/>
        </w:rPr>
      </w:pPr>
    </w:p>
    <w:p w14:paraId="5C3969F3" w14:textId="77777777" w:rsidR="000100CC" w:rsidRPr="00F2262A" w:rsidRDefault="000100CC" w:rsidP="00F2262A">
      <w:pPr>
        <w:pStyle w:val="Paragrafoelenco"/>
        <w:numPr>
          <w:ilvl w:val="0"/>
          <w:numId w:val="3"/>
        </w:numPr>
        <w:jc w:val="both"/>
        <w:rPr>
          <w:lang w:val="en-US"/>
        </w:rPr>
      </w:pPr>
      <w:r w:rsidRPr="00F2262A">
        <w:rPr>
          <w:lang w:val="en-US"/>
        </w:rPr>
        <w:t>Cinti S, Sbarbati A, Zancanaro C, Morroni M, Franceschini F, Carboni V, Lo Cascio V. Morphometric evaluation of intracytoplasmic lipid in normal and pathological parathyroid glands. J Pathol. 1990 Jan;160(1):31-4. PubMed PMID:2313479.</w:t>
      </w:r>
    </w:p>
    <w:p w14:paraId="21A2860A" w14:textId="77777777" w:rsidR="000100CC" w:rsidRPr="00732B06" w:rsidRDefault="000100CC" w:rsidP="000100CC">
      <w:pPr>
        <w:contextualSpacing/>
        <w:jc w:val="both"/>
        <w:rPr>
          <w:lang w:val="en-US"/>
        </w:rPr>
      </w:pPr>
    </w:p>
    <w:p w14:paraId="72FD03A6" w14:textId="77777777" w:rsidR="000100CC" w:rsidRPr="00F2262A" w:rsidRDefault="000100CC" w:rsidP="00F2262A">
      <w:pPr>
        <w:pStyle w:val="Paragrafoelenco"/>
        <w:numPr>
          <w:ilvl w:val="0"/>
          <w:numId w:val="3"/>
        </w:numPr>
        <w:jc w:val="both"/>
        <w:rPr>
          <w:lang w:val="en-US"/>
        </w:rPr>
      </w:pPr>
      <w:r w:rsidRPr="00F2262A">
        <w:rPr>
          <w:lang w:val="en-US"/>
        </w:rPr>
        <w:t>Morroni M, Sbarbati A, D'Angelo G, Catassi C, Giorgi PL, Cinti S. Scanning electron microscopy of the small intestine mucosa in children with celiac disease after long-term dietary treatment. Scanning Microsc. 1989 Dec;3(4):1161-6; discussion 1166-7. PubMed PMID: 2633334.</w:t>
      </w:r>
    </w:p>
    <w:p w14:paraId="6F81E539" w14:textId="77777777" w:rsidR="000100CC" w:rsidRPr="00732B06" w:rsidRDefault="000100CC" w:rsidP="000100CC">
      <w:pPr>
        <w:contextualSpacing/>
        <w:jc w:val="both"/>
        <w:rPr>
          <w:lang w:val="en-US"/>
        </w:rPr>
      </w:pPr>
    </w:p>
    <w:p w14:paraId="6543A787" w14:textId="77777777" w:rsidR="000100CC" w:rsidRPr="00F2262A" w:rsidRDefault="000100CC" w:rsidP="00F2262A">
      <w:pPr>
        <w:pStyle w:val="Paragrafoelenco"/>
        <w:numPr>
          <w:ilvl w:val="0"/>
          <w:numId w:val="3"/>
        </w:numPr>
        <w:jc w:val="both"/>
        <w:rPr>
          <w:lang w:val="en-US"/>
        </w:rPr>
      </w:pPr>
      <w:r w:rsidRPr="00F2262A">
        <w:rPr>
          <w:lang w:val="en-US"/>
        </w:rPr>
        <w:t>Osculati F, Leclercq F, Sbarbati A, Zancanaro C, Cinti S, Antonakis K. Morphological identification of brown adipose tissue by magnetic resonance imaging in the rat. Eur J Radiol. 1989 May;9(2):112-4. PubMed PMID: 2743984.</w:t>
      </w:r>
    </w:p>
    <w:p w14:paraId="6F7ECE91" w14:textId="77777777" w:rsidR="000100CC" w:rsidRPr="00732B06" w:rsidRDefault="000100CC" w:rsidP="000100CC">
      <w:pPr>
        <w:contextualSpacing/>
        <w:jc w:val="both"/>
        <w:rPr>
          <w:lang w:val="en-US"/>
        </w:rPr>
      </w:pPr>
    </w:p>
    <w:p w14:paraId="6EC7796C" w14:textId="77777777" w:rsidR="000100CC" w:rsidRPr="00F2262A" w:rsidRDefault="000100CC" w:rsidP="00F2262A">
      <w:pPr>
        <w:pStyle w:val="Paragrafoelenco"/>
        <w:numPr>
          <w:ilvl w:val="0"/>
          <w:numId w:val="3"/>
        </w:numPr>
        <w:jc w:val="both"/>
        <w:rPr>
          <w:lang w:val="en-US"/>
        </w:rPr>
      </w:pPr>
      <w:r w:rsidRPr="00F2262A">
        <w:rPr>
          <w:lang w:val="en-US"/>
        </w:rPr>
        <w:t>Soligo D, Balercia G, Osculati F, Quirici N, Sbarbati A, Harven ED, Deliliers GL. The Surface Phenotype of Lymphatic Leukemia, Cells: An Immunoscanning Electron Microscopy Study. Leuk Lymphoma. 1989;1(1):29-34. doi: 10.3109/10428198909042455. PubMed PMID: 27456404.</w:t>
      </w:r>
    </w:p>
    <w:p w14:paraId="758A2209" w14:textId="77777777" w:rsidR="000100CC" w:rsidRPr="00732B06" w:rsidRDefault="000100CC" w:rsidP="000100CC">
      <w:pPr>
        <w:contextualSpacing/>
        <w:jc w:val="both"/>
        <w:rPr>
          <w:lang w:val="en-US"/>
        </w:rPr>
      </w:pPr>
    </w:p>
    <w:p w14:paraId="4F48B292" w14:textId="77777777" w:rsidR="000100CC" w:rsidRPr="00F2262A" w:rsidRDefault="000100CC" w:rsidP="00F2262A">
      <w:pPr>
        <w:pStyle w:val="Paragrafoelenco"/>
        <w:numPr>
          <w:ilvl w:val="0"/>
          <w:numId w:val="3"/>
        </w:numPr>
        <w:jc w:val="both"/>
        <w:rPr>
          <w:lang w:val="en-US"/>
        </w:rPr>
      </w:pPr>
      <w:r w:rsidRPr="00F2262A">
        <w:rPr>
          <w:lang w:val="en-US"/>
        </w:rPr>
        <w:t>Sbarbati A, Zancanaro C, Franceschini F, Osculati F. Basal cells of thefrog's taste organ: fluorescence histochemistry with the serotonin analogue 5,7-dihydroxytryptamine in supravital conditions. Basic Appl Histochem. 1989;33(4):289-97. PubMed PMID: 2629702.</w:t>
      </w:r>
    </w:p>
    <w:p w14:paraId="32F77C42" w14:textId="77777777" w:rsidR="000100CC" w:rsidRPr="000100CC" w:rsidRDefault="000100CC" w:rsidP="000100CC">
      <w:pPr>
        <w:contextualSpacing/>
        <w:jc w:val="both"/>
        <w:rPr>
          <w:lang w:val="en-US"/>
        </w:rPr>
      </w:pPr>
    </w:p>
    <w:p w14:paraId="5B66B50F" w14:textId="77777777" w:rsidR="000100CC" w:rsidRPr="00F2262A" w:rsidRDefault="000100CC" w:rsidP="00F2262A">
      <w:pPr>
        <w:pStyle w:val="Paragrafoelenco"/>
        <w:numPr>
          <w:ilvl w:val="0"/>
          <w:numId w:val="3"/>
        </w:numPr>
        <w:jc w:val="both"/>
        <w:rPr>
          <w:lang w:val="en-US"/>
        </w:rPr>
      </w:pPr>
      <w:r w:rsidRPr="00F2262A">
        <w:rPr>
          <w:lang w:val="en-US"/>
        </w:rPr>
        <w:t>Sbarbati A, Zancanaro C, Barbatelli G, Cinti S, Osculati F. Ultrastructure of pituitary folliculo-stellate cells of lactating rat during treatment with 2-bromo-alpha-ergocriptine. Tissue Cell. 1989;21(6):841-7. PubMed PMID: 2629166.</w:t>
      </w:r>
    </w:p>
    <w:p w14:paraId="0E3CEC6D" w14:textId="77777777" w:rsidR="000100CC" w:rsidRPr="000100CC" w:rsidRDefault="000100CC" w:rsidP="000100CC">
      <w:pPr>
        <w:contextualSpacing/>
        <w:jc w:val="both"/>
        <w:rPr>
          <w:lang w:val="en-US"/>
        </w:rPr>
      </w:pPr>
    </w:p>
    <w:p w14:paraId="5246BB42" w14:textId="77777777" w:rsidR="000100CC" w:rsidRPr="00732B06" w:rsidRDefault="000100CC" w:rsidP="00F2262A">
      <w:pPr>
        <w:pStyle w:val="Paragrafoelenco"/>
        <w:numPr>
          <w:ilvl w:val="0"/>
          <w:numId w:val="3"/>
        </w:numPr>
        <w:jc w:val="both"/>
      </w:pPr>
      <w:r w:rsidRPr="00F2262A">
        <w:rPr>
          <w:lang w:val="en-US"/>
        </w:rPr>
        <w:t xml:space="preserve">Cinti S, Zancanaro C, Sbarbati A, Cicolini M, Vogel P, Ricquier D, Fakan S. Immunoelectron microscopical identification of the uncoupling protein in brown adipose tissue mitochondria. </w:t>
      </w:r>
      <w:r w:rsidRPr="00732B06">
        <w:t>Biol Cell. 1989;67(3):359-62. PubMed PMID: 2620168.</w:t>
      </w:r>
    </w:p>
    <w:p w14:paraId="7E8AAC83" w14:textId="77777777" w:rsidR="000100CC" w:rsidRPr="00732B06" w:rsidRDefault="000100CC" w:rsidP="000100CC">
      <w:pPr>
        <w:contextualSpacing/>
        <w:jc w:val="both"/>
      </w:pPr>
    </w:p>
    <w:p w14:paraId="2909201E" w14:textId="77777777" w:rsidR="000100CC" w:rsidRPr="00F2262A" w:rsidRDefault="000100CC" w:rsidP="00F2262A">
      <w:pPr>
        <w:pStyle w:val="Paragrafoelenco"/>
        <w:numPr>
          <w:ilvl w:val="0"/>
          <w:numId w:val="3"/>
        </w:numPr>
        <w:jc w:val="both"/>
        <w:rPr>
          <w:lang w:val="en-US"/>
        </w:rPr>
      </w:pPr>
      <w:r w:rsidRPr="00732B06">
        <w:t xml:space="preserve">Catassi C, Mirakian R, Natalini G, Sbarbati A, Cinti S, Coppa GV, Giorgi PL. </w:t>
      </w:r>
      <w:r w:rsidRPr="00F2262A">
        <w:rPr>
          <w:lang w:val="en-US"/>
        </w:rPr>
        <w:t>Unresponsive enteropathy associated with circulating enterocyte autoantibodies in a boy with common variable hypogammaglobulinemia and type I diabetes. J Pediatr Gastroenterol Nutr. 1988 Jul-Aug;7(4):608-13. PubMed PMID: 3135383.</w:t>
      </w:r>
    </w:p>
    <w:p w14:paraId="5E21E28F" w14:textId="77777777" w:rsidR="000100CC" w:rsidRPr="00732B06" w:rsidRDefault="000100CC" w:rsidP="000100CC">
      <w:pPr>
        <w:contextualSpacing/>
        <w:jc w:val="both"/>
        <w:rPr>
          <w:lang w:val="en-US"/>
        </w:rPr>
      </w:pPr>
    </w:p>
    <w:p w14:paraId="54FD629D" w14:textId="77777777" w:rsidR="000100CC" w:rsidRPr="00F2262A" w:rsidRDefault="000100CC" w:rsidP="00F2262A">
      <w:pPr>
        <w:pStyle w:val="Paragrafoelenco"/>
        <w:numPr>
          <w:ilvl w:val="0"/>
          <w:numId w:val="3"/>
        </w:numPr>
        <w:jc w:val="both"/>
        <w:rPr>
          <w:lang w:val="en-US"/>
        </w:rPr>
      </w:pPr>
      <w:r w:rsidRPr="00F2262A">
        <w:rPr>
          <w:lang w:val="en-US"/>
        </w:rPr>
        <w:t>Sbarbati A, Zancanaro C, Cinti S, Osculati F. Marginal and folliculo-stellate cells of the pituitary gland of the rat. A comparative morphometric study in lactating animals. Acta Anat (Basel). 1988;131(1):47-51. PubMed PMID: 3344614.</w:t>
      </w:r>
    </w:p>
    <w:p w14:paraId="17BCF2A3" w14:textId="77777777" w:rsidR="000100CC" w:rsidRPr="00732B06" w:rsidRDefault="000100CC" w:rsidP="000100CC">
      <w:pPr>
        <w:contextualSpacing/>
        <w:jc w:val="both"/>
        <w:rPr>
          <w:lang w:val="en-US"/>
        </w:rPr>
      </w:pPr>
    </w:p>
    <w:p w14:paraId="46B50346" w14:textId="77777777" w:rsidR="000100CC" w:rsidRPr="00F2262A" w:rsidRDefault="000100CC" w:rsidP="00F2262A">
      <w:pPr>
        <w:pStyle w:val="Paragrafoelenco"/>
        <w:numPr>
          <w:ilvl w:val="0"/>
          <w:numId w:val="3"/>
        </w:numPr>
        <w:jc w:val="both"/>
        <w:rPr>
          <w:lang w:val="en-US"/>
        </w:rPr>
      </w:pPr>
      <w:r w:rsidRPr="00F2262A">
        <w:rPr>
          <w:lang w:val="en-US"/>
        </w:rPr>
        <w:t xml:space="preserve">Sbarbati A, Franceschini F, Zancanaro C, Cecchini T, Ciaroni S, Osculati F. The fine morphology of the </w:t>
      </w:r>
      <w:r w:rsidRPr="00F2262A">
        <w:rPr>
          <w:lang w:val="en-US"/>
        </w:rPr>
        <w:lastRenderedPageBreak/>
        <w:t>basal cell in the frog's taste organ. J Submicrosc Cytol Pathol. 1988 Jan;20(1):73-9. PubMed PMID: 3259464.</w:t>
      </w:r>
    </w:p>
    <w:p w14:paraId="294B66C7" w14:textId="77777777" w:rsidR="000100CC" w:rsidRPr="00732B06" w:rsidRDefault="000100CC" w:rsidP="000100CC">
      <w:pPr>
        <w:contextualSpacing/>
        <w:jc w:val="both"/>
        <w:rPr>
          <w:lang w:val="en-US"/>
        </w:rPr>
      </w:pPr>
    </w:p>
    <w:p w14:paraId="4CB2ABAC" w14:textId="77777777" w:rsidR="000100CC" w:rsidRPr="00F2262A" w:rsidRDefault="000100CC" w:rsidP="00F2262A">
      <w:pPr>
        <w:pStyle w:val="Paragrafoelenco"/>
        <w:numPr>
          <w:ilvl w:val="0"/>
          <w:numId w:val="3"/>
        </w:numPr>
        <w:jc w:val="both"/>
        <w:rPr>
          <w:lang w:val="en-US"/>
        </w:rPr>
      </w:pPr>
      <w:r w:rsidRPr="00F2262A">
        <w:rPr>
          <w:lang w:val="en-US"/>
        </w:rPr>
        <w:t>Gabrielli A, Sbarbati A, Marchegiani G, Rupoli S, Montroni M, Cinti S, Danieli G. Evidence of immune deposits and of basement membrane alterations in dermal vessels of normal skin of patients with essential mixed cryoglobulinemia. Arthritis Rheum. 1987 Aug;30(8):884-93. PubMed PMID: 3307792.</w:t>
      </w:r>
    </w:p>
    <w:p w14:paraId="7D70B4FB" w14:textId="77777777" w:rsidR="000100CC" w:rsidRPr="00732B06" w:rsidRDefault="000100CC" w:rsidP="000100CC">
      <w:pPr>
        <w:contextualSpacing/>
        <w:jc w:val="both"/>
        <w:rPr>
          <w:lang w:val="en-US"/>
        </w:rPr>
      </w:pPr>
    </w:p>
    <w:p w14:paraId="67DBF6AB" w14:textId="77777777" w:rsidR="000100CC" w:rsidRPr="00F2262A" w:rsidRDefault="000100CC" w:rsidP="00F2262A">
      <w:pPr>
        <w:pStyle w:val="Paragrafoelenco"/>
        <w:numPr>
          <w:ilvl w:val="0"/>
          <w:numId w:val="3"/>
        </w:numPr>
        <w:jc w:val="both"/>
        <w:rPr>
          <w:lang w:val="en-US"/>
        </w:rPr>
      </w:pPr>
      <w:r w:rsidRPr="00F2262A">
        <w:rPr>
          <w:lang w:val="en-US"/>
        </w:rPr>
        <w:t>Sbarbati A, Zancanaro C, Cigolini M, Cinti S. Brown adipose tissue: a scanning electron microscopic study of tissue and cultured adipocytes. Acta Anat (Basel). 1987;128(1):84-8. PubMed PMID: 3548202. 266: Cinti S, Cigolini M, Sbarbati A, Zancanaro C, Björntorp P. Effects of noradrenaline exposure on rat brown adipocytes in cultures. An ultrastructural study. Tissue Cell. 1987;19(6):809-15. PubMed PMID: 3438911.</w:t>
      </w:r>
    </w:p>
    <w:p w14:paraId="7C92F720" w14:textId="77777777" w:rsidR="000100CC" w:rsidRPr="000100CC" w:rsidRDefault="000100CC" w:rsidP="000100CC">
      <w:pPr>
        <w:contextualSpacing/>
        <w:jc w:val="both"/>
        <w:rPr>
          <w:lang w:val="en-US"/>
        </w:rPr>
      </w:pPr>
    </w:p>
    <w:p w14:paraId="2D1F943E" w14:textId="77777777" w:rsidR="000100CC" w:rsidRPr="00F2262A" w:rsidRDefault="000100CC" w:rsidP="00F2262A">
      <w:pPr>
        <w:pStyle w:val="Paragrafoelenco"/>
        <w:numPr>
          <w:ilvl w:val="0"/>
          <w:numId w:val="3"/>
        </w:numPr>
        <w:jc w:val="both"/>
        <w:rPr>
          <w:lang w:val="en-US"/>
        </w:rPr>
      </w:pPr>
      <w:r w:rsidRPr="00F2262A">
        <w:rPr>
          <w:lang w:val="en-US"/>
        </w:rPr>
        <w:t>Giorgi PL, Catassi C, Sbarbati A, Bearzi I, Cinti S. Ultrastructural findings in the jejunal mucosa of children with IgA deficiency. J Pediatr Gastroenterol Nutr. 1986 Nov-Dec;5(6):892-8. PubMed PMID: 3794907.</w:t>
      </w:r>
    </w:p>
    <w:p w14:paraId="2F86CDB0" w14:textId="77777777" w:rsidR="000100CC" w:rsidRPr="00732B06" w:rsidRDefault="000100CC" w:rsidP="000100CC">
      <w:pPr>
        <w:contextualSpacing/>
        <w:jc w:val="both"/>
        <w:rPr>
          <w:lang w:val="en-US"/>
        </w:rPr>
      </w:pPr>
    </w:p>
    <w:p w14:paraId="618DB77F" w14:textId="77777777" w:rsidR="000100CC" w:rsidRPr="00F2262A" w:rsidRDefault="000100CC" w:rsidP="00F2262A">
      <w:pPr>
        <w:pStyle w:val="Paragrafoelenco"/>
        <w:numPr>
          <w:ilvl w:val="0"/>
          <w:numId w:val="3"/>
        </w:numPr>
        <w:jc w:val="both"/>
        <w:rPr>
          <w:lang w:val="en-US"/>
        </w:rPr>
      </w:pPr>
      <w:r w:rsidRPr="00BF433B">
        <w:t xml:space="preserve">Tapiero H, Sbarbati A, Fourcade A, Cinti S, Lampidis TJ. </w:t>
      </w:r>
      <w:r w:rsidRPr="00F2262A">
        <w:rPr>
          <w:lang w:val="en-US"/>
        </w:rPr>
        <w:t>Effect of verapamil on rhodamine 123 mitochondrial damage in adriamycin resistant cells. Anticancer Res. 1986 Sep-Oct;6(5):1073-6. PubMed PMID: 3800316.</w:t>
      </w:r>
    </w:p>
    <w:p w14:paraId="14C565D2" w14:textId="77777777" w:rsidR="000100CC" w:rsidRPr="00732B06" w:rsidRDefault="000100CC" w:rsidP="000100CC">
      <w:pPr>
        <w:contextualSpacing/>
        <w:jc w:val="both"/>
        <w:rPr>
          <w:lang w:val="en-US"/>
        </w:rPr>
      </w:pPr>
    </w:p>
    <w:p w14:paraId="73DFE53B" w14:textId="77777777" w:rsidR="000100CC" w:rsidRPr="00F2262A" w:rsidRDefault="000100CC" w:rsidP="00F2262A">
      <w:pPr>
        <w:pStyle w:val="Paragrafoelenco"/>
        <w:numPr>
          <w:ilvl w:val="0"/>
          <w:numId w:val="3"/>
        </w:numPr>
        <w:jc w:val="both"/>
        <w:rPr>
          <w:lang w:val="en-US"/>
        </w:rPr>
      </w:pPr>
      <w:r w:rsidRPr="00F2262A">
        <w:rPr>
          <w:lang w:val="en-US"/>
        </w:rPr>
        <w:t>Cinti S, Cigolini M, Sbarbati A, Zancanaro C. Ultrastructure of brown adipocytes mitochondria in cell culture from explants. J Submicrosc Cytol. 1986 Jul;18(3):625-7. PubMed PMID: 3746975.</w:t>
      </w:r>
    </w:p>
    <w:p w14:paraId="6F69EE42" w14:textId="77777777" w:rsidR="000100CC" w:rsidRPr="00732B06" w:rsidRDefault="000100CC" w:rsidP="000100CC">
      <w:pPr>
        <w:contextualSpacing/>
        <w:jc w:val="both"/>
        <w:rPr>
          <w:lang w:val="en-US"/>
        </w:rPr>
      </w:pPr>
    </w:p>
    <w:p w14:paraId="4DE6547C" w14:textId="77777777" w:rsidR="000100CC" w:rsidRPr="00F2262A" w:rsidRDefault="000100CC" w:rsidP="00F2262A">
      <w:pPr>
        <w:pStyle w:val="Paragrafoelenco"/>
        <w:numPr>
          <w:ilvl w:val="0"/>
          <w:numId w:val="3"/>
        </w:numPr>
        <w:jc w:val="both"/>
        <w:rPr>
          <w:lang w:val="en-US"/>
        </w:rPr>
      </w:pPr>
      <w:r w:rsidRPr="00F2262A">
        <w:rPr>
          <w:lang w:val="en-US"/>
        </w:rPr>
        <w:t>Gabrielli A, Sbarbati A, Marchegiani G, Rupoli S, Montroni M, Cinti S, Danieli G. Abnormalities in dermal vessel walls of normal skin of patients with essential mixed cryoglobulinemia. An ultrastructural study. Ric Clin Lab. 1986 Apr-Jun;16(2):335-40. PubMed PMID: 3787095.</w:t>
      </w:r>
    </w:p>
    <w:p w14:paraId="1843F24A" w14:textId="77777777" w:rsidR="000100CC" w:rsidRPr="00732B06" w:rsidRDefault="000100CC" w:rsidP="000100CC">
      <w:pPr>
        <w:contextualSpacing/>
        <w:jc w:val="both"/>
        <w:rPr>
          <w:lang w:val="en-US"/>
        </w:rPr>
      </w:pPr>
    </w:p>
    <w:p w14:paraId="01B2C12D" w14:textId="77777777" w:rsidR="000100CC" w:rsidRPr="00F2262A" w:rsidRDefault="000100CC" w:rsidP="00F2262A">
      <w:pPr>
        <w:pStyle w:val="Paragrafoelenco"/>
        <w:numPr>
          <w:ilvl w:val="0"/>
          <w:numId w:val="3"/>
        </w:numPr>
        <w:jc w:val="both"/>
        <w:rPr>
          <w:lang w:val="en-US"/>
        </w:rPr>
      </w:pPr>
      <w:r w:rsidRPr="00F2262A">
        <w:rPr>
          <w:lang w:val="en-US"/>
        </w:rPr>
        <w:t>Cinti S, Sbarbati A, Marelli M, Osculati F. An ultrastructural morphometric analysis of the adenohypophysis of lactating rats. Anat Rec. 1985 Aug;212(4):381-90. PubMed PMID: 3000222.</w:t>
      </w:r>
    </w:p>
    <w:p w14:paraId="41A988FB" w14:textId="77777777" w:rsidR="000100CC" w:rsidRPr="00732B06" w:rsidRDefault="000100CC" w:rsidP="000100CC">
      <w:pPr>
        <w:contextualSpacing/>
        <w:jc w:val="both"/>
        <w:rPr>
          <w:lang w:val="en-US"/>
        </w:rPr>
      </w:pPr>
    </w:p>
    <w:p w14:paraId="1FF8D06B" w14:textId="77777777" w:rsidR="000100CC" w:rsidRPr="00F2262A" w:rsidRDefault="000100CC" w:rsidP="00F2262A">
      <w:pPr>
        <w:pStyle w:val="Paragrafoelenco"/>
        <w:numPr>
          <w:ilvl w:val="0"/>
          <w:numId w:val="3"/>
        </w:numPr>
        <w:jc w:val="both"/>
        <w:rPr>
          <w:lang w:val="en-US"/>
        </w:rPr>
      </w:pPr>
      <w:r w:rsidRPr="00F2262A">
        <w:rPr>
          <w:lang w:val="en-US"/>
        </w:rPr>
        <w:t>Muretto P, Lemma E, Grianti C, Staccioli MP, Fabbretti G, Sbarbati A. Inflammatory malignant fibrous histiocytoma of the kidney: an immunohistochemical and ultrastructural study. Tumori. 1985 Apr 30;71(2):147-53. PubMed PMID:2988165.</w:t>
      </w:r>
    </w:p>
    <w:p w14:paraId="27604B13" w14:textId="77777777" w:rsidR="000100CC" w:rsidRPr="000100CC" w:rsidRDefault="000100CC" w:rsidP="00F2262A">
      <w:pPr>
        <w:ind w:firstLine="45"/>
        <w:contextualSpacing/>
        <w:jc w:val="both"/>
        <w:rPr>
          <w:lang w:val="en-US"/>
        </w:rPr>
      </w:pPr>
    </w:p>
    <w:p w14:paraId="342CE634" w14:textId="77777777" w:rsidR="000100CC" w:rsidRPr="00F2262A" w:rsidRDefault="000100CC" w:rsidP="00F2262A">
      <w:pPr>
        <w:pStyle w:val="Paragrafoelenco"/>
        <w:numPr>
          <w:ilvl w:val="0"/>
          <w:numId w:val="3"/>
        </w:numPr>
        <w:jc w:val="both"/>
        <w:rPr>
          <w:lang w:val="en-US"/>
        </w:rPr>
      </w:pPr>
      <w:r w:rsidRPr="00F2262A">
        <w:rPr>
          <w:lang w:val="en-US"/>
        </w:rPr>
        <w:t>Giorgi PL, Catassi C, Coppa GV, Valentini V, Sbarbati A. [New protagonists of infectious diarrhea in childhood. Pathogenetic and clinical aspects]. Minerva Pediatr. 1985 Jan 31;37(1-2):29-48. Review. Italian. PubMed PMID: 3894902.</w:t>
      </w:r>
    </w:p>
    <w:p w14:paraId="39882B9D" w14:textId="77777777" w:rsidR="000100CC" w:rsidRPr="00732B06" w:rsidRDefault="000100CC" w:rsidP="000100CC">
      <w:pPr>
        <w:contextualSpacing/>
        <w:jc w:val="both"/>
        <w:rPr>
          <w:lang w:val="en-US"/>
        </w:rPr>
      </w:pPr>
    </w:p>
    <w:p w14:paraId="37FDEDE4" w14:textId="77777777" w:rsidR="000100CC" w:rsidRPr="00F2262A" w:rsidRDefault="000100CC" w:rsidP="00F2262A">
      <w:pPr>
        <w:pStyle w:val="Paragrafoelenco"/>
        <w:numPr>
          <w:ilvl w:val="0"/>
          <w:numId w:val="3"/>
        </w:numPr>
        <w:jc w:val="both"/>
        <w:rPr>
          <w:lang w:val="en-US"/>
        </w:rPr>
      </w:pPr>
      <w:r w:rsidRPr="00F2262A">
        <w:rPr>
          <w:lang w:val="en-US"/>
        </w:rPr>
        <w:t>Cinti S, Sbarbati A, Balercia G, Cigolini M. An ultrastructural study on muciparous microcysts of the human adenohypophysis. Acta Anat (Basel). 1985;121(2):94-8. PubMed PMID: 3976347.</w:t>
      </w:r>
    </w:p>
    <w:p w14:paraId="239C2516" w14:textId="77777777" w:rsidR="000100CC" w:rsidRPr="00732B06" w:rsidRDefault="000100CC" w:rsidP="000100CC">
      <w:pPr>
        <w:contextualSpacing/>
        <w:jc w:val="both"/>
        <w:rPr>
          <w:lang w:val="en-US"/>
        </w:rPr>
      </w:pPr>
    </w:p>
    <w:p w14:paraId="38478DFE" w14:textId="77777777" w:rsidR="000100CC" w:rsidRPr="00F2262A" w:rsidRDefault="000100CC" w:rsidP="00F2262A">
      <w:pPr>
        <w:pStyle w:val="Paragrafoelenco"/>
        <w:numPr>
          <w:ilvl w:val="0"/>
          <w:numId w:val="3"/>
        </w:numPr>
        <w:jc w:val="both"/>
        <w:rPr>
          <w:lang w:val="en-US"/>
        </w:rPr>
      </w:pPr>
      <w:r w:rsidRPr="00F2262A">
        <w:rPr>
          <w:lang w:val="en-US"/>
        </w:rPr>
        <w:t>Cinti S, Sbarbati A, Grassi W. [Microvessel ultrastructure in several diseases of rheumatologic interest]. Clin Ter. 1984 Jan 15;108(1):24-41. Italian. PubMed PMID: 6232039.</w:t>
      </w:r>
    </w:p>
    <w:p w14:paraId="2C1F0A50" w14:textId="77777777" w:rsidR="000100CC" w:rsidRPr="00732B06" w:rsidRDefault="000100CC" w:rsidP="000100CC">
      <w:pPr>
        <w:contextualSpacing/>
        <w:jc w:val="both"/>
        <w:rPr>
          <w:lang w:val="en-US"/>
        </w:rPr>
      </w:pPr>
    </w:p>
    <w:p w14:paraId="3DDB6C04" w14:textId="77777777" w:rsidR="000100CC" w:rsidRPr="00F2262A" w:rsidRDefault="000100CC" w:rsidP="00F2262A">
      <w:pPr>
        <w:pStyle w:val="Paragrafoelenco"/>
        <w:numPr>
          <w:ilvl w:val="0"/>
          <w:numId w:val="3"/>
        </w:numPr>
        <w:jc w:val="both"/>
        <w:rPr>
          <w:lang w:val="en-US"/>
        </w:rPr>
      </w:pPr>
      <w:r w:rsidRPr="00F2262A">
        <w:rPr>
          <w:lang w:val="en-US"/>
        </w:rPr>
        <w:t>Cinti S, Sbarbati A, Grassi W, Cervini C. Ultrastructural aspects of nailfold capillaries in a case of eosinophilic fasciitis. Scand J Rheumatol. 1984;13(4):357-62. PubMed PMID: 6523083.</w:t>
      </w:r>
    </w:p>
    <w:p w14:paraId="25CB9DD6" w14:textId="77777777" w:rsidR="000100CC" w:rsidRPr="00732B06" w:rsidRDefault="000100CC" w:rsidP="000100CC">
      <w:pPr>
        <w:contextualSpacing/>
        <w:jc w:val="both"/>
        <w:rPr>
          <w:lang w:val="en-US"/>
        </w:rPr>
      </w:pPr>
    </w:p>
    <w:p w14:paraId="0F72E00E" w14:textId="77777777" w:rsidR="000100CC" w:rsidRPr="00F2262A" w:rsidRDefault="000100CC" w:rsidP="00F2262A">
      <w:pPr>
        <w:pStyle w:val="Paragrafoelenco"/>
        <w:numPr>
          <w:ilvl w:val="0"/>
          <w:numId w:val="3"/>
        </w:numPr>
        <w:jc w:val="both"/>
        <w:rPr>
          <w:lang w:val="en-US"/>
        </w:rPr>
      </w:pPr>
      <w:r w:rsidRPr="00F2262A">
        <w:rPr>
          <w:lang w:val="en-US"/>
        </w:rPr>
        <w:t>Cinti S, Sbarbati A, Balercia G, Ferrara P, Brunetti L. [Submicroscopic study of brown adipose tissue in young rats by the freeze-fracturing method]. Boll Soc Ital Biol Sper. 1983 Apr 30;59(4):425-31. Italian. PubMed PMID: 6882536.</w:t>
      </w:r>
    </w:p>
    <w:p w14:paraId="450A2D3C" w14:textId="77777777" w:rsidR="000100CC" w:rsidRPr="00732B06" w:rsidRDefault="000100CC" w:rsidP="000100CC">
      <w:pPr>
        <w:contextualSpacing/>
        <w:jc w:val="both"/>
        <w:rPr>
          <w:lang w:val="en-US"/>
        </w:rPr>
      </w:pPr>
    </w:p>
    <w:p w14:paraId="327640D2" w14:textId="77777777" w:rsidR="000100CC" w:rsidRPr="00F2262A" w:rsidRDefault="000100CC" w:rsidP="00F2262A">
      <w:pPr>
        <w:pStyle w:val="Paragrafoelenco"/>
        <w:numPr>
          <w:ilvl w:val="0"/>
          <w:numId w:val="3"/>
        </w:numPr>
        <w:jc w:val="both"/>
        <w:rPr>
          <w:lang w:val="en-US"/>
        </w:rPr>
      </w:pPr>
      <w:r w:rsidRPr="00F2262A">
        <w:rPr>
          <w:lang w:val="en-US"/>
        </w:rPr>
        <w:t>Cinti S, Balercia G, Sbarbati A, Brunetti L, Ceresi E. [A new model for the in vivo study of adipocyte precursors in the rat]. Boll Soc Ital Biol Sper. 1983 Apr 30;59(4):418-24. Italian. PubMed PMID: 6882535.</w:t>
      </w:r>
    </w:p>
    <w:p w14:paraId="7DA192F3" w14:textId="77777777" w:rsidR="000100CC" w:rsidRPr="00732B06" w:rsidRDefault="000100CC" w:rsidP="000100CC">
      <w:pPr>
        <w:contextualSpacing/>
        <w:jc w:val="both"/>
        <w:rPr>
          <w:lang w:val="en-US"/>
        </w:rPr>
      </w:pPr>
    </w:p>
    <w:p w14:paraId="3A8F6C3D" w14:textId="77777777" w:rsidR="000100CC" w:rsidRPr="00F2262A" w:rsidRDefault="000100CC" w:rsidP="00F2262A">
      <w:pPr>
        <w:pStyle w:val="Paragrafoelenco"/>
        <w:numPr>
          <w:ilvl w:val="0"/>
          <w:numId w:val="3"/>
        </w:numPr>
        <w:jc w:val="both"/>
        <w:rPr>
          <w:lang w:val="en-US"/>
        </w:rPr>
      </w:pPr>
      <w:r w:rsidRPr="00F2262A">
        <w:rPr>
          <w:lang w:val="en-US"/>
        </w:rPr>
        <w:t>Cinti S, Sbarbati A, Balercia G, Marelli M. [Ultrastructural study of the stellate cells of the adenohypophysis in an ovariectomized woman]. Boll Soc Ital Biol Sper. 1983 Apr 30;59(4):476-82. Italian. PubMed PMID: 6683969.</w:t>
      </w:r>
    </w:p>
    <w:p w14:paraId="2B3832A8" w14:textId="77777777" w:rsidR="000100CC" w:rsidRPr="00732B06" w:rsidRDefault="000100CC" w:rsidP="000100CC">
      <w:pPr>
        <w:contextualSpacing/>
        <w:jc w:val="both"/>
        <w:rPr>
          <w:lang w:val="en-US"/>
        </w:rPr>
      </w:pPr>
    </w:p>
    <w:p w14:paraId="25FC3059" w14:textId="77777777" w:rsidR="000100CC" w:rsidRPr="00732B06" w:rsidRDefault="000100CC" w:rsidP="00F2262A">
      <w:pPr>
        <w:pStyle w:val="Paragrafoelenco"/>
        <w:numPr>
          <w:ilvl w:val="0"/>
          <w:numId w:val="3"/>
        </w:numPr>
        <w:jc w:val="both"/>
      </w:pPr>
      <w:r w:rsidRPr="00F2262A">
        <w:rPr>
          <w:lang w:val="en-US"/>
        </w:rPr>
        <w:t xml:space="preserve">Cinti S, Balercia G, Rossi R, Sbarbati A. [Ultrastructural changes in the mammary gland of the lactating rat induced by treatment with bromocriptine]. </w:t>
      </w:r>
      <w:r w:rsidRPr="000100CC">
        <w:t xml:space="preserve">Boll Soc Ital Biol Sper. 1982 Nov 15;58(21):1406-12. </w:t>
      </w:r>
      <w:r w:rsidRPr="00732B06">
        <w:t>Italian. PubMed PMID: 7159533.</w:t>
      </w:r>
    </w:p>
    <w:p w14:paraId="56D78D96" w14:textId="77777777" w:rsidR="000100CC" w:rsidRPr="00732B06" w:rsidRDefault="000100CC" w:rsidP="000100CC">
      <w:pPr>
        <w:contextualSpacing/>
        <w:jc w:val="both"/>
      </w:pPr>
    </w:p>
    <w:p w14:paraId="265FA9BB" w14:textId="77777777" w:rsidR="000100CC" w:rsidRPr="00732B06" w:rsidRDefault="000100CC" w:rsidP="00F2262A">
      <w:pPr>
        <w:pStyle w:val="Paragrafoelenco"/>
        <w:numPr>
          <w:ilvl w:val="0"/>
          <w:numId w:val="3"/>
        </w:numPr>
        <w:jc w:val="both"/>
      </w:pPr>
      <w:r w:rsidRPr="00732B06">
        <w:t xml:space="preserve">Cinti S, Sbarbati A, Balercia G, Zingaretti MC. </w:t>
      </w:r>
      <w:r w:rsidRPr="00F2262A">
        <w:rPr>
          <w:lang w:val="en-US"/>
        </w:rPr>
        <w:t xml:space="preserve">[An ultrastructural immunocytochemical study of secretory granules of an adenohypophyseal tumor]. Boll Soc Ital Biol Sper. 1982 Nov 15;58(21):1394-9. </w:t>
      </w:r>
      <w:r w:rsidRPr="00732B06">
        <w:t>Italian. PubMed PMID:6760883.</w:t>
      </w:r>
    </w:p>
    <w:p w14:paraId="3EFF3689" w14:textId="77777777" w:rsidR="00564146" w:rsidRDefault="00564146">
      <w:pPr>
        <w:pStyle w:val="Aaoeeu"/>
        <w:widowControl/>
        <w:rPr>
          <w:rFonts w:ascii="Arial Narrow" w:hAnsi="Arial Narrow"/>
          <w:lang w:val="it-IT"/>
        </w:rPr>
      </w:pPr>
      <w:r w:rsidRPr="00564146">
        <w:rPr>
          <w:rFonts w:ascii="Arial Narrow" w:hAnsi="Arial Narrow"/>
          <w:lang w:val="it-IT"/>
        </w:rPr>
        <w:lastRenderedPageBreak/>
        <w:tab/>
      </w:r>
    </w:p>
    <w:sectPr w:rsidR="00564146" w:rsidSect="002556AB">
      <w:footerReference w:type="even" r:id="rId8"/>
      <w:footerReference w:type="default" r:id="rId9"/>
      <w:endnotePr>
        <w:numFmt w:val="decimal"/>
      </w:endnotePr>
      <w:pgSz w:w="11907" w:h="16840" w:code="9"/>
      <w:pgMar w:top="851" w:right="1797" w:bottom="851" w:left="851" w:header="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11447" w14:textId="77777777" w:rsidR="00B530A6" w:rsidRDefault="00B530A6">
      <w:r>
        <w:separator/>
      </w:r>
    </w:p>
  </w:endnote>
  <w:endnote w:type="continuationSeparator" w:id="0">
    <w:p w14:paraId="6172CCCD" w14:textId="77777777" w:rsidR="00B530A6" w:rsidRDefault="00B53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81C4D6C-C48C-4182-B70A-36E345E6619D}"/>
  </w:font>
  <w:font w:name="Cambria">
    <w:panose1 w:val="02040503050406030204"/>
    <w:charset w:val="00"/>
    <w:family w:val="roman"/>
    <w:pitch w:val="variable"/>
    <w:sig w:usb0="E00006FF" w:usb1="420024FF" w:usb2="02000000" w:usb3="00000000" w:csb0="0000019F" w:csb1="00000000"/>
    <w:embedRegular r:id="rId2" w:fontKey="{A6B51FFB-E7BC-4036-977F-014425E54433}"/>
    <w:embedBold r:id="rId3" w:fontKey="{84168DD5-B965-448F-9B4A-1B8BE67B56D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863FDC0-6218-4228-9377-956282182FA2}"/>
  </w:font>
  <w:font w:name="Arial Narrow">
    <w:panose1 w:val="020B0606020202030204"/>
    <w:charset w:val="00"/>
    <w:family w:val="swiss"/>
    <w:pitch w:val="variable"/>
    <w:sig w:usb0="00000287" w:usb1="00000800" w:usb2="00000000" w:usb3="00000000" w:csb0="0000009F" w:csb1="00000000"/>
    <w:embedRegular r:id="rId5" w:fontKey="{AC9E3C55-D7D4-48F0-956A-E0AC7A1F50DB}"/>
    <w:embedBold r:id="rId6" w:fontKey="{696CC9F9-1170-4E4E-8F9E-23298FED7E43}"/>
    <w:embedItalic r:id="rId7" w:fontKey="{665358E8-7F90-43E6-8011-E5F97E9553C4}"/>
  </w:font>
  <w:font w:name="Cambria Math">
    <w:panose1 w:val="02040503050406030204"/>
    <w:charset w:val="00"/>
    <w:family w:val="roman"/>
    <w:pitch w:val="variable"/>
    <w:sig w:usb0="E00006FF" w:usb1="420024FF" w:usb2="02000000" w:usb3="00000000" w:csb0="0000019F" w:csb1="00000000"/>
    <w:embedRegular r:id="rId8" w:fontKey="{67388077-416D-45E5-961A-5961C02A7E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EB6BA" w14:textId="77777777" w:rsidR="008D3BF1" w:rsidRDefault="008D3BF1">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0A64BE03" w14:textId="77777777" w:rsidR="008D3BF1" w:rsidRDefault="008D3BF1">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2FA62" w14:textId="77777777" w:rsidR="008D3BF1" w:rsidRDefault="008D3BF1">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095"/>
    </w:tblGrid>
    <w:tr w:rsidR="008D3BF1" w14:paraId="37C3ED24" w14:textId="77777777">
      <w:tc>
        <w:tcPr>
          <w:tcW w:w="2943" w:type="dxa"/>
          <w:tcBorders>
            <w:top w:val="nil"/>
            <w:left w:val="nil"/>
            <w:bottom w:val="nil"/>
            <w:right w:val="nil"/>
          </w:tcBorders>
        </w:tcPr>
        <w:p w14:paraId="6BEC43E9" w14:textId="7DE33A4A" w:rsidR="008D3BF1" w:rsidRDefault="008D3BF1">
          <w:pPr>
            <w:pStyle w:val="Aaoeeu"/>
            <w:widowControl/>
            <w:tabs>
              <w:tab w:val="left" w:pos="3261"/>
            </w:tabs>
            <w:jc w:val="right"/>
            <w:rPr>
              <w:rFonts w:ascii="Arial Narrow" w:hAnsi="Arial Narrow"/>
              <w:sz w:val="16"/>
              <w:lang w:val="it-IT"/>
            </w:rPr>
          </w:pPr>
          <w:r>
            <w:rPr>
              <w:rFonts w:ascii="Arial Narrow" w:hAnsi="Arial Narrow"/>
              <w:i/>
              <w:sz w:val="16"/>
              <w:lang w:val="it-IT"/>
            </w:rPr>
            <w:t xml:space="preserve">Pagina </w:t>
          </w:r>
          <w:r>
            <w:rPr>
              <w:rFonts w:ascii="Arial Narrow" w:hAnsi="Arial Narrow"/>
              <w:i/>
              <w:sz w:val="16"/>
            </w:rPr>
            <w:fldChar w:fldCharType="begin"/>
          </w:r>
          <w:r>
            <w:rPr>
              <w:rFonts w:ascii="Arial Narrow" w:hAnsi="Arial Narrow"/>
              <w:i/>
              <w:sz w:val="16"/>
              <w:lang w:val="it-IT"/>
            </w:rPr>
            <w:instrText xml:space="preserve">page </w:instrText>
          </w:r>
          <w:r>
            <w:rPr>
              <w:rFonts w:ascii="Arial Narrow" w:hAnsi="Arial Narrow"/>
              <w:i/>
              <w:sz w:val="16"/>
            </w:rPr>
            <w:fldChar w:fldCharType="separate"/>
          </w:r>
          <w:r w:rsidR="00206088">
            <w:rPr>
              <w:rFonts w:ascii="Arial Narrow" w:hAnsi="Arial Narrow"/>
              <w:i/>
              <w:noProof/>
              <w:sz w:val="16"/>
              <w:lang w:val="it-IT"/>
            </w:rPr>
            <w:t>1</w:t>
          </w:r>
          <w:r>
            <w:rPr>
              <w:rFonts w:ascii="Arial Narrow" w:hAnsi="Arial Narrow"/>
              <w:i/>
              <w:sz w:val="16"/>
            </w:rPr>
            <w:fldChar w:fldCharType="end"/>
          </w:r>
          <w:r>
            <w:rPr>
              <w:rFonts w:ascii="Arial Narrow" w:hAnsi="Arial Narrow"/>
              <w:i/>
              <w:sz w:val="16"/>
              <w:lang w:val="it-IT"/>
            </w:rPr>
            <w:t xml:space="preserve"> </w:t>
          </w:r>
        </w:p>
      </w:tc>
      <w:tc>
        <w:tcPr>
          <w:tcW w:w="284" w:type="dxa"/>
          <w:tcBorders>
            <w:top w:val="nil"/>
            <w:left w:val="nil"/>
            <w:bottom w:val="nil"/>
            <w:right w:val="nil"/>
          </w:tcBorders>
        </w:tcPr>
        <w:p w14:paraId="61F63854" w14:textId="77777777" w:rsidR="008D3BF1" w:rsidRDefault="008D3BF1">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14:paraId="3DDBE3EE" w14:textId="77777777" w:rsidR="008D3BF1" w:rsidRPr="00D81A73" w:rsidRDefault="008D3BF1" w:rsidP="0075035B">
          <w:pPr>
            <w:pStyle w:val="OiaeaeiYiio2"/>
            <w:widowControl/>
            <w:jc w:val="left"/>
            <w:rPr>
              <w:rFonts w:ascii="Arial Narrow" w:hAnsi="Arial Narrow"/>
              <w:i w:val="0"/>
              <w:lang w:val="it-IT"/>
            </w:rPr>
          </w:pPr>
          <w:r>
            <w:rPr>
              <w:rFonts w:ascii="Arial Narrow" w:hAnsi="Arial Narrow"/>
              <w:i w:val="0"/>
              <w:lang w:val="it-IT"/>
            </w:rPr>
            <w:t>Curriculum vitae                                                                                                    Prof. Sbarbati Andrea</w:t>
          </w:r>
        </w:p>
      </w:tc>
    </w:tr>
  </w:tbl>
  <w:p w14:paraId="726D4316" w14:textId="77777777" w:rsidR="008D3BF1" w:rsidRPr="00D81A73" w:rsidRDefault="008D3BF1">
    <w:pPr>
      <w:pStyle w:val="Aaoeeu"/>
      <w:widowControl/>
      <w:tabs>
        <w:tab w:val="left" w:pos="3261"/>
      </w:tabs>
      <w:rPr>
        <w:rFonts w:ascii="Arial Narrow" w:hAnsi="Arial Narrow"/>
        <w:sz w:val="18"/>
        <w:lang w:val="it-IT"/>
      </w:rPr>
    </w:pPr>
    <w:r w:rsidRPr="00D81A73">
      <w:rPr>
        <w:rFonts w:ascii="Arial Narrow" w:hAnsi="Arial Narrow"/>
        <w:sz w:val="18"/>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3ABF7" w14:textId="77777777" w:rsidR="00B530A6" w:rsidRDefault="00B530A6">
      <w:r>
        <w:separator/>
      </w:r>
    </w:p>
  </w:footnote>
  <w:footnote w:type="continuationSeparator" w:id="0">
    <w:p w14:paraId="5CD895AC" w14:textId="77777777" w:rsidR="00B530A6" w:rsidRDefault="00B530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41FF1"/>
    <w:multiLevelType w:val="hybridMultilevel"/>
    <w:tmpl w:val="4FA042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341392E"/>
    <w:multiLevelType w:val="hybridMultilevel"/>
    <w:tmpl w:val="D24E73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88362FE"/>
    <w:multiLevelType w:val="hybridMultilevel"/>
    <w:tmpl w:val="473C4754"/>
    <w:lvl w:ilvl="0" w:tplc="0D6A1CA4">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484767"/>
    <w:rsid w:val="000100CC"/>
    <w:rsid w:val="00011A7E"/>
    <w:rsid w:val="00053004"/>
    <w:rsid w:val="000605F0"/>
    <w:rsid w:val="000A448E"/>
    <w:rsid w:val="000C209F"/>
    <w:rsid w:val="00105407"/>
    <w:rsid w:val="001545E7"/>
    <w:rsid w:val="00157815"/>
    <w:rsid w:val="00182885"/>
    <w:rsid w:val="00195385"/>
    <w:rsid w:val="001E6CD0"/>
    <w:rsid w:val="001F38A3"/>
    <w:rsid w:val="00206088"/>
    <w:rsid w:val="0020650A"/>
    <w:rsid w:val="00210EEA"/>
    <w:rsid w:val="00231639"/>
    <w:rsid w:val="00246FEA"/>
    <w:rsid w:val="002556AB"/>
    <w:rsid w:val="00260490"/>
    <w:rsid w:val="002671B6"/>
    <w:rsid w:val="00272723"/>
    <w:rsid w:val="002B2336"/>
    <w:rsid w:val="002C11B4"/>
    <w:rsid w:val="002F6A04"/>
    <w:rsid w:val="00335974"/>
    <w:rsid w:val="00350DAE"/>
    <w:rsid w:val="00362AEB"/>
    <w:rsid w:val="00377561"/>
    <w:rsid w:val="003C6B0E"/>
    <w:rsid w:val="003D5F09"/>
    <w:rsid w:val="003E2A00"/>
    <w:rsid w:val="003F0C70"/>
    <w:rsid w:val="003F45AA"/>
    <w:rsid w:val="003F6012"/>
    <w:rsid w:val="004141B2"/>
    <w:rsid w:val="004178D0"/>
    <w:rsid w:val="00434B93"/>
    <w:rsid w:val="00450208"/>
    <w:rsid w:val="00457D49"/>
    <w:rsid w:val="00463DC4"/>
    <w:rsid w:val="00484767"/>
    <w:rsid w:val="0049313B"/>
    <w:rsid w:val="004D073B"/>
    <w:rsid w:val="004F4CC3"/>
    <w:rsid w:val="005066F0"/>
    <w:rsid w:val="00516E20"/>
    <w:rsid w:val="0056298A"/>
    <w:rsid w:val="00564146"/>
    <w:rsid w:val="005759AE"/>
    <w:rsid w:val="005A6F86"/>
    <w:rsid w:val="005B7507"/>
    <w:rsid w:val="005F48D6"/>
    <w:rsid w:val="00676AB3"/>
    <w:rsid w:val="006B13F8"/>
    <w:rsid w:val="006B4CD9"/>
    <w:rsid w:val="006C796F"/>
    <w:rsid w:val="0071272B"/>
    <w:rsid w:val="00717E84"/>
    <w:rsid w:val="00721B37"/>
    <w:rsid w:val="007451E5"/>
    <w:rsid w:val="0075035B"/>
    <w:rsid w:val="007550E0"/>
    <w:rsid w:val="00764ABD"/>
    <w:rsid w:val="007859F7"/>
    <w:rsid w:val="00790A56"/>
    <w:rsid w:val="007C35F6"/>
    <w:rsid w:val="007F039F"/>
    <w:rsid w:val="0080482C"/>
    <w:rsid w:val="00832139"/>
    <w:rsid w:val="008322E4"/>
    <w:rsid w:val="00846334"/>
    <w:rsid w:val="008674C0"/>
    <w:rsid w:val="00877D76"/>
    <w:rsid w:val="008854C1"/>
    <w:rsid w:val="0089151B"/>
    <w:rsid w:val="008A610F"/>
    <w:rsid w:val="008B6402"/>
    <w:rsid w:val="008B6D5B"/>
    <w:rsid w:val="008D3BF1"/>
    <w:rsid w:val="008E21B9"/>
    <w:rsid w:val="008F3663"/>
    <w:rsid w:val="009737FE"/>
    <w:rsid w:val="009850BF"/>
    <w:rsid w:val="0099015F"/>
    <w:rsid w:val="009A0C2B"/>
    <w:rsid w:val="009D0E45"/>
    <w:rsid w:val="009E5F84"/>
    <w:rsid w:val="009E7EEF"/>
    <w:rsid w:val="00A16241"/>
    <w:rsid w:val="00A24D08"/>
    <w:rsid w:val="00A2661A"/>
    <w:rsid w:val="00A31E04"/>
    <w:rsid w:val="00A45E33"/>
    <w:rsid w:val="00A473F8"/>
    <w:rsid w:val="00A764B1"/>
    <w:rsid w:val="00A93D77"/>
    <w:rsid w:val="00A97011"/>
    <w:rsid w:val="00AA2430"/>
    <w:rsid w:val="00AB095F"/>
    <w:rsid w:val="00AF77F0"/>
    <w:rsid w:val="00B3530B"/>
    <w:rsid w:val="00B530A6"/>
    <w:rsid w:val="00B64138"/>
    <w:rsid w:val="00B6795A"/>
    <w:rsid w:val="00B91017"/>
    <w:rsid w:val="00B96A46"/>
    <w:rsid w:val="00BC6341"/>
    <w:rsid w:val="00BD09C8"/>
    <w:rsid w:val="00BE43AE"/>
    <w:rsid w:val="00BE6E95"/>
    <w:rsid w:val="00BF433B"/>
    <w:rsid w:val="00C01D5D"/>
    <w:rsid w:val="00C2284B"/>
    <w:rsid w:val="00C70D7A"/>
    <w:rsid w:val="00CC16B8"/>
    <w:rsid w:val="00CC30C7"/>
    <w:rsid w:val="00D55945"/>
    <w:rsid w:val="00D64FD9"/>
    <w:rsid w:val="00D73C9B"/>
    <w:rsid w:val="00D81A73"/>
    <w:rsid w:val="00D84B06"/>
    <w:rsid w:val="00DA0738"/>
    <w:rsid w:val="00DB5B50"/>
    <w:rsid w:val="00DD015B"/>
    <w:rsid w:val="00DE38E6"/>
    <w:rsid w:val="00DE49B5"/>
    <w:rsid w:val="00DF6BC2"/>
    <w:rsid w:val="00E04DEA"/>
    <w:rsid w:val="00E534C9"/>
    <w:rsid w:val="00E56A9B"/>
    <w:rsid w:val="00E729F5"/>
    <w:rsid w:val="00EB47C3"/>
    <w:rsid w:val="00F04256"/>
    <w:rsid w:val="00F2262A"/>
    <w:rsid w:val="00F3628E"/>
    <w:rsid w:val="00F37FA7"/>
    <w:rsid w:val="00F4728D"/>
    <w:rsid w:val="00F669E9"/>
    <w:rsid w:val="00F72BCE"/>
    <w:rsid w:val="00F745BA"/>
    <w:rsid w:val="00F7551C"/>
    <w:rsid w:val="00F80DAE"/>
    <w:rsid w:val="00F960DB"/>
    <w:rsid w:val="00FA33B2"/>
    <w:rsid w:val="00FB213E"/>
    <w:rsid w:val="00FC2631"/>
    <w:rsid w:val="00FC6A19"/>
    <w:rsid w:val="00FC6A1A"/>
    <w:rsid w:val="00FD1698"/>
    <w:rsid w:val="00FE46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2EC1F9"/>
  <w15:docId w15:val="{A30B9742-DE61-4070-8600-3103A5E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556AB"/>
    <w:pPr>
      <w:widowControl w:val="0"/>
    </w:pPr>
    <w:rPr>
      <w:lang w:eastAsia="ko-KR"/>
    </w:rPr>
  </w:style>
  <w:style w:type="paragraph" w:styleId="Titolo2">
    <w:name w:val="heading 2"/>
    <w:basedOn w:val="Normale"/>
    <w:next w:val="Normale"/>
    <w:link w:val="Titolo2Carattere"/>
    <w:semiHidden/>
    <w:unhideWhenUsed/>
    <w:qFormat/>
    <w:rsid w:val="00A970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2556AB"/>
    <w:pPr>
      <w:widowControl w:val="0"/>
    </w:pPr>
    <w:rPr>
      <w:lang w:val="en-US" w:eastAsia="ko-KR"/>
    </w:rPr>
  </w:style>
  <w:style w:type="paragraph" w:customStyle="1" w:styleId="Aeeaoaeaa1">
    <w:name w:val="A?eeaoae?aa 1"/>
    <w:basedOn w:val="Aaoeeu"/>
    <w:next w:val="Aaoeeu"/>
    <w:rsid w:val="002556AB"/>
    <w:pPr>
      <w:keepNext/>
      <w:jc w:val="right"/>
    </w:pPr>
    <w:rPr>
      <w:b/>
    </w:rPr>
  </w:style>
  <w:style w:type="paragraph" w:customStyle="1" w:styleId="Aeeaoaeaa2">
    <w:name w:val="A?eeaoae?aa 2"/>
    <w:basedOn w:val="Aaoeeu"/>
    <w:next w:val="Aaoeeu"/>
    <w:rsid w:val="002556AB"/>
    <w:pPr>
      <w:keepNext/>
      <w:jc w:val="right"/>
    </w:pPr>
    <w:rPr>
      <w:i/>
    </w:rPr>
  </w:style>
  <w:style w:type="character" w:customStyle="1" w:styleId="niaeeaaiYicanaiiaoioaenU">
    <w:name w:val="?nia?eeaaiYic anaiiaoioaenU"/>
    <w:rsid w:val="002556AB"/>
    <w:rPr>
      <w:sz w:val="20"/>
    </w:rPr>
  </w:style>
  <w:style w:type="paragraph" w:customStyle="1" w:styleId="Eaoaeaa">
    <w:name w:val="Eaoae?aa"/>
    <w:basedOn w:val="Aaoeeu"/>
    <w:rsid w:val="002556AB"/>
    <w:pPr>
      <w:tabs>
        <w:tab w:val="center" w:pos="4153"/>
        <w:tab w:val="right" w:pos="8306"/>
      </w:tabs>
    </w:pPr>
  </w:style>
  <w:style w:type="paragraph" w:customStyle="1" w:styleId="OioYeeai">
    <w:name w:val="O?ioYeeai"/>
    <w:basedOn w:val="Aaoeeu"/>
    <w:rsid w:val="002556AB"/>
    <w:pPr>
      <w:tabs>
        <w:tab w:val="center" w:pos="4153"/>
        <w:tab w:val="right" w:pos="8306"/>
      </w:tabs>
    </w:pPr>
  </w:style>
  <w:style w:type="character" w:customStyle="1" w:styleId="Aneeiuooaeaao">
    <w:name w:val="Aneeiuo oae?aao"/>
    <w:basedOn w:val="niaeeaaiYicanaiiaoioaenU"/>
    <w:rsid w:val="002556AB"/>
    <w:rPr>
      <w:sz w:val="20"/>
    </w:rPr>
  </w:style>
  <w:style w:type="paragraph" w:customStyle="1" w:styleId="OiaeaeiYiio">
    <w:name w:val="O?ia eaeiYiio"/>
    <w:basedOn w:val="Aaoeeu"/>
    <w:rsid w:val="002556AB"/>
    <w:pPr>
      <w:jc w:val="right"/>
    </w:pPr>
  </w:style>
  <w:style w:type="paragraph" w:customStyle="1" w:styleId="OiaeaeiYiio2">
    <w:name w:val="O?ia eaeiYiio 2"/>
    <w:basedOn w:val="Aaoeeu"/>
    <w:rsid w:val="002556AB"/>
    <w:pPr>
      <w:jc w:val="right"/>
    </w:pPr>
    <w:rPr>
      <w:i/>
      <w:sz w:val="16"/>
    </w:rPr>
  </w:style>
  <w:style w:type="paragraph" w:customStyle="1" w:styleId="OiaeaeiYiio3">
    <w:name w:val="O?ia eaeiYiio 3"/>
    <w:basedOn w:val="Aaoeeu"/>
    <w:rsid w:val="002556AB"/>
    <w:pPr>
      <w:jc w:val="right"/>
    </w:pPr>
    <w:rPr>
      <w:b/>
    </w:rPr>
  </w:style>
  <w:style w:type="paragraph" w:styleId="Intestazione">
    <w:name w:val="header"/>
    <w:basedOn w:val="Normale"/>
    <w:rsid w:val="002556AB"/>
    <w:pPr>
      <w:tabs>
        <w:tab w:val="center" w:pos="4153"/>
        <w:tab w:val="right" w:pos="8306"/>
      </w:tabs>
    </w:pPr>
  </w:style>
  <w:style w:type="paragraph" w:styleId="Pidipagina">
    <w:name w:val="footer"/>
    <w:basedOn w:val="Normale"/>
    <w:rsid w:val="002556AB"/>
    <w:pPr>
      <w:tabs>
        <w:tab w:val="center" w:pos="4153"/>
        <w:tab w:val="right" w:pos="8306"/>
      </w:tabs>
    </w:pPr>
  </w:style>
  <w:style w:type="character" w:styleId="Collegamentoipertestuale">
    <w:name w:val="Hyperlink"/>
    <w:basedOn w:val="Carpredefinitoparagrafo"/>
    <w:rsid w:val="002556AB"/>
    <w:rPr>
      <w:color w:val="0000FF"/>
      <w:sz w:val="20"/>
      <w:u w:val="single"/>
    </w:rPr>
  </w:style>
  <w:style w:type="character" w:styleId="Collegamentovisitato">
    <w:name w:val="FollowedHyperlink"/>
    <w:basedOn w:val="Carpredefinitoparagrafo"/>
    <w:rsid w:val="002556AB"/>
    <w:rPr>
      <w:color w:val="800080"/>
      <w:sz w:val="20"/>
      <w:u w:val="single"/>
    </w:rPr>
  </w:style>
  <w:style w:type="paragraph" w:customStyle="1" w:styleId="a">
    <w:name w:val="Êåöáëßäá"/>
    <w:basedOn w:val="Normale"/>
    <w:rsid w:val="002556AB"/>
    <w:pPr>
      <w:tabs>
        <w:tab w:val="center" w:pos="4153"/>
        <w:tab w:val="right" w:pos="8306"/>
      </w:tabs>
    </w:pPr>
    <w:rPr>
      <w:lang w:val="el-GR"/>
    </w:rPr>
  </w:style>
  <w:style w:type="paragraph" w:customStyle="1" w:styleId="a0">
    <w:name w:val="ÕðïóÝëéäï"/>
    <w:basedOn w:val="Normale"/>
    <w:rsid w:val="002556AB"/>
    <w:pPr>
      <w:tabs>
        <w:tab w:val="center" w:pos="4153"/>
        <w:tab w:val="right" w:pos="8306"/>
      </w:tabs>
    </w:pPr>
    <w:rPr>
      <w:lang w:val="el-GR"/>
    </w:rPr>
  </w:style>
  <w:style w:type="character" w:customStyle="1" w:styleId="a1">
    <w:name w:val="Áñéèìüò óåëßäáò"/>
    <w:basedOn w:val="Carpredefinitoparagrafo"/>
    <w:rsid w:val="002556AB"/>
    <w:rPr>
      <w:sz w:val="20"/>
    </w:rPr>
  </w:style>
  <w:style w:type="paragraph" w:customStyle="1" w:styleId="a2">
    <w:name w:val="Âáóéêü"/>
    <w:rsid w:val="002556AB"/>
    <w:pPr>
      <w:widowControl w:val="0"/>
    </w:pPr>
    <w:rPr>
      <w:lang w:val="el-GR" w:eastAsia="ko-KR"/>
    </w:rPr>
  </w:style>
  <w:style w:type="paragraph" w:styleId="Rientrocorpodeltesto">
    <w:name w:val="Body Text Indent"/>
    <w:basedOn w:val="Normale"/>
    <w:rsid w:val="002556AB"/>
    <w:pPr>
      <w:ind w:left="34"/>
    </w:pPr>
    <w:rPr>
      <w:rFonts w:ascii="Arial" w:hAnsi="Arial"/>
      <w:sz w:val="16"/>
    </w:rPr>
  </w:style>
  <w:style w:type="character" w:styleId="Numeropagina">
    <w:name w:val="page number"/>
    <w:basedOn w:val="Carpredefinitoparagrafo"/>
    <w:rsid w:val="002556AB"/>
  </w:style>
  <w:style w:type="paragraph" w:customStyle="1" w:styleId="2">
    <w:name w:val="Åðéêåöáëßäá 2"/>
    <w:basedOn w:val="a2"/>
    <w:next w:val="a2"/>
    <w:rsid w:val="002556AB"/>
    <w:pPr>
      <w:keepNext/>
      <w:jc w:val="right"/>
    </w:pPr>
    <w:rPr>
      <w:i/>
    </w:rPr>
  </w:style>
  <w:style w:type="character" w:customStyle="1" w:styleId="autori">
    <w:name w:val="autori"/>
    <w:basedOn w:val="Carpredefinitoparagrafo"/>
    <w:rsid w:val="00362AEB"/>
  </w:style>
  <w:style w:type="character" w:customStyle="1" w:styleId="titolo">
    <w:name w:val="titolo"/>
    <w:basedOn w:val="Carpredefinitoparagrafo"/>
    <w:rsid w:val="00362AEB"/>
  </w:style>
  <w:style w:type="character" w:customStyle="1" w:styleId="rivista">
    <w:name w:val="rivista"/>
    <w:basedOn w:val="Carpredefinitoparagrafo"/>
    <w:rsid w:val="00362AEB"/>
  </w:style>
  <w:style w:type="character" w:customStyle="1" w:styleId="volume">
    <w:name w:val="volume"/>
    <w:basedOn w:val="Carpredefinitoparagrafo"/>
    <w:rsid w:val="00362AEB"/>
  </w:style>
  <w:style w:type="character" w:customStyle="1" w:styleId="numero">
    <w:name w:val="numero"/>
    <w:basedOn w:val="Carpredefinitoparagrafo"/>
    <w:rsid w:val="00362AEB"/>
  </w:style>
  <w:style w:type="character" w:customStyle="1" w:styleId="anno">
    <w:name w:val="anno"/>
    <w:basedOn w:val="Carpredefinitoparagrafo"/>
    <w:rsid w:val="00362AEB"/>
  </w:style>
  <w:style w:type="character" w:customStyle="1" w:styleId="pagine">
    <w:name w:val="pagine"/>
    <w:basedOn w:val="Carpredefinitoparagrafo"/>
    <w:rsid w:val="00362AEB"/>
  </w:style>
  <w:style w:type="character" w:customStyle="1" w:styleId="serie">
    <w:name w:val="serie"/>
    <w:basedOn w:val="Carpredefinitoparagrafo"/>
    <w:rsid w:val="00362AEB"/>
  </w:style>
  <w:style w:type="character" w:customStyle="1" w:styleId="nomecongresso">
    <w:name w:val="nomecongresso"/>
    <w:basedOn w:val="Carpredefinitoparagrafo"/>
    <w:rsid w:val="00362AEB"/>
  </w:style>
  <w:style w:type="character" w:customStyle="1" w:styleId="noteedizione">
    <w:name w:val="noteedizione"/>
    <w:basedOn w:val="Carpredefinitoparagrafo"/>
    <w:rsid w:val="005066F0"/>
  </w:style>
  <w:style w:type="character" w:customStyle="1" w:styleId="casaeditrice">
    <w:name w:val="casaeditrice"/>
    <w:basedOn w:val="Carpredefinitoparagrafo"/>
    <w:rsid w:val="005066F0"/>
  </w:style>
  <w:style w:type="character" w:customStyle="1" w:styleId="titololibro">
    <w:name w:val="titololibro"/>
    <w:basedOn w:val="Carpredefinitoparagrafo"/>
    <w:rsid w:val="005066F0"/>
  </w:style>
  <w:style w:type="character" w:customStyle="1" w:styleId="autorilibro">
    <w:name w:val="autorilibro"/>
    <w:basedOn w:val="Carpredefinitoparagrafo"/>
    <w:rsid w:val="005066F0"/>
  </w:style>
  <w:style w:type="character" w:customStyle="1" w:styleId="luogopubblicazione">
    <w:name w:val="luogopubblicazione"/>
    <w:basedOn w:val="Carpredefinitoparagrafo"/>
    <w:rsid w:val="005066F0"/>
  </w:style>
  <w:style w:type="paragraph" w:styleId="Testofumetto">
    <w:name w:val="Balloon Text"/>
    <w:basedOn w:val="Normale"/>
    <w:link w:val="TestofumettoCarattere"/>
    <w:rsid w:val="004178D0"/>
    <w:rPr>
      <w:rFonts w:ascii="Tahoma" w:hAnsi="Tahoma" w:cs="Tahoma"/>
      <w:sz w:val="16"/>
      <w:szCs w:val="16"/>
    </w:rPr>
  </w:style>
  <w:style w:type="character" w:customStyle="1" w:styleId="TestofumettoCarattere">
    <w:name w:val="Testo fumetto Carattere"/>
    <w:basedOn w:val="Carpredefinitoparagrafo"/>
    <w:link w:val="Testofumetto"/>
    <w:rsid w:val="004178D0"/>
    <w:rPr>
      <w:rFonts w:ascii="Tahoma" w:hAnsi="Tahoma" w:cs="Tahoma"/>
      <w:sz w:val="16"/>
      <w:szCs w:val="16"/>
      <w:lang w:eastAsia="ko-KR"/>
    </w:rPr>
  </w:style>
  <w:style w:type="character" w:customStyle="1" w:styleId="Titolo2Carattere">
    <w:name w:val="Titolo 2 Carattere"/>
    <w:basedOn w:val="Carpredefinitoparagrafo"/>
    <w:link w:val="Titolo2"/>
    <w:semiHidden/>
    <w:rsid w:val="00A97011"/>
    <w:rPr>
      <w:rFonts w:asciiTheme="majorHAnsi" w:eastAsiaTheme="majorEastAsia" w:hAnsiTheme="majorHAnsi" w:cstheme="majorBidi"/>
      <w:b/>
      <w:bCs/>
      <w:color w:val="4F81BD" w:themeColor="accent1"/>
      <w:sz w:val="26"/>
      <w:szCs w:val="26"/>
      <w:lang w:eastAsia="ko-KR"/>
    </w:rPr>
  </w:style>
  <w:style w:type="paragraph" w:styleId="Paragrafoelenco">
    <w:name w:val="List Paragraph"/>
    <w:basedOn w:val="Normale"/>
    <w:uiPriority w:val="34"/>
    <w:qFormat/>
    <w:rsid w:val="00F226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6844">
      <w:bodyDiv w:val="1"/>
      <w:marLeft w:val="0"/>
      <w:marRight w:val="0"/>
      <w:marTop w:val="0"/>
      <w:marBottom w:val="0"/>
      <w:divBdr>
        <w:top w:val="none" w:sz="0" w:space="0" w:color="auto"/>
        <w:left w:val="none" w:sz="0" w:space="0" w:color="auto"/>
        <w:bottom w:val="none" w:sz="0" w:space="0" w:color="auto"/>
        <w:right w:val="none" w:sz="0" w:space="0" w:color="auto"/>
      </w:divBdr>
    </w:div>
    <w:div w:id="252739259">
      <w:bodyDiv w:val="1"/>
      <w:marLeft w:val="0"/>
      <w:marRight w:val="0"/>
      <w:marTop w:val="0"/>
      <w:marBottom w:val="0"/>
      <w:divBdr>
        <w:top w:val="none" w:sz="0" w:space="0" w:color="auto"/>
        <w:left w:val="none" w:sz="0" w:space="0" w:color="auto"/>
        <w:bottom w:val="none" w:sz="0" w:space="0" w:color="auto"/>
        <w:right w:val="none" w:sz="0" w:space="0" w:color="auto"/>
      </w:divBdr>
      <w:divsChild>
        <w:div w:id="5403438">
          <w:marLeft w:val="0"/>
          <w:marRight w:val="0"/>
          <w:marTop w:val="0"/>
          <w:marBottom w:val="0"/>
          <w:divBdr>
            <w:top w:val="none" w:sz="0" w:space="0" w:color="auto"/>
            <w:left w:val="none" w:sz="0" w:space="0" w:color="auto"/>
            <w:bottom w:val="none" w:sz="0" w:space="0" w:color="auto"/>
            <w:right w:val="none" w:sz="0" w:space="0" w:color="auto"/>
          </w:divBdr>
          <w:divsChild>
            <w:div w:id="31153078">
              <w:marLeft w:val="0"/>
              <w:marRight w:val="0"/>
              <w:marTop w:val="0"/>
              <w:marBottom w:val="0"/>
              <w:divBdr>
                <w:top w:val="none" w:sz="0" w:space="0" w:color="auto"/>
                <w:left w:val="none" w:sz="0" w:space="0" w:color="auto"/>
                <w:bottom w:val="none" w:sz="0" w:space="0" w:color="auto"/>
                <w:right w:val="none" w:sz="0" w:space="0" w:color="auto"/>
              </w:divBdr>
            </w:div>
          </w:divsChild>
        </w:div>
        <w:div w:id="8064526">
          <w:marLeft w:val="0"/>
          <w:marRight w:val="0"/>
          <w:marTop w:val="0"/>
          <w:marBottom w:val="0"/>
          <w:divBdr>
            <w:top w:val="none" w:sz="0" w:space="0" w:color="auto"/>
            <w:left w:val="none" w:sz="0" w:space="0" w:color="auto"/>
            <w:bottom w:val="none" w:sz="0" w:space="0" w:color="auto"/>
            <w:right w:val="none" w:sz="0" w:space="0" w:color="auto"/>
          </w:divBdr>
        </w:div>
        <w:div w:id="19940823">
          <w:marLeft w:val="0"/>
          <w:marRight w:val="0"/>
          <w:marTop w:val="0"/>
          <w:marBottom w:val="0"/>
          <w:divBdr>
            <w:top w:val="none" w:sz="0" w:space="0" w:color="auto"/>
            <w:left w:val="none" w:sz="0" w:space="0" w:color="auto"/>
            <w:bottom w:val="none" w:sz="0" w:space="0" w:color="auto"/>
            <w:right w:val="none" w:sz="0" w:space="0" w:color="auto"/>
          </w:divBdr>
        </w:div>
        <w:div w:id="32312159">
          <w:marLeft w:val="0"/>
          <w:marRight w:val="0"/>
          <w:marTop w:val="0"/>
          <w:marBottom w:val="0"/>
          <w:divBdr>
            <w:top w:val="none" w:sz="0" w:space="0" w:color="auto"/>
            <w:left w:val="none" w:sz="0" w:space="0" w:color="auto"/>
            <w:bottom w:val="none" w:sz="0" w:space="0" w:color="auto"/>
            <w:right w:val="none" w:sz="0" w:space="0" w:color="auto"/>
          </w:divBdr>
          <w:divsChild>
            <w:div w:id="564099948">
              <w:marLeft w:val="0"/>
              <w:marRight w:val="0"/>
              <w:marTop w:val="0"/>
              <w:marBottom w:val="0"/>
              <w:divBdr>
                <w:top w:val="none" w:sz="0" w:space="0" w:color="auto"/>
                <w:left w:val="none" w:sz="0" w:space="0" w:color="auto"/>
                <w:bottom w:val="none" w:sz="0" w:space="0" w:color="auto"/>
                <w:right w:val="none" w:sz="0" w:space="0" w:color="auto"/>
              </w:divBdr>
            </w:div>
          </w:divsChild>
        </w:div>
        <w:div w:id="45642614">
          <w:marLeft w:val="0"/>
          <w:marRight w:val="0"/>
          <w:marTop w:val="0"/>
          <w:marBottom w:val="0"/>
          <w:divBdr>
            <w:top w:val="none" w:sz="0" w:space="0" w:color="auto"/>
            <w:left w:val="none" w:sz="0" w:space="0" w:color="auto"/>
            <w:bottom w:val="none" w:sz="0" w:space="0" w:color="auto"/>
            <w:right w:val="none" w:sz="0" w:space="0" w:color="auto"/>
          </w:divBdr>
          <w:divsChild>
            <w:div w:id="868759219">
              <w:marLeft w:val="0"/>
              <w:marRight w:val="0"/>
              <w:marTop w:val="0"/>
              <w:marBottom w:val="0"/>
              <w:divBdr>
                <w:top w:val="none" w:sz="0" w:space="0" w:color="auto"/>
                <w:left w:val="none" w:sz="0" w:space="0" w:color="auto"/>
                <w:bottom w:val="none" w:sz="0" w:space="0" w:color="auto"/>
                <w:right w:val="none" w:sz="0" w:space="0" w:color="auto"/>
              </w:divBdr>
            </w:div>
          </w:divsChild>
        </w:div>
        <w:div w:id="61175010">
          <w:marLeft w:val="0"/>
          <w:marRight w:val="0"/>
          <w:marTop w:val="0"/>
          <w:marBottom w:val="0"/>
          <w:divBdr>
            <w:top w:val="none" w:sz="0" w:space="0" w:color="auto"/>
            <w:left w:val="none" w:sz="0" w:space="0" w:color="auto"/>
            <w:bottom w:val="none" w:sz="0" w:space="0" w:color="auto"/>
            <w:right w:val="none" w:sz="0" w:space="0" w:color="auto"/>
          </w:divBdr>
          <w:divsChild>
            <w:div w:id="149173405">
              <w:marLeft w:val="0"/>
              <w:marRight w:val="0"/>
              <w:marTop w:val="0"/>
              <w:marBottom w:val="0"/>
              <w:divBdr>
                <w:top w:val="none" w:sz="0" w:space="0" w:color="auto"/>
                <w:left w:val="none" w:sz="0" w:space="0" w:color="auto"/>
                <w:bottom w:val="none" w:sz="0" w:space="0" w:color="auto"/>
                <w:right w:val="none" w:sz="0" w:space="0" w:color="auto"/>
              </w:divBdr>
            </w:div>
          </w:divsChild>
        </w:div>
        <w:div w:id="83652560">
          <w:marLeft w:val="0"/>
          <w:marRight w:val="0"/>
          <w:marTop w:val="0"/>
          <w:marBottom w:val="0"/>
          <w:divBdr>
            <w:top w:val="none" w:sz="0" w:space="0" w:color="auto"/>
            <w:left w:val="none" w:sz="0" w:space="0" w:color="auto"/>
            <w:bottom w:val="none" w:sz="0" w:space="0" w:color="auto"/>
            <w:right w:val="none" w:sz="0" w:space="0" w:color="auto"/>
          </w:divBdr>
        </w:div>
        <w:div w:id="109325565">
          <w:marLeft w:val="0"/>
          <w:marRight w:val="0"/>
          <w:marTop w:val="0"/>
          <w:marBottom w:val="0"/>
          <w:divBdr>
            <w:top w:val="none" w:sz="0" w:space="0" w:color="auto"/>
            <w:left w:val="none" w:sz="0" w:space="0" w:color="auto"/>
            <w:bottom w:val="none" w:sz="0" w:space="0" w:color="auto"/>
            <w:right w:val="none" w:sz="0" w:space="0" w:color="auto"/>
          </w:divBdr>
        </w:div>
        <w:div w:id="146291860">
          <w:marLeft w:val="0"/>
          <w:marRight w:val="0"/>
          <w:marTop w:val="0"/>
          <w:marBottom w:val="0"/>
          <w:divBdr>
            <w:top w:val="none" w:sz="0" w:space="0" w:color="auto"/>
            <w:left w:val="none" w:sz="0" w:space="0" w:color="auto"/>
            <w:bottom w:val="none" w:sz="0" w:space="0" w:color="auto"/>
            <w:right w:val="none" w:sz="0" w:space="0" w:color="auto"/>
          </w:divBdr>
        </w:div>
        <w:div w:id="153617374">
          <w:marLeft w:val="0"/>
          <w:marRight w:val="0"/>
          <w:marTop w:val="0"/>
          <w:marBottom w:val="0"/>
          <w:divBdr>
            <w:top w:val="none" w:sz="0" w:space="0" w:color="auto"/>
            <w:left w:val="none" w:sz="0" w:space="0" w:color="auto"/>
            <w:bottom w:val="none" w:sz="0" w:space="0" w:color="auto"/>
            <w:right w:val="none" w:sz="0" w:space="0" w:color="auto"/>
          </w:divBdr>
          <w:divsChild>
            <w:div w:id="1536649817">
              <w:marLeft w:val="0"/>
              <w:marRight w:val="0"/>
              <w:marTop w:val="0"/>
              <w:marBottom w:val="0"/>
              <w:divBdr>
                <w:top w:val="none" w:sz="0" w:space="0" w:color="auto"/>
                <w:left w:val="none" w:sz="0" w:space="0" w:color="auto"/>
                <w:bottom w:val="none" w:sz="0" w:space="0" w:color="auto"/>
                <w:right w:val="none" w:sz="0" w:space="0" w:color="auto"/>
              </w:divBdr>
            </w:div>
          </w:divsChild>
        </w:div>
        <w:div w:id="155271940">
          <w:marLeft w:val="0"/>
          <w:marRight w:val="0"/>
          <w:marTop w:val="0"/>
          <w:marBottom w:val="0"/>
          <w:divBdr>
            <w:top w:val="none" w:sz="0" w:space="0" w:color="auto"/>
            <w:left w:val="none" w:sz="0" w:space="0" w:color="auto"/>
            <w:bottom w:val="none" w:sz="0" w:space="0" w:color="auto"/>
            <w:right w:val="none" w:sz="0" w:space="0" w:color="auto"/>
          </w:divBdr>
          <w:divsChild>
            <w:div w:id="933708201">
              <w:marLeft w:val="0"/>
              <w:marRight w:val="0"/>
              <w:marTop w:val="0"/>
              <w:marBottom w:val="0"/>
              <w:divBdr>
                <w:top w:val="none" w:sz="0" w:space="0" w:color="auto"/>
                <w:left w:val="none" w:sz="0" w:space="0" w:color="auto"/>
                <w:bottom w:val="none" w:sz="0" w:space="0" w:color="auto"/>
                <w:right w:val="none" w:sz="0" w:space="0" w:color="auto"/>
              </w:divBdr>
            </w:div>
          </w:divsChild>
        </w:div>
        <w:div w:id="164981784">
          <w:marLeft w:val="0"/>
          <w:marRight w:val="0"/>
          <w:marTop w:val="0"/>
          <w:marBottom w:val="0"/>
          <w:divBdr>
            <w:top w:val="none" w:sz="0" w:space="0" w:color="auto"/>
            <w:left w:val="none" w:sz="0" w:space="0" w:color="auto"/>
            <w:bottom w:val="none" w:sz="0" w:space="0" w:color="auto"/>
            <w:right w:val="none" w:sz="0" w:space="0" w:color="auto"/>
          </w:divBdr>
        </w:div>
        <w:div w:id="278489295">
          <w:marLeft w:val="0"/>
          <w:marRight w:val="0"/>
          <w:marTop w:val="0"/>
          <w:marBottom w:val="0"/>
          <w:divBdr>
            <w:top w:val="none" w:sz="0" w:space="0" w:color="auto"/>
            <w:left w:val="none" w:sz="0" w:space="0" w:color="auto"/>
            <w:bottom w:val="none" w:sz="0" w:space="0" w:color="auto"/>
            <w:right w:val="none" w:sz="0" w:space="0" w:color="auto"/>
          </w:divBdr>
          <w:divsChild>
            <w:div w:id="966937799">
              <w:marLeft w:val="0"/>
              <w:marRight w:val="0"/>
              <w:marTop w:val="0"/>
              <w:marBottom w:val="0"/>
              <w:divBdr>
                <w:top w:val="none" w:sz="0" w:space="0" w:color="auto"/>
                <w:left w:val="none" w:sz="0" w:space="0" w:color="auto"/>
                <w:bottom w:val="none" w:sz="0" w:space="0" w:color="auto"/>
                <w:right w:val="none" w:sz="0" w:space="0" w:color="auto"/>
              </w:divBdr>
            </w:div>
          </w:divsChild>
        </w:div>
        <w:div w:id="311061864">
          <w:marLeft w:val="0"/>
          <w:marRight w:val="0"/>
          <w:marTop w:val="0"/>
          <w:marBottom w:val="0"/>
          <w:divBdr>
            <w:top w:val="none" w:sz="0" w:space="0" w:color="auto"/>
            <w:left w:val="none" w:sz="0" w:space="0" w:color="auto"/>
            <w:bottom w:val="none" w:sz="0" w:space="0" w:color="auto"/>
            <w:right w:val="none" w:sz="0" w:space="0" w:color="auto"/>
          </w:divBdr>
        </w:div>
        <w:div w:id="319505519">
          <w:marLeft w:val="0"/>
          <w:marRight w:val="0"/>
          <w:marTop w:val="0"/>
          <w:marBottom w:val="0"/>
          <w:divBdr>
            <w:top w:val="none" w:sz="0" w:space="0" w:color="auto"/>
            <w:left w:val="none" w:sz="0" w:space="0" w:color="auto"/>
            <w:bottom w:val="none" w:sz="0" w:space="0" w:color="auto"/>
            <w:right w:val="none" w:sz="0" w:space="0" w:color="auto"/>
          </w:divBdr>
          <w:divsChild>
            <w:div w:id="221525893">
              <w:marLeft w:val="0"/>
              <w:marRight w:val="0"/>
              <w:marTop w:val="0"/>
              <w:marBottom w:val="0"/>
              <w:divBdr>
                <w:top w:val="none" w:sz="0" w:space="0" w:color="auto"/>
                <w:left w:val="none" w:sz="0" w:space="0" w:color="auto"/>
                <w:bottom w:val="none" w:sz="0" w:space="0" w:color="auto"/>
                <w:right w:val="none" w:sz="0" w:space="0" w:color="auto"/>
              </w:divBdr>
            </w:div>
          </w:divsChild>
        </w:div>
        <w:div w:id="332875834">
          <w:marLeft w:val="0"/>
          <w:marRight w:val="0"/>
          <w:marTop w:val="0"/>
          <w:marBottom w:val="0"/>
          <w:divBdr>
            <w:top w:val="none" w:sz="0" w:space="0" w:color="auto"/>
            <w:left w:val="none" w:sz="0" w:space="0" w:color="auto"/>
            <w:bottom w:val="none" w:sz="0" w:space="0" w:color="auto"/>
            <w:right w:val="none" w:sz="0" w:space="0" w:color="auto"/>
          </w:divBdr>
        </w:div>
        <w:div w:id="345912035">
          <w:marLeft w:val="0"/>
          <w:marRight w:val="0"/>
          <w:marTop w:val="0"/>
          <w:marBottom w:val="0"/>
          <w:divBdr>
            <w:top w:val="none" w:sz="0" w:space="0" w:color="auto"/>
            <w:left w:val="none" w:sz="0" w:space="0" w:color="auto"/>
            <w:bottom w:val="none" w:sz="0" w:space="0" w:color="auto"/>
            <w:right w:val="none" w:sz="0" w:space="0" w:color="auto"/>
          </w:divBdr>
        </w:div>
        <w:div w:id="367293480">
          <w:marLeft w:val="0"/>
          <w:marRight w:val="0"/>
          <w:marTop w:val="0"/>
          <w:marBottom w:val="0"/>
          <w:divBdr>
            <w:top w:val="none" w:sz="0" w:space="0" w:color="auto"/>
            <w:left w:val="none" w:sz="0" w:space="0" w:color="auto"/>
            <w:bottom w:val="none" w:sz="0" w:space="0" w:color="auto"/>
            <w:right w:val="none" w:sz="0" w:space="0" w:color="auto"/>
          </w:divBdr>
          <w:divsChild>
            <w:div w:id="1574654762">
              <w:marLeft w:val="0"/>
              <w:marRight w:val="0"/>
              <w:marTop w:val="0"/>
              <w:marBottom w:val="0"/>
              <w:divBdr>
                <w:top w:val="none" w:sz="0" w:space="0" w:color="auto"/>
                <w:left w:val="none" w:sz="0" w:space="0" w:color="auto"/>
                <w:bottom w:val="none" w:sz="0" w:space="0" w:color="auto"/>
                <w:right w:val="none" w:sz="0" w:space="0" w:color="auto"/>
              </w:divBdr>
            </w:div>
          </w:divsChild>
        </w:div>
        <w:div w:id="384062325">
          <w:marLeft w:val="0"/>
          <w:marRight w:val="0"/>
          <w:marTop w:val="0"/>
          <w:marBottom w:val="0"/>
          <w:divBdr>
            <w:top w:val="none" w:sz="0" w:space="0" w:color="auto"/>
            <w:left w:val="none" w:sz="0" w:space="0" w:color="auto"/>
            <w:bottom w:val="none" w:sz="0" w:space="0" w:color="auto"/>
            <w:right w:val="none" w:sz="0" w:space="0" w:color="auto"/>
          </w:divBdr>
          <w:divsChild>
            <w:div w:id="1959801473">
              <w:marLeft w:val="0"/>
              <w:marRight w:val="0"/>
              <w:marTop w:val="0"/>
              <w:marBottom w:val="0"/>
              <w:divBdr>
                <w:top w:val="none" w:sz="0" w:space="0" w:color="auto"/>
                <w:left w:val="none" w:sz="0" w:space="0" w:color="auto"/>
                <w:bottom w:val="none" w:sz="0" w:space="0" w:color="auto"/>
                <w:right w:val="none" w:sz="0" w:space="0" w:color="auto"/>
              </w:divBdr>
            </w:div>
          </w:divsChild>
        </w:div>
        <w:div w:id="388917551">
          <w:marLeft w:val="0"/>
          <w:marRight w:val="0"/>
          <w:marTop w:val="0"/>
          <w:marBottom w:val="0"/>
          <w:divBdr>
            <w:top w:val="none" w:sz="0" w:space="0" w:color="auto"/>
            <w:left w:val="none" w:sz="0" w:space="0" w:color="auto"/>
            <w:bottom w:val="none" w:sz="0" w:space="0" w:color="auto"/>
            <w:right w:val="none" w:sz="0" w:space="0" w:color="auto"/>
          </w:divBdr>
          <w:divsChild>
            <w:div w:id="816654096">
              <w:marLeft w:val="0"/>
              <w:marRight w:val="0"/>
              <w:marTop w:val="0"/>
              <w:marBottom w:val="0"/>
              <w:divBdr>
                <w:top w:val="none" w:sz="0" w:space="0" w:color="auto"/>
                <w:left w:val="none" w:sz="0" w:space="0" w:color="auto"/>
                <w:bottom w:val="none" w:sz="0" w:space="0" w:color="auto"/>
                <w:right w:val="none" w:sz="0" w:space="0" w:color="auto"/>
              </w:divBdr>
            </w:div>
          </w:divsChild>
        </w:div>
        <w:div w:id="409431397">
          <w:marLeft w:val="0"/>
          <w:marRight w:val="0"/>
          <w:marTop w:val="0"/>
          <w:marBottom w:val="0"/>
          <w:divBdr>
            <w:top w:val="none" w:sz="0" w:space="0" w:color="auto"/>
            <w:left w:val="none" w:sz="0" w:space="0" w:color="auto"/>
            <w:bottom w:val="none" w:sz="0" w:space="0" w:color="auto"/>
            <w:right w:val="none" w:sz="0" w:space="0" w:color="auto"/>
          </w:divBdr>
        </w:div>
        <w:div w:id="428235638">
          <w:marLeft w:val="0"/>
          <w:marRight w:val="0"/>
          <w:marTop w:val="0"/>
          <w:marBottom w:val="0"/>
          <w:divBdr>
            <w:top w:val="none" w:sz="0" w:space="0" w:color="auto"/>
            <w:left w:val="none" w:sz="0" w:space="0" w:color="auto"/>
            <w:bottom w:val="none" w:sz="0" w:space="0" w:color="auto"/>
            <w:right w:val="none" w:sz="0" w:space="0" w:color="auto"/>
          </w:divBdr>
          <w:divsChild>
            <w:div w:id="14575931">
              <w:marLeft w:val="0"/>
              <w:marRight w:val="0"/>
              <w:marTop w:val="0"/>
              <w:marBottom w:val="0"/>
              <w:divBdr>
                <w:top w:val="none" w:sz="0" w:space="0" w:color="auto"/>
                <w:left w:val="none" w:sz="0" w:space="0" w:color="auto"/>
                <w:bottom w:val="none" w:sz="0" w:space="0" w:color="auto"/>
                <w:right w:val="none" w:sz="0" w:space="0" w:color="auto"/>
              </w:divBdr>
            </w:div>
          </w:divsChild>
        </w:div>
        <w:div w:id="434861805">
          <w:marLeft w:val="0"/>
          <w:marRight w:val="0"/>
          <w:marTop w:val="0"/>
          <w:marBottom w:val="0"/>
          <w:divBdr>
            <w:top w:val="none" w:sz="0" w:space="0" w:color="auto"/>
            <w:left w:val="none" w:sz="0" w:space="0" w:color="auto"/>
            <w:bottom w:val="none" w:sz="0" w:space="0" w:color="auto"/>
            <w:right w:val="none" w:sz="0" w:space="0" w:color="auto"/>
          </w:divBdr>
          <w:divsChild>
            <w:div w:id="1244415195">
              <w:marLeft w:val="0"/>
              <w:marRight w:val="0"/>
              <w:marTop w:val="0"/>
              <w:marBottom w:val="0"/>
              <w:divBdr>
                <w:top w:val="none" w:sz="0" w:space="0" w:color="auto"/>
                <w:left w:val="none" w:sz="0" w:space="0" w:color="auto"/>
                <w:bottom w:val="none" w:sz="0" w:space="0" w:color="auto"/>
                <w:right w:val="none" w:sz="0" w:space="0" w:color="auto"/>
              </w:divBdr>
            </w:div>
          </w:divsChild>
        </w:div>
        <w:div w:id="446890679">
          <w:marLeft w:val="0"/>
          <w:marRight w:val="0"/>
          <w:marTop w:val="0"/>
          <w:marBottom w:val="0"/>
          <w:divBdr>
            <w:top w:val="none" w:sz="0" w:space="0" w:color="auto"/>
            <w:left w:val="none" w:sz="0" w:space="0" w:color="auto"/>
            <w:bottom w:val="none" w:sz="0" w:space="0" w:color="auto"/>
            <w:right w:val="none" w:sz="0" w:space="0" w:color="auto"/>
          </w:divBdr>
        </w:div>
        <w:div w:id="462308902">
          <w:marLeft w:val="0"/>
          <w:marRight w:val="0"/>
          <w:marTop w:val="0"/>
          <w:marBottom w:val="0"/>
          <w:divBdr>
            <w:top w:val="none" w:sz="0" w:space="0" w:color="auto"/>
            <w:left w:val="none" w:sz="0" w:space="0" w:color="auto"/>
            <w:bottom w:val="none" w:sz="0" w:space="0" w:color="auto"/>
            <w:right w:val="none" w:sz="0" w:space="0" w:color="auto"/>
          </w:divBdr>
        </w:div>
        <w:div w:id="467941247">
          <w:marLeft w:val="0"/>
          <w:marRight w:val="0"/>
          <w:marTop w:val="0"/>
          <w:marBottom w:val="0"/>
          <w:divBdr>
            <w:top w:val="none" w:sz="0" w:space="0" w:color="auto"/>
            <w:left w:val="none" w:sz="0" w:space="0" w:color="auto"/>
            <w:bottom w:val="none" w:sz="0" w:space="0" w:color="auto"/>
            <w:right w:val="none" w:sz="0" w:space="0" w:color="auto"/>
          </w:divBdr>
        </w:div>
        <w:div w:id="468866660">
          <w:marLeft w:val="0"/>
          <w:marRight w:val="0"/>
          <w:marTop w:val="0"/>
          <w:marBottom w:val="0"/>
          <w:divBdr>
            <w:top w:val="none" w:sz="0" w:space="0" w:color="auto"/>
            <w:left w:val="none" w:sz="0" w:space="0" w:color="auto"/>
            <w:bottom w:val="none" w:sz="0" w:space="0" w:color="auto"/>
            <w:right w:val="none" w:sz="0" w:space="0" w:color="auto"/>
          </w:divBdr>
        </w:div>
        <w:div w:id="475609832">
          <w:marLeft w:val="0"/>
          <w:marRight w:val="0"/>
          <w:marTop w:val="0"/>
          <w:marBottom w:val="0"/>
          <w:divBdr>
            <w:top w:val="none" w:sz="0" w:space="0" w:color="auto"/>
            <w:left w:val="none" w:sz="0" w:space="0" w:color="auto"/>
            <w:bottom w:val="none" w:sz="0" w:space="0" w:color="auto"/>
            <w:right w:val="none" w:sz="0" w:space="0" w:color="auto"/>
          </w:divBdr>
        </w:div>
        <w:div w:id="500586756">
          <w:marLeft w:val="0"/>
          <w:marRight w:val="0"/>
          <w:marTop w:val="0"/>
          <w:marBottom w:val="0"/>
          <w:divBdr>
            <w:top w:val="none" w:sz="0" w:space="0" w:color="auto"/>
            <w:left w:val="none" w:sz="0" w:space="0" w:color="auto"/>
            <w:bottom w:val="none" w:sz="0" w:space="0" w:color="auto"/>
            <w:right w:val="none" w:sz="0" w:space="0" w:color="auto"/>
          </w:divBdr>
          <w:divsChild>
            <w:div w:id="176965818">
              <w:marLeft w:val="0"/>
              <w:marRight w:val="0"/>
              <w:marTop w:val="0"/>
              <w:marBottom w:val="0"/>
              <w:divBdr>
                <w:top w:val="none" w:sz="0" w:space="0" w:color="auto"/>
                <w:left w:val="none" w:sz="0" w:space="0" w:color="auto"/>
                <w:bottom w:val="none" w:sz="0" w:space="0" w:color="auto"/>
                <w:right w:val="none" w:sz="0" w:space="0" w:color="auto"/>
              </w:divBdr>
            </w:div>
          </w:divsChild>
        </w:div>
        <w:div w:id="505747605">
          <w:marLeft w:val="0"/>
          <w:marRight w:val="0"/>
          <w:marTop w:val="0"/>
          <w:marBottom w:val="0"/>
          <w:divBdr>
            <w:top w:val="none" w:sz="0" w:space="0" w:color="auto"/>
            <w:left w:val="none" w:sz="0" w:space="0" w:color="auto"/>
            <w:bottom w:val="none" w:sz="0" w:space="0" w:color="auto"/>
            <w:right w:val="none" w:sz="0" w:space="0" w:color="auto"/>
          </w:divBdr>
        </w:div>
        <w:div w:id="514464201">
          <w:marLeft w:val="0"/>
          <w:marRight w:val="0"/>
          <w:marTop w:val="0"/>
          <w:marBottom w:val="0"/>
          <w:divBdr>
            <w:top w:val="none" w:sz="0" w:space="0" w:color="auto"/>
            <w:left w:val="none" w:sz="0" w:space="0" w:color="auto"/>
            <w:bottom w:val="none" w:sz="0" w:space="0" w:color="auto"/>
            <w:right w:val="none" w:sz="0" w:space="0" w:color="auto"/>
          </w:divBdr>
          <w:divsChild>
            <w:div w:id="73403253">
              <w:marLeft w:val="0"/>
              <w:marRight w:val="0"/>
              <w:marTop w:val="0"/>
              <w:marBottom w:val="0"/>
              <w:divBdr>
                <w:top w:val="none" w:sz="0" w:space="0" w:color="auto"/>
                <w:left w:val="none" w:sz="0" w:space="0" w:color="auto"/>
                <w:bottom w:val="none" w:sz="0" w:space="0" w:color="auto"/>
                <w:right w:val="none" w:sz="0" w:space="0" w:color="auto"/>
              </w:divBdr>
            </w:div>
          </w:divsChild>
        </w:div>
        <w:div w:id="538125538">
          <w:marLeft w:val="0"/>
          <w:marRight w:val="0"/>
          <w:marTop w:val="0"/>
          <w:marBottom w:val="0"/>
          <w:divBdr>
            <w:top w:val="none" w:sz="0" w:space="0" w:color="auto"/>
            <w:left w:val="none" w:sz="0" w:space="0" w:color="auto"/>
            <w:bottom w:val="none" w:sz="0" w:space="0" w:color="auto"/>
            <w:right w:val="none" w:sz="0" w:space="0" w:color="auto"/>
          </w:divBdr>
          <w:divsChild>
            <w:div w:id="833766252">
              <w:marLeft w:val="0"/>
              <w:marRight w:val="0"/>
              <w:marTop w:val="0"/>
              <w:marBottom w:val="0"/>
              <w:divBdr>
                <w:top w:val="none" w:sz="0" w:space="0" w:color="auto"/>
                <w:left w:val="none" w:sz="0" w:space="0" w:color="auto"/>
                <w:bottom w:val="none" w:sz="0" w:space="0" w:color="auto"/>
                <w:right w:val="none" w:sz="0" w:space="0" w:color="auto"/>
              </w:divBdr>
            </w:div>
          </w:divsChild>
        </w:div>
        <w:div w:id="548417719">
          <w:marLeft w:val="0"/>
          <w:marRight w:val="0"/>
          <w:marTop w:val="0"/>
          <w:marBottom w:val="0"/>
          <w:divBdr>
            <w:top w:val="none" w:sz="0" w:space="0" w:color="auto"/>
            <w:left w:val="none" w:sz="0" w:space="0" w:color="auto"/>
            <w:bottom w:val="none" w:sz="0" w:space="0" w:color="auto"/>
            <w:right w:val="none" w:sz="0" w:space="0" w:color="auto"/>
          </w:divBdr>
        </w:div>
        <w:div w:id="575551811">
          <w:marLeft w:val="0"/>
          <w:marRight w:val="0"/>
          <w:marTop w:val="0"/>
          <w:marBottom w:val="0"/>
          <w:divBdr>
            <w:top w:val="none" w:sz="0" w:space="0" w:color="auto"/>
            <w:left w:val="none" w:sz="0" w:space="0" w:color="auto"/>
            <w:bottom w:val="none" w:sz="0" w:space="0" w:color="auto"/>
            <w:right w:val="none" w:sz="0" w:space="0" w:color="auto"/>
          </w:divBdr>
        </w:div>
        <w:div w:id="592974537">
          <w:marLeft w:val="0"/>
          <w:marRight w:val="0"/>
          <w:marTop w:val="0"/>
          <w:marBottom w:val="0"/>
          <w:divBdr>
            <w:top w:val="none" w:sz="0" w:space="0" w:color="auto"/>
            <w:left w:val="none" w:sz="0" w:space="0" w:color="auto"/>
            <w:bottom w:val="none" w:sz="0" w:space="0" w:color="auto"/>
            <w:right w:val="none" w:sz="0" w:space="0" w:color="auto"/>
          </w:divBdr>
        </w:div>
        <w:div w:id="599683529">
          <w:marLeft w:val="0"/>
          <w:marRight w:val="0"/>
          <w:marTop w:val="0"/>
          <w:marBottom w:val="0"/>
          <w:divBdr>
            <w:top w:val="none" w:sz="0" w:space="0" w:color="auto"/>
            <w:left w:val="none" w:sz="0" w:space="0" w:color="auto"/>
            <w:bottom w:val="none" w:sz="0" w:space="0" w:color="auto"/>
            <w:right w:val="none" w:sz="0" w:space="0" w:color="auto"/>
          </w:divBdr>
          <w:divsChild>
            <w:div w:id="1395083583">
              <w:marLeft w:val="0"/>
              <w:marRight w:val="0"/>
              <w:marTop w:val="0"/>
              <w:marBottom w:val="0"/>
              <w:divBdr>
                <w:top w:val="none" w:sz="0" w:space="0" w:color="auto"/>
                <w:left w:val="none" w:sz="0" w:space="0" w:color="auto"/>
                <w:bottom w:val="none" w:sz="0" w:space="0" w:color="auto"/>
                <w:right w:val="none" w:sz="0" w:space="0" w:color="auto"/>
              </w:divBdr>
            </w:div>
          </w:divsChild>
        </w:div>
        <w:div w:id="625500550">
          <w:marLeft w:val="0"/>
          <w:marRight w:val="0"/>
          <w:marTop w:val="0"/>
          <w:marBottom w:val="0"/>
          <w:divBdr>
            <w:top w:val="none" w:sz="0" w:space="0" w:color="auto"/>
            <w:left w:val="none" w:sz="0" w:space="0" w:color="auto"/>
            <w:bottom w:val="none" w:sz="0" w:space="0" w:color="auto"/>
            <w:right w:val="none" w:sz="0" w:space="0" w:color="auto"/>
          </w:divBdr>
        </w:div>
        <w:div w:id="629827779">
          <w:marLeft w:val="0"/>
          <w:marRight w:val="0"/>
          <w:marTop w:val="0"/>
          <w:marBottom w:val="0"/>
          <w:divBdr>
            <w:top w:val="none" w:sz="0" w:space="0" w:color="auto"/>
            <w:left w:val="none" w:sz="0" w:space="0" w:color="auto"/>
            <w:bottom w:val="none" w:sz="0" w:space="0" w:color="auto"/>
            <w:right w:val="none" w:sz="0" w:space="0" w:color="auto"/>
          </w:divBdr>
          <w:divsChild>
            <w:div w:id="2026403165">
              <w:marLeft w:val="0"/>
              <w:marRight w:val="0"/>
              <w:marTop w:val="0"/>
              <w:marBottom w:val="0"/>
              <w:divBdr>
                <w:top w:val="none" w:sz="0" w:space="0" w:color="auto"/>
                <w:left w:val="none" w:sz="0" w:space="0" w:color="auto"/>
                <w:bottom w:val="none" w:sz="0" w:space="0" w:color="auto"/>
                <w:right w:val="none" w:sz="0" w:space="0" w:color="auto"/>
              </w:divBdr>
            </w:div>
          </w:divsChild>
        </w:div>
        <w:div w:id="650908580">
          <w:marLeft w:val="0"/>
          <w:marRight w:val="0"/>
          <w:marTop w:val="0"/>
          <w:marBottom w:val="0"/>
          <w:divBdr>
            <w:top w:val="none" w:sz="0" w:space="0" w:color="auto"/>
            <w:left w:val="none" w:sz="0" w:space="0" w:color="auto"/>
            <w:bottom w:val="none" w:sz="0" w:space="0" w:color="auto"/>
            <w:right w:val="none" w:sz="0" w:space="0" w:color="auto"/>
          </w:divBdr>
        </w:div>
        <w:div w:id="665479246">
          <w:marLeft w:val="0"/>
          <w:marRight w:val="0"/>
          <w:marTop w:val="0"/>
          <w:marBottom w:val="0"/>
          <w:divBdr>
            <w:top w:val="none" w:sz="0" w:space="0" w:color="auto"/>
            <w:left w:val="none" w:sz="0" w:space="0" w:color="auto"/>
            <w:bottom w:val="none" w:sz="0" w:space="0" w:color="auto"/>
            <w:right w:val="none" w:sz="0" w:space="0" w:color="auto"/>
          </w:divBdr>
        </w:div>
        <w:div w:id="674266059">
          <w:marLeft w:val="0"/>
          <w:marRight w:val="0"/>
          <w:marTop w:val="0"/>
          <w:marBottom w:val="0"/>
          <w:divBdr>
            <w:top w:val="none" w:sz="0" w:space="0" w:color="auto"/>
            <w:left w:val="none" w:sz="0" w:space="0" w:color="auto"/>
            <w:bottom w:val="none" w:sz="0" w:space="0" w:color="auto"/>
            <w:right w:val="none" w:sz="0" w:space="0" w:color="auto"/>
          </w:divBdr>
        </w:div>
        <w:div w:id="708263883">
          <w:marLeft w:val="0"/>
          <w:marRight w:val="0"/>
          <w:marTop w:val="0"/>
          <w:marBottom w:val="0"/>
          <w:divBdr>
            <w:top w:val="none" w:sz="0" w:space="0" w:color="auto"/>
            <w:left w:val="none" w:sz="0" w:space="0" w:color="auto"/>
            <w:bottom w:val="none" w:sz="0" w:space="0" w:color="auto"/>
            <w:right w:val="none" w:sz="0" w:space="0" w:color="auto"/>
          </w:divBdr>
          <w:divsChild>
            <w:div w:id="493450493">
              <w:marLeft w:val="0"/>
              <w:marRight w:val="0"/>
              <w:marTop w:val="0"/>
              <w:marBottom w:val="0"/>
              <w:divBdr>
                <w:top w:val="none" w:sz="0" w:space="0" w:color="auto"/>
                <w:left w:val="none" w:sz="0" w:space="0" w:color="auto"/>
                <w:bottom w:val="none" w:sz="0" w:space="0" w:color="auto"/>
                <w:right w:val="none" w:sz="0" w:space="0" w:color="auto"/>
              </w:divBdr>
            </w:div>
          </w:divsChild>
        </w:div>
        <w:div w:id="731125417">
          <w:marLeft w:val="0"/>
          <w:marRight w:val="0"/>
          <w:marTop w:val="0"/>
          <w:marBottom w:val="0"/>
          <w:divBdr>
            <w:top w:val="none" w:sz="0" w:space="0" w:color="auto"/>
            <w:left w:val="none" w:sz="0" w:space="0" w:color="auto"/>
            <w:bottom w:val="none" w:sz="0" w:space="0" w:color="auto"/>
            <w:right w:val="none" w:sz="0" w:space="0" w:color="auto"/>
          </w:divBdr>
          <w:divsChild>
            <w:div w:id="129710388">
              <w:marLeft w:val="0"/>
              <w:marRight w:val="0"/>
              <w:marTop w:val="0"/>
              <w:marBottom w:val="0"/>
              <w:divBdr>
                <w:top w:val="none" w:sz="0" w:space="0" w:color="auto"/>
                <w:left w:val="none" w:sz="0" w:space="0" w:color="auto"/>
                <w:bottom w:val="none" w:sz="0" w:space="0" w:color="auto"/>
                <w:right w:val="none" w:sz="0" w:space="0" w:color="auto"/>
              </w:divBdr>
            </w:div>
          </w:divsChild>
        </w:div>
        <w:div w:id="750926480">
          <w:marLeft w:val="0"/>
          <w:marRight w:val="0"/>
          <w:marTop w:val="0"/>
          <w:marBottom w:val="0"/>
          <w:divBdr>
            <w:top w:val="none" w:sz="0" w:space="0" w:color="auto"/>
            <w:left w:val="none" w:sz="0" w:space="0" w:color="auto"/>
            <w:bottom w:val="none" w:sz="0" w:space="0" w:color="auto"/>
            <w:right w:val="none" w:sz="0" w:space="0" w:color="auto"/>
          </w:divBdr>
          <w:divsChild>
            <w:div w:id="225117696">
              <w:marLeft w:val="0"/>
              <w:marRight w:val="0"/>
              <w:marTop w:val="0"/>
              <w:marBottom w:val="0"/>
              <w:divBdr>
                <w:top w:val="none" w:sz="0" w:space="0" w:color="auto"/>
                <w:left w:val="none" w:sz="0" w:space="0" w:color="auto"/>
                <w:bottom w:val="none" w:sz="0" w:space="0" w:color="auto"/>
                <w:right w:val="none" w:sz="0" w:space="0" w:color="auto"/>
              </w:divBdr>
            </w:div>
          </w:divsChild>
        </w:div>
        <w:div w:id="786267845">
          <w:marLeft w:val="0"/>
          <w:marRight w:val="0"/>
          <w:marTop w:val="0"/>
          <w:marBottom w:val="0"/>
          <w:divBdr>
            <w:top w:val="none" w:sz="0" w:space="0" w:color="auto"/>
            <w:left w:val="none" w:sz="0" w:space="0" w:color="auto"/>
            <w:bottom w:val="none" w:sz="0" w:space="0" w:color="auto"/>
            <w:right w:val="none" w:sz="0" w:space="0" w:color="auto"/>
          </w:divBdr>
          <w:divsChild>
            <w:div w:id="1837958022">
              <w:marLeft w:val="0"/>
              <w:marRight w:val="0"/>
              <w:marTop w:val="0"/>
              <w:marBottom w:val="0"/>
              <w:divBdr>
                <w:top w:val="none" w:sz="0" w:space="0" w:color="auto"/>
                <w:left w:val="none" w:sz="0" w:space="0" w:color="auto"/>
                <w:bottom w:val="none" w:sz="0" w:space="0" w:color="auto"/>
                <w:right w:val="none" w:sz="0" w:space="0" w:color="auto"/>
              </w:divBdr>
            </w:div>
          </w:divsChild>
        </w:div>
        <w:div w:id="796677358">
          <w:marLeft w:val="0"/>
          <w:marRight w:val="0"/>
          <w:marTop w:val="0"/>
          <w:marBottom w:val="0"/>
          <w:divBdr>
            <w:top w:val="none" w:sz="0" w:space="0" w:color="auto"/>
            <w:left w:val="none" w:sz="0" w:space="0" w:color="auto"/>
            <w:bottom w:val="none" w:sz="0" w:space="0" w:color="auto"/>
            <w:right w:val="none" w:sz="0" w:space="0" w:color="auto"/>
          </w:divBdr>
        </w:div>
        <w:div w:id="883056200">
          <w:marLeft w:val="0"/>
          <w:marRight w:val="0"/>
          <w:marTop w:val="0"/>
          <w:marBottom w:val="0"/>
          <w:divBdr>
            <w:top w:val="none" w:sz="0" w:space="0" w:color="auto"/>
            <w:left w:val="none" w:sz="0" w:space="0" w:color="auto"/>
            <w:bottom w:val="none" w:sz="0" w:space="0" w:color="auto"/>
            <w:right w:val="none" w:sz="0" w:space="0" w:color="auto"/>
          </w:divBdr>
          <w:divsChild>
            <w:div w:id="889730410">
              <w:marLeft w:val="0"/>
              <w:marRight w:val="0"/>
              <w:marTop w:val="0"/>
              <w:marBottom w:val="0"/>
              <w:divBdr>
                <w:top w:val="none" w:sz="0" w:space="0" w:color="auto"/>
                <w:left w:val="none" w:sz="0" w:space="0" w:color="auto"/>
                <w:bottom w:val="none" w:sz="0" w:space="0" w:color="auto"/>
                <w:right w:val="none" w:sz="0" w:space="0" w:color="auto"/>
              </w:divBdr>
            </w:div>
          </w:divsChild>
        </w:div>
        <w:div w:id="904990301">
          <w:marLeft w:val="0"/>
          <w:marRight w:val="0"/>
          <w:marTop w:val="0"/>
          <w:marBottom w:val="0"/>
          <w:divBdr>
            <w:top w:val="none" w:sz="0" w:space="0" w:color="auto"/>
            <w:left w:val="none" w:sz="0" w:space="0" w:color="auto"/>
            <w:bottom w:val="none" w:sz="0" w:space="0" w:color="auto"/>
            <w:right w:val="none" w:sz="0" w:space="0" w:color="auto"/>
          </w:divBdr>
          <w:divsChild>
            <w:div w:id="1158419962">
              <w:marLeft w:val="0"/>
              <w:marRight w:val="0"/>
              <w:marTop w:val="0"/>
              <w:marBottom w:val="0"/>
              <w:divBdr>
                <w:top w:val="none" w:sz="0" w:space="0" w:color="auto"/>
                <w:left w:val="none" w:sz="0" w:space="0" w:color="auto"/>
                <w:bottom w:val="none" w:sz="0" w:space="0" w:color="auto"/>
                <w:right w:val="none" w:sz="0" w:space="0" w:color="auto"/>
              </w:divBdr>
            </w:div>
          </w:divsChild>
        </w:div>
        <w:div w:id="912086266">
          <w:marLeft w:val="0"/>
          <w:marRight w:val="0"/>
          <w:marTop w:val="0"/>
          <w:marBottom w:val="0"/>
          <w:divBdr>
            <w:top w:val="none" w:sz="0" w:space="0" w:color="auto"/>
            <w:left w:val="none" w:sz="0" w:space="0" w:color="auto"/>
            <w:bottom w:val="none" w:sz="0" w:space="0" w:color="auto"/>
            <w:right w:val="none" w:sz="0" w:space="0" w:color="auto"/>
          </w:divBdr>
          <w:divsChild>
            <w:div w:id="610746087">
              <w:marLeft w:val="0"/>
              <w:marRight w:val="0"/>
              <w:marTop w:val="0"/>
              <w:marBottom w:val="0"/>
              <w:divBdr>
                <w:top w:val="none" w:sz="0" w:space="0" w:color="auto"/>
                <w:left w:val="none" w:sz="0" w:space="0" w:color="auto"/>
                <w:bottom w:val="none" w:sz="0" w:space="0" w:color="auto"/>
                <w:right w:val="none" w:sz="0" w:space="0" w:color="auto"/>
              </w:divBdr>
            </w:div>
          </w:divsChild>
        </w:div>
        <w:div w:id="997538247">
          <w:marLeft w:val="0"/>
          <w:marRight w:val="0"/>
          <w:marTop w:val="0"/>
          <w:marBottom w:val="0"/>
          <w:divBdr>
            <w:top w:val="none" w:sz="0" w:space="0" w:color="auto"/>
            <w:left w:val="none" w:sz="0" w:space="0" w:color="auto"/>
            <w:bottom w:val="none" w:sz="0" w:space="0" w:color="auto"/>
            <w:right w:val="none" w:sz="0" w:space="0" w:color="auto"/>
          </w:divBdr>
          <w:divsChild>
            <w:div w:id="2042630333">
              <w:marLeft w:val="0"/>
              <w:marRight w:val="0"/>
              <w:marTop w:val="0"/>
              <w:marBottom w:val="0"/>
              <w:divBdr>
                <w:top w:val="none" w:sz="0" w:space="0" w:color="auto"/>
                <w:left w:val="none" w:sz="0" w:space="0" w:color="auto"/>
                <w:bottom w:val="none" w:sz="0" w:space="0" w:color="auto"/>
                <w:right w:val="none" w:sz="0" w:space="0" w:color="auto"/>
              </w:divBdr>
            </w:div>
          </w:divsChild>
        </w:div>
        <w:div w:id="1060592979">
          <w:marLeft w:val="0"/>
          <w:marRight w:val="0"/>
          <w:marTop w:val="0"/>
          <w:marBottom w:val="0"/>
          <w:divBdr>
            <w:top w:val="none" w:sz="0" w:space="0" w:color="auto"/>
            <w:left w:val="none" w:sz="0" w:space="0" w:color="auto"/>
            <w:bottom w:val="none" w:sz="0" w:space="0" w:color="auto"/>
            <w:right w:val="none" w:sz="0" w:space="0" w:color="auto"/>
          </w:divBdr>
        </w:div>
        <w:div w:id="1111632222">
          <w:marLeft w:val="0"/>
          <w:marRight w:val="0"/>
          <w:marTop w:val="0"/>
          <w:marBottom w:val="0"/>
          <w:divBdr>
            <w:top w:val="none" w:sz="0" w:space="0" w:color="auto"/>
            <w:left w:val="none" w:sz="0" w:space="0" w:color="auto"/>
            <w:bottom w:val="none" w:sz="0" w:space="0" w:color="auto"/>
            <w:right w:val="none" w:sz="0" w:space="0" w:color="auto"/>
          </w:divBdr>
        </w:div>
        <w:div w:id="1144004039">
          <w:marLeft w:val="0"/>
          <w:marRight w:val="0"/>
          <w:marTop w:val="0"/>
          <w:marBottom w:val="0"/>
          <w:divBdr>
            <w:top w:val="none" w:sz="0" w:space="0" w:color="auto"/>
            <w:left w:val="none" w:sz="0" w:space="0" w:color="auto"/>
            <w:bottom w:val="none" w:sz="0" w:space="0" w:color="auto"/>
            <w:right w:val="none" w:sz="0" w:space="0" w:color="auto"/>
          </w:divBdr>
          <w:divsChild>
            <w:div w:id="527718948">
              <w:marLeft w:val="0"/>
              <w:marRight w:val="0"/>
              <w:marTop w:val="0"/>
              <w:marBottom w:val="0"/>
              <w:divBdr>
                <w:top w:val="none" w:sz="0" w:space="0" w:color="auto"/>
                <w:left w:val="none" w:sz="0" w:space="0" w:color="auto"/>
                <w:bottom w:val="none" w:sz="0" w:space="0" w:color="auto"/>
                <w:right w:val="none" w:sz="0" w:space="0" w:color="auto"/>
              </w:divBdr>
            </w:div>
          </w:divsChild>
        </w:div>
        <w:div w:id="1160341562">
          <w:marLeft w:val="0"/>
          <w:marRight w:val="0"/>
          <w:marTop w:val="0"/>
          <w:marBottom w:val="0"/>
          <w:divBdr>
            <w:top w:val="none" w:sz="0" w:space="0" w:color="auto"/>
            <w:left w:val="none" w:sz="0" w:space="0" w:color="auto"/>
            <w:bottom w:val="none" w:sz="0" w:space="0" w:color="auto"/>
            <w:right w:val="none" w:sz="0" w:space="0" w:color="auto"/>
          </w:divBdr>
          <w:divsChild>
            <w:div w:id="966205848">
              <w:marLeft w:val="0"/>
              <w:marRight w:val="0"/>
              <w:marTop w:val="0"/>
              <w:marBottom w:val="0"/>
              <w:divBdr>
                <w:top w:val="none" w:sz="0" w:space="0" w:color="auto"/>
                <w:left w:val="none" w:sz="0" w:space="0" w:color="auto"/>
                <w:bottom w:val="none" w:sz="0" w:space="0" w:color="auto"/>
                <w:right w:val="none" w:sz="0" w:space="0" w:color="auto"/>
              </w:divBdr>
            </w:div>
          </w:divsChild>
        </w:div>
        <w:div w:id="1164466439">
          <w:marLeft w:val="0"/>
          <w:marRight w:val="0"/>
          <w:marTop w:val="0"/>
          <w:marBottom w:val="0"/>
          <w:divBdr>
            <w:top w:val="none" w:sz="0" w:space="0" w:color="auto"/>
            <w:left w:val="none" w:sz="0" w:space="0" w:color="auto"/>
            <w:bottom w:val="none" w:sz="0" w:space="0" w:color="auto"/>
            <w:right w:val="none" w:sz="0" w:space="0" w:color="auto"/>
          </w:divBdr>
          <w:divsChild>
            <w:div w:id="1408720721">
              <w:marLeft w:val="0"/>
              <w:marRight w:val="0"/>
              <w:marTop w:val="0"/>
              <w:marBottom w:val="0"/>
              <w:divBdr>
                <w:top w:val="none" w:sz="0" w:space="0" w:color="auto"/>
                <w:left w:val="none" w:sz="0" w:space="0" w:color="auto"/>
                <w:bottom w:val="none" w:sz="0" w:space="0" w:color="auto"/>
                <w:right w:val="none" w:sz="0" w:space="0" w:color="auto"/>
              </w:divBdr>
            </w:div>
          </w:divsChild>
        </w:div>
        <w:div w:id="1165783792">
          <w:marLeft w:val="0"/>
          <w:marRight w:val="0"/>
          <w:marTop w:val="0"/>
          <w:marBottom w:val="0"/>
          <w:divBdr>
            <w:top w:val="none" w:sz="0" w:space="0" w:color="auto"/>
            <w:left w:val="none" w:sz="0" w:space="0" w:color="auto"/>
            <w:bottom w:val="none" w:sz="0" w:space="0" w:color="auto"/>
            <w:right w:val="none" w:sz="0" w:space="0" w:color="auto"/>
          </w:divBdr>
          <w:divsChild>
            <w:div w:id="1966957894">
              <w:marLeft w:val="0"/>
              <w:marRight w:val="0"/>
              <w:marTop w:val="0"/>
              <w:marBottom w:val="0"/>
              <w:divBdr>
                <w:top w:val="none" w:sz="0" w:space="0" w:color="auto"/>
                <w:left w:val="none" w:sz="0" w:space="0" w:color="auto"/>
                <w:bottom w:val="none" w:sz="0" w:space="0" w:color="auto"/>
                <w:right w:val="none" w:sz="0" w:space="0" w:color="auto"/>
              </w:divBdr>
            </w:div>
          </w:divsChild>
        </w:div>
        <w:div w:id="1170875761">
          <w:marLeft w:val="0"/>
          <w:marRight w:val="0"/>
          <w:marTop w:val="0"/>
          <w:marBottom w:val="0"/>
          <w:divBdr>
            <w:top w:val="none" w:sz="0" w:space="0" w:color="auto"/>
            <w:left w:val="none" w:sz="0" w:space="0" w:color="auto"/>
            <w:bottom w:val="none" w:sz="0" w:space="0" w:color="auto"/>
            <w:right w:val="none" w:sz="0" w:space="0" w:color="auto"/>
          </w:divBdr>
        </w:div>
        <w:div w:id="1271813930">
          <w:marLeft w:val="0"/>
          <w:marRight w:val="0"/>
          <w:marTop w:val="0"/>
          <w:marBottom w:val="0"/>
          <w:divBdr>
            <w:top w:val="none" w:sz="0" w:space="0" w:color="auto"/>
            <w:left w:val="none" w:sz="0" w:space="0" w:color="auto"/>
            <w:bottom w:val="none" w:sz="0" w:space="0" w:color="auto"/>
            <w:right w:val="none" w:sz="0" w:space="0" w:color="auto"/>
          </w:divBdr>
        </w:div>
        <w:div w:id="1384982759">
          <w:marLeft w:val="0"/>
          <w:marRight w:val="0"/>
          <w:marTop w:val="0"/>
          <w:marBottom w:val="0"/>
          <w:divBdr>
            <w:top w:val="none" w:sz="0" w:space="0" w:color="auto"/>
            <w:left w:val="none" w:sz="0" w:space="0" w:color="auto"/>
            <w:bottom w:val="none" w:sz="0" w:space="0" w:color="auto"/>
            <w:right w:val="none" w:sz="0" w:space="0" w:color="auto"/>
          </w:divBdr>
          <w:divsChild>
            <w:div w:id="1509906864">
              <w:marLeft w:val="0"/>
              <w:marRight w:val="0"/>
              <w:marTop w:val="0"/>
              <w:marBottom w:val="0"/>
              <w:divBdr>
                <w:top w:val="none" w:sz="0" w:space="0" w:color="auto"/>
                <w:left w:val="none" w:sz="0" w:space="0" w:color="auto"/>
                <w:bottom w:val="none" w:sz="0" w:space="0" w:color="auto"/>
                <w:right w:val="none" w:sz="0" w:space="0" w:color="auto"/>
              </w:divBdr>
            </w:div>
          </w:divsChild>
        </w:div>
        <w:div w:id="1385442472">
          <w:marLeft w:val="0"/>
          <w:marRight w:val="0"/>
          <w:marTop w:val="0"/>
          <w:marBottom w:val="0"/>
          <w:divBdr>
            <w:top w:val="none" w:sz="0" w:space="0" w:color="auto"/>
            <w:left w:val="none" w:sz="0" w:space="0" w:color="auto"/>
            <w:bottom w:val="none" w:sz="0" w:space="0" w:color="auto"/>
            <w:right w:val="none" w:sz="0" w:space="0" w:color="auto"/>
          </w:divBdr>
        </w:div>
        <w:div w:id="1393117679">
          <w:marLeft w:val="0"/>
          <w:marRight w:val="0"/>
          <w:marTop w:val="0"/>
          <w:marBottom w:val="0"/>
          <w:divBdr>
            <w:top w:val="none" w:sz="0" w:space="0" w:color="auto"/>
            <w:left w:val="none" w:sz="0" w:space="0" w:color="auto"/>
            <w:bottom w:val="none" w:sz="0" w:space="0" w:color="auto"/>
            <w:right w:val="none" w:sz="0" w:space="0" w:color="auto"/>
          </w:divBdr>
        </w:div>
        <w:div w:id="1396125253">
          <w:marLeft w:val="0"/>
          <w:marRight w:val="0"/>
          <w:marTop w:val="0"/>
          <w:marBottom w:val="0"/>
          <w:divBdr>
            <w:top w:val="none" w:sz="0" w:space="0" w:color="auto"/>
            <w:left w:val="none" w:sz="0" w:space="0" w:color="auto"/>
            <w:bottom w:val="none" w:sz="0" w:space="0" w:color="auto"/>
            <w:right w:val="none" w:sz="0" w:space="0" w:color="auto"/>
          </w:divBdr>
        </w:div>
        <w:div w:id="1402871888">
          <w:marLeft w:val="0"/>
          <w:marRight w:val="0"/>
          <w:marTop w:val="0"/>
          <w:marBottom w:val="0"/>
          <w:divBdr>
            <w:top w:val="none" w:sz="0" w:space="0" w:color="auto"/>
            <w:left w:val="none" w:sz="0" w:space="0" w:color="auto"/>
            <w:bottom w:val="none" w:sz="0" w:space="0" w:color="auto"/>
            <w:right w:val="none" w:sz="0" w:space="0" w:color="auto"/>
          </w:divBdr>
        </w:div>
        <w:div w:id="1422293672">
          <w:marLeft w:val="0"/>
          <w:marRight w:val="0"/>
          <w:marTop w:val="0"/>
          <w:marBottom w:val="0"/>
          <w:divBdr>
            <w:top w:val="none" w:sz="0" w:space="0" w:color="auto"/>
            <w:left w:val="none" w:sz="0" w:space="0" w:color="auto"/>
            <w:bottom w:val="none" w:sz="0" w:space="0" w:color="auto"/>
            <w:right w:val="none" w:sz="0" w:space="0" w:color="auto"/>
          </w:divBdr>
        </w:div>
        <w:div w:id="1452744584">
          <w:marLeft w:val="0"/>
          <w:marRight w:val="0"/>
          <w:marTop w:val="0"/>
          <w:marBottom w:val="0"/>
          <w:divBdr>
            <w:top w:val="none" w:sz="0" w:space="0" w:color="auto"/>
            <w:left w:val="none" w:sz="0" w:space="0" w:color="auto"/>
            <w:bottom w:val="none" w:sz="0" w:space="0" w:color="auto"/>
            <w:right w:val="none" w:sz="0" w:space="0" w:color="auto"/>
          </w:divBdr>
        </w:div>
        <w:div w:id="1474643247">
          <w:marLeft w:val="0"/>
          <w:marRight w:val="0"/>
          <w:marTop w:val="0"/>
          <w:marBottom w:val="0"/>
          <w:divBdr>
            <w:top w:val="none" w:sz="0" w:space="0" w:color="auto"/>
            <w:left w:val="none" w:sz="0" w:space="0" w:color="auto"/>
            <w:bottom w:val="none" w:sz="0" w:space="0" w:color="auto"/>
            <w:right w:val="none" w:sz="0" w:space="0" w:color="auto"/>
          </w:divBdr>
        </w:div>
        <w:div w:id="1497501793">
          <w:marLeft w:val="0"/>
          <w:marRight w:val="0"/>
          <w:marTop w:val="0"/>
          <w:marBottom w:val="0"/>
          <w:divBdr>
            <w:top w:val="none" w:sz="0" w:space="0" w:color="auto"/>
            <w:left w:val="none" w:sz="0" w:space="0" w:color="auto"/>
            <w:bottom w:val="none" w:sz="0" w:space="0" w:color="auto"/>
            <w:right w:val="none" w:sz="0" w:space="0" w:color="auto"/>
          </w:divBdr>
        </w:div>
        <w:div w:id="1506365404">
          <w:marLeft w:val="0"/>
          <w:marRight w:val="0"/>
          <w:marTop w:val="0"/>
          <w:marBottom w:val="0"/>
          <w:divBdr>
            <w:top w:val="none" w:sz="0" w:space="0" w:color="auto"/>
            <w:left w:val="none" w:sz="0" w:space="0" w:color="auto"/>
            <w:bottom w:val="none" w:sz="0" w:space="0" w:color="auto"/>
            <w:right w:val="none" w:sz="0" w:space="0" w:color="auto"/>
          </w:divBdr>
        </w:div>
        <w:div w:id="1538810017">
          <w:marLeft w:val="0"/>
          <w:marRight w:val="0"/>
          <w:marTop w:val="0"/>
          <w:marBottom w:val="0"/>
          <w:divBdr>
            <w:top w:val="none" w:sz="0" w:space="0" w:color="auto"/>
            <w:left w:val="none" w:sz="0" w:space="0" w:color="auto"/>
            <w:bottom w:val="none" w:sz="0" w:space="0" w:color="auto"/>
            <w:right w:val="none" w:sz="0" w:space="0" w:color="auto"/>
          </w:divBdr>
          <w:divsChild>
            <w:div w:id="1374304349">
              <w:marLeft w:val="0"/>
              <w:marRight w:val="0"/>
              <w:marTop w:val="0"/>
              <w:marBottom w:val="0"/>
              <w:divBdr>
                <w:top w:val="none" w:sz="0" w:space="0" w:color="auto"/>
                <w:left w:val="none" w:sz="0" w:space="0" w:color="auto"/>
                <w:bottom w:val="none" w:sz="0" w:space="0" w:color="auto"/>
                <w:right w:val="none" w:sz="0" w:space="0" w:color="auto"/>
              </w:divBdr>
            </w:div>
          </w:divsChild>
        </w:div>
        <w:div w:id="1559248400">
          <w:marLeft w:val="0"/>
          <w:marRight w:val="0"/>
          <w:marTop w:val="0"/>
          <w:marBottom w:val="0"/>
          <w:divBdr>
            <w:top w:val="none" w:sz="0" w:space="0" w:color="auto"/>
            <w:left w:val="none" w:sz="0" w:space="0" w:color="auto"/>
            <w:bottom w:val="none" w:sz="0" w:space="0" w:color="auto"/>
            <w:right w:val="none" w:sz="0" w:space="0" w:color="auto"/>
          </w:divBdr>
        </w:div>
        <w:div w:id="1559319881">
          <w:marLeft w:val="0"/>
          <w:marRight w:val="0"/>
          <w:marTop w:val="0"/>
          <w:marBottom w:val="0"/>
          <w:divBdr>
            <w:top w:val="none" w:sz="0" w:space="0" w:color="auto"/>
            <w:left w:val="none" w:sz="0" w:space="0" w:color="auto"/>
            <w:bottom w:val="none" w:sz="0" w:space="0" w:color="auto"/>
            <w:right w:val="none" w:sz="0" w:space="0" w:color="auto"/>
          </w:divBdr>
          <w:divsChild>
            <w:div w:id="372584707">
              <w:marLeft w:val="0"/>
              <w:marRight w:val="0"/>
              <w:marTop w:val="0"/>
              <w:marBottom w:val="0"/>
              <w:divBdr>
                <w:top w:val="none" w:sz="0" w:space="0" w:color="auto"/>
                <w:left w:val="none" w:sz="0" w:space="0" w:color="auto"/>
                <w:bottom w:val="none" w:sz="0" w:space="0" w:color="auto"/>
                <w:right w:val="none" w:sz="0" w:space="0" w:color="auto"/>
              </w:divBdr>
            </w:div>
          </w:divsChild>
        </w:div>
        <w:div w:id="1619098707">
          <w:marLeft w:val="0"/>
          <w:marRight w:val="0"/>
          <w:marTop w:val="0"/>
          <w:marBottom w:val="0"/>
          <w:divBdr>
            <w:top w:val="none" w:sz="0" w:space="0" w:color="auto"/>
            <w:left w:val="none" w:sz="0" w:space="0" w:color="auto"/>
            <w:bottom w:val="none" w:sz="0" w:space="0" w:color="auto"/>
            <w:right w:val="none" w:sz="0" w:space="0" w:color="auto"/>
          </w:divBdr>
        </w:div>
        <w:div w:id="1646086674">
          <w:marLeft w:val="0"/>
          <w:marRight w:val="0"/>
          <w:marTop w:val="0"/>
          <w:marBottom w:val="0"/>
          <w:divBdr>
            <w:top w:val="none" w:sz="0" w:space="0" w:color="auto"/>
            <w:left w:val="none" w:sz="0" w:space="0" w:color="auto"/>
            <w:bottom w:val="none" w:sz="0" w:space="0" w:color="auto"/>
            <w:right w:val="none" w:sz="0" w:space="0" w:color="auto"/>
          </w:divBdr>
          <w:divsChild>
            <w:div w:id="410927301">
              <w:marLeft w:val="0"/>
              <w:marRight w:val="0"/>
              <w:marTop w:val="0"/>
              <w:marBottom w:val="0"/>
              <w:divBdr>
                <w:top w:val="none" w:sz="0" w:space="0" w:color="auto"/>
                <w:left w:val="none" w:sz="0" w:space="0" w:color="auto"/>
                <w:bottom w:val="none" w:sz="0" w:space="0" w:color="auto"/>
                <w:right w:val="none" w:sz="0" w:space="0" w:color="auto"/>
              </w:divBdr>
            </w:div>
          </w:divsChild>
        </w:div>
        <w:div w:id="1677268454">
          <w:marLeft w:val="0"/>
          <w:marRight w:val="0"/>
          <w:marTop w:val="0"/>
          <w:marBottom w:val="0"/>
          <w:divBdr>
            <w:top w:val="none" w:sz="0" w:space="0" w:color="auto"/>
            <w:left w:val="none" w:sz="0" w:space="0" w:color="auto"/>
            <w:bottom w:val="none" w:sz="0" w:space="0" w:color="auto"/>
            <w:right w:val="none" w:sz="0" w:space="0" w:color="auto"/>
          </w:divBdr>
        </w:div>
        <w:div w:id="1681925808">
          <w:marLeft w:val="0"/>
          <w:marRight w:val="0"/>
          <w:marTop w:val="0"/>
          <w:marBottom w:val="0"/>
          <w:divBdr>
            <w:top w:val="none" w:sz="0" w:space="0" w:color="auto"/>
            <w:left w:val="none" w:sz="0" w:space="0" w:color="auto"/>
            <w:bottom w:val="none" w:sz="0" w:space="0" w:color="auto"/>
            <w:right w:val="none" w:sz="0" w:space="0" w:color="auto"/>
          </w:divBdr>
        </w:div>
        <w:div w:id="1713379415">
          <w:marLeft w:val="0"/>
          <w:marRight w:val="0"/>
          <w:marTop w:val="0"/>
          <w:marBottom w:val="0"/>
          <w:divBdr>
            <w:top w:val="none" w:sz="0" w:space="0" w:color="auto"/>
            <w:left w:val="none" w:sz="0" w:space="0" w:color="auto"/>
            <w:bottom w:val="none" w:sz="0" w:space="0" w:color="auto"/>
            <w:right w:val="none" w:sz="0" w:space="0" w:color="auto"/>
          </w:divBdr>
        </w:div>
        <w:div w:id="1727101683">
          <w:marLeft w:val="0"/>
          <w:marRight w:val="0"/>
          <w:marTop w:val="0"/>
          <w:marBottom w:val="0"/>
          <w:divBdr>
            <w:top w:val="none" w:sz="0" w:space="0" w:color="auto"/>
            <w:left w:val="none" w:sz="0" w:space="0" w:color="auto"/>
            <w:bottom w:val="none" w:sz="0" w:space="0" w:color="auto"/>
            <w:right w:val="none" w:sz="0" w:space="0" w:color="auto"/>
          </w:divBdr>
        </w:div>
        <w:div w:id="1760298367">
          <w:marLeft w:val="0"/>
          <w:marRight w:val="0"/>
          <w:marTop w:val="0"/>
          <w:marBottom w:val="0"/>
          <w:divBdr>
            <w:top w:val="none" w:sz="0" w:space="0" w:color="auto"/>
            <w:left w:val="none" w:sz="0" w:space="0" w:color="auto"/>
            <w:bottom w:val="none" w:sz="0" w:space="0" w:color="auto"/>
            <w:right w:val="none" w:sz="0" w:space="0" w:color="auto"/>
          </w:divBdr>
          <w:divsChild>
            <w:div w:id="1184981629">
              <w:marLeft w:val="0"/>
              <w:marRight w:val="0"/>
              <w:marTop w:val="0"/>
              <w:marBottom w:val="0"/>
              <w:divBdr>
                <w:top w:val="none" w:sz="0" w:space="0" w:color="auto"/>
                <w:left w:val="none" w:sz="0" w:space="0" w:color="auto"/>
                <w:bottom w:val="none" w:sz="0" w:space="0" w:color="auto"/>
                <w:right w:val="none" w:sz="0" w:space="0" w:color="auto"/>
              </w:divBdr>
            </w:div>
          </w:divsChild>
        </w:div>
        <w:div w:id="1775052033">
          <w:marLeft w:val="0"/>
          <w:marRight w:val="0"/>
          <w:marTop w:val="0"/>
          <w:marBottom w:val="0"/>
          <w:divBdr>
            <w:top w:val="none" w:sz="0" w:space="0" w:color="auto"/>
            <w:left w:val="none" w:sz="0" w:space="0" w:color="auto"/>
            <w:bottom w:val="none" w:sz="0" w:space="0" w:color="auto"/>
            <w:right w:val="none" w:sz="0" w:space="0" w:color="auto"/>
          </w:divBdr>
        </w:div>
        <w:div w:id="1778139451">
          <w:marLeft w:val="0"/>
          <w:marRight w:val="0"/>
          <w:marTop w:val="0"/>
          <w:marBottom w:val="0"/>
          <w:divBdr>
            <w:top w:val="none" w:sz="0" w:space="0" w:color="auto"/>
            <w:left w:val="none" w:sz="0" w:space="0" w:color="auto"/>
            <w:bottom w:val="none" w:sz="0" w:space="0" w:color="auto"/>
            <w:right w:val="none" w:sz="0" w:space="0" w:color="auto"/>
          </w:divBdr>
        </w:div>
        <w:div w:id="1810004754">
          <w:marLeft w:val="0"/>
          <w:marRight w:val="0"/>
          <w:marTop w:val="0"/>
          <w:marBottom w:val="0"/>
          <w:divBdr>
            <w:top w:val="none" w:sz="0" w:space="0" w:color="auto"/>
            <w:left w:val="none" w:sz="0" w:space="0" w:color="auto"/>
            <w:bottom w:val="none" w:sz="0" w:space="0" w:color="auto"/>
            <w:right w:val="none" w:sz="0" w:space="0" w:color="auto"/>
          </w:divBdr>
        </w:div>
        <w:div w:id="1814979455">
          <w:marLeft w:val="0"/>
          <w:marRight w:val="0"/>
          <w:marTop w:val="0"/>
          <w:marBottom w:val="0"/>
          <w:divBdr>
            <w:top w:val="none" w:sz="0" w:space="0" w:color="auto"/>
            <w:left w:val="none" w:sz="0" w:space="0" w:color="auto"/>
            <w:bottom w:val="none" w:sz="0" w:space="0" w:color="auto"/>
            <w:right w:val="none" w:sz="0" w:space="0" w:color="auto"/>
          </w:divBdr>
          <w:divsChild>
            <w:div w:id="761148813">
              <w:marLeft w:val="0"/>
              <w:marRight w:val="0"/>
              <w:marTop w:val="0"/>
              <w:marBottom w:val="0"/>
              <w:divBdr>
                <w:top w:val="none" w:sz="0" w:space="0" w:color="auto"/>
                <w:left w:val="none" w:sz="0" w:space="0" w:color="auto"/>
                <w:bottom w:val="none" w:sz="0" w:space="0" w:color="auto"/>
                <w:right w:val="none" w:sz="0" w:space="0" w:color="auto"/>
              </w:divBdr>
            </w:div>
          </w:divsChild>
        </w:div>
        <w:div w:id="1819109392">
          <w:marLeft w:val="0"/>
          <w:marRight w:val="0"/>
          <w:marTop w:val="0"/>
          <w:marBottom w:val="0"/>
          <w:divBdr>
            <w:top w:val="none" w:sz="0" w:space="0" w:color="auto"/>
            <w:left w:val="none" w:sz="0" w:space="0" w:color="auto"/>
            <w:bottom w:val="none" w:sz="0" w:space="0" w:color="auto"/>
            <w:right w:val="none" w:sz="0" w:space="0" w:color="auto"/>
          </w:divBdr>
        </w:div>
        <w:div w:id="1824160219">
          <w:marLeft w:val="0"/>
          <w:marRight w:val="0"/>
          <w:marTop w:val="0"/>
          <w:marBottom w:val="0"/>
          <w:divBdr>
            <w:top w:val="none" w:sz="0" w:space="0" w:color="auto"/>
            <w:left w:val="none" w:sz="0" w:space="0" w:color="auto"/>
            <w:bottom w:val="none" w:sz="0" w:space="0" w:color="auto"/>
            <w:right w:val="none" w:sz="0" w:space="0" w:color="auto"/>
          </w:divBdr>
          <w:divsChild>
            <w:div w:id="1762094414">
              <w:marLeft w:val="0"/>
              <w:marRight w:val="0"/>
              <w:marTop w:val="0"/>
              <w:marBottom w:val="0"/>
              <w:divBdr>
                <w:top w:val="none" w:sz="0" w:space="0" w:color="auto"/>
                <w:left w:val="none" w:sz="0" w:space="0" w:color="auto"/>
                <w:bottom w:val="none" w:sz="0" w:space="0" w:color="auto"/>
                <w:right w:val="none" w:sz="0" w:space="0" w:color="auto"/>
              </w:divBdr>
            </w:div>
          </w:divsChild>
        </w:div>
        <w:div w:id="1846743421">
          <w:marLeft w:val="0"/>
          <w:marRight w:val="0"/>
          <w:marTop w:val="0"/>
          <w:marBottom w:val="0"/>
          <w:divBdr>
            <w:top w:val="none" w:sz="0" w:space="0" w:color="auto"/>
            <w:left w:val="none" w:sz="0" w:space="0" w:color="auto"/>
            <w:bottom w:val="none" w:sz="0" w:space="0" w:color="auto"/>
            <w:right w:val="none" w:sz="0" w:space="0" w:color="auto"/>
          </w:divBdr>
        </w:div>
        <w:div w:id="1873761436">
          <w:marLeft w:val="0"/>
          <w:marRight w:val="0"/>
          <w:marTop w:val="0"/>
          <w:marBottom w:val="0"/>
          <w:divBdr>
            <w:top w:val="none" w:sz="0" w:space="0" w:color="auto"/>
            <w:left w:val="none" w:sz="0" w:space="0" w:color="auto"/>
            <w:bottom w:val="none" w:sz="0" w:space="0" w:color="auto"/>
            <w:right w:val="none" w:sz="0" w:space="0" w:color="auto"/>
          </w:divBdr>
        </w:div>
        <w:div w:id="1887831195">
          <w:marLeft w:val="0"/>
          <w:marRight w:val="0"/>
          <w:marTop w:val="0"/>
          <w:marBottom w:val="0"/>
          <w:divBdr>
            <w:top w:val="none" w:sz="0" w:space="0" w:color="auto"/>
            <w:left w:val="none" w:sz="0" w:space="0" w:color="auto"/>
            <w:bottom w:val="none" w:sz="0" w:space="0" w:color="auto"/>
            <w:right w:val="none" w:sz="0" w:space="0" w:color="auto"/>
          </w:divBdr>
          <w:divsChild>
            <w:div w:id="767190720">
              <w:marLeft w:val="0"/>
              <w:marRight w:val="0"/>
              <w:marTop w:val="0"/>
              <w:marBottom w:val="0"/>
              <w:divBdr>
                <w:top w:val="none" w:sz="0" w:space="0" w:color="auto"/>
                <w:left w:val="none" w:sz="0" w:space="0" w:color="auto"/>
                <w:bottom w:val="none" w:sz="0" w:space="0" w:color="auto"/>
                <w:right w:val="none" w:sz="0" w:space="0" w:color="auto"/>
              </w:divBdr>
            </w:div>
          </w:divsChild>
        </w:div>
        <w:div w:id="1927302438">
          <w:marLeft w:val="0"/>
          <w:marRight w:val="0"/>
          <w:marTop w:val="0"/>
          <w:marBottom w:val="0"/>
          <w:divBdr>
            <w:top w:val="none" w:sz="0" w:space="0" w:color="auto"/>
            <w:left w:val="none" w:sz="0" w:space="0" w:color="auto"/>
            <w:bottom w:val="none" w:sz="0" w:space="0" w:color="auto"/>
            <w:right w:val="none" w:sz="0" w:space="0" w:color="auto"/>
          </w:divBdr>
        </w:div>
        <w:div w:id="1939219355">
          <w:marLeft w:val="0"/>
          <w:marRight w:val="0"/>
          <w:marTop w:val="0"/>
          <w:marBottom w:val="0"/>
          <w:divBdr>
            <w:top w:val="none" w:sz="0" w:space="0" w:color="auto"/>
            <w:left w:val="none" w:sz="0" w:space="0" w:color="auto"/>
            <w:bottom w:val="none" w:sz="0" w:space="0" w:color="auto"/>
            <w:right w:val="none" w:sz="0" w:space="0" w:color="auto"/>
          </w:divBdr>
        </w:div>
        <w:div w:id="1949392397">
          <w:marLeft w:val="0"/>
          <w:marRight w:val="0"/>
          <w:marTop w:val="0"/>
          <w:marBottom w:val="0"/>
          <w:divBdr>
            <w:top w:val="none" w:sz="0" w:space="0" w:color="auto"/>
            <w:left w:val="none" w:sz="0" w:space="0" w:color="auto"/>
            <w:bottom w:val="none" w:sz="0" w:space="0" w:color="auto"/>
            <w:right w:val="none" w:sz="0" w:space="0" w:color="auto"/>
          </w:divBdr>
          <w:divsChild>
            <w:div w:id="898832736">
              <w:marLeft w:val="0"/>
              <w:marRight w:val="0"/>
              <w:marTop w:val="0"/>
              <w:marBottom w:val="0"/>
              <w:divBdr>
                <w:top w:val="none" w:sz="0" w:space="0" w:color="auto"/>
                <w:left w:val="none" w:sz="0" w:space="0" w:color="auto"/>
                <w:bottom w:val="none" w:sz="0" w:space="0" w:color="auto"/>
                <w:right w:val="none" w:sz="0" w:space="0" w:color="auto"/>
              </w:divBdr>
            </w:div>
          </w:divsChild>
        </w:div>
        <w:div w:id="1990396996">
          <w:marLeft w:val="0"/>
          <w:marRight w:val="0"/>
          <w:marTop w:val="0"/>
          <w:marBottom w:val="0"/>
          <w:divBdr>
            <w:top w:val="none" w:sz="0" w:space="0" w:color="auto"/>
            <w:left w:val="none" w:sz="0" w:space="0" w:color="auto"/>
            <w:bottom w:val="none" w:sz="0" w:space="0" w:color="auto"/>
            <w:right w:val="none" w:sz="0" w:space="0" w:color="auto"/>
          </w:divBdr>
        </w:div>
        <w:div w:id="2045787002">
          <w:marLeft w:val="0"/>
          <w:marRight w:val="0"/>
          <w:marTop w:val="0"/>
          <w:marBottom w:val="0"/>
          <w:divBdr>
            <w:top w:val="none" w:sz="0" w:space="0" w:color="auto"/>
            <w:left w:val="none" w:sz="0" w:space="0" w:color="auto"/>
            <w:bottom w:val="none" w:sz="0" w:space="0" w:color="auto"/>
            <w:right w:val="none" w:sz="0" w:space="0" w:color="auto"/>
          </w:divBdr>
        </w:div>
        <w:div w:id="2069111567">
          <w:marLeft w:val="0"/>
          <w:marRight w:val="0"/>
          <w:marTop w:val="0"/>
          <w:marBottom w:val="0"/>
          <w:divBdr>
            <w:top w:val="none" w:sz="0" w:space="0" w:color="auto"/>
            <w:left w:val="none" w:sz="0" w:space="0" w:color="auto"/>
            <w:bottom w:val="none" w:sz="0" w:space="0" w:color="auto"/>
            <w:right w:val="none" w:sz="0" w:space="0" w:color="auto"/>
          </w:divBdr>
        </w:div>
        <w:div w:id="2070223411">
          <w:marLeft w:val="0"/>
          <w:marRight w:val="0"/>
          <w:marTop w:val="0"/>
          <w:marBottom w:val="0"/>
          <w:divBdr>
            <w:top w:val="none" w:sz="0" w:space="0" w:color="auto"/>
            <w:left w:val="none" w:sz="0" w:space="0" w:color="auto"/>
            <w:bottom w:val="none" w:sz="0" w:space="0" w:color="auto"/>
            <w:right w:val="none" w:sz="0" w:space="0" w:color="auto"/>
          </w:divBdr>
          <w:divsChild>
            <w:div w:id="1123621583">
              <w:marLeft w:val="0"/>
              <w:marRight w:val="0"/>
              <w:marTop w:val="0"/>
              <w:marBottom w:val="0"/>
              <w:divBdr>
                <w:top w:val="none" w:sz="0" w:space="0" w:color="auto"/>
                <w:left w:val="none" w:sz="0" w:space="0" w:color="auto"/>
                <w:bottom w:val="none" w:sz="0" w:space="0" w:color="auto"/>
                <w:right w:val="none" w:sz="0" w:space="0" w:color="auto"/>
              </w:divBdr>
            </w:div>
          </w:divsChild>
        </w:div>
        <w:div w:id="2078893710">
          <w:marLeft w:val="0"/>
          <w:marRight w:val="0"/>
          <w:marTop w:val="0"/>
          <w:marBottom w:val="0"/>
          <w:divBdr>
            <w:top w:val="none" w:sz="0" w:space="0" w:color="auto"/>
            <w:left w:val="none" w:sz="0" w:space="0" w:color="auto"/>
            <w:bottom w:val="none" w:sz="0" w:space="0" w:color="auto"/>
            <w:right w:val="none" w:sz="0" w:space="0" w:color="auto"/>
          </w:divBdr>
        </w:div>
        <w:div w:id="2096049452">
          <w:marLeft w:val="0"/>
          <w:marRight w:val="0"/>
          <w:marTop w:val="0"/>
          <w:marBottom w:val="0"/>
          <w:divBdr>
            <w:top w:val="none" w:sz="0" w:space="0" w:color="auto"/>
            <w:left w:val="none" w:sz="0" w:space="0" w:color="auto"/>
            <w:bottom w:val="none" w:sz="0" w:space="0" w:color="auto"/>
            <w:right w:val="none" w:sz="0" w:space="0" w:color="auto"/>
          </w:divBdr>
        </w:div>
      </w:divsChild>
    </w:div>
    <w:div w:id="267542811">
      <w:bodyDiv w:val="1"/>
      <w:marLeft w:val="0"/>
      <w:marRight w:val="0"/>
      <w:marTop w:val="0"/>
      <w:marBottom w:val="0"/>
      <w:divBdr>
        <w:top w:val="none" w:sz="0" w:space="0" w:color="auto"/>
        <w:left w:val="none" w:sz="0" w:space="0" w:color="auto"/>
        <w:bottom w:val="none" w:sz="0" w:space="0" w:color="auto"/>
        <w:right w:val="none" w:sz="0" w:space="0" w:color="auto"/>
      </w:divBdr>
      <w:divsChild>
        <w:div w:id="38477509">
          <w:marLeft w:val="0"/>
          <w:marRight w:val="0"/>
          <w:marTop w:val="0"/>
          <w:marBottom w:val="0"/>
          <w:divBdr>
            <w:top w:val="none" w:sz="0" w:space="0" w:color="auto"/>
            <w:left w:val="none" w:sz="0" w:space="0" w:color="auto"/>
            <w:bottom w:val="none" w:sz="0" w:space="0" w:color="auto"/>
            <w:right w:val="none" w:sz="0" w:space="0" w:color="auto"/>
          </w:divBdr>
        </w:div>
        <w:div w:id="106968523">
          <w:marLeft w:val="0"/>
          <w:marRight w:val="0"/>
          <w:marTop w:val="0"/>
          <w:marBottom w:val="0"/>
          <w:divBdr>
            <w:top w:val="none" w:sz="0" w:space="0" w:color="auto"/>
            <w:left w:val="none" w:sz="0" w:space="0" w:color="auto"/>
            <w:bottom w:val="none" w:sz="0" w:space="0" w:color="auto"/>
            <w:right w:val="none" w:sz="0" w:space="0" w:color="auto"/>
          </w:divBdr>
        </w:div>
        <w:div w:id="148794883">
          <w:marLeft w:val="0"/>
          <w:marRight w:val="0"/>
          <w:marTop w:val="0"/>
          <w:marBottom w:val="0"/>
          <w:divBdr>
            <w:top w:val="none" w:sz="0" w:space="0" w:color="auto"/>
            <w:left w:val="none" w:sz="0" w:space="0" w:color="auto"/>
            <w:bottom w:val="none" w:sz="0" w:space="0" w:color="auto"/>
            <w:right w:val="none" w:sz="0" w:space="0" w:color="auto"/>
          </w:divBdr>
          <w:divsChild>
            <w:div w:id="1447121129">
              <w:marLeft w:val="0"/>
              <w:marRight w:val="0"/>
              <w:marTop w:val="0"/>
              <w:marBottom w:val="0"/>
              <w:divBdr>
                <w:top w:val="none" w:sz="0" w:space="0" w:color="auto"/>
                <w:left w:val="none" w:sz="0" w:space="0" w:color="auto"/>
                <w:bottom w:val="none" w:sz="0" w:space="0" w:color="auto"/>
                <w:right w:val="none" w:sz="0" w:space="0" w:color="auto"/>
              </w:divBdr>
            </w:div>
          </w:divsChild>
        </w:div>
        <w:div w:id="282998685">
          <w:marLeft w:val="0"/>
          <w:marRight w:val="0"/>
          <w:marTop w:val="0"/>
          <w:marBottom w:val="0"/>
          <w:divBdr>
            <w:top w:val="none" w:sz="0" w:space="0" w:color="auto"/>
            <w:left w:val="none" w:sz="0" w:space="0" w:color="auto"/>
            <w:bottom w:val="none" w:sz="0" w:space="0" w:color="auto"/>
            <w:right w:val="none" w:sz="0" w:space="0" w:color="auto"/>
          </w:divBdr>
        </w:div>
        <w:div w:id="574778831">
          <w:marLeft w:val="0"/>
          <w:marRight w:val="0"/>
          <w:marTop w:val="0"/>
          <w:marBottom w:val="0"/>
          <w:divBdr>
            <w:top w:val="none" w:sz="0" w:space="0" w:color="auto"/>
            <w:left w:val="none" w:sz="0" w:space="0" w:color="auto"/>
            <w:bottom w:val="none" w:sz="0" w:space="0" w:color="auto"/>
            <w:right w:val="none" w:sz="0" w:space="0" w:color="auto"/>
          </w:divBdr>
          <w:divsChild>
            <w:div w:id="1972130329">
              <w:marLeft w:val="0"/>
              <w:marRight w:val="0"/>
              <w:marTop w:val="0"/>
              <w:marBottom w:val="0"/>
              <w:divBdr>
                <w:top w:val="none" w:sz="0" w:space="0" w:color="auto"/>
                <w:left w:val="none" w:sz="0" w:space="0" w:color="auto"/>
                <w:bottom w:val="none" w:sz="0" w:space="0" w:color="auto"/>
                <w:right w:val="none" w:sz="0" w:space="0" w:color="auto"/>
              </w:divBdr>
            </w:div>
          </w:divsChild>
        </w:div>
        <w:div w:id="632102573">
          <w:marLeft w:val="0"/>
          <w:marRight w:val="0"/>
          <w:marTop w:val="0"/>
          <w:marBottom w:val="0"/>
          <w:divBdr>
            <w:top w:val="none" w:sz="0" w:space="0" w:color="auto"/>
            <w:left w:val="none" w:sz="0" w:space="0" w:color="auto"/>
            <w:bottom w:val="none" w:sz="0" w:space="0" w:color="auto"/>
            <w:right w:val="none" w:sz="0" w:space="0" w:color="auto"/>
          </w:divBdr>
        </w:div>
        <w:div w:id="968389714">
          <w:marLeft w:val="0"/>
          <w:marRight w:val="0"/>
          <w:marTop w:val="0"/>
          <w:marBottom w:val="0"/>
          <w:divBdr>
            <w:top w:val="none" w:sz="0" w:space="0" w:color="auto"/>
            <w:left w:val="none" w:sz="0" w:space="0" w:color="auto"/>
            <w:bottom w:val="none" w:sz="0" w:space="0" w:color="auto"/>
            <w:right w:val="none" w:sz="0" w:space="0" w:color="auto"/>
          </w:divBdr>
          <w:divsChild>
            <w:div w:id="851147693">
              <w:marLeft w:val="0"/>
              <w:marRight w:val="0"/>
              <w:marTop w:val="0"/>
              <w:marBottom w:val="0"/>
              <w:divBdr>
                <w:top w:val="none" w:sz="0" w:space="0" w:color="auto"/>
                <w:left w:val="none" w:sz="0" w:space="0" w:color="auto"/>
                <w:bottom w:val="none" w:sz="0" w:space="0" w:color="auto"/>
                <w:right w:val="none" w:sz="0" w:space="0" w:color="auto"/>
              </w:divBdr>
            </w:div>
          </w:divsChild>
        </w:div>
        <w:div w:id="1014266236">
          <w:marLeft w:val="0"/>
          <w:marRight w:val="0"/>
          <w:marTop w:val="0"/>
          <w:marBottom w:val="0"/>
          <w:divBdr>
            <w:top w:val="none" w:sz="0" w:space="0" w:color="auto"/>
            <w:left w:val="none" w:sz="0" w:space="0" w:color="auto"/>
            <w:bottom w:val="none" w:sz="0" w:space="0" w:color="auto"/>
            <w:right w:val="none" w:sz="0" w:space="0" w:color="auto"/>
          </w:divBdr>
        </w:div>
        <w:div w:id="1808544060">
          <w:marLeft w:val="0"/>
          <w:marRight w:val="0"/>
          <w:marTop w:val="0"/>
          <w:marBottom w:val="0"/>
          <w:divBdr>
            <w:top w:val="none" w:sz="0" w:space="0" w:color="auto"/>
            <w:left w:val="none" w:sz="0" w:space="0" w:color="auto"/>
            <w:bottom w:val="none" w:sz="0" w:space="0" w:color="auto"/>
            <w:right w:val="none" w:sz="0" w:space="0" w:color="auto"/>
          </w:divBdr>
        </w:div>
      </w:divsChild>
    </w:div>
    <w:div w:id="459032482">
      <w:bodyDiv w:val="1"/>
      <w:marLeft w:val="0"/>
      <w:marRight w:val="0"/>
      <w:marTop w:val="0"/>
      <w:marBottom w:val="0"/>
      <w:divBdr>
        <w:top w:val="none" w:sz="0" w:space="0" w:color="auto"/>
        <w:left w:val="none" w:sz="0" w:space="0" w:color="auto"/>
        <w:bottom w:val="none" w:sz="0" w:space="0" w:color="auto"/>
        <w:right w:val="none" w:sz="0" w:space="0" w:color="auto"/>
      </w:divBdr>
      <w:divsChild>
        <w:div w:id="7295596">
          <w:marLeft w:val="0"/>
          <w:marRight w:val="0"/>
          <w:marTop w:val="0"/>
          <w:marBottom w:val="0"/>
          <w:divBdr>
            <w:top w:val="none" w:sz="0" w:space="0" w:color="auto"/>
            <w:left w:val="none" w:sz="0" w:space="0" w:color="auto"/>
            <w:bottom w:val="none" w:sz="0" w:space="0" w:color="auto"/>
            <w:right w:val="none" w:sz="0" w:space="0" w:color="auto"/>
          </w:divBdr>
        </w:div>
        <w:div w:id="10649097">
          <w:marLeft w:val="0"/>
          <w:marRight w:val="0"/>
          <w:marTop w:val="0"/>
          <w:marBottom w:val="0"/>
          <w:divBdr>
            <w:top w:val="none" w:sz="0" w:space="0" w:color="auto"/>
            <w:left w:val="none" w:sz="0" w:space="0" w:color="auto"/>
            <w:bottom w:val="none" w:sz="0" w:space="0" w:color="auto"/>
            <w:right w:val="none" w:sz="0" w:space="0" w:color="auto"/>
          </w:divBdr>
        </w:div>
        <w:div w:id="42608128">
          <w:marLeft w:val="0"/>
          <w:marRight w:val="0"/>
          <w:marTop w:val="0"/>
          <w:marBottom w:val="0"/>
          <w:divBdr>
            <w:top w:val="none" w:sz="0" w:space="0" w:color="auto"/>
            <w:left w:val="none" w:sz="0" w:space="0" w:color="auto"/>
            <w:bottom w:val="none" w:sz="0" w:space="0" w:color="auto"/>
            <w:right w:val="none" w:sz="0" w:space="0" w:color="auto"/>
          </w:divBdr>
          <w:divsChild>
            <w:div w:id="798491805">
              <w:marLeft w:val="0"/>
              <w:marRight w:val="0"/>
              <w:marTop w:val="0"/>
              <w:marBottom w:val="0"/>
              <w:divBdr>
                <w:top w:val="none" w:sz="0" w:space="0" w:color="auto"/>
                <w:left w:val="none" w:sz="0" w:space="0" w:color="auto"/>
                <w:bottom w:val="none" w:sz="0" w:space="0" w:color="auto"/>
                <w:right w:val="none" w:sz="0" w:space="0" w:color="auto"/>
              </w:divBdr>
            </w:div>
          </w:divsChild>
        </w:div>
        <w:div w:id="90590818">
          <w:marLeft w:val="0"/>
          <w:marRight w:val="0"/>
          <w:marTop w:val="0"/>
          <w:marBottom w:val="0"/>
          <w:divBdr>
            <w:top w:val="none" w:sz="0" w:space="0" w:color="auto"/>
            <w:left w:val="none" w:sz="0" w:space="0" w:color="auto"/>
            <w:bottom w:val="none" w:sz="0" w:space="0" w:color="auto"/>
            <w:right w:val="none" w:sz="0" w:space="0" w:color="auto"/>
          </w:divBdr>
        </w:div>
        <w:div w:id="125322051">
          <w:marLeft w:val="0"/>
          <w:marRight w:val="0"/>
          <w:marTop w:val="0"/>
          <w:marBottom w:val="0"/>
          <w:divBdr>
            <w:top w:val="none" w:sz="0" w:space="0" w:color="auto"/>
            <w:left w:val="none" w:sz="0" w:space="0" w:color="auto"/>
            <w:bottom w:val="none" w:sz="0" w:space="0" w:color="auto"/>
            <w:right w:val="none" w:sz="0" w:space="0" w:color="auto"/>
          </w:divBdr>
        </w:div>
        <w:div w:id="161898286">
          <w:marLeft w:val="0"/>
          <w:marRight w:val="0"/>
          <w:marTop w:val="0"/>
          <w:marBottom w:val="0"/>
          <w:divBdr>
            <w:top w:val="none" w:sz="0" w:space="0" w:color="auto"/>
            <w:left w:val="none" w:sz="0" w:space="0" w:color="auto"/>
            <w:bottom w:val="none" w:sz="0" w:space="0" w:color="auto"/>
            <w:right w:val="none" w:sz="0" w:space="0" w:color="auto"/>
          </w:divBdr>
        </w:div>
        <w:div w:id="173615147">
          <w:marLeft w:val="0"/>
          <w:marRight w:val="0"/>
          <w:marTop w:val="0"/>
          <w:marBottom w:val="0"/>
          <w:divBdr>
            <w:top w:val="none" w:sz="0" w:space="0" w:color="auto"/>
            <w:left w:val="none" w:sz="0" w:space="0" w:color="auto"/>
            <w:bottom w:val="none" w:sz="0" w:space="0" w:color="auto"/>
            <w:right w:val="none" w:sz="0" w:space="0" w:color="auto"/>
          </w:divBdr>
        </w:div>
        <w:div w:id="299728849">
          <w:marLeft w:val="0"/>
          <w:marRight w:val="0"/>
          <w:marTop w:val="0"/>
          <w:marBottom w:val="0"/>
          <w:divBdr>
            <w:top w:val="none" w:sz="0" w:space="0" w:color="auto"/>
            <w:left w:val="none" w:sz="0" w:space="0" w:color="auto"/>
            <w:bottom w:val="none" w:sz="0" w:space="0" w:color="auto"/>
            <w:right w:val="none" w:sz="0" w:space="0" w:color="auto"/>
          </w:divBdr>
          <w:divsChild>
            <w:div w:id="43068152">
              <w:marLeft w:val="0"/>
              <w:marRight w:val="0"/>
              <w:marTop w:val="0"/>
              <w:marBottom w:val="0"/>
              <w:divBdr>
                <w:top w:val="none" w:sz="0" w:space="0" w:color="auto"/>
                <w:left w:val="none" w:sz="0" w:space="0" w:color="auto"/>
                <w:bottom w:val="none" w:sz="0" w:space="0" w:color="auto"/>
                <w:right w:val="none" w:sz="0" w:space="0" w:color="auto"/>
              </w:divBdr>
            </w:div>
          </w:divsChild>
        </w:div>
        <w:div w:id="306402769">
          <w:marLeft w:val="0"/>
          <w:marRight w:val="0"/>
          <w:marTop w:val="0"/>
          <w:marBottom w:val="0"/>
          <w:divBdr>
            <w:top w:val="none" w:sz="0" w:space="0" w:color="auto"/>
            <w:left w:val="none" w:sz="0" w:space="0" w:color="auto"/>
            <w:bottom w:val="none" w:sz="0" w:space="0" w:color="auto"/>
            <w:right w:val="none" w:sz="0" w:space="0" w:color="auto"/>
          </w:divBdr>
        </w:div>
        <w:div w:id="318384093">
          <w:marLeft w:val="0"/>
          <w:marRight w:val="0"/>
          <w:marTop w:val="0"/>
          <w:marBottom w:val="0"/>
          <w:divBdr>
            <w:top w:val="none" w:sz="0" w:space="0" w:color="auto"/>
            <w:left w:val="none" w:sz="0" w:space="0" w:color="auto"/>
            <w:bottom w:val="none" w:sz="0" w:space="0" w:color="auto"/>
            <w:right w:val="none" w:sz="0" w:space="0" w:color="auto"/>
          </w:divBdr>
        </w:div>
        <w:div w:id="332223617">
          <w:marLeft w:val="0"/>
          <w:marRight w:val="0"/>
          <w:marTop w:val="0"/>
          <w:marBottom w:val="0"/>
          <w:divBdr>
            <w:top w:val="none" w:sz="0" w:space="0" w:color="auto"/>
            <w:left w:val="none" w:sz="0" w:space="0" w:color="auto"/>
            <w:bottom w:val="none" w:sz="0" w:space="0" w:color="auto"/>
            <w:right w:val="none" w:sz="0" w:space="0" w:color="auto"/>
          </w:divBdr>
          <w:divsChild>
            <w:div w:id="1252087678">
              <w:marLeft w:val="0"/>
              <w:marRight w:val="0"/>
              <w:marTop w:val="0"/>
              <w:marBottom w:val="0"/>
              <w:divBdr>
                <w:top w:val="none" w:sz="0" w:space="0" w:color="auto"/>
                <w:left w:val="none" w:sz="0" w:space="0" w:color="auto"/>
                <w:bottom w:val="none" w:sz="0" w:space="0" w:color="auto"/>
                <w:right w:val="none" w:sz="0" w:space="0" w:color="auto"/>
              </w:divBdr>
            </w:div>
          </w:divsChild>
        </w:div>
        <w:div w:id="333996934">
          <w:marLeft w:val="0"/>
          <w:marRight w:val="0"/>
          <w:marTop w:val="0"/>
          <w:marBottom w:val="0"/>
          <w:divBdr>
            <w:top w:val="none" w:sz="0" w:space="0" w:color="auto"/>
            <w:left w:val="none" w:sz="0" w:space="0" w:color="auto"/>
            <w:bottom w:val="none" w:sz="0" w:space="0" w:color="auto"/>
            <w:right w:val="none" w:sz="0" w:space="0" w:color="auto"/>
          </w:divBdr>
        </w:div>
        <w:div w:id="407533130">
          <w:marLeft w:val="0"/>
          <w:marRight w:val="0"/>
          <w:marTop w:val="0"/>
          <w:marBottom w:val="0"/>
          <w:divBdr>
            <w:top w:val="none" w:sz="0" w:space="0" w:color="auto"/>
            <w:left w:val="none" w:sz="0" w:space="0" w:color="auto"/>
            <w:bottom w:val="none" w:sz="0" w:space="0" w:color="auto"/>
            <w:right w:val="none" w:sz="0" w:space="0" w:color="auto"/>
          </w:divBdr>
          <w:divsChild>
            <w:div w:id="971056762">
              <w:marLeft w:val="0"/>
              <w:marRight w:val="0"/>
              <w:marTop w:val="0"/>
              <w:marBottom w:val="0"/>
              <w:divBdr>
                <w:top w:val="none" w:sz="0" w:space="0" w:color="auto"/>
                <w:left w:val="none" w:sz="0" w:space="0" w:color="auto"/>
                <w:bottom w:val="none" w:sz="0" w:space="0" w:color="auto"/>
                <w:right w:val="none" w:sz="0" w:space="0" w:color="auto"/>
              </w:divBdr>
            </w:div>
          </w:divsChild>
        </w:div>
        <w:div w:id="431554839">
          <w:marLeft w:val="0"/>
          <w:marRight w:val="0"/>
          <w:marTop w:val="0"/>
          <w:marBottom w:val="0"/>
          <w:divBdr>
            <w:top w:val="none" w:sz="0" w:space="0" w:color="auto"/>
            <w:left w:val="none" w:sz="0" w:space="0" w:color="auto"/>
            <w:bottom w:val="none" w:sz="0" w:space="0" w:color="auto"/>
            <w:right w:val="none" w:sz="0" w:space="0" w:color="auto"/>
          </w:divBdr>
          <w:divsChild>
            <w:div w:id="295834929">
              <w:marLeft w:val="0"/>
              <w:marRight w:val="0"/>
              <w:marTop w:val="0"/>
              <w:marBottom w:val="0"/>
              <w:divBdr>
                <w:top w:val="none" w:sz="0" w:space="0" w:color="auto"/>
                <w:left w:val="none" w:sz="0" w:space="0" w:color="auto"/>
                <w:bottom w:val="none" w:sz="0" w:space="0" w:color="auto"/>
                <w:right w:val="none" w:sz="0" w:space="0" w:color="auto"/>
              </w:divBdr>
            </w:div>
          </w:divsChild>
        </w:div>
        <w:div w:id="451174607">
          <w:marLeft w:val="0"/>
          <w:marRight w:val="0"/>
          <w:marTop w:val="0"/>
          <w:marBottom w:val="0"/>
          <w:divBdr>
            <w:top w:val="none" w:sz="0" w:space="0" w:color="auto"/>
            <w:left w:val="none" w:sz="0" w:space="0" w:color="auto"/>
            <w:bottom w:val="none" w:sz="0" w:space="0" w:color="auto"/>
            <w:right w:val="none" w:sz="0" w:space="0" w:color="auto"/>
          </w:divBdr>
          <w:divsChild>
            <w:div w:id="1805810644">
              <w:marLeft w:val="0"/>
              <w:marRight w:val="0"/>
              <w:marTop w:val="0"/>
              <w:marBottom w:val="0"/>
              <w:divBdr>
                <w:top w:val="none" w:sz="0" w:space="0" w:color="auto"/>
                <w:left w:val="none" w:sz="0" w:space="0" w:color="auto"/>
                <w:bottom w:val="none" w:sz="0" w:space="0" w:color="auto"/>
                <w:right w:val="none" w:sz="0" w:space="0" w:color="auto"/>
              </w:divBdr>
            </w:div>
          </w:divsChild>
        </w:div>
        <w:div w:id="474487796">
          <w:marLeft w:val="0"/>
          <w:marRight w:val="0"/>
          <w:marTop w:val="0"/>
          <w:marBottom w:val="0"/>
          <w:divBdr>
            <w:top w:val="none" w:sz="0" w:space="0" w:color="auto"/>
            <w:left w:val="none" w:sz="0" w:space="0" w:color="auto"/>
            <w:bottom w:val="none" w:sz="0" w:space="0" w:color="auto"/>
            <w:right w:val="none" w:sz="0" w:space="0" w:color="auto"/>
          </w:divBdr>
          <w:divsChild>
            <w:div w:id="1302078447">
              <w:marLeft w:val="0"/>
              <w:marRight w:val="0"/>
              <w:marTop w:val="0"/>
              <w:marBottom w:val="0"/>
              <w:divBdr>
                <w:top w:val="none" w:sz="0" w:space="0" w:color="auto"/>
                <w:left w:val="none" w:sz="0" w:space="0" w:color="auto"/>
                <w:bottom w:val="none" w:sz="0" w:space="0" w:color="auto"/>
                <w:right w:val="none" w:sz="0" w:space="0" w:color="auto"/>
              </w:divBdr>
            </w:div>
          </w:divsChild>
        </w:div>
        <w:div w:id="480121444">
          <w:marLeft w:val="0"/>
          <w:marRight w:val="0"/>
          <w:marTop w:val="0"/>
          <w:marBottom w:val="0"/>
          <w:divBdr>
            <w:top w:val="none" w:sz="0" w:space="0" w:color="auto"/>
            <w:left w:val="none" w:sz="0" w:space="0" w:color="auto"/>
            <w:bottom w:val="none" w:sz="0" w:space="0" w:color="auto"/>
            <w:right w:val="none" w:sz="0" w:space="0" w:color="auto"/>
          </w:divBdr>
          <w:divsChild>
            <w:div w:id="994526587">
              <w:marLeft w:val="0"/>
              <w:marRight w:val="0"/>
              <w:marTop w:val="0"/>
              <w:marBottom w:val="0"/>
              <w:divBdr>
                <w:top w:val="none" w:sz="0" w:space="0" w:color="auto"/>
                <w:left w:val="none" w:sz="0" w:space="0" w:color="auto"/>
                <w:bottom w:val="none" w:sz="0" w:space="0" w:color="auto"/>
                <w:right w:val="none" w:sz="0" w:space="0" w:color="auto"/>
              </w:divBdr>
            </w:div>
          </w:divsChild>
        </w:div>
        <w:div w:id="500974992">
          <w:marLeft w:val="0"/>
          <w:marRight w:val="0"/>
          <w:marTop w:val="0"/>
          <w:marBottom w:val="0"/>
          <w:divBdr>
            <w:top w:val="none" w:sz="0" w:space="0" w:color="auto"/>
            <w:left w:val="none" w:sz="0" w:space="0" w:color="auto"/>
            <w:bottom w:val="none" w:sz="0" w:space="0" w:color="auto"/>
            <w:right w:val="none" w:sz="0" w:space="0" w:color="auto"/>
          </w:divBdr>
        </w:div>
        <w:div w:id="513497489">
          <w:marLeft w:val="0"/>
          <w:marRight w:val="0"/>
          <w:marTop w:val="0"/>
          <w:marBottom w:val="0"/>
          <w:divBdr>
            <w:top w:val="none" w:sz="0" w:space="0" w:color="auto"/>
            <w:left w:val="none" w:sz="0" w:space="0" w:color="auto"/>
            <w:bottom w:val="none" w:sz="0" w:space="0" w:color="auto"/>
            <w:right w:val="none" w:sz="0" w:space="0" w:color="auto"/>
          </w:divBdr>
        </w:div>
        <w:div w:id="533928426">
          <w:marLeft w:val="0"/>
          <w:marRight w:val="0"/>
          <w:marTop w:val="0"/>
          <w:marBottom w:val="0"/>
          <w:divBdr>
            <w:top w:val="none" w:sz="0" w:space="0" w:color="auto"/>
            <w:left w:val="none" w:sz="0" w:space="0" w:color="auto"/>
            <w:bottom w:val="none" w:sz="0" w:space="0" w:color="auto"/>
            <w:right w:val="none" w:sz="0" w:space="0" w:color="auto"/>
          </w:divBdr>
        </w:div>
        <w:div w:id="537939774">
          <w:marLeft w:val="0"/>
          <w:marRight w:val="0"/>
          <w:marTop w:val="0"/>
          <w:marBottom w:val="0"/>
          <w:divBdr>
            <w:top w:val="none" w:sz="0" w:space="0" w:color="auto"/>
            <w:left w:val="none" w:sz="0" w:space="0" w:color="auto"/>
            <w:bottom w:val="none" w:sz="0" w:space="0" w:color="auto"/>
            <w:right w:val="none" w:sz="0" w:space="0" w:color="auto"/>
          </w:divBdr>
          <w:divsChild>
            <w:div w:id="105081280">
              <w:marLeft w:val="0"/>
              <w:marRight w:val="0"/>
              <w:marTop w:val="0"/>
              <w:marBottom w:val="0"/>
              <w:divBdr>
                <w:top w:val="none" w:sz="0" w:space="0" w:color="auto"/>
                <w:left w:val="none" w:sz="0" w:space="0" w:color="auto"/>
                <w:bottom w:val="none" w:sz="0" w:space="0" w:color="auto"/>
                <w:right w:val="none" w:sz="0" w:space="0" w:color="auto"/>
              </w:divBdr>
            </w:div>
          </w:divsChild>
        </w:div>
        <w:div w:id="626395537">
          <w:marLeft w:val="0"/>
          <w:marRight w:val="0"/>
          <w:marTop w:val="0"/>
          <w:marBottom w:val="0"/>
          <w:divBdr>
            <w:top w:val="none" w:sz="0" w:space="0" w:color="auto"/>
            <w:left w:val="none" w:sz="0" w:space="0" w:color="auto"/>
            <w:bottom w:val="none" w:sz="0" w:space="0" w:color="auto"/>
            <w:right w:val="none" w:sz="0" w:space="0" w:color="auto"/>
          </w:divBdr>
          <w:divsChild>
            <w:div w:id="1789423478">
              <w:marLeft w:val="0"/>
              <w:marRight w:val="0"/>
              <w:marTop w:val="0"/>
              <w:marBottom w:val="0"/>
              <w:divBdr>
                <w:top w:val="none" w:sz="0" w:space="0" w:color="auto"/>
                <w:left w:val="none" w:sz="0" w:space="0" w:color="auto"/>
                <w:bottom w:val="none" w:sz="0" w:space="0" w:color="auto"/>
                <w:right w:val="none" w:sz="0" w:space="0" w:color="auto"/>
              </w:divBdr>
            </w:div>
          </w:divsChild>
        </w:div>
        <w:div w:id="629937997">
          <w:marLeft w:val="0"/>
          <w:marRight w:val="0"/>
          <w:marTop w:val="0"/>
          <w:marBottom w:val="0"/>
          <w:divBdr>
            <w:top w:val="none" w:sz="0" w:space="0" w:color="auto"/>
            <w:left w:val="none" w:sz="0" w:space="0" w:color="auto"/>
            <w:bottom w:val="none" w:sz="0" w:space="0" w:color="auto"/>
            <w:right w:val="none" w:sz="0" w:space="0" w:color="auto"/>
          </w:divBdr>
          <w:divsChild>
            <w:div w:id="1379932329">
              <w:marLeft w:val="0"/>
              <w:marRight w:val="0"/>
              <w:marTop w:val="0"/>
              <w:marBottom w:val="0"/>
              <w:divBdr>
                <w:top w:val="none" w:sz="0" w:space="0" w:color="auto"/>
                <w:left w:val="none" w:sz="0" w:space="0" w:color="auto"/>
                <w:bottom w:val="none" w:sz="0" w:space="0" w:color="auto"/>
                <w:right w:val="none" w:sz="0" w:space="0" w:color="auto"/>
              </w:divBdr>
            </w:div>
          </w:divsChild>
        </w:div>
        <w:div w:id="661085769">
          <w:marLeft w:val="0"/>
          <w:marRight w:val="0"/>
          <w:marTop w:val="0"/>
          <w:marBottom w:val="0"/>
          <w:divBdr>
            <w:top w:val="none" w:sz="0" w:space="0" w:color="auto"/>
            <w:left w:val="none" w:sz="0" w:space="0" w:color="auto"/>
            <w:bottom w:val="none" w:sz="0" w:space="0" w:color="auto"/>
            <w:right w:val="none" w:sz="0" w:space="0" w:color="auto"/>
          </w:divBdr>
        </w:div>
        <w:div w:id="669916481">
          <w:marLeft w:val="0"/>
          <w:marRight w:val="0"/>
          <w:marTop w:val="0"/>
          <w:marBottom w:val="0"/>
          <w:divBdr>
            <w:top w:val="none" w:sz="0" w:space="0" w:color="auto"/>
            <w:left w:val="none" w:sz="0" w:space="0" w:color="auto"/>
            <w:bottom w:val="none" w:sz="0" w:space="0" w:color="auto"/>
            <w:right w:val="none" w:sz="0" w:space="0" w:color="auto"/>
          </w:divBdr>
        </w:div>
        <w:div w:id="692415315">
          <w:marLeft w:val="0"/>
          <w:marRight w:val="0"/>
          <w:marTop w:val="0"/>
          <w:marBottom w:val="0"/>
          <w:divBdr>
            <w:top w:val="none" w:sz="0" w:space="0" w:color="auto"/>
            <w:left w:val="none" w:sz="0" w:space="0" w:color="auto"/>
            <w:bottom w:val="none" w:sz="0" w:space="0" w:color="auto"/>
            <w:right w:val="none" w:sz="0" w:space="0" w:color="auto"/>
          </w:divBdr>
          <w:divsChild>
            <w:div w:id="1049720698">
              <w:marLeft w:val="0"/>
              <w:marRight w:val="0"/>
              <w:marTop w:val="0"/>
              <w:marBottom w:val="0"/>
              <w:divBdr>
                <w:top w:val="none" w:sz="0" w:space="0" w:color="auto"/>
                <w:left w:val="none" w:sz="0" w:space="0" w:color="auto"/>
                <w:bottom w:val="none" w:sz="0" w:space="0" w:color="auto"/>
                <w:right w:val="none" w:sz="0" w:space="0" w:color="auto"/>
              </w:divBdr>
            </w:div>
          </w:divsChild>
        </w:div>
        <w:div w:id="774443794">
          <w:marLeft w:val="0"/>
          <w:marRight w:val="0"/>
          <w:marTop w:val="0"/>
          <w:marBottom w:val="0"/>
          <w:divBdr>
            <w:top w:val="none" w:sz="0" w:space="0" w:color="auto"/>
            <w:left w:val="none" w:sz="0" w:space="0" w:color="auto"/>
            <w:bottom w:val="none" w:sz="0" w:space="0" w:color="auto"/>
            <w:right w:val="none" w:sz="0" w:space="0" w:color="auto"/>
          </w:divBdr>
          <w:divsChild>
            <w:div w:id="430860947">
              <w:marLeft w:val="0"/>
              <w:marRight w:val="0"/>
              <w:marTop w:val="0"/>
              <w:marBottom w:val="0"/>
              <w:divBdr>
                <w:top w:val="none" w:sz="0" w:space="0" w:color="auto"/>
                <w:left w:val="none" w:sz="0" w:space="0" w:color="auto"/>
                <w:bottom w:val="none" w:sz="0" w:space="0" w:color="auto"/>
                <w:right w:val="none" w:sz="0" w:space="0" w:color="auto"/>
              </w:divBdr>
            </w:div>
          </w:divsChild>
        </w:div>
        <w:div w:id="783381223">
          <w:marLeft w:val="0"/>
          <w:marRight w:val="0"/>
          <w:marTop w:val="0"/>
          <w:marBottom w:val="0"/>
          <w:divBdr>
            <w:top w:val="none" w:sz="0" w:space="0" w:color="auto"/>
            <w:left w:val="none" w:sz="0" w:space="0" w:color="auto"/>
            <w:bottom w:val="none" w:sz="0" w:space="0" w:color="auto"/>
            <w:right w:val="none" w:sz="0" w:space="0" w:color="auto"/>
          </w:divBdr>
        </w:div>
        <w:div w:id="789012268">
          <w:marLeft w:val="0"/>
          <w:marRight w:val="0"/>
          <w:marTop w:val="0"/>
          <w:marBottom w:val="0"/>
          <w:divBdr>
            <w:top w:val="none" w:sz="0" w:space="0" w:color="auto"/>
            <w:left w:val="none" w:sz="0" w:space="0" w:color="auto"/>
            <w:bottom w:val="none" w:sz="0" w:space="0" w:color="auto"/>
            <w:right w:val="none" w:sz="0" w:space="0" w:color="auto"/>
          </w:divBdr>
        </w:div>
        <w:div w:id="798499845">
          <w:marLeft w:val="0"/>
          <w:marRight w:val="0"/>
          <w:marTop w:val="0"/>
          <w:marBottom w:val="0"/>
          <w:divBdr>
            <w:top w:val="none" w:sz="0" w:space="0" w:color="auto"/>
            <w:left w:val="none" w:sz="0" w:space="0" w:color="auto"/>
            <w:bottom w:val="none" w:sz="0" w:space="0" w:color="auto"/>
            <w:right w:val="none" w:sz="0" w:space="0" w:color="auto"/>
          </w:divBdr>
          <w:divsChild>
            <w:div w:id="1654677435">
              <w:marLeft w:val="0"/>
              <w:marRight w:val="0"/>
              <w:marTop w:val="0"/>
              <w:marBottom w:val="0"/>
              <w:divBdr>
                <w:top w:val="none" w:sz="0" w:space="0" w:color="auto"/>
                <w:left w:val="none" w:sz="0" w:space="0" w:color="auto"/>
                <w:bottom w:val="none" w:sz="0" w:space="0" w:color="auto"/>
                <w:right w:val="none" w:sz="0" w:space="0" w:color="auto"/>
              </w:divBdr>
            </w:div>
          </w:divsChild>
        </w:div>
        <w:div w:id="853157301">
          <w:marLeft w:val="0"/>
          <w:marRight w:val="0"/>
          <w:marTop w:val="0"/>
          <w:marBottom w:val="0"/>
          <w:divBdr>
            <w:top w:val="none" w:sz="0" w:space="0" w:color="auto"/>
            <w:left w:val="none" w:sz="0" w:space="0" w:color="auto"/>
            <w:bottom w:val="none" w:sz="0" w:space="0" w:color="auto"/>
            <w:right w:val="none" w:sz="0" w:space="0" w:color="auto"/>
          </w:divBdr>
        </w:div>
        <w:div w:id="855339867">
          <w:marLeft w:val="0"/>
          <w:marRight w:val="0"/>
          <w:marTop w:val="0"/>
          <w:marBottom w:val="0"/>
          <w:divBdr>
            <w:top w:val="none" w:sz="0" w:space="0" w:color="auto"/>
            <w:left w:val="none" w:sz="0" w:space="0" w:color="auto"/>
            <w:bottom w:val="none" w:sz="0" w:space="0" w:color="auto"/>
            <w:right w:val="none" w:sz="0" w:space="0" w:color="auto"/>
          </w:divBdr>
        </w:div>
        <w:div w:id="903417769">
          <w:marLeft w:val="0"/>
          <w:marRight w:val="0"/>
          <w:marTop w:val="0"/>
          <w:marBottom w:val="0"/>
          <w:divBdr>
            <w:top w:val="none" w:sz="0" w:space="0" w:color="auto"/>
            <w:left w:val="none" w:sz="0" w:space="0" w:color="auto"/>
            <w:bottom w:val="none" w:sz="0" w:space="0" w:color="auto"/>
            <w:right w:val="none" w:sz="0" w:space="0" w:color="auto"/>
          </w:divBdr>
        </w:div>
        <w:div w:id="950669188">
          <w:marLeft w:val="0"/>
          <w:marRight w:val="0"/>
          <w:marTop w:val="0"/>
          <w:marBottom w:val="0"/>
          <w:divBdr>
            <w:top w:val="none" w:sz="0" w:space="0" w:color="auto"/>
            <w:left w:val="none" w:sz="0" w:space="0" w:color="auto"/>
            <w:bottom w:val="none" w:sz="0" w:space="0" w:color="auto"/>
            <w:right w:val="none" w:sz="0" w:space="0" w:color="auto"/>
          </w:divBdr>
          <w:divsChild>
            <w:div w:id="712340580">
              <w:marLeft w:val="0"/>
              <w:marRight w:val="0"/>
              <w:marTop w:val="0"/>
              <w:marBottom w:val="0"/>
              <w:divBdr>
                <w:top w:val="none" w:sz="0" w:space="0" w:color="auto"/>
                <w:left w:val="none" w:sz="0" w:space="0" w:color="auto"/>
                <w:bottom w:val="none" w:sz="0" w:space="0" w:color="auto"/>
                <w:right w:val="none" w:sz="0" w:space="0" w:color="auto"/>
              </w:divBdr>
            </w:div>
          </w:divsChild>
        </w:div>
        <w:div w:id="963461475">
          <w:marLeft w:val="0"/>
          <w:marRight w:val="0"/>
          <w:marTop w:val="0"/>
          <w:marBottom w:val="0"/>
          <w:divBdr>
            <w:top w:val="none" w:sz="0" w:space="0" w:color="auto"/>
            <w:left w:val="none" w:sz="0" w:space="0" w:color="auto"/>
            <w:bottom w:val="none" w:sz="0" w:space="0" w:color="auto"/>
            <w:right w:val="none" w:sz="0" w:space="0" w:color="auto"/>
          </w:divBdr>
        </w:div>
        <w:div w:id="967275926">
          <w:marLeft w:val="0"/>
          <w:marRight w:val="0"/>
          <w:marTop w:val="0"/>
          <w:marBottom w:val="0"/>
          <w:divBdr>
            <w:top w:val="none" w:sz="0" w:space="0" w:color="auto"/>
            <w:left w:val="none" w:sz="0" w:space="0" w:color="auto"/>
            <w:bottom w:val="none" w:sz="0" w:space="0" w:color="auto"/>
            <w:right w:val="none" w:sz="0" w:space="0" w:color="auto"/>
          </w:divBdr>
          <w:divsChild>
            <w:div w:id="1145973821">
              <w:marLeft w:val="0"/>
              <w:marRight w:val="0"/>
              <w:marTop w:val="0"/>
              <w:marBottom w:val="0"/>
              <w:divBdr>
                <w:top w:val="none" w:sz="0" w:space="0" w:color="auto"/>
                <w:left w:val="none" w:sz="0" w:space="0" w:color="auto"/>
                <w:bottom w:val="none" w:sz="0" w:space="0" w:color="auto"/>
                <w:right w:val="none" w:sz="0" w:space="0" w:color="auto"/>
              </w:divBdr>
            </w:div>
          </w:divsChild>
        </w:div>
        <w:div w:id="968129352">
          <w:marLeft w:val="0"/>
          <w:marRight w:val="0"/>
          <w:marTop w:val="0"/>
          <w:marBottom w:val="0"/>
          <w:divBdr>
            <w:top w:val="none" w:sz="0" w:space="0" w:color="auto"/>
            <w:left w:val="none" w:sz="0" w:space="0" w:color="auto"/>
            <w:bottom w:val="none" w:sz="0" w:space="0" w:color="auto"/>
            <w:right w:val="none" w:sz="0" w:space="0" w:color="auto"/>
          </w:divBdr>
        </w:div>
        <w:div w:id="976180491">
          <w:marLeft w:val="0"/>
          <w:marRight w:val="0"/>
          <w:marTop w:val="0"/>
          <w:marBottom w:val="0"/>
          <w:divBdr>
            <w:top w:val="none" w:sz="0" w:space="0" w:color="auto"/>
            <w:left w:val="none" w:sz="0" w:space="0" w:color="auto"/>
            <w:bottom w:val="none" w:sz="0" w:space="0" w:color="auto"/>
            <w:right w:val="none" w:sz="0" w:space="0" w:color="auto"/>
          </w:divBdr>
        </w:div>
        <w:div w:id="992105394">
          <w:marLeft w:val="0"/>
          <w:marRight w:val="0"/>
          <w:marTop w:val="0"/>
          <w:marBottom w:val="0"/>
          <w:divBdr>
            <w:top w:val="none" w:sz="0" w:space="0" w:color="auto"/>
            <w:left w:val="none" w:sz="0" w:space="0" w:color="auto"/>
            <w:bottom w:val="none" w:sz="0" w:space="0" w:color="auto"/>
            <w:right w:val="none" w:sz="0" w:space="0" w:color="auto"/>
          </w:divBdr>
          <w:divsChild>
            <w:div w:id="468518694">
              <w:marLeft w:val="0"/>
              <w:marRight w:val="0"/>
              <w:marTop w:val="0"/>
              <w:marBottom w:val="0"/>
              <w:divBdr>
                <w:top w:val="none" w:sz="0" w:space="0" w:color="auto"/>
                <w:left w:val="none" w:sz="0" w:space="0" w:color="auto"/>
                <w:bottom w:val="none" w:sz="0" w:space="0" w:color="auto"/>
                <w:right w:val="none" w:sz="0" w:space="0" w:color="auto"/>
              </w:divBdr>
            </w:div>
          </w:divsChild>
        </w:div>
        <w:div w:id="1037313116">
          <w:marLeft w:val="0"/>
          <w:marRight w:val="0"/>
          <w:marTop w:val="0"/>
          <w:marBottom w:val="0"/>
          <w:divBdr>
            <w:top w:val="none" w:sz="0" w:space="0" w:color="auto"/>
            <w:left w:val="none" w:sz="0" w:space="0" w:color="auto"/>
            <w:bottom w:val="none" w:sz="0" w:space="0" w:color="auto"/>
            <w:right w:val="none" w:sz="0" w:space="0" w:color="auto"/>
          </w:divBdr>
        </w:div>
        <w:div w:id="1045787131">
          <w:marLeft w:val="0"/>
          <w:marRight w:val="0"/>
          <w:marTop w:val="0"/>
          <w:marBottom w:val="0"/>
          <w:divBdr>
            <w:top w:val="none" w:sz="0" w:space="0" w:color="auto"/>
            <w:left w:val="none" w:sz="0" w:space="0" w:color="auto"/>
            <w:bottom w:val="none" w:sz="0" w:space="0" w:color="auto"/>
            <w:right w:val="none" w:sz="0" w:space="0" w:color="auto"/>
          </w:divBdr>
          <w:divsChild>
            <w:div w:id="1123964005">
              <w:marLeft w:val="0"/>
              <w:marRight w:val="0"/>
              <w:marTop w:val="0"/>
              <w:marBottom w:val="0"/>
              <w:divBdr>
                <w:top w:val="none" w:sz="0" w:space="0" w:color="auto"/>
                <w:left w:val="none" w:sz="0" w:space="0" w:color="auto"/>
                <w:bottom w:val="none" w:sz="0" w:space="0" w:color="auto"/>
                <w:right w:val="none" w:sz="0" w:space="0" w:color="auto"/>
              </w:divBdr>
            </w:div>
          </w:divsChild>
        </w:div>
        <w:div w:id="1069645590">
          <w:marLeft w:val="0"/>
          <w:marRight w:val="0"/>
          <w:marTop w:val="0"/>
          <w:marBottom w:val="0"/>
          <w:divBdr>
            <w:top w:val="none" w:sz="0" w:space="0" w:color="auto"/>
            <w:left w:val="none" w:sz="0" w:space="0" w:color="auto"/>
            <w:bottom w:val="none" w:sz="0" w:space="0" w:color="auto"/>
            <w:right w:val="none" w:sz="0" w:space="0" w:color="auto"/>
          </w:divBdr>
          <w:divsChild>
            <w:div w:id="1987586046">
              <w:marLeft w:val="0"/>
              <w:marRight w:val="0"/>
              <w:marTop w:val="0"/>
              <w:marBottom w:val="0"/>
              <w:divBdr>
                <w:top w:val="none" w:sz="0" w:space="0" w:color="auto"/>
                <w:left w:val="none" w:sz="0" w:space="0" w:color="auto"/>
                <w:bottom w:val="none" w:sz="0" w:space="0" w:color="auto"/>
                <w:right w:val="none" w:sz="0" w:space="0" w:color="auto"/>
              </w:divBdr>
            </w:div>
          </w:divsChild>
        </w:div>
        <w:div w:id="1076391456">
          <w:marLeft w:val="0"/>
          <w:marRight w:val="0"/>
          <w:marTop w:val="0"/>
          <w:marBottom w:val="0"/>
          <w:divBdr>
            <w:top w:val="none" w:sz="0" w:space="0" w:color="auto"/>
            <w:left w:val="none" w:sz="0" w:space="0" w:color="auto"/>
            <w:bottom w:val="none" w:sz="0" w:space="0" w:color="auto"/>
            <w:right w:val="none" w:sz="0" w:space="0" w:color="auto"/>
          </w:divBdr>
        </w:div>
        <w:div w:id="1147666983">
          <w:marLeft w:val="0"/>
          <w:marRight w:val="0"/>
          <w:marTop w:val="0"/>
          <w:marBottom w:val="0"/>
          <w:divBdr>
            <w:top w:val="none" w:sz="0" w:space="0" w:color="auto"/>
            <w:left w:val="none" w:sz="0" w:space="0" w:color="auto"/>
            <w:bottom w:val="none" w:sz="0" w:space="0" w:color="auto"/>
            <w:right w:val="none" w:sz="0" w:space="0" w:color="auto"/>
          </w:divBdr>
        </w:div>
        <w:div w:id="1211965229">
          <w:marLeft w:val="0"/>
          <w:marRight w:val="0"/>
          <w:marTop w:val="0"/>
          <w:marBottom w:val="0"/>
          <w:divBdr>
            <w:top w:val="none" w:sz="0" w:space="0" w:color="auto"/>
            <w:left w:val="none" w:sz="0" w:space="0" w:color="auto"/>
            <w:bottom w:val="none" w:sz="0" w:space="0" w:color="auto"/>
            <w:right w:val="none" w:sz="0" w:space="0" w:color="auto"/>
          </w:divBdr>
          <w:divsChild>
            <w:div w:id="199368584">
              <w:marLeft w:val="0"/>
              <w:marRight w:val="0"/>
              <w:marTop w:val="0"/>
              <w:marBottom w:val="0"/>
              <w:divBdr>
                <w:top w:val="none" w:sz="0" w:space="0" w:color="auto"/>
                <w:left w:val="none" w:sz="0" w:space="0" w:color="auto"/>
                <w:bottom w:val="none" w:sz="0" w:space="0" w:color="auto"/>
                <w:right w:val="none" w:sz="0" w:space="0" w:color="auto"/>
              </w:divBdr>
            </w:div>
          </w:divsChild>
        </w:div>
        <w:div w:id="1213156600">
          <w:marLeft w:val="0"/>
          <w:marRight w:val="0"/>
          <w:marTop w:val="0"/>
          <w:marBottom w:val="0"/>
          <w:divBdr>
            <w:top w:val="none" w:sz="0" w:space="0" w:color="auto"/>
            <w:left w:val="none" w:sz="0" w:space="0" w:color="auto"/>
            <w:bottom w:val="none" w:sz="0" w:space="0" w:color="auto"/>
            <w:right w:val="none" w:sz="0" w:space="0" w:color="auto"/>
          </w:divBdr>
          <w:divsChild>
            <w:div w:id="1142230843">
              <w:marLeft w:val="0"/>
              <w:marRight w:val="0"/>
              <w:marTop w:val="0"/>
              <w:marBottom w:val="0"/>
              <w:divBdr>
                <w:top w:val="none" w:sz="0" w:space="0" w:color="auto"/>
                <w:left w:val="none" w:sz="0" w:space="0" w:color="auto"/>
                <w:bottom w:val="none" w:sz="0" w:space="0" w:color="auto"/>
                <w:right w:val="none" w:sz="0" w:space="0" w:color="auto"/>
              </w:divBdr>
            </w:div>
          </w:divsChild>
        </w:div>
        <w:div w:id="1213418473">
          <w:marLeft w:val="0"/>
          <w:marRight w:val="0"/>
          <w:marTop w:val="0"/>
          <w:marBottom w:val="0"/>
          <w:divBdr>
            <w:top w:val="none" w:sz="0" w:space="0" w:color="auto"/>
            <w:left w:val="none" w:sz="0" w:space="0" w:color="auto"/>
            <w:bottom w:val="none" w:sz="0" w:space="0" w:color="auto"/>
            <w:right w:val="none" w:sz="0" w:space="0" w:color="auto"/>
          </w:divBdr>
        </w:div>
        <w:div w:id="1220089880">
          <w:marLeft w:val="0"/>
          <w:marRight w:val="0"/>
          <w:marTop w:val="0"/>
          <w:marBottom w:val="0"/>
          <w:divBdr>
            <w:top w:val="none" w:sz="0" w:space="0" w:color="auto"/>
            <w:left w:val="none" w:sz="0" w:space="0" w:color="auto"/>
            <w:bottom w:val="none" w:sz="0" w:space="0" w:color="auto"/>
            <w:right w:val="none" w:sz="0" w:space="0" w:color="auto"/>
          </w:divBdr>
          <w:divsChild>
            <w:div w:id="2102067355">
              <w:marLeft w:val="0"/>
              <w:marRight w:val="0"/>
              <w:marTop w:val="0"/>
              <w:marBottom w:val="0"/>
              <w:divBdr>
                <w:top w:val="none" w:sz="0" w:space="0" w:color="auto"/>
                <w:left w:val="none" w:sz="0" w:space="0" w:color="auto"/>
                <w:bottom w:val="none" w:sz="0" w:space="0" w:color="auto"/>
                <w:right w:val="none" w:sz="0" w:space="0" w:color="auto"/>
              </w:divBdr>
            </w:div>
          </w:divsChild>
        </w:div>
        <w:div w:id="1223298746">
          <w:marLeft w:val="0"/>
          <w:marRight w:val="0"/>
          <w:marTop w:val="0"/>
          <w:marBottom w:val="0"/>
          <w:divBdr>
            <w:top w:val="none" w:sz="0" w:space="0" w:color="auto"/>
            <w:left w:val="none" w:sz="0" w:space="0" w:color="auto"/>
            <w:bottom w:val="none" w:sz="0" w:space="0" w:color="auto"/>
            <w:right w:val="none" w:sz="0" w:space="0" w:color="auto"/>
          </w:divBdr>
        </w:div>
        <w:div w:id="1259755168">
          <w:marLeft w:val="0"/>
          <w:marRight w:val="0"/>
          <w:marTop w:val="0"/>
          <w:marBottom w:val="0"/>
          <w:divBdr>
            <w:top w:val="none" w:sz="0" w:space="0" w:color="auto"/>
            <w:left w:val="none" w:sz="0" w:space="0" w:color="auto"/>
            <w:bottom w:val="none" w:sz="0" w:space="0" w:color="auto"/>
            <w:right w:val="none" w:sz="0" w:space="0" w:color="auto"/>
          </w:divBdr>
          <w:divsChild>
            <w:div w:id="1383673431">
              <w:marLeft w:val="0"/>
              <w:marRight w:val="0"/>
              <w:marTop w:val="0"/>
              <w:marBottom w:val="0"/>
              <w:divBdr>
                <w:top w:val="none" w:sz="0" w:space="0" w:color="auto"/>
                <w:left w:val="none" w:sz="0" w:space="0" w:color="auto"/>
                <w:bottom w:val="none" w:sz="0" w:space="0" w:color="auto"/>
                <w:right w:val="none" w:sz="0" w:space="0" w:color="auto"/>
              </w:divBdr>
            </w:div>
          </w:divsChild>
        </w:div>
        <w:div w:id="1282571221">
          <w:marLeft w:val="0"/>
          <w:marRight w:val="0"/>
          <w:marTop w:val="0"/>
          <w:marBottom w:val="0"/>
          <w:divBdr>
            <w:top w:val="none" w:sz="0" w:space="0" w:color="auto"/>
            <w:left w:val="none" w:sz="0" w:space="0" w:color="auto"/>
            <w:bottom w:val="none" w:sz="0" w:space="0" w:color="auto"/>
            <w:right w:val="none" w:sz="0" w:space="0" w:color="auto"/>
          </w:divBdr>
        </w:div>
        <w:div w:id="1322008840">
          <w:marLeft w:val="0"/>
          <w:marRight w:val="0"/>
          <w:marTop w:val="0"/>
          <w:marBottom w:val="0"/>
          <w:divBdr>
            <w:top w:val="none" w:sz="0" w:space="0" w:color="auto"/>
            <w:left w:val="none" w:sz="0" w:space="0" w:color="auto"/>
            <w:bottom w:val="none" w:sz="0" w:space="0" w:color="auto"/>
            <w:right w:val="none" w:sz="0" w:space="0" w:color="auto"/>
          </w:divBdr>
          <w:divsChild>
            <w:div w:id="164588143">
              <w:marLeft w:val="0"/>
              <w:marRight w:val="0"/>
              <w:marTop w:val="0"/>
              <w:marBottom w:val="0"/>
              <w:divBdr>
                <w:top w:val="none" w:sz="0" w:space="0" w:color="auto"/>
                <w:left w:val="none" w:sz="0" w:space="0" w:color="auto"/>
                <w:bottom w:val="none" w:sz="0" w:space="0" w:color="auto"/>
                <w:right w:val="none" w:sz="0" w:space="0" w:color="auto"/>
              </w:divBdr>
            </w:div>
          </w:divsChild>
        </w:div>
        <w:div w:id="1327857091">
          <w:marLeft w:val="0"/>
          <w:marRight w:val="0"/>
          <w:marTop w:val="0"/>
          <w:marBottom w:val="0"/>
          <w:divBdr>
            <w:top w:val="none" w:sz="0" w:space="0" w:color="auto"/>
            <w:left w:val="none" w:sz="0" w:space="0" w:color="auto"/>
            <w:bottom w:val="none" w:sz="0" w:space="0" w:color="auto"/>
            <w:right w:val="none" w:sz="0" w:space="0" w:color="auto"/>
          </w:divBdr>
        </w:div>
        <w:div w:id="1356076180">
          <w:marLeft w:val="0"/>
          <w:marRight w:val="0"/>
          <w:marTop w:val="0"/>
          <w:marBottom w:val="0"/>
          <w:divBdr>
            <w:top w:val="none" w:sz="0" w:space="0" w:color="auto"/>
            <w:left w:val="none" w:sz="0" w:space="0" w:color="auto"/>
            <w:bottom w:val="none" w:sz="0" w:space="0" w:color="auto"/>
            <w:right w:val="none" w:sz="0" w:space="0" w:color="auto"/>
          </w:divBdr>
        </w:div>
        <w:div w:id="1359968510">
          <w:marLeft w:val="0"/>
          <w:marRight w:val="0"/>
          <w:marTop w:val="0"/>
          <w:marBottom w:val="0"/>
          <w:divBdr>
            <w:top w:val="none" w:sz="0" w:space="0" w:color="auto"/>
            <w:left w:val="none" w:sz="0" w:space="0" w:color="auto"/>
            <w:bottom w:val="none" w:sz="0" w:space="0" w:color="auto"/>
            <w:right w:val="none" w:sz="0" w:space="0" w:color="auto"/>
          </w:divBdr>
          <w:divsChild>
            <w:div w:id="286741118">
              <w:marLeft w:val="0"/>
              <w:marRight w:val="0"/>
              <w:marTop w:val="0"/>
              <w:marBottom w:val="0"/>
              <w:divBdr>
                <w:top w:val="none" w:sz="0" w:space="0" w:color="auto"/>
                <w:left w:val="none" w:sz="0" w:space="0" w:color="auto"/>
                <w:bottom w:val="none" w:sz="0" w:space="0" w:color="auto"/>
                <w:right w:val="none" w:sz="0" w:space="0" w:color="auto"/>
              </w:divBdr>
            </w:div>
          </w:divsChild>
        </w:div>
        <w:div w:id="1463037203">
          <w:marLeft w:val="0"/>
          <w:marRight w:val="0"/>
          <w:marTop w:val="0"/>
          <w:marBottom w:val="0"/>
          <w:divBdr>
            <w:top w:val="none" w:sz="0" w:space="0" w:color="auto"/>
            <w:left w:val="none" w:sz="0" w:space="0" w:color="auto"/>
            <w:bottom w:val="none" w:sz="0" w:space="0" w:color="auto"/>
            <w:right w:val="none" w:sz="0" w:space="0" w:color="auto"/>
          </w:divBdr>
          <w:divsChild>
            <w:div w:id="656691978">
              <w:marLeft w:val="0"/>
              <w:marRight w:val="0"/>
              <w:marTop w:val="0"/>
              <w:marBottom w:val="0"/>
              <w:divBdr>
                <w:top w:val="none" w:sz="0" w:space="0" w:color="auto"/>
                <w:left w:val="none" w:sz="0" w:space="0" w:color="auto"/>
                <w:bottom w:val="none" w:sz="0" w:space="0" w:color="auto"/>
                <w:right w:val="none" w:sz="0" w:space="0" w:color="auto"/>
              </w:divBdr>
            </w:div>
          </w:divsChild>
        </w:div>
        <w:div w:id="1482233554">
          <w:marLeft w:val="0"/>
          <w:marRight w:val="0"/>
          <w:marTop w:val="0"/>
          <w:marBottom w:val="0"/>
          <w:divBdr>
            <w:top w:val="none" w:sz="0" w:space="0" w:color="auto"/>
            <w:left w:val="none" w:sz="0" w:space="0" w:color="auto"/>
            <w:bottom w:val="none" w:sz="0" w:space="0" w:color="auto"/>
            <w:right w:val="none" w:sz="0" w:space="0" w:color="auto"/>
          </w:divBdr>
          <w:divsChild>
            <w:div w:id="545606470">
              <w:marLeft w:val="0"/>
              <w:marRight w:val="0"/>
              <w:marTop w:val="0"/>
              <w:marBottom w:val="0"/>
              <w:divBdr>
                <w:top w:val="none" w:sz="0" w:space="0" w:color="auto"/>
                <w:left w:val="none" w:sz="0" w:space="0" w:color="auto"/>
                <w:bottom w:val="none" w:sz="0" w:space="0" w:color="auto"/>
                <w:right w:val="none" w:sz="0" w:space="0" w:color="auto"/>
              </w:divBdr>
            </w:div>
          </w:divsChild>
        </w:div>
        <w:div w:id="1494757632">
          <w:marLeft w:val="0"/>
          <w:marRight w:val="0"/>
          <w:marTop w:val="0"/>
          <w:marBottom w:val="0"/>
          <w:divBdr>
            <w:top w:val="none" w:sz="0" w:space="0" w:color="auto"/>
            <w:left w:val="none" w:sz="0" w:space="0" w:color="auto"/>
            <w:bottom w:val="none" w:sz="0" w:space="0" w:color="auto"/>
            <w:right w:val="none" w:sz="0" w:space="0" w:color="auto"/>
          </w:divBdr>
          <w:divsChild>
            <w:div w:id="469055954">
              <w:marLeft w:val="0"/>
              <w:marRight w:val="0"/>
              <w:marTop w:val="0"/>
              <w:marBottom w:val="0"/>
              <w:divBdr>
                <w:top w:val="none" w:sz="0" w:space="0" w:color="auto"/>
                <w:left w:val="none" w:sz="0" w:space="0" w:color="auto"/>
                <w:bottom w:val="none" w:sz="0" w:space="0" w:color="auto"/>
                <w:right w:val="none" w:sz="0" w:space="0" w:color="auto"/>
              </w:divBdr>
            </w:div>
          </w:divsChild>
        </w:div>
        <w:div w:id="1505894278">
          <w:marLeft w:val="0"/>
          <w:marRight w:val="0"/>
          <w:marTop w:val="0"/>
          <w:marBottom w:val="0"/>
          <w:divBdr>
            <w:top w:val="none" w:sz="0" w:space="0" w:color="auto"/>
            <w:left w:val="none" w:sz="0" w:space="0" w:color="auto"/>
            <w:bottom w:val="none" w:sz="0" w:space="0" w:color="auto"/>
            <w:right w:val="none" w:sz="0" w:space="0" w:color="auto"/>
          </w:divBdr>
          <w:divsChild>
            <w:div w:id="536360232">
              <w:marLeft w:val="0"/>
              <w:marRight w:val="0"/>
              <w:marTop w:val="0"/>
              <w:marBottom w:val="0"/>
              <w:divBdr>
                <w:top w:val="none" w:sz="0" w:space="0" w:color="auto"/>
                <w:left w:val="none" w:sz="0" w:space="0" w:color="auto"/>
                <w:bottom w:val="none" w:sz="0" w:space="0" w:color="auto"/>
                <w:right w:val="none" w:sz="0" w:space="0" w:color="auto"/>
              </w:divBdr>
            </w:div>
          </w:divsChild>
        </w:div>
        <w:div w:id="1516503376">
          <w:marLeft w:val="0"/>
          <w:marRight w:val="0"/>
          <w:marTop w:val="0"/>
          <w:marBottom w:val="0"/>
          <w:divBdr>
            <w:top w:val="none" w:sz="0" w:space="0" w:color="auto"/>
            <w:left w:val="none" w:sz="0" w:space="0" w:color="auto"/>
            <w:bottom w:val="none" w:sz="0" w:space="0" w:color="auto"/>
            <w:right w:val="none" w:sz="0" w:space="0" w:color="auto"/>
          </w:divBdr>
          <w:divsChild>
            <w:div w:id="1863589305">
              <w:marLeft w:val="0"/>
              <w:marRight w:val="0"/>
              <w:marTop w:val="0"/>
              <w:marBottom w:val="0"/>
              <w:divBdr>
                <w:top w:val="none" w:sz="0" w:space="0" w:color="auto"/>
                <w:left w:val="none" w:sz="0" w:space="0" w:color="auto"/>
                <w:bottom w:val="none" w:sz="0" w:space="0" w:color="auto"/>
                <w:right w:val="none" w:sz="0" w:space="0" w:color="auto"/>
              </w:divBdr>
            </w:div>
          </w:divsChild>
        </w:div>
        <w:div w:id="1528177906">
          <w:marLeft w:val="0"/>
          <w:marRight w:val="0"/>
          <w:marTop w:val="0"/>
          <w:marBottom w:val="0"/>
          <w:divBdr>
            <w:top w:val="none" w:sz="0" w:space="0" w:color="auto"/>
            <w:left w:val="none" w:sz="0" w:space="0" w:color="auto"/>
            <w:bottom w:val="none" w:sz="0" w:space="0" w:color="auto"/>
            <w:right w:val="none" w:sz="0" w:space="0" w:color="auto"/>
          </w:divBdr>
        </w:div>
        <w:div w:id="1538274027">
          <w:marLeft w:val="0"/>
          <w:marRight w:val="0"/>
          <w:marTop w:val="0"/>
          <w:marBottom w:val="0"/>
          <w:divBdr>
            <w:top w:val="none" w:sz="0" w:space="0" w:color="auto"/>
            <w:left w:val="none" w:sz="0" w:space="0" w:color="auto"/>
            <w:bottom w:val="none" w:sz="0" w:space="0" w:color="auto"/>
            <w:right w:val="none" w:sz="0" w:space="0" w:color="auto"/>
          </w:divBdr>
        </w:div>
        <w:div w:id="1558126868">
          <w:marLeft w:val="0"/>
          <w:marRight w:val="0"/>
          <w:marTop w:val="0"/>
          <w:marBottom w:val="0"/>
          <w:divBdr>
            <w:top w:val="none" w:sz="0" w:space="0" w:color="auto"/>
            <w:left w:val="none" w:sz="0" w:space="0" w:color="auto"/>
            <w:bottom w:val="none" w:sz="0" w:space="0" w:color="auto"/>
            <w:right w:val="none" w:sz="0" w:space="0" w:color="auto"/>
          </w:divBdr>
        </w:div>
        <w:div w:id="1592087277">
          <w:marLeft w:val="0"/>
          <w:marRight w:val="0"/>
          <w:marTop w:val="0"/>
          <w:marBottom w:val="0"/>
          <w:divBdr>
            <w:top w:val="none" w:sz="0" w:space="0" w:color="auto"/>
            <w:left w:val="none" w:sz="0" w:space="0" w:color="auto"/>
            <w:bottom w:val="none" w:sz="0" w:space="0" w:color="auto"/>
            <w:right w:val="none" w:sz="0" w:space="0" w:color="auto"/>
          </w:divBdr>
        </w:div>
        <w:div w:id="1618639669">
          <w:marLeft w:val="0"/>
          <w:marRight w:val="0"/>
          <w:marTop w:val="0"/>
          <w:marBottom w:val="0"/>
          <w:divBdr>
            <w:top w:val="none" w:sz="0" w:space="0" w:color="auto"/>
            <w:left w:val="none" w:sz="0" w:space="0" w:color="auto"/>
            <w:bottom w:val="none" w:sz="0" w:space="0" w:color="auto"/>
            <w:right w:val="none" w:sz="0" w:space="0" w:color="auto"/>
          </w:divBdr>
        </w:div>
        <w:div w:id="1629243711">
          <w:marLeft w:val="0"/>
          <w:marRight w:val="0"/>
          <w:marTop w:val="0"/>
          <w:marBottom w:val="0"/>
          <w:divBdr>
            <w:top w:val="none" w:sz="0" w:space="0" w:color="auto"/>
            <w:left w:val="none" w:sz="0" w:space="0" w:color="auto"/>
            <w:bottom w:val="none" w:sz="0" w:space="0" w:color="auto"/>
            <w:right w:val="none" w:sz="0" w:space="0" w:color="auto"/>
          </w:divBdr>
          <w:divsChild>
            <w:div w:id="655837258">
              <w:marLeft w:val="0"/>
              <w:marRight w:val="0"/>
              <w:marTop w:val="0"/>
              <w:marBottom w:val="0"/>
              <w:divBdr>
                <w:top w:val="none" w:sz="0" w:space="0" w:color="auto"/>
                <w:left w:val="none" w:sz="0" w:space="0" w:color="auto"/>
                <w:bottom w:val="none" w:sz="0" w:space="0" w:color="auto"/>
                <w:right w:val="none" w:sz="0" w:space="0" w:color="auto"/>
              </w:divBdr>
            </w:div>
          </w:divsChild>
        </w:div>
        <w:div w:id="1653174956">
          <w:marLeft w:val="0"/>
          <w:marRight w:val="0"/>
          <w:marTop w:val="0"/>
          <w:marBottom w:val="0"/>
          <w:divBdr>
            <w:top w:val="none" w:sz="0" w:space="0" w:color="auto"/>
            <w:left w:val="none" w:sz="0" w:space="0" w:color="auto"/>
            <w:bottom w:val="none" w:sz="0" w:space="0" w:color="auto"/>
            <w:right w:val="none" w:sz="0" w:space="0" w:color="auto"/>
          </w:divBdr>
        </w:div>
        <w:div w:id="1692999085">
          <w:marLeft w:val="0"/>
          <w:marRight w:val="0"/>
          <w:marTop w:val="0"/>
          <w:marBottom w:val="0"/>
          <w:divBdr>
            <w:top w:val="none" w:sz="0" w:space="0" w:color="auto"/>
            <w:left w:val="none" w:sz="0" w:space="0" w:color="auto"/>
            <w:bottom w:val="none" w:sz="0" w:space="0" w:color="auto"/>
            <w:right w:val="none" w:sz="0" w:space="0" w:color="auto"/>
          </w:divBdr>
          <w:divsChild>
            <w:div w:id="9110924">
              <w:marLeft w:val="0"/>
              <w:marRight w:val="0"/>
              <w:marTop w:val="0"/>
              <w:marBottom w:val="0"/>
              <w:divBdr>
                <w:top w:val="none" w:sz="0" w:space="0" w:color="auto"/>
                <w:left w:val="none" w:sz="0" w:space="0" w:color="auto"/>
                <w:bottom w:val="none" w:sz="0" w:space="0" w:color="auto"/>
                <w:right w:val="none" w:sz="0" w:space="0" w:color="auto"/>
              </w:divBdr>
            </w:div>
          </w:divsChild>
        </w:div>
        <w:div w:id="1694762685">
          <w:marLeft w:val="0"/>
          <w:marRight w:val="0"/>
          <w:marTop w:val="0"/>
          <w:marBottom w:val="0"/>
          <w:divBdr>
            <w:top w:val="none" w:sz="0" w:space="0" w:color="auto"/>
            <w:left w:val="none" w:sz="0" w:space="0" w:color="auto"/>
            <w:bottom w:val="none" w:sz="0" w:space="0" w:color="auto"/>
            <w:right w:val="none" w:sz="0" w:space="0" w:color="auto"/>
          </w:divBdr>
          <w:divsChild>
            <w:div w:id="1244997143">
              <w:marLeft w:val="0"/>
              <w:marRight w:val="0"/>
              <w:marTop w:val="0"/>
              <w:marBottom w:val="0"/>
              <w:divBdr>
                <w:top w:val="none" w:sz="0" w:space="0" w:color="auto"/>
                <w:left w:val="none" w:sz="0" w:space="0" w:color="auto"/>
                <w:bottom w:val="none" w:sz="0" w:space="0" w:color="auto"/>
                <w:right w:val="none" w:sz="0" w:space="0" w:color="auto"/>
              </w:divBdr>
            </w:div>
          </w:divsChild>
        </w:div>
        <w:div w:id="1695762596">
          <w:marLeft w:val="0"/>
          <w:marRight w:val="0"/>
          <w:marTop w:val="0"/>
          <w:marBottom w:val="0"/>
          <w:divBdr>
            <w:top w:val="none" w:sz="0" w:space="0" w:color="auto"/>
            <w:left w:val="none" w:sz="0" w:space="0" w:color="auto"/>
            <w:bottom w:val="none" w:sz="0" w:space="0" w:color="auto"/>
            <w:right w:val="none" w:sz="0" w:space="0" w:color="auto"/>
          </w:divBdr>
        </w:div>
        <w:div w:id="1703288728">
          <w:marLeft w:val="0"/>
          <w:marRight w:val="0"/>
          <w:marTop w:val="0"/>
          <w:marBottom w:val="0"/>
          <w:divBdr>
            <w:top w:val="none" w:sz="0" w:space="0" w:color="auto"/>
            <w:left w:val="none" w:sz="0" w:space="0" w:color="auto"/>
            <w:bottom w:val="none" w:sz="0" w:space="0" w:color="auto"/>
            <w:right w:val="none" w:sz="0" w:space="0" w:color="auto"/>
          </w:divBdr>
        </w:div>
        <w:div w:id="1706327083">
          <w:marLeft w:val="0"/>
          <w:marRight w:val="0"/>
          <w:marTop w:val="0"/>
          <w:marBottom w:val="0"/>
          <w:divBdr>
            <w:top w:val="none" w:sz="0" w:space="0" w:color="auto"/>
            <w:left w:val="none" w:sz="0" w:space="0" w:color="auto"/>
            <w:bottom w:val="none" w:sz="0" w:space="0" w:color="auto"/>
            <w:right w:val="none" w:sz="0" w:space="0" w:color="auto"/>
          </w:divBdr>
        </w:div>
        <w:div w:id="1707099231">
          <w:marLeft w:val="0"/>
          <w:marRight w:val="0"/>
          <w:marTop w:val="0"/>
          <w:marBottom w:val="0"/>
          <w:divBdr>
            <w:top w:val="none" w:sz="0" w:space="0" w:color="auto"/>
            <w:left w:val="none" w:sz="0" w:space="0" w:color="auto"/>
            <w:bottom w:val="none" w:sz="0" w:space="0" w:color="auto"/>
            <w:right w:val="none" w:sz="0" w:space="0" w:color="auto"/>
          </w:divBdr>
          <w:divsChild>
            <w:div w:id="2085712603">
              <w:marLeft w:val="0"/>
              <w:marRight w:val="0"/>
              <w:marTop w:val="0"/>
              <w:marBottom w:val="0"/>
              <w:divBdr>
                <w:top w:val="none" w:sz="0" w:space="0" w:color="auto"/>
                <w:left w:val="none" w:sz="0" w:space="0" w:color="auto"/>
                <w:bottom w:val="none" w:sz="0" w:space="0" w:color="auto"/>
                <w:right w:val="none" w:sz="0" w:space="0" w:color="auto"/>
              </w:divBdr>
            </w:div>
          </w:divsChild>
        </w:div>
        <w:div w:id="1725904303">
          <w:marLeft w:val="0"/>
          <w:marRight w:val="0"/>
          <w:marTop w:val="0"/>
          <w:marBottom w:val="0"/>
          <w:divBdr>
            <w:top w:val="none" w:sz="0" w:space="0" w:color="auto"/>
            <w:left w:val="none" w:sz="0" w:space="0" w:color="auto"/>
            <w:bottom w:val="none" w:sz="0" w:space="0" w:color="auto"/>
            <w:right w:val="none" w:sz="0" w:space="0" w:color="auto"/>
          </w:divBdr>
          <w:divsChild>
            <w:div w:id="691810090">
              <w:marLeft w:val="0"/>
              <w:marRight w:val="0"/>
              <w:marTop w:val="0"/>
              <w:marBottom w:val="0"/>
              <w:divBdr>
                <w:top w:val="none" w:sz="0" w:space="0" w:color="auto"/>
                <w:left w:val="none" w:sz="0" w:space="0" w:color="auto"/>
                <w:bottom w:val="none" w:sz="0" w:space="0" w:color="auto"/>
                <w:right w:val="none" w:sz="0" w:space="0" w:color="auto"/>
              </w:divBdr>
            </w:div>
          </w:divsChild>
        </w:div>
        <w:div w:id="1756710682">
          <w:marLeft w:val="0"/>
          <w:marRight w:val="0"/>
          <w:marTop w:val="0"/>
          <w:marBottom w:val="0"/>
          <w:divBdr>
            <w:top w:val="none" w:sz="0" w:space="0" w:color="auto"/>
            <w:left w:val="none" w:sz="0" w:space="0" w:color="auto"/>
            <w:bottom w:val="none" w:sz="0" w:space="0" w:color="auto"/>
            <w:right w:val="none" w:sz="0" w:space="0" w:color="auto"/>
          </w:divBdr>
          <w:divsChild>
            <w:div w:id="1353071026">
              <w:marLeft w:val="0"/>
              <w:marRight w:val="0"/>
              <w:marTop w:val="0"/>
              <w:marBottom w:val="0"/>
              <w:divBdr>
                <w:top w:val="none" w:sz="0" w:space="0" w:color="auto"/>
                <w:left w:val="none" w:sz="0" w:space="0" w:color="auto"/>
                <w:bottom w:val="none" w:sz="0" w:space="0" w:color="auto"/>
                <w:right w:val="none" w:sz="0" w:space="0" w:color="auto"/>
              </w:divBdr>
            </w:div>
          </w:divsChild>
        </w:div>
        <w:div w:id="1757091022">
          <w:marLeft w:val="0"/>
          <w:marRight w:val="0"/>
          <w:marTop w:val="0"/>
          <w:marBottom w:val="0"/>
          <w:divBdr>
            <w:top w:val="none" w:sz="0" w:space="0" w:color="auto"/>
            <w:left w:val="none" w:sz="0" w:space="0" w:color="auto"/>
            <w:bottom w:val="none" w:sz="0" w:space="0" w:color="auto"/>
            <w:right w:val="none" w:sz="0" w:space="0" w:color="auto"/>
          </w:divBdr>
        </w:div>
        <w:div w:id="1781298772">
          <w:marLeft w:val="0"/>
          <w:marRight w:val="0"/>
          <w:marTop w:val="0"/>
          <w:marBottom w:val="0"/>
          <w:divBdr>
            <w:top w:val="none" w:sz="0" w:space="0" w:color="auto"/>
            <w:left w:val="none" w:sz="0" w:space="0" w:color="auto"/>
            <w:bottom w:val="none" w:sz="0" w:space="0" w:color="auto"/>
            <w:right w:val="none" w:sz="0" w:space="0" w:color="auto"/>
          </w:divBdr>
        </w:div>
        <w:div w:id="1811898572">
          <w:marLeft w:val="0"/>
          <w:marRight w:val="0"/>
          <w:marTop w:val="0"/>
          <w:marBottom w:val="0"/>
          <w:divBdr>
            <w:top w:val="none" w:sz="0" w:space="0" w:color="auto"/>
            <w:left w:val="none" w:sz="0" w:space="0" w:color="auto"/>
            <w:bottom w:val="none" w:sz="0" w:space="0" w:color="auto"/>
            <w:right w:val="none" w:sz="0" w:space="0" w:color="auto"/>
          </w:divBdr>
          <w:divsChild>
            <w:div w:id="1812791752">
              <w:marLeft w:val="0"/>
              <w:marRight w:val="0"/>
              <w:marTop w:val="0"/>
              <w:marBottom w:val="0"/>
              <w:divBdr>
                <w:top w:val="none" w:sz="0" w:space="0" w:color="auto"/>
                <w:left w:val="none" w:sz="0" w:space="0" w:color="auto"/>
                <w:bottom w:val="none" w:sz="0" w:space="0" w:color="auto"/>
                <w:right w:val="none" w:sz="0" w:space="0" w:color="auto"/>
              </w:divBdr>
            </w:div>
          </w:divsChild>
        </w:div>
        <w:div w:id="1813478682">
          <w:marLeft w:val="0"/>
          <w:marRight w:val="0"/>
          <w:marTop w:val="0"/>
          <w:marBottom w:val="0"/>
          <w:divBdr>
            <w:top w:val="none" w:sz="0" w:space="0" w:color="auto"/>
            <w:left w:val="none" w:sz="0" w:space="0" w:color="auto"/>
            <w:bottom w:val="none" w:sz="0" w:space="0" w:color="auto"/>
            <w:right w:val="none" w:sz="0" w:space="0" w:color="auto"/>
          </w:divBdr>
        </w:div>
        <w:div w:id="1886673721">
          <w:marLeft w:val="0"/>
          <w:marRight w:val="0"/>
          <w:marTop w:val="0"/>
          <w:marBottom w:val="0"/>
          <w:divBdr>
            <w:top w:val="none" w:sz="0" w:space="0" w:color="auto"/>
            <w:left w:val="none" w:sz="0" w:space="0" w:color="auto"/>
            <w:bottom w:val="none" w:sz="0" w:space="0" w:color="auto"/>
            <w:right w:val="none" w:sz="0" w:space="0" w:color="auto"/>
          </w:divBdr>
        </w:div>
        <w:div w:id="1930310370">
          <w:marLeft w:val="0"/>
          <w:marRight w:val="0"/>
          <w:marTop w:val="0"/>
          <w:marBottom w:val="0"/>
          <w:divBdr>
            <w:top w:val="none" w:sz="0" w:space="0" w:color="auto"/>
            <w:left w:val="none" w:sz="0" w:space="0" w:color="auto"/>
            <w:bottom w:val="none" w:sz="0" w:space="0" w:color="auto"/>
            <w:right w:val="none" w:sz="0" w:space="0" w:color="auto"/>
          </w:divBdr>
        </w:div>
        <w:div w:id="1968537378">
          <w:marLeft w:val="0"/>
          <w:marRight w:val="0"/>
          <w:marTop w:val="0"/>
          <w:marBottom w:val="0"/>
          <w:divBdr>
            <w:top w:val="none" w:sz="0" w:space="0" w:color="auto"/>
            <w:left w:val="none" w:sz="0" w:space="0" w:color="auto"/>
            <w:bottom w:val="none" w:sz="0" w:space="0" w:color="auto"/>
            <w:right w:val="none" w:sz="0" w:space="0" w:color="auto"/>
          </w:divBdr>
          <w:divsChild>
            <w:div w:id="1115518594">
              <w:marLeft w:val="0"/>
              <w:marRight w:val="0"/>
              <w:marTop w:val="0"/>
              <w:marBottom w:val="0"/>
              <w:divBdr>
                <w:top w:val="none" w:sz="0" w:space="0" w:color="auto"/>
                <w:left w:val="none" w:sz="0" w:space="0" w:color="auto"/>
                <w:bottom w:val="none" w:sz="0" w:space="0" w:color="auto"/>
                <w:right w:val="none" w:sz="0" w:space="0" w:color="auto"/>
              </w:divBdr>
            </w:div>
          </w:divsChild>
        </w:div>
        <w:div w:id="2000964245">
          <w:marLeft w:val="0"/>
          <w:marRight w:val="0"/>
          <w:marTop w:val="0"/>
          <w:marBottom w:val="0"/>
          <w:divBdr>
            <w:top w:val="none" w:sz="0" w:space="0" w:color="auto"/>
            <w:left w:val="none" w:sz="0" w:space="0" w:color="auto"/>
            <w:bottom w:val="none" w:sz="0" w:space="0" w:color="auto"/>
            <w:right w:val="none" w:sz="0" w:space="0" w:color="auto"/>
          </w:divBdr>
          <w:divsChild>
            <w:div w:id="893352751">
              <w:marLeft w:val="0"/>
              <w:marRight w:val="0"/>
              <w:marTop w:val="0"/>
              <w:marBottom w:val="0"/>
              <w:divBdr>
                <w:top w:val="none" w:sz="0" w:space="0" w:color="auto"/>
                <w:left w:val="none" w:sz="0" w:space="0" w:color="auto"/>
                <w:bottom w:val="none" w:sz="0" w:space="0" w:color="auto"/>
                <w:right w:val="none" w:sz="0" w:space="0" w:color="auto"/>
              </w:divBdr>
            </w:div>
          </w:divsChild>
        </w:div>
        <w:div w:id="2017607139">
          <w:marLeft w:val="0"/>
          <w:marRight w:val="0"/>
          <w:marTop w:val="0"/>
          <w:marBottom w:val="0"/>
          <w:divBdr>
            <w:top w:val="none" w:sz="0" w:space="0" w:color="auto"/>
            <w:left w:val="none" w:sz="0" w:space="0" w:color="auto"/>
            <w:bottom w:val="none" w:sz="0" w:space="0" w:color="auto"/>
            <w:right w:val="none" w:sz="0" w:space="0" w:color="auto"/>
          </w:divBdr>
        </w:div>
        <w:div w:id="2045594980">
          <w:marLeft w:val="0"/>
          <w:marRight w:val="0"/>
          <w:marTop w:val="0"/>
          <w:marBottom w:val="0"/>
          <w:divBdr>
            <w:top w:val="none" w:sz="0" w:space="0" w:color="auto"/>
            <w:left w:val="none" w:sz="0" w:space="0" w:color="auto"/>
            <w:bottom w:val="none" w:sz="0" w:space="0" w:color="auto"/>
            <w:right w:val="none" w:sz="0" w:space="0" w:color="auto"/>
          </w:divBdr>
        </w:div>
        <w:div w:id="2067146800">
          <w:marLeft w:val="0"/>
          <w:marRight w:val="0"/>
          <w:marTop w:val="0"/>
          <w:marBottom w:val="0"/>
          <w:divBdr>
            <w:top w:val="none" w:sz="0" w:space="0" w:color="auto"/>
            <w:left w:val="none" w:sz="0" w:space="0" w:color="auto"/>
            <w:bottom w:val="none" w:sz="0" w:space="0" w:color="auto"/>
            <w:right w:val="none" w:sz="0" w:space="0" w:color="auto"/>
          </w:divBdr>
          <w:divsChild>
            <w:div w:id="865798591">
              <w:marLeft w:val="0"/>
              <w:marRight w:val="0"/>
              <w:marTop w:val="0"/>
              <w:marBottom w:val="0"/>
              <w:divBdr>
                <w:top w:val="none" w:sz="0" w:space="0" w:color="auto"/>
                <w:left w:val="none" w:sz="0" w:space="0" w:color="auto"/>
                <w:bottom w:val="none" w:sz="0" w:space="0" w:color="auto"/>
                <w:right w:val="none" w:sz="0" w:space="0" w:color="auto"/>
              </w:divBdr>
            </w:div>
          </w:divsChild>
        </w:div>
        <w:div w:id="2119182852">
          <w:marLeft w:val="0"/>
          <w:marRight w:val="0"/>
          <w:marTop w:val="0"/>
          <w:marBottom w:val="0"/>
          <w:divBdr>
            <w:top w:val="none" w:sz="0" w:space="0" w:color="auto"/>
            <w:left w:val="none" w:sz="0" w:space="0" w:color="auto"/>
            <w:bottom w:val="none" w:sz="0" w:space="0" w:color="auto"/>
            <w:right w:val="none" w:sz="0" w:space="0" w:color="auto"/>
          </w:divBdr>
        </w:div>
      </w:divsChild>
    </w:div>
    <w:div w:id="542329613">
      <w:bodyDiv w:val="1"/>
      <w:marLeft w:val="0"/>
      <w:marRight w:val="0"/>
      <w:marTop w:val="0"/>
      <w:marBottom w:val="0"/>
      <w:divBdr>
        <w:top w:val="none" w:sz="0" w:space="0" w:color="auto"/>
        <w:left w:val="none" w:sz="0" w:space="0" w:color="auto"/>
        <w:bottom w:val="none" w:sz="0" w:space="0" w:color="auto"/>
        <w:right w:val="none" w:sz="0" w:space="0" w:color="auto"/>
      </w:divBdr>
      <w:divsChild>
        <w:div w:id="2004157201">
          <w:marLeft w:val="0"/>
          <w:marRight w:val="0"/>
          <w:marTop w:val="0"/>
          <w:marBottom w:val="0"/>
          <w:divBdr>
            <w:top w:val="none" w:sz="0" w:space="0" w:color="auto"/>
            <w:left w:val="none" w:sz="0" w:space="0" w:color="auto"/>
            <w:bottom w:val="none" w:sz="0" w:space="0" w:color="auto"/>
            <w:right w:val="none" w:sz="0" w:space="0" w:color="auto"/>
          </w:divBdr>
          <w:divsChild>
            <w:div w:id="1903326399">
              <w:marLeft w:val="0"/>
              <w:marRight w:val="0"/>
              <w:marTop w:val="0"/>
              <w:marBottom w:val="0"/>
              <w:divBdr>
                <w:top w:val="none" w:sz="0" w:space="0" w:color="auto"/>
                <w:left w:val="none" w:sz="0" w:space="0" w:color="auto"/>
                <w:bottom w:val="none" w:sz="0" w:space="0" w:color="auto"/>
                <w:right w:val="none" w:sz="0" w:space="0" w:color="auto"/>
              </w:divBdr>
              <w:divsChild>
                <w:div w:id="714894003">
                  <w:marLeft w:val="-225"/>
                  <w:marRight w:val="-225"/>
                  <w:marTop w:val="0"/>
                  <w:marBottom w:val="0"/>
                  <w:divBdr>
                    <w:top w:val="none" w:sz="0" w:space="0" w:color="auto"/>
                    <w:left w:val="none" w:sz="0" w:space="0" w:color="auto"/>
                    <w:bottom w:val="none" w:sz="0" w:space="0" w:color="auto"/>
                    <w:right w:val="none" w:sz="0" w:space="0" w:color="auto"/>
                  </w:divBdr>
                  <w:divsChild>
                    <w:div w:id="278727915">
                      <w:marLeft w:val="0"/>
                      <w:marRight w:val="0"/>
                      <w:marTop w:val="0"/>
                      <w:marBottom w:val="0"/>
                      <w:divBdr>
                        <w:top w:val="none" w:sz="0" w:space="0" w:color="auto"/>
                        <w:left w:val="none" w:sz="0" w:space="0" w:color="auto"/>
                        <w:bottom w:val="none" w:sz="0" w:space="0" w:color="auto"/>
                        <w:right w:val="none" w:sz="0" w:space="0" w:color="auto"/>
                      </w:divBdr>
                      <w:divsChild>
                        <w:div w:id="182670866">
                          <w:marLeft w:val="0"/>
                          <w:marRight w:val="0"/>
                          <w:marTop w:val="0"/>
                          <w:marBottom w:val="0"/>
                          <w:divBdr>
                            <w:top w:val="none" w:sz="0" w:space="0" w:color="auto"/>
                            <w:left w:val="none" w:sz="0" w:space="0" w:color="auto"/>
                            <w:bottom w:val="none" w:sz="0" w:space="0" w:color="auto"/>
                            <w:right w:val="none" w:sz="0" w:space="0" w:color="auto"/>
                          </w:divBdr>
                          <w:divsChild>
                            <w:div w:id="1312324827">
                              <w:marLeft w:val="0"/>
                              <w:marRight w:val="0"/>
                              <w:marTop w:val="0"/>
                              <w:marBottom w:val="0"/>
                              <w:divBdr>
                                <w:top w:val="none" w:sz="0" w:space="0" w:color="auto"/>
                                <w:left w:val="none" w:sz="0" w:space="0" w:color="auto"/>
                                <w:bottom w:val="none" w:sz="0" w:space="0" w:color="auto"/>
                                <w:right w:val="none" w:sz="0" w:space="0" w:color="auto"/>
                              </w:divBdr>
                              <w:divsChild>
                                <w:div w:id="1772239398">
                                  <w:marLeft w:val="0"/>
                                  <w:marRight w:val="0"/>
                                  <w:marTop w:val="0"/>
                                  <w:marBottom w:val="0"/>
                                  <w:divBdr>
                                    <w:top w:val="none" w:sz="0" w:space="0" w:color="auto"/>
                                    <w:left w:val="none" w:sz="0" w:space="0" w:color="auto"/>
                                    <w:bottom w:val="none" w:sz="0" w:space="0" w:color="auto"/>
                                    <w:right w:val="none" w:sz="0" w:space="0" w:color="auto"/>
                                  </w:divBdr>
                                  <w:divsChild>
                                    <w:div w:id="592055436">
                                      <w:marLeft w:val="0"/>
                                      <w:marRight w:val="0"/>
                                      <w:marTop w:val="0"/>
                                      <w:marBottom w:val="0"/>
                                      <w:divBdr>
                                        <w:top w:val="none" w:sz="0" w:space="0" w:color="auto"/>
                                        <w:left w:val="none" w:sz="0" w:space="0" w:color="auto"/>
                                        <w:bottom w:val="none" w:sz="0" w:space="0" w:color="auto"/>
                                        <w:right w:val="none" w:sz="0" w:space="0" w:color="auto"/>
                                      </w:divBdr>
                                      <w:divsChild>
                                        <w:div w:id="1185175572">
                                          <w:marLeft w:val="0"/>
                                          <w:marRight w:val="0"/>
                                          <w:marTop w:val="0"/>
                                          <w:marBottom w:val="0"/>
                                          <w:divBdr>
                                            <w:top w:val="none" w:sz="0" w:space="0" w:color="auto"/>
                                            <w:left w:val="none" w:sz="0" w:space="0" w:color="auto"/>
                                            <w:bottom w:val="none" w:sz="0" w:space="0" w:color="auto"/>
                                            <w:right w:val="none" w:sz="0" w:space="0" w:color="auto"/>
                                          </w:divBdr>
                                          <w:divsChild>
                                            <w:div w:id="17476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149225">
      <w:bodyDiv w:val="1"/>
      <w:marLeft w:val="0"/>
      <w:marRight w:val="0"/>
      <w:marTop w:val="0"/>
      <w:marBottom w:val="0"/>
      <w:divBdr>
        <w:top w:val="none" w:sz="0" w:space="0" w:color="auto"/>
        <w:left w:val="none" w:sz="0" w:space="0" w:color="auto"/>
        <w:bottom w:val="none" w:sz="0" w:space="0" w:color="auto"/>
        <w:right w:val="none" w:sz="0" w:space="0" w:color="auto"/>
      </w:divBdr>
      <w:divsChild>
        <w:div w:id="32582441">
          <w:marLeft w:val="0"/>
          <w:marRight w:val="0"/>
          <w:marTop w:val="0"/>
          <w:marBottom w:val="0"/>
          <w:divBdr>
            <w:top w:val="none" w:sz="0" w:space="0" w:color="auto"/>
            <w:left w:val="none" w:sz="0" w:space="0" w:color="auto"/>
            <w:bottom w:val="none" w:sz="0" w:space="0" w:color="auto"/>
            <w:right w:val="none" w:sz="0" w:space="0" w:color="auto"/>
          </w:divBdr>
        </w:div>
        <w:div w:id="38215540">
          <w:marLeft w:val="0"/>
          <w:marRight w:val="0"/>
          <w:marTop w:val="0"/>
          <w:marBottom w:val="0"/>
          <w:divBdr>
            <w:top w:val="none" w:sz="0" w:space="0" w:color="auto"/>
            <w:left w:val="none" w:sz="0" w:space="0" w:color="auto"/>
            <w:bottom w:val="none" w:sz="0" w:space="0" w:color="auto"/>
            <w:right w:val="none" w:sz="0" w:space="0" w:color="auto"/>
          </w:divBdr>
          <w:divsChild>
            <w:div w:id="70204530">
              <w:marLeft w:val="0"/>
              <w:marRight w:val="0"/>
              <w:marTop w:val="0"/>
              <w:marBottom w:val="0"/>
              <w:divBdr>
                <w:top w:val="none" w:sz="0" w:space="0" w:color="auto"/>
                <w:left w:val="none" w:sz="0" w:space="0" w:color="auto"/>
                <w:bottom w:val="none" w:sz="0" w:space="0" w:color="auto"/>
                <w:right w:val="none" w:sz="0" w:space="0" w:color="auto"/>
              </w:divBdr>
            </w:div>
          </w:divsChild>
        </w:div>
        <w:div w:id="64573849">
          <w:marLeft w:val="0"/>
          <w:marRight w:val="0"/>
          <w:marTop w:val="0"/>
          <w:marBottom w:val="0"/>
          <w:divBdr>
            <w:top w:val="none" w:sz="0" w:space="0" w:color="auto"/>
            <w:left w:val="none" w:sz="0" w:space="0" w:color="auto"/>
            <w:bottom w:val="none" w:sz="0" w:space="0" w:color="auto"/>
            <w:right w:val="none" w:sz="0" w:space="0" w:color="auto"/>
          </w:divBdr>
          <w:divsChild>
            <w:div w:id="254751027">
              <w:marLeft w:val="0"/>
              <w:marRight w:val="0"/>
              <w:marTop w:val="0"/>
              <w:marBottom w:val="0"/>
              <w:divBdr>
                <w:top w:val="none" w:sz="0" w:space="0" w:color="auto"/>
                <w:left w:val="none" w:sz="0" w:space="0" w:color="auto"/>
                <w:bottom w:val="none" w:sz="0" w:space="0" w:color="auto"/>
                <w:right w:val="none" w:sz="0" w:space="0" w:color="auto"/>
              </w:divBdr>
            </w:div>
          </w:divsChild>
        </w:div>
        <w:div w:id="131946024">
          <w:marLeft w:val="0"/>
          <w:marRight w:val="0"/>
          <w:marTop w:val="0"/>
          <w:marBottom w:val="0"/>
          <w:divBdr>
            <w:top w:val="none" w:sz="0" w:space="0" w:color="auto"/>
            <w:left w:val="none" w:sz="0" w:space="0" w:color="auto"/>
            <w:bottom w:val="none" w:sz="0" w:space="0" w:color="auto"/>
            <w:right w:val="none" w:sz="0" w:space="0" w:color="auto"/>
          </w:divBdr>
          <w:divsChild>
            <w:div w:id="644358200">
              <w:marLeft w:val="0"/>
              <w:marRight w:val="0"/>
              <w:marTop w:val="0"/>
              <w:marBottom w:val="0"/>
              <w:divBdr>
                <w:top w:val="none" w:sz="0" w:space="0" w:color="auto"/>
                <w:left w:val="none" w:sz="0" w:space="0" w:color="auto"/>
                <w:bottom w:val="none" w:sz="0" w:space="0" w:color="auto"/>
                <w:right w:val="none" w:sz="0" w:space="0" w:color="auto"/>
              </w:divBdr>
            </w:div>
          </w:divsChild>
        </w:div>
        <w:div w:id="147788769">
          <w:marLeft w:val="0"/>
          <w:marRight w:val="0"/>
          <w:marTop w:val="0"/>
          <w:marBottom w:val="0"/>
          <w:divBdr>
            <w:top w:val="none" w:sz="0" w:space="0" w:color="auto"/>
            <w:left w:val="none" w:sz="0" w:space="0" w:color="auto"/>
            <w:bottom w:val="none" w:sz="0" w:space="0" w:color="auto"/>
            <w:right w:val="none" w:sz="0" w:space="0" w:color="auto"/>
          </w:divBdr>
          <w:divsChild>
            <w:div w:id="865826084">
              <w:marLeft w:val="0"/>
              <w:marRight w:val="0"/>
              <w:marTop w:val="0"/>
              <w:marBottom w:val="0"/>
              <w:divBdr>
                <w:top w:val="none" w:sz="0" w:space="0" w:color="auto"/>
                <w:left w:val="none" w:sz="0" w:space="0" w:color="auto"/>
                <w:bottom w:val="none" w:sz="0" w:space="0" w:color="auto"/>
                <w:right w:val="none" w:sz="0" w:space="0" w:color="auto"/>
              </w:divBdr>
            </w:div>
          </w:divsChild>
        </w:div>
        <w:div w:id="217210785">
          <w:marLeft w:val="0"/>
          <w:marRight w:val="0"/>
          <w:marTop w:val="0"/>
          <w:marBottom w:val="0"/>
          <w:divBdr>
            <w:top w:val="none" w:sz="0" w:space="0" w:color="auto"/>
            <w:left w:val="none" w:sz="0" w:space="0" w:color="auto"/>
            <w:bottom w:val="none" w:sz="0" w:space="0" w:color="auto"/>
            <w:right w:val="none" w:sz="0" w:space="0" w:color="auto"/>
          </w:divBdr>
          <w:divsChild>
            <w:div w:id="1491555468">
              <w:marLeft w:val="0"/>
              <w:marRight w:val="0"/>
              <w:marTop w:val="0"/>
              <w:marBottom w:val="0"/>
              <w:divBdr>
                <w:top w:val="none" w:sz="0" w:space="0" w:color="auto"/>
                <w:left w:val="none" w:sz="0" w:space="0" w:color="auto"/>
                <w:bottom w:val="none" w:sz="0" w:space="0" w:color="auto"/>
                <w:right w:val="none" w:sz="0" w:space="0" w:color="auto"/>
              </w:divBdr>
            </w:div>
          </w:divsChild>
        </w:div>
        <w:div w:id="224415947">
          <w:marLeft w:val="0"/>
          <w:marRight w:val="0"/>
          <w:marTop w:val="0"/>
          <w:marBottom w:val="0"/>
          <w:divBdr>
            <w:top w:val="none" w:sz="0" w:space="0" w:color="auto"/>
            <w:left w:val="none" w:sz="0" w:space="0" w:color="auto"/>
            <w:bottom w:val="none" w:sz="0" w:space="0" w:color="auto"/>
            <w:right w:val="none" w:sz="0" w:space="0" w:color="auto"/>
          </w:divBdr>
        </w:div>
        <w:div w:id="260644553">
          <w:marLeft w:val="0"/>
          <w:marRight w:val="0"/>
          <w:marTop w:val="0"/>
          <w:marBottom w:val="0"/>
          <w:divBdr>
            <w:top w:val="none" w:sz="0" w:space="0" w:color="auto"/>
            <w:left w:val="none" w:sz="0" w:space="0" w:color="auto"/>
            <w:bottom w:val="none" w:sz="0" w:space="0" w:color="auto"/>
            <w:right w:val="none" w:sz="0" w:space="0" w:color="auto"/>
          </w:divBdr>
        </w:div>
        <w:div w:id="274870461">
          <w:marLeft w:val="0"/>
          <w:marRight w:val="0"/>
          <w:marTop w:val="0"/>
          <w:marBottom w:val="0"/>
          <w:divBdr>
            <w:top w:val="none" w:sz="0" w:space="0" w:color="auto"/>
            <w:left w:val="none" w:sz="0" w:space="0" w:color="auto"/>
            <w:bottom w:val="none" w:sz="0" w:space="0" w:color="auto"/>
            <w:right w:val="none" w:sz="0" w:space="0" w:color="auto"/>
          </w:divBdr>
        </w:div>
        <w:div w:id="360204607">
          <w:marLeft w:val="0"/>
          <w:marRight w:val="0"/>
          <w:marTop w:val="0"/>
          <w:marBottom w:val="0"/>
          <w:divBdr>
            <w:top w:val="none" w:sz="0" w:space="0" w:color="auto"/>
            <w:left w:val="none" w:sz="0" w:space="0" w:color="auto"/>
            <w:bottom w:val="none" w:sz="0" w:space="0" w:color="auto"/>
            <w:right w:val="none" w:sz="0" w:space="0" w:color="auto"/>
          </w:divBdr>
        </w:div>
        <w:div w:id="416709360">
          <w:marLeft w:val="0"/>
          <w:marRight w:val="0"/>
          <w:marTop w:val="0"/>
          <w:marBottom w:val="0"/>
          <w:divBdr>
            <w:top w:val="none" w:sz="0" w:space="0" w:color="auto"/>
            <w:left w:val="none" w:sz="0" w:space="0" w:color="auto"/>
            <w:bottom w:val="none" w:sz="0" w:space="0" w:color="auto"/>
            <w:right w:val="none" w:sz="0" w:space="0" w:color="auto"/>
          </w:divBdr>
        </w:div>
        <w:div w:id="420183371">
          <w:marLeft w:val="0"/>
          <w:marRight w:val="0"/>
          <w:marTop w:val="0"/>
          <w:marBottom w:val="0"/>
          <w:divBdr>
            <w:top w:val="none" w:sz="0" w:space="0" w:color="auto"/>
            <w:left w:val="none" w:sz="0" w:space="0" w:color="auto"/>
            <w:bottom w:val="none" w:sz="0" w:space="0" w:color="auto"/>
            <w:right w:val="none" w:sz="0" w:space="0" w:color="auto"/>
          </w:divBdr>
          <w:divsChild>
            <w:div w:id="1999186784">
              <w:marLeft w:val="0"/>
              <w:marRight w:val="0"/>
              <w:marTop w:val="0"/>
              <w:marBottom w:val="0"/>
              <w:divBdr>
                <w:top w:val="none" w:sz="0" w:space="0" w:color="auto"/>
                <w:left w:val="none" w:sz="0" w:space="0" w:color="auto"/>
                <w:bottom w:val="none" w:sz="0" w:space="0" w:color="auto"/>
                <w:right w:val="none" w:sz="0" w:space="0" w:color="auto"/>
              </w:divBdr>
            </w:div>
          </w:divsChild>
        </w:div>
        <w:div w:id="447545957">
          <w:marLeft w:val="0"/>
          <w:marRight w:val="0"/>
          <w:marTop w:val="0"/>
          <w:marBottom w:val="0"/>
          <w:divBdr>
            <w:top w:val="none" w:sz="0" w:space="0" w:color="auto"/>
            <w:left w:val="none" w:sz="0" w:space="0" w:color="auto"/>
            <w:bottom w:val="none" w:sz="0" w:space="0" w:color="auto"/>
            <w:right w:val="none" w:sz="0" w:space="0" w:color="auto"/>
          </w:divBdr>
          <w:divsChild>
            <w:div w:id="388307460">
              <w:marLeft w:val="0"/>
              <w:marRight w:val="0"/>
              <w:marTop w:val="0"/>
              <w:marBottom w:val="0"/>
              <w:divBdr>
                <w:top w:val="none" w:sz="0" w:space="0" w:color="auto"/>
                <w:left w:val="none" w:sz="0" w:space="0" w:color="auto"/>
                <w:bottom w:val="none" w:sz="0" w:space="0" w:color="auto"/>
                <w:right w:val="none" w:sz="0" w:space="0" w:color="auto"/>
              </w:divBdr>
            </w:div>
          </w:divsChild>
        </w:div>
        <w:div w:id="458841630">
          <w:marLeft w:val="0"/>
          <w:marRight w:val="0"/>
          <w:marTop w:val="0"/>
          <w:marBottom w:val="0"/>
          <w:divBdr>
            <w:top w:val="none" w:sz="0" w:space="0" w:color="auto"/>
            <w:left w:val="none" w:sz="0" w:space="0" w:color="auto"/>
            <w:bottom w:val="none" w:sz="0" w:space="0" w:color="auto"/>
            <w:right w:val="none" w:sz="0" w:space="0" w:color="auto"/>
          </w:divBdr>
          <w:divsChild>
            <w:div w:id="412045632">
              <w:marLeft w:val="0"/>
              <w:marRight w:val="0"/>
              <w:marTop w:val="0"/>
              <w:marBottom w:val="0"/>
              <w:divBdr>
                <w:top w:val="none" w:sz="0" w:space="0" w:color="auto"/>
                <w:left w:val="none" w:sz="0" w:space="0" w:color="auto"/>
                <w:bottom w:val="none" w:sz="0" w:space="0" w:color="auto"/>
                <w:right w:val="none" w:sz="0" w:space="0" w:color="auto"/>
              </w:divBdr>
            </w:div>
          </w:divsChild>
        </w:div>
        <w:div w:id="552083084">
          <w:marLeft w:val="0"/>
          <w:marRight w:val="0"/>
          <w:marTop w:val="0"/>
          <w:marBottom w:val="0"/>
          <w:divBdr>
            <w:top w:val="none" w:sz="0" w:space="0" w:color="auto"/>
            <w:left w:val="none" w:sz="0" w:space="0" w:color="auto"/>
            <w:bottom w:val="none" w:sz="0" w:space="0" w:color="auto"/>
            <w:right w:val="none" w:sz="0" w:space="0" w:color="auto"/>
          </w:divBdr>
        </w:div>
        <w:div w:id="593784203">
          <w:marLeft w:val="0"/>
          <w:marRight w:val="0"/>
          <w:marTop w:val="0"/>
          <w:marBottom w:val="0"/>
          <w:divBdr>
            <w:top w:val="none" w:sz="0" w:space="0" w:color="auto"/>
            <w:left w:val="none" w:sz="0" w:space="0" w:color="auto"/>
            <w:bottom w:val="none" w:sz="0" w:space="0" w:color="auto"/>
            <w:right w:val="none" w:sz="0" w:space="0" w:color="auto"/>
          </w:divBdr>
        </w:div>
        <w:div w:id="604773930">
          <w:marLeft w:val="0"/>
          <w:marRight w:val="0"/>
          <w:marTop w:val="0"/>
          <w:marBottom w:val="0"/>
          <w:divBdr>
            <w:top w:val="none" w:sz="0" w:space="0" w:color="auto"/>
            <w:left w:val="none" w:sz="0" w:space="0" w:color="auto"/>
            <w:bottom w:val="none" w:sz="0" w:space="0" w:color="auto"/>
            <w:right w:val="none" w:sz="0" w:space="0" w:color="auto"/>
          </w:divBdr>
        </w:div>
        <w:div w:id="634025859">
          <w:marLeft w:val="0"/>
          <w:marRight w:val="0"/>
          <w:marTop w:val="0"/>
          <w:marBottom w:val="0"/>
          <w:divBdr>
            <w:top w:val="none" w:sz="0" w:space="0" w:color="auto"/>
            <w:left w:val="none" w:sz="0" w:space="0" w:color="auto"/>
            <w:bottom w:val="none" w:sz="0" w:space="0" w:color="auto"/>
            <w:right w:val="none" w:sz="0" w:space="0" w:color="auto"/>
          </w:divBdr>
          <w:divsChild>
            <w:div w:id="1424375483">
              <w:marLeft w:val="0"/>
              <w:marRight w:val="0"/>
              <w:marTop w:val="0"/>
              <w:marBottom w:val="0"/>
              <w:divBdr>
                <w:top w:val="none" w:sz="0" w:space="0" w:color="auto"/>
                <w:left w:val="none" w:sz="0" w:space="0" w:color="auto"/>
                <w:bottom w:val="none" w:sz="0" w:space="0" w:color="auto"/>
                <w:right w:val="none" w:sz="0" w:space="0" w:color="auto"/>
              </w:divBdr>
            </w:div>
          </w:divsChild>
        </w:div>
        <w:div w:id="658851343">
          <w:marLeft w:val="0"/>
          <w:marRight w:val="0"/>
          <w:marTop w:val="0"/>
          <w:marBottom w:val="0"/>
          <w:divBdr>
            <w:top w:val="none" w:sz="0" w:space="0" w:color="auto"/>
            <w:left w:val="none" w:sz="0" w:space="0" w:color="auto"/>
            <w:bottom w:val="none" w:sz="0" w:space="0" w:color="auto"/>
            <w:right w:val="none" w:sz="0" w:space="0" w:color="auto"/>
          </w:divBdr>
          <w:divsChild>
            <w:div w:id="1760835242">
              <w:marLeft w:val="0"/>
              <w:marRight w:val="0"/>
              <w:marTop w:val="0"/>
              <w:marBottom w:val="0"/>
              <w:divBdr>
                <w:top w:val="none" w:sz="0" w:space="0" w:color="auto"/>
                <w:left w:val="none" w:sz="0" w:space="0" w:color="auto"/>
                <w:bottom w:val="none" w:sz="0" w:space="0" w:color="auto"/>
                <w:right w:val="none" w:sz="0" w:space="0" w:color="auto"/>
              </w:divBdr>
            </w:div>
          </w:divsChild>
        </w:div>
        <w:div w:id="679431428">
          <w:marLeft w:val="0"/>
          <w:marRight w:val="0"/>
          <w:marTop w:val="0"/>
          <w:marBottom w:val="0"/>
          <w:divBdr>
            <w:top w:val="none" w:sz="0" w:space="0" w:color="auto"/>
            <w:left w:val="none" w:sz="0" w:space="0" w:color="auto"/>
            <w:bottom w:val="none" w:sz="0" w:space="0" w:color="auto"/>
            <w:right w:val="none" w:sz="0" w:space="0" w:color="auto"/>
          </w:divBdr>
        </w:div>
        <w:div w:id="708259240">
          <w:marLeft w:val="0"/>
          <w:marRight w:val="0"/>
          <w:marTop w:val="0"/>
          <w:marBottom w:val="0"/>
          <w:divBdr>
            <w:top w:val="none" w:sz="0" w:space="0" w:color="auto"/>
            <w:left w:val="none" w:sz="0" w:space="0" w:color="auto"/>
            <w:bottom w:val="none" w:sz="0" w:space="0" w:color="auto"/>
            <w:right w:val="none" w:sz="0" w:space="0" w:color="auto"/>
          </w:divBdr>
        </w:div>
        <w:div w:id="726221578">
          <w:marLeft w:val="0"/>
          <w:marRight w:val="0"/>
          <w:marTop w:val="0"/>
          <w:marBottom w:val="0"/>
          <w:divBdr>
            <w:top w:val="none" w:sz="0" w:space="0" w:color="auto"/>
            <w:left w:val="none" w:sz="0" w:space="0" w:color="auto"/>
            <w:bottom w:val="none" w:sz="0" w:space="0" w:color="auto"/>
            <w:right w:val="none" w:sz="0" w:space="0" w:color="auto"/>
          </w:divBdr>
        </w:div>
        <w:div w:id="733820866">
          <w:marLeft w:val="0"/>
          <w:marRight w:val="0"/>
          <w:marTop w:val="0"/>
          <w:marBottom w:val="0"/>
          <w:divBdr>
            <w:top w:val="none" w:sz="0" w:space="0" w:color="auto"/>
            <w:left w:val="none" w:sz="0" w:space="0" w:color="auto"/>
            <w:bottom w:val="none" w:sz="0" w:space="0" w:color="auto"/>
            <w:right w:val="none" w:sz="0" w:space="0" w:color="auto"/>
          </w:divBdr>
        </w:div>
        <w:div w:id="753160544">
          <w:marLeft w:val="0"/>
          <w:marRight w:val="0"/>
          <w:marTop w:val="0"/>
          <w:marBottom w:val="0"/>
          <w:divBdr>
            <w:top w:val="none" w:sz="0" w:space="0" w:color="auto"/>
            <w:left w:val="none" w:sz="0" w:space="0" w:color="auto"/>
            <w:bottom w:val="none" w:sz="0" w:space="0" w:color="auto"/>
            <w:right w:val="none" w:sz="0" w:space="0" w:color="auto"/>
          </w:divBdr>
          <w:divsChild>
            <w:div w:id="2059470856">
              <w:marLeft w:val="0"/>
              <w:marRight w:val="0"/>
              <w:marTop w:val="0"/>
              <w:marBottom w:val="0"/>
              <w:divBdr>
                <w:top w:val="none" w:sz="0" w:space="0" w:color="auto"/>
                <w:left w:val="none" w:sz="0" w:space="0" w:color="auto"/>
                <w:bottom w:val="none" w:sz="0" w:space="0" w:color="auto"/>
                <w:right w:val="none" w:sz="0" w:space="0" w:color="auto"/>
              </w:divBdr>
            </w:div>
          </w:divsChild>
        </w:div>
        <w:div w:id="763307665">
          <w:marLeft w:val="0"/>
          <w:marRight w:val="0"/>
          <w:marTop w:val="0"/>
          <w:marBottom w:val="0"/>
          <w:divBdr>
            <w:top w:val="none" w:sz="0" w:space="0" w:color="auto"/>
            <w:left w:val="none" w:sz="0" w:space="0" w:color="auto"/>
            <w:bottom w:val="none" w:sz="0" w:space="0" w:color="auto"/>
            <w:right w:val="none" w:sz="0" w:space="0" w:color="auto"/>
          </w:divBdr>
        </w:div>
        <w:div w:id="772090383">
          <w:marLeft w:val="0"/>
          <w:marRight w:val="0"/>
          <w:marTop w:val="0"/>
          <w:marBottom w:val="0"/>
          <w:divBdr>
            <w:top w:val="none" w:sz="0" w:space="0" w:color="auto"/>
            <w:left w:val="none" w:sz="0" w:space="0" w:color="auto"/>
            <w:bottom w:val="none" w:sz="0" w:space="0" w:color="auto"/>
            <w:right w:val="none" w:sz="0" w:space="0" w:color="auto"/>
          </w:divBdr>
        </w:div>
        <w:div w:id="776951678">
          <w:marLeft w:val="0"/>
          <w:marRight w:val="0"/>
          <w:marTop w:val="0"/>
          <w:marBottom w:val="0"/>
          <w:divBdr>
            <w:top w:val="none" w:sz="0" w:space="0" w:color="auto"/>
            <w:left w:val="none" w:sz="0" w:space="0" w:color="auto"/>
            <w:bottom w:val="none" w:sz="0" w:space="0" w:color="auto"/>
            <w:right w:val="none" w:sz="0" w:space="0" w:color="auto"/>
          </w:divBdr>
          <w:divsChild>
            <w:div w:id="237593088">
              <w:marLeft w:val="0"/>
              <w:marRight w:val="0"/>
              <w:marTop w:val="0"/>
              <w:marBottom w:val="0"/>
              <w:divBdr>
                <w:top w:val="none" w:sz="0" w:space="0" w:color="auto"/>
                <w:left w:val="none" w:sz="0" w:space="0" w:color="auto"/>
                <w:bottom w:val="none" w:sz="0" w:space="0" w:color="auto"/>
                <w:right w:val="none" w:sz="0" w:space="0" w:color="auto"/>
              </w:divBdr>
            </w:div>
          </w:divsChild>
        </w:div>
        <w:div w:id="831071051">
          <w:marLeft w:val="0"/>
          <w:marRight w:val="0"/>
          <w:marTop w:val="0"/>
          <w:marBottom w:val="0"/>
          <w:divBdr>
            <w:top w:val="none" w:sz="0" w:space="0" w:color="auto"/>
            <w:left w:val="none" w:sz="0" w:space="0" w:color="auto"/>
            <w:bottom w:val="none" w:sz="0" w:space="0" w:color="auto"/>
            <w:right w:val="none" w:sz="0" w:space="0" w:color="auto"/>
          </w:divBdr>
        </w:div>
        <w:div w:id="860243726">
          <w:marLeft w:val="0"/>
          <w:marRight w:val="0"/>
          <w:marTop w:val="0"/>
          <w:marBottom w:val="0"/>
          <w:divBdr>
            <w:top w:val="none" w:sz="0" w:space="0" w:color="auto"/>
            <w:left w:val="none" w:sz="0" w:space="0" w:color="auto"/>
            <w:bottom w:val="none" w:sz="0" w:space="0" w:color="auto"/>
            <w:right w:val="none" w:sz="0" w:space="0" w:color="auto"/>
          </w:divBdr>
          <w:divsChild>
            <w:div w:id="1252734904">
              <w:marLeft w:val="0"/>
              <w:marRight w:val="0"/>
              <w:marTop w:val="0"/>
              <w:marBottom w:val="0"/>
              <w:divBdr>
                <w:top w:val="none" w:sz="0" w:space="0" w:color="auto"/>
                <w:left w:val="none" w:sz="0" w:space="0" w:color="auto"/>
                <w:bottom w:val="none" w:sz="0" w:space="0" w:color="auto"/>
                <w:right w:val="none" w:sz="0" w:space="0" w:color="auto"/>
              </w:divBdr>
            </w:div>
          </w:divsChild>
        </w:div>
        <w:div w:id="871265672">
          <w:marLeft w:val="0"/>
          <w:marRight w:val="0"/>
          <w:marTop w:val="0"/>
          <w:marBottom w:val="0"/>
          <w:divBdr>
            <w:top w:val="none" w:sz="0" w:space="0" w:color="auto"/>
            <w:left w:val="none" w:sz="0" w:space="0" w:color="auto"/>
            <w:bottom w:val="none" w:sz="0" w:space="0" w:color="auto"/>
            <w:right w:val="none" w:sz="0" w:space="0" w:color="auto"/>
          </w:divBdr>
          <w:divsChild>
            <w:div w:id="98113659">
              <w:marLeft w:val="0"/>
              <w:marRight w:val="0"/>
              <w:marTop w:val="0"/>
              <w:marBottom w:val="0"/>
              <w:divBdr>
                <w:top w:val="none" w:sz="0" w:space="0" w:color="auto"/>
                <w:left w:val="none" w:sz="0" w:space="0" w:color="auto"/>
                <w:bottom w:val="none" w:sz="0" w:space="0" w:color="auto"/>
                <w:right w:val="none" w:sz="0" w:space="0" w:color="auto"/>
              </w:divBdr>
            </w:div>
          </w:divsChild>
        </w:div>
        <w:div w:id="942762037">
          <w:marLeft w:val="0"/>
          <w:marRight w:val="0"/>
          <w:marTop w:val="0"/>
          <w:marBottom w:val="0"/>
          <w:divBdr>
            <w:top w:val="none" w:sz="0" w:space="0" w:color="auto"/>
            <w:left w:val="none" w:sz="0" w:space="0" w:color="auto"/>
            <w:bottom w:val="none" w:sz="0" w:space="0" w:color="auto"/>
            <w:right w:val="none" w:sz="0" w:space="0" w:color="auto"/>
          </w:divBdr>
        </w:div>
        <w:div w:id="948977122">
          <w:marLeft w:val="0"/>
          <w:marRight w:val="0"/>
          <w:marTop w:val="0"/>
          <w:marBottom w:val="0"/>
          <w:divBdr>
            <w:top w:val="none" w:sz="0" w:space="0" w:color="auto"/>
            <w:left w:val="none" w:sz="0" w:space="0" w:color="auto"/>
            <w:bottom w:val="none" w:sz="0" w:space="0" w:color="auto"/>
            <w:right w:val="none" w:sz="0" w:space="0" w:color="auto"/>
          </w:divBdr>
        </w:div>
        <w:div w:id="978222121">
          <w:marLeft w:val="0"/>
          <w:marRight w:val="0"/>
          <w:marTop w:val="0"/>
          <w:marBottom w:val="0"/>
          <w:divBdr>
            <w:top w:val="none" w:sz="0" w:space="0" w:color="auto"/>
            <w:left w:val="none" w:sz="0" w:space="0" w:color="auto"/>
            <w:bottom w:val="none" w:sz="0" w:space="0" w:color="auto"/>
            <w:right w:val="none" w:sz="0" w:space="0" w:color="auto"/>
          </w:divBdr>
        </w:div>
        <w:div w:id="1014459234">
          <w:marLeft w:val="0"/>
          <w:marRight w:val="0"/>
          <w:marTop w:val="0"/>
          <w:marBottom w:val="0"/>
          <w:divBdr>
            <w:top w:val="none" w:sz="0" w:space="0" w:color="auto"/>
            <w:left w:val="none" w:sz="0" w:space="0" w:color="auto"/>
            <w:bottom w:val="none" w:sz="0" w:space="0" w:color="auto"/>
            <w:right w:val="none" w:sz="0" w:space="0" w:color="auto"/>
          </w:divBdr>
          <w:divsChild>
            <w:div w:id="1502162812">
              <w:marLeft w:val="0"/>
              <w:marRight w:val="0"/>
              <w:marTop w:val="0"/>
              <w:marBottom w:val="0"/>
              <w:divBdr>
                <w:top w:val="none" w:sz="0" w:space="0" w:color="auto"/>
                <w:left w:val="none" w:sz="0" w:space="0" w:color="auto"/>
                <w:bottom w:val="none" w:sz="0" w:space="0" w:color="auto"/>
                <w:right w:val="none" w:sz="0" w:space="0" w:color="auto"/>
              </w:divBdr>
            </w:div>
          </w:divsChild>
        </w:div>
        <w:div w:id="1082096889">
          <w:marLeft w:val="0"/>
          <w:marRight w:val="0"/>
          <w:marTop w:val="0"/>
          <w:marBottom w:val="0"/>
          <w:divBdr>
            <w:top w:val="none" w:sz="0" w:space="0" w:color="auto"/>
            <w:left w:val="none" w:sz="0" w:space="0" w:color="auto"/>
            <w:bottom w:val="none" w:sz="0" w:space="0" w:color="auto"/>
            <w:right w:val="none" w:sz="0" w:space="0" w:color="auto"/>
          </w:divBdr>
        </w:div>
        <w:div w:id="1098596099">
          <w:marLeft w:val="0"/>
          <w:marRight w:val="0"/>
          <w:marTop w:val="0"/>
          <w:marBottom w:val="0"/>
          <w:divBdr>
            <w:top w:val="none" w:sz="0" w:space="0" w:color="auto"/>
            <w:left w:val="none" w:sz="0" w:space="0" w:color="auto"/>
            <w:bottom w:val="none" w:sz="0" w:space="0" w:color="auto"/>
            <w:right w:val="none" w:sz="0" w:space="0" w:color="auto"/>
          </w:divBdr>
          <w:divsChild>
            <w:div w:id="1519465544">
              <w:marLeft w:val="0"/>
              <w:marRight w:val="0"/>
              <w:marTop w:val="0"/>
              <w:marBottom w:val="0"/>
              <w:divBdr>
                <w:top w:val="none" w:sz="0" w:space="0" w:color="auto"/>
                <w:left w:val="none" w:sz="0" w:space="0" w:color="auto"/>
                <w:bottom w:val="none" w:sz="0" w:space="0" w:color="auto"/>
                <w:right w:val="none" w:sz="0" w:space="0" w:color="auto"/>
              </w:divBdr>
            </w:div>
          </w:divsChild>
        </w:div>
        <w:div w:id="1115711041">
          <w:marLeft w:val="0"/>
          <w:marRight w:val="0"/>
          <w:marTop w:val="0"/>
          <w:marBottom w:val="0"/>
          <w:divBdr>
            <w:top w:val="none" w:sz="0" w:space="0" w:color="auto"/>
            <w:left w:val="none" w:sz="0" w:space="0" w:color="auto"/>
            <w:bottom w:val="none" w:sz="0" w:space="0" w:color="auto"/>
            <w:right w:val="none" w:sz="0" w:space="0" w:color="auto"/>
          </w:divBdr>
        </w:div>
        <w:div w:id="1152063423">
          <w:marLeft w:val="0"/>
          <w:marRight w:val="0"/>
          <w:marTop w:val="0"/>
          <w:marBottom w:val="0"/>
          <w:divBdr>
            <w:top w:val="none" w:sz="0" w:space="0" w:color="auto"/>
            <w:left w:val="none" w:sz="0" w:space="0" w:color="auto"/>
            <w:bottom w:val="none" w:sz="0" w:space="0" w:color="auto"/>
            <w:right w:val="none" w:sz="0" w:space="0" w:color="auto"/>
          </w:divBdr>
          <w:divsChild>
            <w:div w:id="1863517673">
              <w:marLeft w:val="0"/>
              <w:marRight w:val="0"/>
              <w:marTop w:val="0"/>
              <w:marBottom w:val="0"/>
              <w:divBdr>
                <w:top w:val="none" w:sz="0" w:space="0" w:color="auto"/>
                <w:left w:val="none" w:sz="0" w:space="0" w:color="auto"/>
                <w:bottom w:val="none" w:sz="0" w:space="0" w:color="auto"/>
                <w:right w:val="none" w:sz="0" w:space="0" w:color="auto"/>
              </w:divBdr>
            </w:div>
          </w:divsChild>
        </w:div>
        <w:div w:id="1204291838">
          <w:marLeft w:val="0"/>
          <w:marRight w:val="0"/>
          <w:marTop w:val="0"/>
          <w:marBottom w:val="0"/>
          <w:divBdr>
            <w:top w:val="none" w:sz="0" w:space="0" w:color="auto"/>
            <w:left w:val="none" w:sz="0" w:space="0" w:color="auto"/>
            <w:bottom w:val="none" w:sz="0" w:space="0" w:color="auto"/>
            <w:right w:val="none" w:sz="0" w:space="0" w:color="auto"/>
          </w:divBdr>
        </w:div>
        <w:div w:id="1224752930">
          <w:marLeft w:val="0"/>
          <w:marRight w:val="0"/>
          <w:marTop w:val="0"/>
          <w:marBottom w:val="0"/>
          <w:divBdr>
            <w:top w:val="none" w:sz="0" w:space="0" w:color="auto"/>
            <w:left w:val="none" w:sz="0" w:space="0" w:color="auto"/>
            <w:bottom w:val="none" w:sz="0" w:space="0" w:color="auto"/>
            <w:right w:val="none" w:sz="0" w:space="0" w:color="auto"/>
          </w:divBdr>
        </w:div>
        <w:div w:id="1261572272">
          <w:marLeft w:val="0"/>
          <w:marRight w:val="0"/>
          <w:marTop w:val="0"/>
          <w:marBottom w:val="0"/>
          <w:divBdr>
            <w:top w:val="none" w:sz="0" w:space="0" w:color="auto"/>
            <w:left w:val="none" w:sz="0" w:space="0" w:color="auto"/>
            <w:bottom w:val="none" w:sz="0" w:space="0" w:color="auto"/>
            <w:right w:val="none" w:sz="0" w:space="0" w:color="auto"/>
          </w:divBdr>
        </w:div>
        <w:div w:id="1275139954">
          <w:marLeft w:val="0"/>
          <w:marRight w:val="0"/>
          <w:marTop w:val="0"/>
          <w:marBottom w:val="0"/>
          <w:divBdr>
            <w:top w:val="none" w:sz="0" w:space="0" w:color="auto"/>
            <w:left w:val="none" w:sz="0" w:space="0" w:color="auto"/>
            <w:bottom w:val="none" w:sz="0" w:space="0" w:color="auto"/>
            <w:right w:val="none" w:sz="0" w:space="0" w:color="auto"/>
          </w:divBdr>
          <w:divsChild>
            <w:div w:id="1988391472">
              <w:marLeft w:val="0"/>
              <w:marRight w:val="0"/>
              <w:marTop w:val="0"/>
              <w:marBottom w:val="0"/>
              <w:divBdr>
                <w:top w:val="none" w:sz="0" w:space="0" w:color="auto"/>
                <w:left w:val="none" w:sz="0" w:space="0" w:color="auto"/>
                <w:bottom w:val="none" w:sz="0" w:space="0" w:color="auto"/>
                <w:right w:val="none" w:sz="0" w:space="0" w:color="auto"/>
              </w:divBdr>
            </w:div>
          </w:divsChild>
        </w:div>
        <w:div w:id="1310204423">
          <w:marLeft w:val="0"/>
          <w:marRight w:val="0"/>
          <w:marTop w:val="0"/>
          <w:marBottom w:val="0"/>
          <w:divBdr>
            <w:top w:val="none" w:sz="0" w:space="0" w:color="auto"/>
            <w:left w:val="none" w:sz="0" w:space="0" w:color="auto"/>
            <w:bottom w:val="none" w:sz="0" w:space="0" w:color="auto"/>
            <w:right w:val="none" w:sz="0" w:space="0" w:color="auto"/>
          </w:divBdr>
          <w:divsChild>
            <w:div w:id="778334528">
              <w:marLeft w:val="0"/>
              <w:marRight w:val="0"/>
              <w:marTop w:val="0"/>
              <w:marBottom w:val="0"/>
              <w:divBdr>
                <w:top w:val="none" w:sz="0" w:space="0" w:color="auto"/>
                <w:left w:val="none" w:sz="0" w:space="0" w:color="auto"/>
                <w:bottom w:val="none" w:sz="0" w:space="0" w:color="auto"/>
                <w:right w:val="none" w:sz="0" w:space="0" w:color="auto"/>
              </w:divBdr>
            </w:div>
          </w:divsChild>
        </w:div>
        <w:div w:id="1332562074">
          <w:marLeft w:val="0"/>
          <w:marRight w:val="0"/>
          <w:marTop w:val="0"/>
          <w:marBottom w:val="0"/>
          <w:divBdr>
            <w:top w:val="none" w:sz="0" w:space="0" w:color="auto"/>
            <w:left w:val="none" w:sz="0" w:space="0" w:color="auto"/>
            <w:bottom w:val="none" w:sz="0" w:space="0" w:color="auto"/>
            <w:right w:val="none" w:sz="0" w:space="0" w:color="auto"/>
          </w:divBdr>
        </w:div>
        <w:div w:id="1342899053">
          <w:marLeft w:val="0"/>
          <w:marRight w:val="0"/>
          <w:marTop w:val="0"/>
          <w:marBottom w:val="0"/>
          <w:divBdr>
            <w:top w:val="none" w:sz="0" w:space="0" w:color="auto"/>
            <w:left w:val="none" w:sz="0" w:space="0" w:color="auto"/>
            <w:bottom w:val="none" w:sz="0" w:space="0" w:color="auto"/>
            <w:right w:val="none" w:sz="0" w:space="0" w:color="auto"/>
          </w:divBdr>
        </w:div>
        <w:div w:id="1406027552">
          <w:marLeft w:val="0"/>
          <w:marRight w:val="0"/>
          <w:marTop w:val="0"/>
          <w:marBottom w:val="0"/>
          <w:divBdr>
            <w:top w:val="none" w:sz="0" w:space="0" w:color="auto"/>
            <w:left w:val="none" w:sz="0" w:space="0" w:color="auto"/>
            <w:bottom w:val="none" w:sz="0" w:space="0" w:color="auto"/>
            <w:right w:val="none" w:sz="0" w:space="0" w:color="auto"/>
          </w:divBdr>
          <w:divsChild>
            <w:div w:id="949095010">
              <w:marLeft w:val="0"/>
              <w:marRight w:val="0"/>
              <w:marTop w:val="0"/>
              <w:marBottom w:val="0"/>
              <w:divBdr>
                <w:top w:val="none" w:sz="0" w:space="0" w:color="auto"/>
                <w:left w:val="none" w:sz="0" w:space="0" w:color="auto"/>
                <w:bottom w:val="none" w:sz="0" w:space="0" w:color="auto"/>
                <w:right w:val="none" w:sz="0" w:space="0" w:color="auto"/>
              </w:divBdr>
            </w:div>
          </w:divsChild>
        </w:div>
        <w:div w:id="1454710658">
          <w:marLeft w:val="0"/>
          <w:marRight w:val="0"/>
          <w:marTop w:val="0"/>
          <w:marBottom w:val="0"/>
          <w:divBdr>
            <w:top w:val="none" w:sz="0" w:space="0" w:color="auto"/>
            <w:left w:val="none" w:sz="0" w:space="0" w:color="auto"/>
            <w:bottom w:val="none" w:sz="0" w:space="0" w:color="auto"/>
            <w:right w:val="none" w:sz="0" w:space="0" w:color="auto"/>
          </w:divBdr>
        </w:div>
        <w:div w:id="1473520123">
          <w:marLeft w:val="0"/>
          <w:marRight w:val="0"/>
          <w:marTop w:val="0"/>
          <w:marBottom w:val="0"/>
          <w:divBdr>
            <w:top w:val="none" w:sz="0" w:space="0" w:color="auto"/>
            <w:left w:val="none" w:sz="0" w:space="0" w:color="auto"/>
            <w:bottom w:val="none" w:sz="0" w:space="0" w:color="auto"/>
            <w:right w:val="none" w:sz="0" w:space="0" w:color="auto"/>
          </w:divBdr>
          <w:divsChild>
            <w:div w:id="1355883264">
              <w:marLeft w:val="0"/>
              <w:marRight w:val="0"/>
              <w:marTop w:val="0"/>
              <w:marBottom w:val="0"/>
              <w:divBdr>
                <w:top w:val="none" w:sz="0" w:space="0" w:color="auto"/>
                <w:left w:val="none" w:sz="0" w:space="0" w:color="auto"/>
                <w:bottom w:val="none" w:sz="0" w:space="0" w:color="auto"/>
                <w:right w:val="none" w:sz="0" w:space="0" w:color="auto"/>
              </w:divBdr>
            </w:div>
          </w:divsChild>
        </w:div>
        <w:div w:id="1482500499">
          <w:marLeft w:val="0"/>
          <w:marRight w:val="0"/>
          <w:marTop w:val="0"/>
          <w:marBottom w:val="0"/>
          <w:divBdr>
            <w:top w:val="none" w:sz="0" w:space="0" w:color="auto"/>
            <w:left w:val="none" w:sz="0" w:space="0" w:color="auto"/>
            <w:bottom w:val="none" w:sz="0" w:space="0" w:color="auto"/>
            <w:right w:val="none" w:sz="0" w:space="0" w:color="auto"/>
          </w:divBdr>
        </w:div>
        <w:div w:id="1549801987">
          <w:marLeft w:val="0"/>
          <w:marRight w:val="0"/>
          <w:marTop w:val="0"/>
          <w:marBottom w:val="0"/>
          <w:divBdr>
            <w:top w:val="none" w:sz="0" w:space="0" w:color="auto"/>
            <w:left w:val="none" w:sz="0" w:space="0" w:color="auto"/>
            <w:bottom w:val="none" w:sz="0" w:space="0" w:color="auto"/>
            <w:right w:val="none" w:sz="0" w:space="0" w:color="auto"/>
          </w:divBdr>
          <w:divsChild>
            <w:div w:id="602029820">
              <w:marLeft w:val="0"/>
              <w:marRight w:val="0"/>
              <w:marTop w:val="0"/>
              <w:marBottom w:val="0"/>
              <w:divBdr>
                <w:top w:val="none" w:sz="0" w:space="0" w:color="auto"/>
                <w:left w:val="none" w:sz="0" w:space="0" w:color="auto"/>
                <w:bottom w:val="none" w:sz="0" w:space="0" w:color="auto"/>
                <w:right w:val="none" w:sz="0" w:space="0" w:color="auto"/>
              </w:divBdr>
            </w:div>
          </w:divsChild>
        </w:div>
        <w:div w:id="1637637300">
          <w:marLeft w:val="0"/>
          <w:marRight w:val="0"/>
          <w:marTop w:val="0"/>
          <w:marBottom w:val="0"/>
          <w:divBdr>
            <w:top w:val="none" w:sz="0" w:space="0" w:color="auto"/>
            <w:left w:val="none" w:sz="0" w:space="0" w:color="auto"/>
            <w:bottom w:val="none" w:sz="0" w:space="0" w:color="auto"/>
            <w:right w:val="none" w:sz="0" w:space="0" w:color="auto"/>
          </w:divBdr>
        </w:div>
        <w:div w:id="1666326218">
          <w:marLeft w:val="0"/>
          <w:marRight w:val="0"/>
          <w:marTop w:val="0"/>
          <w:marBottom w:val="0"/>
          <w:divBdr>
            <w:top w:val="none" w:sz="0" w:space="0" w:color="auto"/>
            <w:left w:val="none" w:sz="0" w:space="0" w:color="auto"/>
            <w:bottom w:val="none" w:sz="0" w:space="0" w:color="auto"/>
            <w:right w:val="none" w:sz="0" w:space="0" w:color="auto"/>
          </w:divBdr>
          <w:divsChild>
            <w:div w:id="414786955">
              <w:marLeft w:val="0"/>
              <w:marRight w:val="0"/>
              <w:marTop w:val="0"/>
              <w:marBottom w:val="0"/>
              <w:divBdr>
                <w:top w:val="none" w:sz="0" w:space="0" w:color="auto"/>
                <w:left w:val="none" w:sz="0" w:space="0" w:color="auto"/>
                <w:bottom w:val="none" w:sz="0" w:space="0" w:color="auto"/>
                <w:right w:val="none" w:sz="0" w:space="0" w:color="auto"/>
              </w:divBdr>
            </w:div>
          </w:divsChild>
        </w:div>
        <w:div w:id="1676877996">
          <w:marLeft w:val="0"/>
          <w:marRight w:val="0"/>
          <w:marTop w:val="0"/>
          <w:marBottom w:val="0"/>
          <w:divBdr>
            <w:top w:val="none" w:sz="0" w:space="0" w:color="auto"/>
            <w:left w:val="none" w:sz="0" w:space="0" w:color="auto"/>
            <w:bottom w:val="none" w:sz="0" w:space="0" w:color="auto"/>
            <w:right w:val="none" w:sz="0" w:space="0" w:color="auto"/>
          </w:divBdr>
          <w:divsChild>
            <w:div w:id="715473233">
              <w:marLeft w:val="0"/>
              <w:marRight w:val="0"/>
              <w:marTop w:val="0"/>
              <w:marBottom w:val="0"/>
              <w:divBdr>
                <w:top w:val="none" w:sz="0" w:space="0" w:color="auto"/>
                <w:left w:val="none" w:sz="0" w:space="0" w:color="auto"/>
                <w:bottom w:val="none" w:sz="0" w:space="0" w:color="auto"/>
                <w:right w:val="none" w:sz="0" w:space="0" w:color="auto"/>
              </w:divBdr>
            </w:div>
          </w:divsChild>
        </w:div>
        <w:div w:id="1693604485">
          <w:marLeft w:val="0"/>
          <w:marRight w:val="0"/>
          <w:marTop w:val="0"/>
          <w:marBottom w:val="0"/>
          <w:divBdr>
            <w:top w:val="none" w:sz="0" w:space="0" w:color="auto"/>
            <w:left w:val="none" w:sz="0" w:space="0" w:color="auto"/>
            <w:bottom w:val="none" w:sz="0" w:space="0" w:color="auto"/>
            <w:right w:val="none" w:sz="0" w:space="0" w:color="auto"/>
          </w:divBdr>
          <w:divsChild>
            <w:div w:id="1078550951">
              <w:marLeft w:val="0"/>
              <w:marRight w:val="0"/>
              <w:marTop w:val="0"/>
              <w:marBottom w:val="0"/>
              <w:divBdr>
                <w:top w:val="none" w:sz="0" w:space="0" w:color="auto"/>
                <w:left w:val="none" w:sz="0" w:space="0" w:color="auto"/>
                <w:bottom w:val="none" w:sz="0" w:space="0" w:color="auto"/>
                <w:right w:val="none" w:sz="0" w:space="0" w:color="auto"/>
              </w:divBdr>
            </w:div>
          </w:divsChild>
        </w:div>
        <w:div w:id="1742100220">
          <w:marLeft w:val="0"/>
          <w:marRight w:val="0"/>
          <w:marTop w:val="0"/>
          <w:marBottom w:val="0"/>
          <w:divBdr>
            <w:top w:val="none" w:sz="0" w:space="0" w:color="auto"/>
            <w:left w:val="none" w:sz="0" w:space="0" w:color="auto"/>
            <w:bottom w:val="none" w:sz="0" w:space="0" w:color="auto"/>
            <w:right w:val="none" w:sz="0" w:space="0" w:color="auto"/>
          </w:divBdr>
        </w:div>
        <w:div w:id="1742681309">
          <w:marLeft w:val="0"/>
          <w:marRight w:val="0"/>
          <w:marTop w:val="0"/>
          <w:marBottom w:val="0"/>
          <w:divBdr>
            <w:top w:val="none" w:sz="0" w:space="0" w:color="auto"/>
            <w:left w:val="none" w:sz="0" w:space="0" w:color="auto"/>
            <w:bottom w:val="none" w:sz="0" w:space="0" w:color="auto"/>
            <w:right w:val="none" w:sz="0" w:space="0" w:color="auto"/>
          </w:divBdr>
        </w:div>
        <w:div w:id="1784223349">
          <w:marLeft w:val="0"/>
          <w:marRight w:val="0"/>
          <w:marTop w:val="0"/>
          <w:marBottom w:val="0"/>
          <w:divBdr>
            <w:top w:val="none" w:sz="0" w:space="0" w:color="auto"/>
            <w:left w:val="none" w:sz="0" w:space="0" w:color="auto"/>
            <w:bottom w:val="none" w:sz="0" w:space="0" w:color="auto"/>
            <w:right w:val="none" w:sz="0" w:space="0" w:color="auto"/>
          </w:divBdr>
        </w:div>
        <w:div w:id="1809083355">
          <w:marLeft w:val="0"/>
          <w:marRight w:val="0"/>
          <w:marTop w:val="0"/>
          <w:marBottom w:val="0"/>
          <w:divBdr>
            <w:top w:val="none" w:sz="0" w:space="0" w:color="auto"/>
            <w:left w:val="none" w:sz="0" w:space="0" w:color="auto"/>
            <w:bottom w:val="none" w:sz="0" w:space="0" w:color="auto"/>
            <w:right w:val="none" w:sz="0" w:space="0" w:color="auto"/>
          </w:divBdr>
        </w:div>
        <w:div w:id="1816949320">
          <w:marLeft w:val="0"/>
          <w:marRight w:val="0"/>
          <w:marTop w:val="0"/>
          <w:marBottom w:val="0"/>
          <w:divBdr>
            <w:top w:val="none" w:sz="0" w:space="0" w:color="auto"/>
            <w:left w:val="none" w:sz="0" w:space="0" w:color="auto"/>
            <w:bottom w:val="none" w:sz="0" w:space="0" w:color="auto"/>
            <w:right w:val="none" w:sz="0" w:space="0" w:color="auto"/>
          </w:divBdr>
        </w:div>
        <w:div w:id="1827628105">
          <w:marLeft w:val="0"/>
          <w:marRight w:val="0"/>
          <w:marTop w:val="0"/>
          <w:marBottom w:val="0"/>
          <w:divBdr>
            <w:top w:val="none" w:sz="0" w:space="0" w:color="auto"/>
            <w:left w:val="none" w:sz="0" w:space="0" w:color="auto"/>
            <w:bottom w:val="none" w:sz="0" w:space="0" w:color="auto"/>
            <w:right w:val="none" w:sz="0" w:space="0" w:color="auto"/>
          </w:divBdr>
          <w:divsChild>
            <w:div w:id="635448789">
              <w:marLeft w:val="0"/>
              <w:marRight w:val="0"/>
              <w:marTop w:val="0"/>
              <w:marBottom w:val="0"/>
              <w:divBdr>
                <w:top w:val="none" w:sz="0" w:space="0" w:color="auto"/>
                <w:left w:val="none" w:sz="0" w:space="0" w:color="auto"/>
                <w:bottom w:val="none" w:sz="0" w:space="0" w:color="auto"/>
                <w:right w:val="none" w:sz="0" w:space="0" w:color="auto"/>
              </w:divBdr>
            </w:div>
          </w:divsChild>
        </w:div>
        <w:div w:id="1844661703">
          <w:marLeft w:val="0"/>
          <w:marRight w:val="0"/>
          <w:marTop w:val="0"/>
          <w:marBottom w:val="0"/>
          <w:divBdr>
            <w:top w:val="none" w:sz="0" w:space="0" w:color="auto"/>
            <w:left w:val="none" w:sz="0" w:space="0" w:color="auto"/>
            <w:bottom w:val="none" w:sz="0" w:space="0" w:color="auto"/>
            <w:right w:val="none" w:sz="0" w:space="0" w:color="auto"/>
          </w:divBdr>
        </w:div>
        <w:div w:id="1849951834">
          <w:marLeft w:val="0"/>
          <w:marRight w:val="0"/>
          <w:marTop w:val="0"/>
          <w:marBottom w:val="0"/>
          <w:divBdr>
            <w:top w:val="none" w:sz="0" w:space="0" w:color="auto"/>
            <w:left w:val="none" w:sz="0" w:space="0" w:color="auto"/>
            <w:bottom w:val="none" w:sz="0" w:space="0" w:color="auto"/>
            <w:right w:val="none" w:sz="0" w:space="0" w:color="auto"/>
          </w:divBdr>
          <w:divsChild>
            <w:div w:id="1835485278">
              <w:marLeft w:val="0"/>
              <w:marRight w:val="0"/>
              <w:marTop w:val="0"/>
              <w:marBottom w:val="0"/>
              <w:divBdr>
                <w:top w:val="none" w:sz="0" w:space="0" w:color="auto"/>
                <w:left w:val="none" w:sz="0" w:space="0" w:color="auto"/>
                <w:bottom w:val="none" w:sz="0" w:space="0" w:color="auto"/>
                <w:right w:val="none" w:sz="0" w:space="0" w:color="auto"/>
              </w:divBdr>
            </w:div>
          </w:divsChild>
        </w:div>
        <w:div w:id="1862745646">
          <w:marLeft w:val="0"/>
          <w:marRight w:val="0"/>
          <w:marTop w:val="0"/>
          <w:marBottom w:val="0"/>
          <w:divBdr>
            <w:top w:val="none" w:sz="0" w:space="0" w:color="auto"/>
            <w:left w:val="none" w:sz="0" w:space="0" w:color="auto"/>
            <w:bottom w:val="none" w:sz="0" w:space="0" w:color="auto"/>
            <w:right w:val="none" w:sz="0" w:space="0" w:color="auto"/>
          </w:divBdr>
          <w:divsChild>
            <w:div w:id="720399424">
              <w:marLeft w:val="0"/>
              <w:marRight w:val="0"/>
              <w:marTop w:val="0"/>
              <w:marBottom w:val="0"/>
              <w:divBdr>
                <w:top w:val="none" w:sz="0" w:space="0" w:color="auto"/>
                <w:left w:val="none" w:sz="0" w:space="0" w:color="auto"/>
                <w:bottom w:val="none" w:sz="0" w:space="0" w:color="auto"/>
                <w:right w:val="none" w:sz="0" w:space="0" w:color="auto"/>
              </w:divBdr>
            </w:div>
          </w:divsChild>
        </w:div>
        <w:div w:id="1915582226">
          <w:marLeft w:val="0"/>
          <w:marRight w:val="0"/>
          <w:marTop w:val="0"/>
          <w:marBottom w:val="0"/>
          <w:divBdr>
            <w:top w:val="none" w:sz="0" w:space="0" w:color="auto"/>
            <w:left w:val="none" w:sz="0" w:space="0" w:color="auto"/>
            <w:bottom w:val="none" w:sz="0" w:space="0" w:color="auto"/>
            <w:right w:val="none" w:sz="0" w:space="0" w:color="auto"/>
          </w:divBdr>
          <w:divsChild>
            <w:div w:id="561670935">
              <w:marLeft w:val="0"/>
              <w:marRight w:val="0"/>
              <w:marTop w:val="0"/>
              <w:marBottom w:val="0"/>
              <w:divBdr>
                <w:top w:val="none" w:sz="0" w:space="0" w:color="auto"/>
                <w:left w:val="none" w:sz="0" w:space="0" w:color="auto"/>
                <w:bottom w:val="none" w:sz="0" w:space="0" w:color="auto"/>
                <w:right w:val="none" w:sz="0" w:space="0" w:color="auto"/>
              </w:divBdr>
            </w:div>
          </w:divsChild>
        </w:div>
        <w:div w:id="1921787206">
          <w:marLeft w:val="0"/>
          <w:marRight w:val="0"/>
          <w:marTop w:val="0"/>
          <w:marBottom w:val="0"/>
          <w:divBdr>
            <w:top w:val="none" w:sz="0" w:space="0" w:color="auto"/>
            <w:left w:val="none" w:sz="0" w:space="0" w:color="auto"/>
            <w:bottom w:val="none" w:sz="0" w:space="0" w:color="auto"/>
            <w:right w:val="none" w:sz="0" w:space="0" w:color="auto"/>
          </w:divBdr>
          <w:divsChild>
            <w:div w:id="1397044801">
              <w:marLeft w:val="0"/>
              <w:marRight w:val="0"/>
              <w:marTop w:val="0"/>
              <w:marBottom w:val="0"/>
              <w:divBdr>
                <w:top w:val="none" w:sz="0" w:space="0" w:color="auto"/>
                <w:left w:val="none" w:sz="0" w:space="0" w:color="auto"/>
                <w:bottom w:val="none" w:sz="0" w:space="0" w:color="auto"/>
                <w:right w:val="none" w:sz="0" w:space="0" w:color="auto"/>
              </w:divBdr>
            </w:div>
          </w:divsChild>
        </w:div>
        <w:div w:id="1933859550">
          <w:marLeft w:val="0"/>
          <w:marRight w:val="0"/>
          <w:marTop w:val="0"/>
          <w:marBottom w:val="0"/>
          <w:divBdr>
            <w:top w:val="none" w:sz="0" w:space="0" w:color="auto"/>
            <w:left w:val="none" w:sz="0" w:space="0" w:color="auto"/>
            <w:bottom w:val="none" w:sz="0" w:space="0" w:color="auto"/>
            <w:right w:val="none" w:sz="0" w:space="0" w:color="auto"/>
          </w:divBdr>
          <w:divsChild>
            <w:div w:id="447629176">
              <w:marLeft w:val="0"/>
              <w:marRight w:val="0"/>
              <w:marTop w:val="0"/>
              <w:marBottom w:val="0"/>
              <w:divBdr>
                <w:top w:val="none" w:sz="0" w:space="0" w:color="auto"/>
                <w:left w:val="none" w:sz="0" w:space="0" w:color="auto"/>
                <w:bottom w:val="none" w:sz="0" w:space="0" w:color="auto"/>
                <w:right w:val="none" w:sz="0" w:space="0" w:color="auto"/>
              </w:divBdr>
            </w:div>
          </w:divsChild>
        </w:div>
        <w:div w:id="1946031400">
          <w:marLeft w:val="0"/>
          <w:marRight w:val="0"/>
          <w:marTop w:val="0"/>
          <w:marBottom w:val="0"/>
          <w:divBdr>
            <w:top w:val="none" w:sz="0" w:space="0" w:color="auto"/>
            <w:left w:val="none" w:sz="0" w:space="0" w:color="auto"/>
            <w:bottom w:val="none" w:sz="0" w:space="0" w:color="auto"/>
            <w:right w:val="none" w:sz="0" w:space="0" w:color="auto"/>
          </w:divBdr>
          <w:divsChild>
            <w:div w:id="343944578">
              <w:marLeft w:val="0"/>
              <w:marRight w:val="0"/>
              <w:marTop w:val="0"/>
              <w:marBottom w:val="0"/>
              <w:divBdr>
                <w:top w:val="none" w:sz="0" w:space="0" w:color="auto"/>
                <w:left w:val="none" w:sz="0" w:space="0" w:color="auto"/>
                <w:bottom w:val="none" w:sz="0" w:space="0" w:color="auto"/>
                <w:right w:val="none" w:sz="0" w:space="0" w:color="auto"/>
              </w:divBdr>
            </w:div>
          </w:divsChild>
        </w:div>
        <w:div w:id="1989168440">
          <w:marLeft w:val="0"/>
          <w:marRight w:val="0"/>
          <w:marTop w:val="0"/>
          <w:marBottom w:val="0"/>
          <w:divBdr>
            <w:top w:val="none" w:sz="0" w:space="0" w:color="auto"/>
            <w:left w:val="none" w:sz="0" w:space="0" w:color="auto"/>
            <w:bottom w:val="none" w:sz="0" w:space="0" w:color="auto"/>
            <w:right w:val="none" w:sz="0" w:space="0" w:color="auto"/>
          </w:divBdr>
          <w:divsChild>
            <w:div w:id="388386344">
              <w:marLeft w:val="0"/>
              <w:marRight w:val="0"/>
              <w:marTop w:val="0"/>
              <w:marBottom w:val="0"/>
              <w:divBdr>
                <w:top w:val="none" w:sz="0" w:space="0" w:color="auto"/>
                <w:left w:val="none" w:sz="0" w:space="0" w:color="auto"/>
                <w:bottom w:val="none" w:sz="0" w:space="0" w:color="auto"/>
                <w:right w:val="none" w:sz="0" w:space="0" w:color="auto"/>
              </w:divBdr>
            </w:div>
          </w:divsChild>
        </w:div>
        <w:div w:id="1991785323">
          <w:marLeft w:val="0"/>
          <w:marRight w:val="0"/>
          <w:marTop w:val="0"/>
          <w:marBottom w:val="0"/>
          <w:divBdr>
            <w:top w:val="none" w:sz="0" w:space="0" w:color="auto"/>
            <w:left w:val="none" w:sz="0" w:space="0" w:color="auto"/>
            <w:bottom w:val="none" w:sz="0" w:space="0" w:color="auto"/>
            <w:right w:val="none" w:sz="0" w:space="0" w:color="auto"/>
          </w:divBdr>
        </w:div>
        <w:div w:id="2024161146">
          <w:marLeft w:val="0"/>
          <w:marRight w:val="0"/>
          <w:marTop w:val="0"/>
          <w:marBottom w:val="0"/>
          <w:divBdr>
            <w:top w:val="none" w:sz="0" w:space="0" w:color="auto"/>
            <w:left w:val="none" w:sz="0" w:space="0" w:color="auto"/>
            <w:bottom w:val="none" w:sz="0" w:space="0" w:color="auto"/>
            <w:right w:val="none" w:sz="0" w:space="0" w:color="auto"/>
          </w:divBdr>
        </w:div>
        <w:div w:id="2030640284">
          <w:marLeft w:val="0"/>
          <w:marRight w:val="0"/>
          <w:marTop w:val="0"/>
          <w:marBottom w:val="0"/>
          <w:divBdr>
            <w:top w:val="none" w:sz="0" w:space="0" w:color="auto"/>
            <w:left w:val="none" w:sz="0" w:space="0" w:color="auto"/>
            <w:bottom w:val="none" w:sz="0" w:space="0" w:color="auto"/>
            <w:right w:val="none" w:sz="0" w:space="0" w:color="auto"/>
          </w:divBdr>
          <w:divsChild>
            <w:div w:id="211383194">
              <w:marLeft w:val="0"/>
              <w:marRight w:val="0"/>
              <w:marTop w:val="0"/>
              <w:marBottom w:val="0"/>
              <w:divBdr>
                <w:top w:val="none" w:sz="0" w:space="0" w:color="auto"/>
                <w:left w:val="none" w:sz="0" w:space="0" w:color="auto"/>
                <w:bottom w:val="none" w:sz="0" w:space="0" w:color="auto"/>
                <w:right w:val="none" w:sz="0" w:space="0" w:color="auto"/>
              </w:divBdr>
            </w:div>
          </w:divsChild>
        </w:div>
        <w:div w:id="2045446405">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sChild>
        </w:div>
        <w:div w:id="2061971954">
          <w:marLeft w:val="0"/>
          <w:marRight w:val="0"/>
          <w:marTop w:val="0"/>
          <w:marBottom w:val="0"/>
          <w:divBdr>
            <w:top w:val="none" w:sz="0" w:space="0" w:color="auto"/>
            <w:left w:val="none" w:sz="0" w:space="0" w:color="auto"/>
            <w:bottom w:val="none" w:sz="0" w:space="0" w:color="auto"/>
            <w:right w:val="none" w:sz="0" w:space="0" w:color="auto"/>
          </w:divBdr>
          <w:divsChild>
            <w:div w:id="637030455">
              <w:marLeft w:val="0"/>
              <w:marRight w:val="0"/>
              <w:marTop w:val="0"/>
              <w:marBottom w:val="0"/>
              <w:divBdr>
                <w:top w:val="none" w:sz="0" w:space="0" w:color="auto"/>
                <w:left w:val="none" w:sz="0" w:space="0" w:color="auto"/>
                <w:bottom w:val="none" w:sz="0" w:space="0" w:color="auto"/>
                <w:right w:val="none" w:sz="0" w:space="0" w:color="auto"/>
              </w:divBdr>
            </w:div>
          </w:divsChild>
        </w:div>
        <w:div w:id="2066949939">
          <w:marLeft w:val="0"/>
          <w:marRight w:val="0"/>
          <w:marTop w:val="0"/>
          <w:marBottom w:val="0"/>
          <w:divBdr>
            <w:top w:val="none" w:sz="0" w:space="0" w:color="auto"/>
            <w:left w:val="none" w:sz="0" w:space="0" w:color="auto"/>
            <w:bottom w:val="none" w:sz="0" w:space="0" w:color="auto"/>
            <w:right w:val="none" w:sz="0" w:space="0" w:color="auto"/>
          </w:divBdr>
          <w:divsChild>
            <w:div w:id="1657755847">
              <w:marLeft w:val="0"/>
              <w:marRight w:val="0"/>
              <w:marTop w:val="0"/>
              <w:marBottom w:val="0"/>
              <w:divBdr>
                <w:top w:val="none" w:sz="0" w:space="0" w:color="auto"/>
                <w:left w:val="none" w:sz="0" w:space="0" w:color="auto"/>
                <w:bottom w:val="none" w:sz="0" w:space="0" w:color="auto"/>
                <w:right w:val="none" w:sz="0" w:space="0" w:color="auto"/>
              </w:divBdr>
            </w:div>
          </w:divsChild>
        </w:div>
        <w:div w:id="2068912447">
          <w:marLeft w:val="0"/>
          <w:marRight w:val="0"/>
          <w:marTop w:val="0"/>
          <w:marBottom w:val="0"/>
          <w:divBdr>
            <w:top w:val="none" w:sz="0" w:space="0" w:color="auto"/>
            <w:left w:val="none" w:sz="0" w:space="0" w:color="auto"/>
            <w:bottom w:val="none" w:sz="0" w:space="0" w:color="auto"/>
            <w:right w:val="none" w:sz="0" w:space="0" w:color="auto"/>
          </w:divBdr>
        </w:div>
        <w:div w:id="2079327984">
          <w:marLeft w:val="0"/>
          <w:marRight w:val="0"/>
          <w:marTop w:val="0"/>
          <w:marBottom w:val="0"/>
          <w:divBdr>
            <w:top w:val="none" w:sz="0" w:space="0" w:color="auto"/>
            <w:left w:val="none" w:sz="0" w:space="0" w:color="auto"/>
            <w:bottom w:val="none" w:sz="0" w:space="0" w:color="auto"/>
            <w:right w:val="none" w:sz="0" w:space="0" w:color="auto"/>
          </w:divBdr>
          <w:divsChild>
            <w:div w:id="1458522864">
              <w:marLeft w:val="0"/>
              <w:marRight w:val="0"/>
              <w:marTop w:val="0"/>
              <w:marBottom w:val="0"/>
              <w:divBdr>
                <w:top w:val="none" w:sz="0" w:space="0" w:color="auto"/>
                <w:left w:val="none" w:sz="0" w:space="0" w:color="auto"/>
                <w:bottom w:val="none" w:sz="0" w:space="0" w:color="auto"/>
                <w:right w:val="none" w:sz="0" w:space="0" w:color="auto"/>
              </w:divBdr>
            </w:div>
          </w:divsChild>
        </w:div>
        <w:div w:id="2097821911">
          <w:marLeft w:val="0"/>
          <w:marRight w:val="0"/>
          <w:marTop w:val="0"/>
          <w:marBottom w:val="0"/>
          <w:divBdr>
            <w:top w:val="none" w:sz="0" w:space="0" w:color="auto"/>
            <w:left w:val="none" w:sz="0" w:space="0" w:color="auto"/>
            <w:bottom w:val="none" w:sz="0" w:space="0" w:color="auto"/>
            <w:right w:val="none" w:sz="0" w:space="0" w:color="auto"/>
          </w:divBdr>
        </w:div>
        <w:div w:id="2102070181">
          <w:marLeft w:val="0"/>
          <w:marRight w:val="0"/>
          <w:marTop w:val="0"/>
          <w:marBottom w:val="0"/>
          <w:divBdr>
            <w:top w:val="none" w:sz="0" w:space="0" w:color="auto"/>
            <w:left w:val="none" w:sz="0" w:space="0" w:color="auto"/>
            <w:bottom w:val="none" w:sz="0" w:space="0" w:color="auto"/>
            <w:right w:val="none" w:sz="0" w:space="0" w:color="auto"/>
          </w:divBdr>
        </w:div>
        <w:div w:id="2111076611">
          <w:marLeft w:val="0"/>
          <w:marRight w:val="0"/>
          <w:marTop w:val="0"/>
          <w:marBottom w:val="0"/>
          <w:divBdr>
            <w:top w:val="none" w:sz="0" w:space="0" w:color="auto"/>
            <w:left w:val="none" w:sz="0" w:space="0" w:color="auto"/>
            <w:bottom w:val="none" w:sz="0" w:space="0" w:color="auto"/>
            <w:right w:val="none" w:sz="0" w:space="0" w:color="auto"/>
          </w:divBdr>
        </w:div>
        <w:div w:id="2132891189">
          <w:marLeft w:val="0"/>
          <w:marRight w:val="0"/>
          <w:marTop w:val="0"/>
          <w:marBottom w:val="0"/>
          <w:divBdr>
            <w:top w:val="none" w:sz="0" w:space="0" w:color="auto"/>
            <w:left w:val="none" w:sz="0" w:space="0" w:color="auto"/>
            <w:bottom w:val="none" w:sz="0" w:space="0" w:color="auto"/>
            <w:right w:val="none" w:sz="0" w:space="0" w:color="auto"/>
          </w:divBdr>
        </w:div>
        <w:div w:id="2141339766">
          <w:marLeft w:val="0"/>
          <w:marRight w:val="0"/>
          <w:marTop w:val="0"/>
          <w:marBottom w:val="0"/>
          <w:divBdr>
            <w:top w:val="none" w:sz="0" w:space="0" w:color="auto"/>
            <w:left w:val="none" w:sz="0" w:space="0" w:color="auto"/>
            <w:bottom w:val="none" w:sz="0" w:space="0" w:color="auto"/>
            <w:right w:val="none" w:sz="0" w:space="0" w:color="auto"/>
          </w:divBdr>
          <w:divsChild>
            <w:div w:id="42759286">
              <w:marLeft w:val="0"/>
              <w:marRight w:val="0"/>
              <w:marTop w:val="0"/>
              <w:marBottom w:val="0"/>
              <w:divBdr>
                <w:top w:val="none" w:sz="0" w:space="0" w:color="auto"/>
                <w:left w:val="none" w:sz="0" w:space="0" w:color="auto"/>
                <w:bottom w:val="none" w:sz="0" w:space="0" w:color="auto"/>
                <w:right w:val="none" w:sz="0" w:space="0" w:color="auto"/>
              </w:divBdr>
            </w:div>
          </w:divsChild>
        </w:div>
        <w:div w:id="2146389865">
          <w:marLeft w:val="0"/>
          <w:marRight w:val="0"/>
          <w:marTop w:val="0"/>
          <w:marBottom w:val="0"/>
          <w:divBdr>
            <w:top w:val="none" w:sz="0" w:space="0" w:color="auto"/>
            <w:left w:val="none" w:sz="0" w:space="0" w:color="auto"/>
            <w:bottom w:val="none" w:sz="0" w:space="0" w:color="auto"/>
            <w:right w:val="none" w:sz="0" w:space="0" w:color="auto"/>
          </w:divBdr>
        </w:div>
        <w:div w:id="2147046480">
          <w:marLeft w:val="0"/>
          <w:marRight w:val="0"/>
          <w:marTop w:val="0"/>
          <w:marBottom w:val="0"/>
          <w:divBdr>
            <w:top w:val="none" w:sz="0" w:space="0" w:color="auto"/>
            <w:left w:val="none" w:sz="0" w:space="0" w:color="auto"/>
            <w:bottom w:val="none" w:sz="0" w:space="0" w:color="auto"/>
            <w:right w:val="none" w:sz="0" w:space="0" w:color="auto"/>
          </w:divBdr>
          <w:divsChild>
            <w:div w:id="13414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790">
      <w:bodyDiv w:val="1"/>
      <w:marLeft w:val="0"/>
      <w:marRight w:val="0"/>
      <w:marTop w:val="0"/>
      <w:marBottom w:val="0"/>
      <w:divBdr>
        <w:top w:val="none" w:sz="0" w:space="0" w:color="auto"/>
        <w:left w:val="none" w:sz="0" w:space="0" w:color="auto"/>
        <w:bottom w:val="none" w:sz="0" w:space="0" w:color="auto"/>
        <w:right w:val="none" w:sz="0" w:space="0" w:color="auto"/>
      </w:divBdr>
    </w:div>
    <w:div w:id="1080368126">
      <w:bodyDiv w:val="1"/>
      <w:marLeft w:val="0"/>
      <w:marRight w:val="0"/>
      <w:marTop w:val="0"/>
      <w:marBottom w:val="0"/>
      <w:divBdr>
        <w:top w:val="none" w:sz="0" w:space="0" w:color="auto"/>
        <w:left w:val="none" w:sz="0" w:space="0" w:color="auto"/>
        <w:bottom w:val="none" w:sz="0" w:space="0" w:color="auto"/>
        <w:right w:val="none" w:sz="0" w:space="0" w:color="auto"/>
      </w:divBdr>
      <w:divsChild>
        <w:div w:id="9916067">
          <w:marLeft w:val="0"/>
          <w:marRight w:val="0"/>
          <w:marTop w:val="0"/>
          <w:marBottom w:val="0"/>
          <w:divBdr>
            <w:top w:val="none" w:sz="0" w:space="0" w:color="auto"/>
            <w:left w:val="none" w:sz="0" w:space="0" w:color="auto"/>
            <w:bottom w:val="none" w:sz="0" w:space="0" w:color="auto"/>
            <w:right w:val="none" w:sz="0" w:space="0" w:color="auto"/>
          </w:divBdr>
        </w:div>
        <w:div w:id="38938691">
          <w:marLeft w:val="0"/>
          <w:marRight w:val="0"/>
          <w:marTop w:val="0"/>
          <w:marBottom w:val="0"/>
          <w:divBdr>
            <w:top w:val="none" w:sz="0" w:space="0" w:color="auto"/>
            <w:left w:val="none" w:sz="0" w:space="0" w:color="auto"/>
            <w:bottom w:val="none" w:sz="0" w:space="0" w:color="auto"/>
            <w:right w:val="none" w:sz="0" w:space="0" w:color="auto"/>
          </w:divBdr>
          <w:divsChild>
            <w:div w:id="484510454">
              <w:marLeft w:val="0"/>
              <w:marRight w:val="0"/>
              <w:marTop w:val="0"/>
              <w:marBottom w:val="0"/>
              <w:divBdr>
                <w:top w:val="none" w:sz="0" w:space="0" w:color="auto"/>
                <w:left w:val="none" w:sz="0" w:space="0" w:color="auto"/>
                <w:bottom w:val="none" w:sz="0" w:space="0" w:color="auto"/>
                <w:right w:val="none" w:sz="0" w:space="0" w:color="auto"/>
              </w:divBdr>
            </w:div>
          </w:divsChild>
        </w:div>
        <w:div w:id="71969349">
          <w:marLeft w:val="0"/>
          <w:marRight w:val="0"/>
          <w:marTop w:val="0"/>
          <w:marBottom w:val="0"/>
          <w:divBdr>
            <w:top w:val="none" w:sz="0" w:space="0" w:color="auto"/>
            <w:left w:val="none" w:sz="0" w:space="0" w:color="auto"/>
            <w:bottom w:val="none" w:sz="0" w:space="0" w:color="auto"/>
            <w:right w:val="none" w:sz="0" w:space="0" w:color="auto"/>
          </w:divBdr>
          <w:divsChild>
            <w:div w:id="1830827739">
              <w:marLeft w:val="0"/>
              <w:marRight w:val="0"/>
              <w:marTop w:val="0"/>
              <w:marBottom w:val="0"/>
              <w:divBdr>
                <w:top w:val="none" w:sz="0" w:space="0" w:color="auto"/>
                <w:left w:val="none" w:sz="0" w:space="0" w:color="auto"/>
                <w:bottom w:val="none" w:sz="0" w:space="0" w:color="auto"/>
                <w:right w:val="none" w:sz="0" w:space="0" w:color="auto"/>
              </w:divBdr>
            </w:div>
          </w:divsChild>
        </w:div>
        <w:div w:id="79758725">
          <w:marLeft w:val="0"/>
          <w:marRight w:val="0"/>
          <w:marTop w:val="0"/>
          <w:marBottom w:val="0"/>
          <w:divBdr>
            <w:top w:val="none" w:sz="0" w:space="0" w:color="auto"/>
            <w:left w:val="none" w:sz="0" w:space="0" w:color="auto"/>
            <w:bottom w:val="none" w:sz="0" w:space="0" w:color="auto"/>
            <w:right w:val="none" w:sz="0" w:space="0" w:color="auto"/>
          </w:divBdr>
        </w:div>
        <w:div w:id="84814756">
          <w:marLeft w:val="0"/>
          <w:marRight w:val="0"/>
          <w:marTop w:val="0"/>
          <w:marBottom w:val="0"/>
          <w:divBdr>
            <w:top w:val="none" w:sz="0" w:space="0" w:color="auto"/>
            <w:left w:val="none" w:sz="0" w:space="0" w:color="auto"/>
            <w:bottom w:val="none" w:sz="0" w:space="0" w:color="auto"/>
            <w:right w:val="none" w:sz="0" w:space="0" w:color="auto"/>
          </w:divBdr>
        </w:div>
        <w:div w:id="90399119">
          <w:marLeft w:val="0"/>
          <w:marRight w:val="0"/>
          <w:marTop w:val="0"/>
          <w:marBottom w:val="0"/>
          <w:divBdr>
            <w:top w:val="none" w:sz="0" w:space="0" w:color="auto"/>
            <w:left w:val="none" w:sz="0" w:space="0" w:color="auto"/>
            <w:bottom w:val="none" w:sz="0" w:space="0" w:color="auto"/>
            <w:right w:val="none" w:sz="0" w:space="0" w:color="auto"/>
          </w:divBdr>
        </w:div>
        <w:div w:id="90704557">
          <w:marLeft w:val="0"/>
          <w:marRight w:val="0"/>
          <w:marTop w:val="0"/>
          <w:marBottom w:val="0"/>
          <w:divBdr>
            <w:top w:val="none" w:sz="0" w:space="0" w:color="auto"/>
            <w:left w:val="none" w:sz="0" w:space="0" w:color="auto"/>
            <w:bottom w:val="none" w:sz="0" w:space="0" w:color="auto"/>
            <w:right w:val="none" w:sz="0" w:space="0" w:color="auto"/>
          </w:divBdr>
        </w:div>
        <w:div w:id="101385169">
          <w:marLeft w:val="0"/>
          <w:marRight w:val="0"/>
          <w:marTop w:val="0"/>
          <w:marBottom w:val="0"/>
          <w:divBdr>
            <w:top w:val="none" w:sz="0" w:space="0" w:color="auto"/>
            <w:left w:val="none" w:sz="0" w:space="0" w:color="auto"/>
            <w:bottom w:val="none" w:sz="0" w:space="0" w:color="auto"/>
            <w:right w:val="none" w:sz="0" w:space="0" w:color="auto"/>
          </w:divBdr>
        </w:div>
        <w:div w:id="148136847">
          <w:marLeft w:val="0"/>
          <w:marRight w:val="0"/>
          <w:marTop w:val="0"/>
          <w:marBottom w:val="0"/>
          <w:divBdr>
            <w:top w:val="none" w:sz="0" w:space="0" w:color="auto"/>
            <w:left w:val="none" w:sz="0" w:space="0" w:color="auto"/>
            <w:bottom w:val="none" w:sz="0" w:space="0" w:color="auto"/>
            <w:right w:val="none" w:sz="0" w:space="0" w:color="auto"/>
          </w:divBdr>
        </w:div>
        <w:div w:id="150752408">
          <w:marLeft w:val="0"/>
          <w:marRight w:val="0"/>
          <w:marTop w:val="0"/>
          <w:marBottom w:val="0"/>
          <w:divBdr>
            <w:top w:val="none" w:sz="0" w:space="0" w:color="auto"/>
            <w:left w:val="none" w:sz="0" w:space="0" w:color="auto"/>
            <w:bottom w:val="none" w:sz="0" w:space="0" w:color="auto"/>
            <w:right w:val="none" w:sz="0" w:space="0" w:color="auto"/>
          </w:divBdr>
        </w:div>
        <w:div w:id="161166782">
          <w:marLeft w:val="0"/>
          <w:marRight w:val="0"/>
          <w:marTop w:val="0"/>
          <w:marBottom w:val="0"/>
          <w:divBdr>
            <w:top w:val="none" w:sz="0" w:space="0" w:color="auto"/>
            <w:left w:val="none" w:sz="0" w:space="0" w:color="auto"/>
            <w:bottom w:val="none" w:sz="0" w:space="0" w:color="auto"/>
            <w:right w:val="none" w:sz="0" w:space="0" w:color="auto"/>
          </w:divBdr>
        </w:div>
        <w:div w:id="166404021">
          <w:marLeft w:val="0"/>
          <w:marRight w:val="0"/>
          <w:marTop w:val="0"/>
          <w:marBottom w:val="0"/>
          <w:divBdr>
            <w:top w:val="none" w:sz="0" w:space="0" w:color="auto"/>
            <w:left w:val="none" w:sz="0" w:space="0" w:color="auto"/>
            <w:bottom w:val="none" w:sz="0" w:space="0" w:color="auto"/>
            <w:right w:val="none" w:sz="0" w:space="0" w:color="auto"/>
          </w:divBdr>
        </w:div>
        <w:div w:id="170536330">
          <w:marLeft w:val="0"/>
          <w:marRight w:val="0"/>
          <w:marTop w:val="0"/>
          <w:marBottom w:val="0"/>
          <w:divBdr>
            <w:top w:val="none" w:sz="0" w:space="0" w:color="auto"/>
            <w:left w:val="none" w:sz="0" w:space="0" w:color="auto"/>
            <w:bottom w:val="none" w:sz="0" w:space="0" w:color="auto"/>
            <w:right w:val="none" w:sz="0" w:space="0" w:color="auto"/>
          </w:divBdr>
        </w:div>
        <w:div w:id="176236725">
          <w:marLeft w:val="0"/>
          <w:marRight w:val="0"/>
          <w:marTop w:val="0"/>
          <w:marBottom w:val="0"/>
          <w:divBdr>
            <w:top w:val="none" w:sz="0" w:space="0" w:color="auto"/>
            <w:left w:val="none" w:sz="0" w:space="0" w:color="auto"/>
            <w:bottom w:val="none" w:sz="0" w:space="0" w:color="auto"/>
            <w:right w:val="none" w:sz="0" w:space="0" w:color="auto"/>
          </w:divBdr>
          <w:divsChild>
            <w:div w:id="338847658">
              <w:marLeft w:val="0"/>
              <w:marRight w:val="0"/>
              <w:marTop w:val="0"/>
              <w:marBottom w:val="0"/>
              <w:divBdr>
                <w:top w:val="none" w:sz="0" w:space="0" w:color="auto"/>
                <w:left w:val="none" w:sz="0" w:space="0" w:color="auto"/>
                <w:bottom w:val="none" w:sz="0" w:space="0" w:color="auto"/>
                <w:right w:val="none" w:sz="0" w:space="0" w:color="auto"/>
              </w:divBdr>
            </w:div>
          </w:divsChild>
        </w:div>
        <w:div w:id="201334041">
          <w:marLeft w:val="0"/>
          <w:marRight w:val="0"/>
          <w:marTop w:val="0"/>
          <w:marBottom w:val="0"/>
          <w:divBdr>
            <w:top w:val="none" w:sz="0" w:space="0" w:color="auto"/>
            <w:left w:val="none" w:sz="0" w:space="0" w:color="auto"/>
            <w:bottom w:val="none" w:sz="0" w:space="0" w:color="auto"/>
            <w:right w:val="none" w:sz="0" w:space="0" w:color="auto"/>
          </w:divBdr>
          <w:divsChild>
            <w:div w:id="1952201532">
              <w:marLeft w:val="0"/>
              <w:marRight w:val="0"/>
              <w:marTop w:val="0"/>
              <w:marBottom w:val="0"/>
              <w:divBdr>
                <w:top w:val="none" w:sz="0" w:space="0" w:color="auto"/>
                <w:left w:val="none" w:sz="0" w:space="0" w:color="auto"/>
                <w:bottom w:val="none" w:sz="0" w:space="0" w:color="auto"/>
                <w:right w:val="none" w:sz="0" w:space="0" w:color="auto"/>
              </w:divBdr>
            </w:div>
          </w:divsChild>
        </w:div>
        <w:div w:id="212548517">
          <w:marLeft w:val="0"/>
          <w:marRight w:val="0"/>
          <w:marTop w:val="0"/>
          <w:marBottom w:val="0"/>
          <w:divBdr>
            <w:top w:val="none" w:sz="0" w:space="0" w:color="auto"/>
            <w:left w:val="none" w:sz="0" w:space="0" w:color="auto"/>
            <w:bottom w:val="none" w:sz="0" w:space="0" w:color="auto"/>
            <w:right w:val="none" w:sz="0" w:space="0" w:color="auto"/>
          </w:divBdr>
        </w:div>
        <w:div w:id="265770381">
          <w:marLeft w:val="0"/>
          <w:marRight w:val="0"/>
          <w:marTop w:val="0"/>
          <w:marBottom w:val="0"/>
          <w:divBdr>
            <w:top w:val="none" w:sz="0" w:space="0" w:color="auto"/>
            <w:left w:val="none" w:sz="0" w:space="0" w:color="auto"/>
            <w:bottom w:val="none" w:sz="0" w:space="0" w:color="auto"/>
            <w:right w:val="none" w:sz="0" w:space="0" w:color="auto"/>
          </w:divBdr>
          <w:divsChild>
            <w:div w:id="1328820818">
              <w:marLeft w:val="0"/>
              <w:marRight w:val="0"/>
              <w:marTop w:val="0"/>
              <w:marBottom w:val="0"/>
              <w:divBdr>
                <w:top w:val="none" w:sz="0" w:space="0" w:color="auto"/>
                <w:left w:val="none" w:sz="0" w:space="0" w:color="auto"/>
                <w:bottom w:val="none" w:sz="0" w:space="0" w:color="auto"/>
                <w:right w:val="none" w:sz="0" w:space="0" w:color="auto"/>
              </w:divBdr>
            </w:div>
          </w:divsChild>
        </w:div>
        <w:div w:id="293802772">
          <w:marLeft w:val="0"/>
          <w:marRight w:val="0"/>
          <w:marTop w:val="0"/>
          <w:marBottom w:val="0"/>
          <w:divBdr>
            <w:top w:val="none" w:sz="0" w:space="0" w:color="auto"/>
            <w:left w:val="none" w:sz="0" w:space="0" w:color="auto"/>
            <w:bottom w:val="none" w:sz="0" w:space="0" w:color="auto"/>
            <w:right w:val="none" w:sz="0" w:space="0" w:color="auto"/>
          </w:divBdr>
          <w:divsChild>
            <w:div w:id="2091541415">
              <w:marLeft w:val="0"/>
              <w:marRight w:val="0"/>
              <w:marTop w:val="0"/>
              <w:marBottom w:val="0"/>
              <w:divBdr>
                <w:top w:val="none" w:sz="0" w:space="0" w:color="auto"/>
                <w:left w:val="none" w:sz="0" w:space="0" w:color="auto"/>
                <w:bottom w:val="none" w:sz="0" w:space="0" w:color="auto"/>
                <w:right w:val="none" w:sz="0" w:space="0" w:color="auto"/>
              </w:divBdr>
            </w:div>
          </w:divsChild>
        </w:div>
        <w:div w:id="298924028">
          <w:marLeft w:val="0"/>
          <w:marRight w:val="0"/>
          <w:marTop w:val="0"/>
          <w:marBottom w:val="0"/>
          <w:divBdr>
            <w:top w:val="none" w:sz="0" w:space="0" w:color="auto"/>
            <w:left w:val="none" w:sz="0" w:space="0" w:color="auto"/>
            <w:bottom w:val="none" w:sz="0" w:space="0" w:color="auto"/>
            <w:right w:val="none" w:sz="0" w:space="0" w:color="auto"/>
          </w:divBdr>
          <w:divsChild>
            <w:div w:id="1922904858">
              <w:marLeft w:val="0"/>
              <w:marRight w:val="0"/>
              <w:marTop w:val="0"/>
              <w:marBottom w:val="0"/>
              <w:divBdr>
                <w:top w:val="none" w:sz="0" w:space="0" w:color="auto"/>
                <w:left w:val="none" w:sz="0" w:space="0" w:color="auto"/>
                <w:bottom w:val="none" w:sz="0" w:space="0" w:color="auto"/>
                <w:right w:val="none" w:sz="0" w:space="0" w:color="auto"/>
              </w:divBdr>
            </w:div>
          </w:divsChild>
        </w:div>
        <w:div w:id="329989139">
          <w:marLeft w:val="0"/>
          <w:marRight w:val="0"/>
          <w:marTop w:val="0"/>
          <w:marBottom w:val="0"/>
          <w:divBdr>
            <w:top w:val="none" w:sz="0" w:space="0" w:color="auto"/>
            <w:left w:val="none" w:sz="0" w:space="0" w:color="auto"/>
            <w:bottom w:val="none" w:sz="0" w:space="0" w:color="auto"/>
            <w:right w:val="none" w:sz="0" w:space="0" w:color="auto"/>
          </w:divBdr>
        </w:div>
        <w:div w:id="341861764">
          <w:marLeft w:val="0"/>
          <w:marRight w:val="0"/>
          <w:marTop w:val="0"/>
          <w:marBottom w:val="0"/>
          <w:divBdr>
            <w:top w:val="none" w:sz="0" w:space="0" w:color="auto"/>
            <w:left w:val="none" w:sz="0" w:space="0" w:color="auto"/>
            <w:bottom w:val="none" w:sz="0" w:space="0" w:color="auto"/>
            <w:right w:val="none" w:sz="0" w:space="0" w:color="auto"/>
          </w:divBdr>
        </w:div>
        <w:div w:id="343435338">
          <w:marLeft w:val="0"/>
          <w:marRight w:val="0"/>
          <w:marTop w:val="0"/>
          <w:marBottom w:val="0"/>
          <w:divBdr>
            <w:top w:val="none" w:sz="0" w:space="0" w:color="auto"/>
            <w:left w:val="none" w:sz="0" w:space="0" w:color="auto"/>
            <w:bottom w:val="none" w:sz="0" w:space="0" w:color="auto"/>
            <w:right w:val="none" w:sz="0" w:space="0" w:color="auto"/>
          </w:divBdr>
        </w:div>
        <w:div w:id="376777467">
          <w:marLeft w:val="0"/>
          <w:marRight w:val="0"/>
          <w:marTop w:val="0"/>
          <w:marBottom w:val="0"/>
          <w:divBdr>
            <w:top w:val="none" w:sz="0" w:space="0" w:color="auto"/>
            <w:left w:val="none" w:sz="0" w:space="0" w:color="auto"/>
            <w:bottom w:val="none" w:sz="0" w:space="0" w:color="auto"/>
            <w:right w:val="none" w:sz="0" w:space="0" w:color="auto"/>
          </w:divBdr>
        </w:div>
        <w:div w:id="406272513">
          <w:marLeft w:val="0"/>
          <w:marRight w:val="0"/>
          <w:marTop w:val="0"/>
          <w:marBottom w:val="0"/>
          <w:divBdr>
            <w:top w:val="none" w:sz="0" w:space="0" w:color="auto"/>
            <w:left w:val="none" w:sz="0" w:space="0" w:color="auto"/>
            <w:bottom w:val="none" w:sz="0" w:space="0" w:color="auto"/>
            <w:right w:val="none" w:sz="0" w:space="0" w:color="auto"/>
          </w:divBdr>
          <w:divsChild>
            <w:div w:id="34045157">
              <w:marLeft w:val="0"/>
              <w:marRight w:val="0"/>
              <w:marTop w:val="0"/>
              <w:marBottom w:val="0"/>
              <w:divBdr>
                <w:top w:val="none" w:sz="0" w:space="0" w:color="auto"/>
                <w:left w:val="none" w:sz="0" w:space="0" w:color="auto"/>
                <w:bottom w:val="none" w:sz="0" w:space="0" w:color="auto"/>
                <w:right w:val="none" w:sz="0" w:space="0" w:color="auto"/>
              </w:divBdr>
            </w:div>
          </w:divsChild>
        </w:div>
        <w:div w:id="419330627">
          <w:marLeft w:val="0"/>
          <w:marRight w:val="0"/>
          <w:marTop w:val="0"/>
          <w:marBottom w:val="0"/>
          <w:divBdr>
            <w:top w:val="none" w:sz="0" w:space="0" w:color="auto"/>
            <w:left w:val="none" w:sz="0" w:space="0" w:color="auto"/>
            <w:bottom w:val="none" w:sz="0" w:space="0" w:color="auto"/>
            <w:right w:val="none" w:sz="0" w:space="0" w:color="auto"/>
          </w:divBdr>
        </w:div>
        <w:div w:id="426464057">
          <w:marLeft w:val="0"/>
          <w:marRight w:val="0"/>
          <w:marTop w:val="0"/>
          <w:marBottom w:val="0"/>
          <w:divBdr>
            <w:top w:val="none" w:sz="0" w:space="0" w:color="auto"/>
            <w:left w:val="none" w:sz="0" w:space="0" w:color="auto"/>
            <w:bottom w:val="none" w:sz="0" w:space="0" w:color="auto"/>
            <w:right w:val="none" w:sz="0" w:space="0" w:color="auto"/>
          </w:divBdr>
          <w:divsChild>
            <w:div w:id="751698875">
              <w:marLeft w:val="0"/>
              <w:marRight w:val="0"/>
              <w:marTop w:val="0"/>
              <w:marBottom w:val="0"/>
              <w:divBdr>
                <w:top w:val="none" w:sz="0" w:space="0" w:color="auto"/>
                <w:left w:val="none" w:sz="0" w:space="0" w:color="auto"/>
                <w:bottom w:val="none" w:sz="0" w:space="0" w:color="auto"/>
                <w:right w:val="none" w:sz="0" w:space="0" w:color="auto"/>
              </w:divBdr>
            </w:div>
          </w:divsChild>
        </w:div>
        <w:div w:id="497036412">
          <w:marLeft w:val="0"/>
          <w:marRight w:val="0"/>
          <w:marTop w:val="0"/>
          <w:marBottom w:val="0"/>
          <w:divBdr>
            <w:top w:val="none" w:sz="0" w:space="0" w:color="auto"/>
            <w:left w:val="none" w:sz="0" w:space="0" w:color="auto"/>
            <w:bottom w:val="none" w:sz="0" w:space="0" w:color="auto"/>
            <w:right w:val="none" w:sz="0" w:space="0" w:color="auto"/>
          </w:divBdr>
          <w:divsChild>
            <w:div w:id="1076247363">
              <w:marLeft w:val="0"/>
              <w:marRight w:val="0"/>
              <w:marTop w:val="0"/>
              <w:marBottom w:val="0"/>
              <w:divBdr>
                <w:top w:val="none" w:sz="0" w:space="0" w:color="auto"/>
                <w:left w:val="none" w:sz="0" w:space="0" w:color="auto"/>
                <w:bottom w:val="none" w:sz="0" w:space="0" w:color="auto"/>
                <w:right w:val="none" w:sz="0" w:space="0" w:color="auto"/>
              </w:divBdr>
            </w:div>
          </w:divsChild>
        </w:div>
        <w:div w:id="502621778">
          <w:marLeft w:val="0"/>
          <w:marRight w:val="0"/>
          <w:marTop w:val="0"/>
          <w:marBottom w:val="0"/>
          <w:divBdr>
            <w:top w:val="none" w:sz="0" w:space="0" w:color="auto"/>
            <w:left w:val="none" w:sz="0" w:space="0" w:color="auto"/>
            <w:bottom w:val="none" w:sz="0" w:space="0" w:color="auto"/>
            <w:right w:val="none" w:sz="0" w:space="0" w:color="auto"/>
          </w:divBdr>
          <w:divsChild>
            <w:div w:id="388266006">
              <w:marLeft w:val="0"/>
              <w:marRight w:val="0"/>
              <w:marTop w:val="0"/>
              <w:marBottom w:val="0"/>
              <w:divBdr>
                <w:top w:val="none" w:sz="0" w:space="0" w:color="auto"/>
                <w:left w:val="none" w:sz="0" w:space="0" w:color="auto"/>
                <w:bottom w:val="none" w:sz="0" w:space="0" w:color="auto"/>
                <w:right w:val="none" w:sz="0" w:space="0" w:color="auto"/>
              </w:divBdr>
            </w:div>
          </w:divsChild>
        </w:div>
        <w:div w:id="513611147">
          <w:marLeft w:val="0"/>
          <w:marRight w:val="0"/>
          <w:marTop w:val="0"/>
          <w:marBottom w:val="0"/>
          <w:divBdr>
            <w:top w:val="none" w:sz="0" w:space="0" w:color="auto"/>
            <w:left w:val="none" w:sz="0" w:space="0" w:color="auto"/>
            <w:bottom w:val="none" w:sz="0" w:space="0" w:color="auto"/>
            <w:right w:val="none" w:sz="0" w:space="0" w:color="auto"/>
          </w:divBdr>
        </w:div>
        <w:div w:id="525866887">
          <w:marLeft w:val="0"/>
          <w:marRight w:val="0"/>
          <w:marTop w:val="0"/>
          <w:marBottom w:val="0"/>
          <w:divBdr>
            <w:top w:val="none" w:sz="0" w:space="0" w:color="auto"/>
            <w:left w:val="none" w:sz="0" w:space="0" w:color="auto"/>
            <w:bottom w:val="none" w:sz="0" w:space="0" w:color="auto"/>
            <w:right w:val="none" w:sz="0" w:space="0" w:color="auto"/>
          </w:divBdr>
          <w:divsChild>
            <w:div w:id="53509059">
              <w:marLeft w:val="0"/>
              <w:marRight w:val="0"/>
              <w:marTop w:val="0"/>
              <w:marBottom w:val="0"/>
              <w:divBdr>
                <w:top w:val="none" w:sz="0" w:space="0" w:color="auto"/>
                <w:left w:val="none" w:sz="0" w:space="0" w:color="auto"/>
                <w:bottom w:val="none" w:sz="0" w:space="0" w:color="auto"/>
                <w:right w:val="none" w:sz="0" w:space="0" w:color="auto"/>
              </w:divBdr>
            </w:div>
          </w:divsChild>
        </w:div>
        <w:div w:id="588807967">
          <w:marLeft w:val="0"/>
          <w:marRight w:val="0"/>
          <w:marTop w:val="0"/>
          <w:marBottom w:val="0"/>
          <w:divBdr>
            <w:top w:val="none" w:sz="0" w:space="0" w:color="auto"/>
            <w:left w:val="none" w:sz="0" w:space="0" w:color="auto"/>
            <w:bottom w:val="none" w:sz="0" w:space="0" w:color="auto"/>
            <w:right w:val="none" w:sz="0" w:space="0" w:color="auto"/>
          </w:divBdr>
          <w:divsChild>
            <w:div w:id="1152984244">
              <w:marLeft w:val="0"/>
              <w:marRight w:val="0"/>
              <w:marTop w:val="0"/>
              <w:marBottom w:val="0"/>
              <w:divBdr>
                <w:top w:val="none" w:sz="0" w:space="0" w:color="auto"/>
                <w:left w:val="none" w:sz="0" w:space="0" w:color="auto"/>
                <w:bottom w:val="none" w:sz="0" w:space="0" w:color="auto"/>
                <w:right w:val="none" w:sz="0" w:space="0" w:color="auto"/>
              </w:divBdr>
            </w:div>
          </w:divsChild>
        </w:div>
        <w:div w:id="605773129">
          <w:marLeft w:val="0"/>
          <w:marRight w:val="0"/>
          <w:marTop w:val="0"/>
          <w:marBottom w:val="0"/>
          <w:divBdr>
            <w:top w:val="none" w:sz="0" w:space="0" w:color="auto"/>
            <w:left w:val="none" w:sz="0" w:space="0" w:color="auto"/>
            <w:bottom w:val="none" w:sz="0" w:space="0" w:color="auto"/>
            <w:right w:val="none" w:sz="0" w:space="0" w:color="auto"/>
          </w:divBdr>
        </w:div>
        <w:div w:id="607390454">
          <w:marLeft w:val="0"/>
          <w:marRight w:val="0"/>
          <w:marTop w:val="0"/>
          <w:marBottom w:val="0"/>
          <w:divBdr>
            <w:top w:val="none" w:sz="0" w:space="0" w:color="auto"/>
            <w:left w:val="none" w:sz="0" w:space="0" w:color="auto"/>
            <w:bottom w:val="none" w:sz="0" w:space="0" w:color="auto"/>
            <w:right w:val="none" w:sz="0" w:space="0" w:color="auto"/>
          </w:divBdr>
        </w:div>
        <w:div w:id="616789923">
          <w:marLeft w:val="0"/>
          <w:marRight w:val="0"/>
          <w:marTop w:val="0"/>
          <w:marBottom w:val="0"/>
          <w:divBdr>
            <w:top w:val="none" w:sz="0" w:space="0" w:color="auto"/>
            <w:left w:val="none" w:sz="0" w:space="0" w:color="auto"/>
            <w:bottom w:val="none" w:sz="0" w:space="0" w:color="auto"/>
            <w:right w:val="none" w:sz="0" w:space="0" w:color="auto"/>
          </w:divBdr>
        </w:div>
        <w:div w:id="621886761">
          <w:marLeft w:val="0"/>
          <w:marRight w:val="0"/>
          <w:marTop w:val="0"/>
          <w:marBottom w:val="0"/>
          <w:divBdr>
            <w:top w:val="none" w:sz="0" w:space="0" w:color="auto"/>
            <w:left w:val="none" w:sz="0" w:space="0" w:color="auto"/>
            <w:bottom w:val="none" w:sz="0" w:space="0" w:color="auto"/>
            <w:right w:val="none" w:sz="0" w:space="0" w:color="auto"/>
          </w:divBdr>
        </w:div>
        <w:div w:id="624193930">
          <w:marLeft w:val="0"/>
          <w:marRight w:val="0"/>
          <w:marTop w:val="0"/>
          <w:marBottom w:val="0"/>
          <w:divBdr>
            <w:top w:val="none" w:sz="0" w:space="0" w:color="auto"/>
            <w:left w:val="none" w:sz="0" w:space="0" w:color="auto"/>
            <w:bottom w:val="none" w:sz="0" w:space="0" w:color="auto"/>
            <w:right w:val="none" w:sz="0" w:space="0" w:color="auto"/>
          </w:divBdr>
        </w:div>
        <w:div w:id="625432488">
          <w:marLeft w:val="0"/>
          <w:marRight w:val="0"/>
          <w:marTop w:val="0"/>
          <w:marBottom w:val="0"/>
          <w:divBdr>
            <w:top w:val="none" w:sz="0" w:space="0" w:color="auto"/>
            <w:left w:val="none" w:sz="0" w:space="0" w:color="auto"/>
            <w:bottom w:val="none" w:sz="0" w:space="0" w:color="auto"/>
            <w:right w:val="none" w:sz="0" w:space="0" w:color="auto"/>
          </w:divBdr>
        </w:div>
        <w:div w:id="712770611">
          <w:marLeft w:val="0"/>
          <w:marRight w:val="0"/>
          <w:marTop w:val="0"/>
          <w:marBottom w:val="0"/>
          <w:divBdr>
            <w:top w:val="none" w:sz="0" w:space="0" w:color="auto"/>
            <w:left w:val="none" w:sz="0" w:space="0" w:color="auto"/>
            <w:bottom w:val="none" w:sz="0" w:space="0" w:color="auto"/>
            <w:right w:val="none" w:sz="0" w:space="0" w:color="auto"/>
          </w:divBdr>
        </w:div>
        <w:div w:id="728696965">
          <w:marLeft w:val="0"/>
          <w:marRight w:val="0"/>
          <w:marTop w:val="0"/>
          <w:marBottom w:val="0"/>
          <w:divBdr>
            <w:top w:val="none" w:sz="0" w:space="0" w:color="auto"/>
            <w:left w:val="none" w:sz="0" w:space="0" w:color="auto"/>
            <w:bottom w:val="none" w:sz="0" w:space="0" w:color="auto"/>
            <w:right w:val="none" w:sz="0" w:space="0" w:color="auto"/>
          </w:divBdr>
          <w:divsChild>
            <w:div w:id="1360203231">
              <w:marLeft w:val="0"/>
              <w:marRight w:val="0"/>
              <w:marTop w:val="0"/>
              <w:marBottom w:val="0"/>
              <w:divBdr>
                <w:top w:val="none" w:sz="0" w:space="0" w:color="auto"/>
                <w:left w:val="none" w:sz="0" w:space="0" w:color="auto"/>
                <w:bottom w:val="none" w:sz="0" w:space="0" w:color="auto"/>
                <w:right w:val="none" w:sz="0" w:space="0" w:color="auto"/>
              </w:divBdr>
            </w:div>
          </w:divsChild>
        </w:div>
        <w:div w:id="774248838">
          <w:marLeft w:val="0"/>
          <w:marRight w:val="0"/>
          <w:marTop w:val="0"/>
          <w:marBottom w:val="0"/>
          <w:divBdr>
            <w:top w:val="none" w:sz="0" w:space="0" w:color="auto"/>
            <w:left w:val="none" w:sz="0" w:space="0" w:color="auto"/>
            <w:bottom w:val="none" w:sz="0" w:space="0" w:color="auto"/>
            <w:right w:val="none" w:sz="0" w:space="0" w:color="auto"/>
          </w:divBdr>
        </w:div>
        <w:div w:id="811287959">
          <w:marLeft w:val="0"/>
          <w:marRight w:val="0"/>
          <w:marTop w:val="0"/>
          <w:marBottom w:val="0"/>
          <w:divBdr>
            <w:top w:val="none" w:sz="0" w:space="0" w:color="auto"/>
            <w:left w:val="none" w:sz="0" w:space="0" w:color="auto"/>
            <w:bottom w:val="none" w:sz="0" w:space="0" w:color="auto"/>
            <w:right w:val="none" w:sz="0" w:space="0" w:color="auto"/>
          </w:divBdr>
        </w:div>
        <w:div w:id="811874388">
          <w:marLeft w:val="0"/>
          <w:marRight w:val="0"/>
          <w:marTop w:val="0"/>
          <w:marBottom w:val="0"/>
          <w:divBdr>
            <w:top w:val="none" w:sz="0" w:space="0" w:color="auto"/>
            <w:left w:val="none" w:sz="0" w:space="0" w:color="auto"/>
            <w:bottom w:val="none" w:sz="0" w:space="0" w:color="auto"/>
            <w:right w:val="none" w:sz="0" w:space="0" w:color="auto"/>
          </w:divBdr>
          <w:divsChild>
            <w:div w:id="252445287">
              <w:marLeft w:val="0"/>
              <w:marRight w:val="0"/>
              <w:marTop w:val="0"/>
              <w:marBottom w:val="0"/>
              <w:divBdr>
                <w:top w:val="none" w:sz="0" w:space="0" w:color="auto"/>
                <w:left w:val="none" w:sz="0" w:space="0" w:color="auto"/>
                <w:bottom w:val="none" w:sz="0" w:space="0" w:color="auto"/>
                <w:right w:val="none" w:sz="0" w:space="0" w:color="auto"/>
              </w:divBdr>
            </w:div>
          </w:divsChild>
        </w:div>
        <w:div w:id="820926357">
          <w:marLeft w:val="0"/>
          <w:marRight w:val="0"/>
          <w:marTop w:val="0"/>
          <w:marBottom w:val="0"/>
          <w:divBdr>
            <w:top w:val="none" w:sz="0" w:space="0" w:color="auto"/>
            <w:left w:val="none" w:sz="0" w:space="0" w:color="auto"/>
            <w:bottom w:val="none" w:sz="0" w:space="0" w:color="auto"/>
            <w:right w:val="none" w:sz="0" w:space="0" w:color="auto"/>
          </w:divBdr>
        </w:div>
        <w:div w:id="834684515">
          <w:marLeft w:val="0"/>
          <w:marRight w:val="0"/>
          <w:marTop w:val="0"/>
          <w:marBottom w:val="0"/>
          <w:divBdr>
            <w:top w:val="none" w:sz="0" w:space="0" w:color="auto"/>
            <w:left w:val="none" w:sz="0" w:space="0" w:color="auto"/>
            <w:bottom w:val="none" w:sz="0" w:space="0" w:color="auto"/>
            <w:right w:val="none" w:sz="0" w:space="0" w:color="auto"/>
          </w:divBdr>
        </w:div>
        <w:div w:id="847058945">
          <w:marLeft w:val="0"/>
          <w:marRight w:val="0"/>
          <w:marTop w:val="0"/>
          <w:marBottom w:val="0"/>
          <w:divBdr>
            <w:top w:val="none" w:sz="0" w:space="0" w:color="auto"/>
            <w:left w:val="none" w:sz="0" w:space="0" w:color="auto"/>
            <w:bottom w:val="none" w:sz="0" w:space="0" w:color="auto"/>
            <w:right w:val="none" w:sz="0" w:space="0" w:color="auto"/>
          </w:divBdr>
        </w:div>
        <w:div w:id="858279481">
          <w:marLeft w:val="0"/>
          <w:marRight w:val="0"/>
          <w:marTop w:val="0"/>
          <w:marBottom w:val="0"/>
          <w:divBdr>
            <w:top w:val="none" w:sz="0" w:space="0" w:color="auto"/>
            <w:left w:val="none" w:sz="0" w:space="0" w:color="auto"/>
            <w:bottom w:val="none" w:sz="0" w:space="0" w:color="auto"/>
            <w:right w:val="none" w:sz="0" w:space="0" w:color="auto"/>
          </w:divBdr>
        </w:div>
        <w:div w:id="880939824">
          <w:marLeft w:val="0"/>
          <w:marRight w:val="0"/>
          <w:marTop w:val="0"/>
          <w:marBottom w:val="0"/>
          <w:divBdr>
            <w:top w:val="none" w:sz="0" w:space="0" w:color="auto"/>
            <w:left w:val="none" w:sz="0" w:space="0" w:color="auto"/>
            <w:bottom w:val="none" w:sz="0" w:space="0" w:color="auto"/>
            <w:right w:val="none" w:sz="0" w:space="0" w:color="auto"/>
          </w:divBdr>
        </w:div>
        <w:div w:id="970599612">
          <w:marLeft w:val="0"/>
          <w:marRight w:val="0"/>
          <w:marTop w:val="0"/>
          <w:marBottom w:val="0"/>
          <w:divBdr>
            <w:top w:val="none" w:sz="0" w:space="0" w:color="auto"/>
            <w:left w:val="none" w:sz="0" w:space="0" w:color="auto"/>
            <w:bottom w:val="none" w:sz="0" w:space="0" w:color="auto"/>
            <w:right w:val="none" w:sz="0" w:space="0" w:color="auto"/>
          </w:divBdr>
        </w:div>
        <w:div w:id="971978471">
          <w:marLeft w:val="0"/>
          <w:marRight w:val="0"/>
          <w:marTop w:val="0"/>
          <w:marBottom w:val="0"/>
          <w:divBdr>
            <w:top w:val="none" w:sz="0" w:space="0" w:color="auto"/>
            <w:left w:val="none" w:sz="0" w:space="0" w:color="auto"/>
            <w:bottom w:val="none" w:sz="0" w:space="0" w:color="auto"/>
            <w:right w:val="none" w:sz="0" w:space="0" w:color="auto"/>
          </w:divBdr>
        </w:div>
        <w:div w:id="1035232328">
          <w:marLeft w:val="0"/>
          <w:marRight w:val="0"/>
          <w:marTop w:val="0"/>
          <w:marBottom w:val="0"/>
          <w:divBdr>
            <w:top w:val="none" w:sz="0" w:space="0" w:color="auto"/>
            <w:left w:val="none" w:sz="0" w:space="0" w:color="auto"/>
            <w:bottom w:val="none" w:sz="0" w:space="0" w:color="auto"/>
            <w:right w:val="none" w:sz="0" w:space="0" w:color="auto"/>
          </w:divBdr>
          <w:divsChild>
            <w:div w:id="1969435893">
              <w:marLeft w:val="0"/>
              <w:marRight w:val="0"/>
              <w:marTop w:val="0"/>
              <w:marBottom w:val="0"/>
              <w:divBdr>
                <w:top w:val="none" w:sz="0" w:space="0" w:color="auto"/>
                <w:left w:val="none" w:sz="0" w:space="0" w:color="auto"/>
                <w:bottom w:val="none" w:sz="0" w:space="0" w:color="auto"/>
                <w:right w:val="none" w:sz="0" w:space="0" w:color="auto"/>
              </w:divBdr>
            </w:div>
          </w:divsChild>
        </w:div>
        <w:div w:id="1039207316">
          <w:marLeft w:val="0"/>
          <w:marRight w:val="0"/>
          <w:marTop w:val="0"/>
          <w:marBottom w:val="0"/>
          <w:divBdr>
            <w:top w:val="none" w:sz="0" w:space="0" w:color="auto"/>
            <w:left w:val="none" w:sz="0" w:space="0" w:color="auto"/>
            <w:bottom w:val="none" w:sz="0" w:space="0" w:color="auto"/>
            <w:right w:val="none" w:sz="0" w:space="0" w:color="auto"/>
          </w:divBdr>
        </w:div>
        <w:div w:id="1059741649">
          <w:marLeft w:val="0"/>
          <w:marRight w:val="0"/>
          <w:marTop w:val="0"/>
          <w:marBottom w:val="0"/>
          <w:divBdr>
            <w:top w:val="none" w:sz="0" w:space="0" w:color="auto"/>
            <w:left w:val="none" w:sz="0" w:space="0" w:color="auto"/>
            <w:bottom w:val="none" w:sz="0" w:space="0" w:color="auto"/>
            <w:right w:val="none" w:sz="0" w:space="0" w:color="auto"/>
          </w:divBdr>
        </w:div>
        <w:div w:id="1104418325">
          <w:marLeft w:val="0"/>
          <w:marRight w:val="0"/>
          <w:marTop w:val="0"/>
          <w:marBottom w:val="0"/>
          <w:divBdr>
            <w:top w:val="none" w:sz="0" w:space="0" w:color="auto"/>
            <w:left w:val="none" w:sz="0" w:space="0" w:color="auto"/>
            <w:bottom w:val="none" w:sz="0" w:space="0" w:color="auto"/>
            <w:right w:val="none" w:sz="0" w:space="0" w:color="auto"/>
          </w:divBdr>
        </w:div>
        <w:div w:id="1117290485">
          <w:marLeft w:val="0"/>
          <w:marRight w:val="0"/>
          <w:marTop w:val="0"/>
          <w:marBottom w:val="0"/>
          <w:divBdr>
            <w:top w:val="none" w:sz="0" w:space="0" w:color="auto"/>
            <w:left w:val="none" w:sz="0" w:space="0" w:color="auto"/>
            <w:bottom w:val="none" w:sz="0" w:space="0" w:color="auto"/>
            <w:right w:val="none" w:sz="0" w:space="0" w:color="auto"/>
          </w:divBdr>
          <w:divsChild>
            <w:div w:id="1308168955">
              <w:marLeft w:val="0"/>
              <w:marRight w:val="0"/>
              <w:marTop w:val="0"/>
              <w:marBottom w:val="0"/>
              <w:divBdr>
                <w:top w:val="none" w:sz="0" w:space="0" w:color="auto"/>
                <w:left w:val="none" w:sz="0" w:space="0" w:color="auto"/>
                <w:bottom w:val="none" w:sz="0" w:space="0" w:color="auto"/>
                <w:right w:val="none" w:sz="0" w:space="0" w:color="auto"/>
              </w:divBdr>
            </w:div>
          </w:divsChild>
        </w:div>
        <w:div w:id="1170025276">
          <w:marLeft w:val="0"/>
          <w:marRight w:val="0"/>
          <w:marTop w:val="0"/>
          <w:marBottom w:val="0"/>
          <w:divBdr>
            <w:top w:val="none" w:sz="0" w:space="0" w:color="auto"/>
            <w:left w:val="none" w:sz="0" w:space="0" w:color="auto"/>
            <w:bottom w:val="none" w:sz="0" w:space="0" w:color="auto"/>
            <w:right w:val="none" w:sz="0" w:space="0" w:color="auto"/>
          </w:divBdr>
        </w:div>
        <w:div w:id="1181313810">
          <w:marLeft w:val="0"/>
          <w:marRight w:val="0"/>
          <w:marTop w:val="0"/>
          <w:marBottom w:val="0"/>
          <w:divBdr>
            <w:top w:val="none" w:sz="0" w:space="0" w:color="auto"/>
            <w:left w:val="none" w:sz="0" w:space="0" w:color="auto"/>
            <w:bottom w:val="none" w:sz="0" w:space="0" w:color="auto"/>
            <w:right w:val="none" w:sz="0" w:space="0" w:color="auto"/>
          </w:divBdr>
          <w:divsChild>
            <w:div w:id="1565798899">
              <w:marLeft w:val="0"/>
              <w:marRight w:val="0"/>
              <w:marTop w:val="0"/>
              <w:marBottom w:val="0"/>
              <w:divBdr>
                <w:top w:val="none" w:sz="0" w:space="0" w:color="auto"/>
                <w:left w:val="none" w:sz="0" w:space="0" w:color="auto"/>
                <w:bottom w:val="none" w:sz="0" w:space="0" w:color="auto"/>
                <w:right w:val="none" w:sz="0" w:space="0" w:color="auto"/>
              </w:divBdr>
            </w:div>
          </w:divsChild>
        </w:div>
        <w:div w:id="1190408714">
          <w:marLeft w:val="0"/>
          <w:marRight w:val="0"/>
          <w:marTop w:val="0"/>
          <w:marBottom w:val="0"/>
          <w:divBdr>
            <w:top w:val="none" w:sz="0" w:space="0" w:color="auto"/>
            <w:left w:val="none" w:sz="0" w:space="0" w:color="auto"/>
            <w:bottom w:val="none" w:sz="0" w:space="0" w:color="auto"/>
            <w:right w:val="none" w:sz="0" w:space="0" w:color="auto"/>
          </w:divBdr>
          <w:divsChild>
            <w:div w:id="1654411822">
              <w:marLeft w:val="0"/>
              <w:marRight w:val="0"/>
              <w:marTop w:val="0"/>
              <w:marBottom w:val="0"/>
              <w:divBdr>
                <w:top w:val="none" w:sz="0" w:space="0" w:color="auto"/>
                <w:left w:val="none" w:sz="0" w:space="0" w:color="auto"/>
                <w:bottom w:val="none" w:sz="0" w:space="0" w:color="auto"/>
                <w:right w:val="none" w:sz="0" w:space="0" w:color="auto"/>
              </w:divBdr>
            </w:div>
          </w:divsChild>
        </w:div>
        <w:div w:id="1258447060">
          <w:marLeft w:val="0"/>
          <w:marRight w:val="0"/>
          <w:marTop w:val="0"/>
          <w:marBottom w:val="0"/>
          <w:divBdr>
            <w:top w:val="none" w:sz="0" w:space="0" w:color="auto"/>
            <w:left w:val="none" w:sz="0" w:space="0" w:color="auto"/>
            <w:bottom w:val="none" w:sz="0" w:space="0" w:color="auto"/>
            <w:right w:val="none" w:sz="0" w:space="0" w:color="auto"/>
          </w:divBdr>
        </w:div>
        <w:div w:id="1278558209">
          <w:marLeft w:val="0"/>
          <w:marRight w:val="0"/>
          <w:marTop w:val="0"/>
          <w:marBottom w:val="0"/>
          <w:divBdr>
            <w:top w:val="none" w:sz="0" w:space="0" w:color="auto"/>
            <w:left w:val="none" w:sz="0" w:space="0" w:color="auto"/>
            <w:bottom w:val="none" w:sz="0" w:space="0" w:color="auto"/>
            <w:right w:val="none" w:sz="0" w:space="0" w:color="auto"/>
          </w:divBdr>
          <w:divsChild>
            <w:div w:id="592200891">
              <w:marLeft w:val="0"/>
              <w:marRight w:val="0"/>
              <w:marTop w:val="0"/>
              <w:marBottom w:val="0"/>
              <w:divBdr>
                <w:top w:val="none" w:sz="0" w:space="0" w:color="auto"/>
                <w:left w:val="none" w:sz="0" w:space="0" w:color="auto"/>
                <w:bottom w:val="none" w:sz="0" w:space="0" w:color="auto"/>
                <w:right w:val="none" w:sz="0" w:space="0" w:color="auto"/>
              </w:divBdr>
            </w:div>
          </w:divsChild>
        </w:div>
        <w:div w:id="1355037545">
          <w:marLeft w:val="0"/>
          <w:marRight w:val="0"/>
          <w:marTop w:val="0"/>
          <w:marBottom w:val="0"/>
          <w:divBdr>
            <w:top w:val="none" w:sz="0" w:space="0" w:color="auto"/>
            <w:left w:val="none" w:sz="0" w:space="0" w:color="auto"/>
            <w:bottom w:val="none" w:sz="0" w:space="0" w:color="auto"/>
            <w:right w:val="none" w:sz="0" w:space="0" w:color="auto"/>
          </w:divBdr>
        </w:div>
        <w:div w:id="1358851642">
          <w:marLeft w:val="0"/>
          <w:marRight w:val="0"/>
          <w:marTop w:val="0"/>
          <w:marBottom w:val="0"/>
          <w:divBdr>
            <w:top w:val="none" w:sz="0" w:space="0" w:color="auto"/>
            <w:left w:val="none" w:sz="0" w:space="0" w:color="auto"/>
            <w:bottom w:val="none" w:sz="0" w:space="0" w:color="auto"/>
            <w:right w:val="none" w:sz="0" w:space="0" w:color="auto"/>
          </w:divBdr>
        </w:div>
        <w:div w:id="1364940875">
          <w:marLeft w:val="0"/>
          <w:marRight w:val="0"/>
          <w:marTop w:val="0"/>
          <w:marBottom w:val="0"/>
          <w:divBdr>
            <w:top w:val="none" w:sz="0" w:space="0" w:color="auto"/>
            <w:left w:val="none" w:sz="0" w:space="0" w:color="auto"/>
            <w:bottom w:val="none" w:sz="0" w:space="0" w:color="auto"/>
            <w:right w:val="none" w:sz="0" w:space="0" w:color="auto"/>
          </w:divBdr>
        </w:div>
        <w:div w:id="1389838916">
          <w:marLeft w:val="0"/>
          <w:marRight w:val="0"/>
          <w:marTop w:val="0"/>
          <w:marBottom w:val="0"/>
          <w:divBdr>
            <w:top w:val="none" w:sz="0" w:space="0" w:color="auto"/>
            <w:left w:val="none" w:sz="0" w:space="0" w:color="auto"/>
            <w:bottom w:val="none" w:sz="0" w:space="0" w:color="auto"/>
            <w:right w:val="none" w:sz="0" w:space="0" w:color="auto"/>
          </w:divBdr>
        </w:div>
        <w:div w:id="1416777474">
          <w:marLeft w:val="0"/>
          <w:marRight w:val="0"/>
          <w:marTop w:val="0"/>
          <w:marBottom w:val="0"/>
          <w:divBdr>
            <w:top w:val="none" w:sz="0" w:space="0" w:color="auto"/>
            <w:left w:val="none" w:sz="0" w:space="0" w:color="auto"/>
            <w:bottom w:val="none" w:sz="0" w:space="0" w:color="auto"/>
            <w:right w:val="none" w:sz="0" w:space="0" w:color="auto"/>
          </w:divBdr>
          <w:divsChild>
            <w:div w:id="1403261595">
              <w:marLeft w:val="0"/>
              <w:marRight w:val="0"/>
              <w:marTop w:val="0"/>
              <w:marBottom w:val="0"/>
              <w:divBdr>
                <w:top w:val="none" w:sz="0" w:space="0" w:color="auto"/>
                <w:left w:val="none" w:sz="0" w:space="0" w:color="auto"/>
                <w:bottom w:val="none" w:sz="0" w:space="0" w:color="auto"/>
                <w:right w:val="none" w:sz="0" w:space="0" w:color="auto"/>
              </w:divBdr>
            </w:div>
          </w:divsChild>
        </w:div>
        <w:div w:id="1445080850">
          <w:marLeft w:val="0"/>
          <w:marRight w:val="0"/>
          <w:marTop w:val="0"/>
          <w:marBottom w:val="0"/>
          <w:divBdr>
            <w:top w:val="none" w:sz="0" w:space="0" w:color="auto"/>
            <w:left w:val="none" w:sz="0" w:space="0" w:color="auto"/>
            <w:bottom w:val="none" w:sz="0" w:space="0" w:color="auto"/>
            <w:right w:val="none" w:sz="0" w:space="0" w:color="auto"/>
          </w:divBdr>
        </w:div>
        <w:div w:id="1449930943">
          <w:marLeft w:val="0"/>
          <w:marRight w:val="0"/>
          <w:marTop w:val="0"/>
          <w:marBottom w:val="0"/>
          <w:divBdr>
            <w:top w:val="none" w:sz="0" w:space="0" w:color="auto"/>
            <w:left w:val="none" w:sz="0" w:space="0" w:color="auto"/>
            <w:bottom w:val="none" w:sz="0" w:space="0" w:color="auto"/>
            <w:right w:val="none" w:sz="0" w:space="0" w:color="auto"/>
          </w:divBdr>
        </w:div>
        <w:div w:id="1453327677">
          <w:marLeft w:val="0"/>
          <w:marRight w:val="0"/>
          <w:marTop w:val="0"/>
          <w:marBottom w:val="0"/>
          <w:divBdr>
            <w:top w:val="none" w:sz="0" w:space="0" w:color="auto"/>
            <w:left w:val="none" w:sz="0" w:space="0" w:color="auto"/>
            <w:bottom w:val="none" w:sz="0" w:space="0" w:color="auto"/>
            <w:right w:val="none" w:sz="0" w:space="0" w:color="auto"/>
          </w:divBdr>
          <w:divsChild>
            <w:div w:id="1946301743">
              <w:marLeft w:val="0"/>
              <w:marRight w:val="0"/>
              <w:marTop w:val="0"/>
              <w:marBottom w:val="0"/>
              <w:divBdr>
                <w:top w:val="none" w:sz="0" w:space="0" w:color="auto"/>
                <w:left w:val="none" w:sz="0" w:space="0" w:color="auto"/>
                <w:bottom w:val="none" w:sz="0" w:space="0" w:color="auto"/>
                <w:right w:val="none" w:sz="0" w:space="0" w:color="auto"/>
              </w:divBdr>
            </w:div>
          </w:divsChild>
        </w:div>
        <w:div w:id="1459570679">
          <w:marLeft w:val="0"/>
          <w:marRight w:val="0"/>
          <w:marTop w:val="0"/>
          <w:marBottom w:val="0"/>
          <w:divBdr>
            <w:top w:val="none" w:sz="0" w:space="0" w:color="auto"/>
            <w:left w:val="none" w:sz="0" w:space="0" w:color="auto"/>
            <w:bottom w:val="none" w:sz="0" w:space="0" w:color="auto"/>
            <w:right w:val="none" w:sz="0" w:space="0" w:color="auto"/>
          </w:divBdr>
        </w:div>
        <w:div w:id="1481771535">
          <w:marLeft w:val="0"/>
          <w:marRight w:val="0"/>
          <w:marTop w:val="0"/>
          <w:marBottom w:val="0"/>
          <w:divBdr>
            <w:top w:val="none" w:sz="0" w:space="0" w:color="auto"/>
            <w:left w:val="none" w:sz="0" w:space="0" w:color="auto"/>
            <w:bottom w:val="none" w:sz="0" w:space="0" w:color="auto"/>
            <w:right w:val="none" w:sz="0" w:space="0" w:color="auto"/>
          </w:divBdr>
          <w:divsChild>
            <w:div w:id="369762382">
              <w:marLeft w:val="0"/>
              <w:marRight w:val="0"/>
              <w:marTop w:val="0"/>
              <w:marBottom w:val="0"/>
              <w:divBdr>
                <w:top w:val="none" w:sz="0" w:space="0" w:color="auto"/>
                <w:left w:val="none" w:sz="0" w:space="0" w:color="auto"/>
                <w:bottom w:val="none" w:sz="0" w:space="0" w:color="auto"/>
                <w:right w:val="none" w:sz="0" w:space="0" w:color="auto"/>
              </w:divBdr>
            </w:div>
          </w:divsChild>
        </w:div>
        <w:div w:id="1500463152">
          <w:marLeft w:val="0"/>
          <w:marRight w:val="0"/>
          <w:marTop w:val="0"/>
          <w:marBottom w:val="0"/>
          <w:divBdr>
            <w:top w:val="none" w:sz="0" w:space="0" w:color="auto"/>
            <w:left w:val="none" w:sz="0" w:space="0" w:color="auto"/>
            <w:bottom w:val="none" w:sz="0" w:space="0" w:color="auto"/>
            <w:right w:val="none" w:sz="0" w:space="0" w:color="auto"/>
          </w:divBdr>
          <w:divsChild>
            <w:div w:id="1987778507">
              <w:marLeft w:val="0"/>
              <w:marRight w:val="0"/>
              <w:marTop w:val="0"/>
              <w:marBottom w:val="0"/>
              <w:divBdr>
                <w:top w:val="none" w:sz="0" w:space="0" w:color="auto"/>
                <w:left w:val="none" w:sz="0" w:space="0" w:color="auto"/>
                <w:bottom w:val="none" w:sz="0" w:space="0" w:color="auto"/>
                <w:right w:val="none" w:sz="0" w:space="0" w:color="auto"/>
              </w:divBdr>
            </w:div>
          </w:divsChild>
        </w:div>
        <w:div w:id="1504318861">
          <w:marLeft w:val="0"/>
          <w:marRight w:val="0"/>
          <w:marTop w:val="0"/>
          <w:marBottom w:val="0"/>
          <w:divBdr>
            <w:top w:val="none" w:sz="0" w:space="0" w:color="auto"/>
            <w:left w:val="none" w:sz="0" w:space="0" w:color="auto"/>
            <w:bottom w:val="none" w:sz="0" w:space="0" w:color="auto"/>
            <w:right w:val="none" w:sz="0" w:space="0" w:color="auto"/>
          </w:divBdr>
        </w:div>
        <w:div w:id="1511288097">
          <w:marLeft w:val="0"/>
          <w:marRight w:val="0"/>
          <w:marTop w:val="0"/>
          <w:marBottom w:val="0"/>
          <w:divBdr>
            <w:top w:val="none" w:sz="0" w:space="0" w:color="auto"/>
            <w:left w:val="none" w:sz="0" w:space="0" w:color="auto"/>
            <w:bottom w:val="none" w:sz="0" w:space="0" w:color="auto"/>
            <w:right w:val="none" w:sz="0" w:space="0" w:color="auto"/>
          </w:divBdr>
        </w:div>
        <w:div w:id="1511406638">
          <w:marLeft w:val="0"/>
          <w:marRight w:val="0"/>
          <w:marTop w:val="0"/>
          <w:marBottom w:val="0"/>
          <w:divBdr>
            <w:top w:val="none" w:sz="0" w:space="0" w:color="auto"/>
            <w:left w:val="none" w:sz="0" w:space="0" w:color="auto"/>
            <w:bottom w:val="none" w:sz="0" w:space="0" w:color="auto"/>
            <w:right w:val="none" w:sz="0" w:space="0" w:color="auto"/>
          </w:divBdr>
        </w:div>
        <w:div w:id="1515267971">
          <w:marLeft w:val="0"/>
          <w:marRight w:val="0"/>
          <w:marTop w:val="0"/>
          <w:marBottom w:val="0"/>
          <w:divBdr>
            <w:top w:val="none" w:sz="0" w:space="0" w:color="auto"/>
            <w:left w:val="none" w:sz="0" w:space="0" w:color="auto"/>
            <w:bottom w:val="none" w:sz="0" w:space="0" w:color="auto"/>
            <w:right w:val="none" w:sz="0" w:space="0" w:color="auto"/>
          </w:divBdr>
        </w:div>
        <w:div w:id="1519849231">
          <w:marLeft w:val="0"/>
          <w:marRight w:val="0"/>
          <w:marTop w:val="0"/>
          <w:marBottom w:val="0"/>
          <w:divBdr>
            <w:top w:val="none" w:sz="0" w:space="0" w:color="auto"/>
            <w:left w:val="none" w:sz="0" w:space="0" w:color="auto"/>
            <w:bottom w:val="none" w:sz="0" w:space="0" w:color="auto"/>
            <w:right w:val="none" w:sz="0" w:space="0" w:color="auto"/>
          </w:divBdr>
        </w:div>
        <w:div w:id="1530725978">
          <w:marLeft w:val="0"/>
          <w:marRight w:val="0"/>
          <w:marTop w:val="0"/>
          <w:marBottom w:val="0"/>
          <w:divBdr>
            <w:top w:val="none" w:sz="0" w:space="0" w:color="auto"/>
            <w:left w:val="none" w:sz="0" w:space="0" w:color="auto"/>
            <w:bottom w:val="none" w:sz="0" w:space="0" w:color="auto"/>
            <w:right w:val="none" w:sz="0" w:space="0" w:color="auto"/>
          </w:divBdr>
          <w:divsChild>
            <w:div w:id="993604607">
              <w:marLeft w:val="0"/>
              <w:marRight w:val="0"/>
              <w:marTop w:val="0"/>
              <w:marBottom w:val="0"/>
              <w:divBdr>
                <w:top w:val="none" w:sz="0" w:space="0" w:color="auto"/>
                <w:left w:val="none" w:sz="0" w:space="0" w:color="auto"/>
                <w:bottom w:val="none" w:sz="0" w:space="0" w:color="auto"/>
                <w:right w:val="none" w:sz="0" w:space="0" w:color="auto"/>
              </w:divBdr>
            </w:div>
          </w:divsChild>
        </w:div>
        <w:div w:id="1531065054">
          <w:marLeft w:val="0"/>
          <w:marRight w:val="0"/>
          <w:marTop w:val="0"/>
          <w:marBottom w:val="0"/>
          <w:divBdr>
            <w:top w:val="none" w:sz="0" w:space="0" w:color="auto"/>
            <w:left w:val="none" w:sz="0" w:space="0" w:color="auto"/>
            <w:bottom w:val="none" w:sz="0" w:space="0" w:color="auto"/>
            <w:right w:val="none" w:sz="0" w:space="0" w:color="auto"/>
          </w:divBdr>
          <w:divsChild>
            <w:div w:id="949164686">
              <w:marLeft w:val="0"/>
              <w:marRight w:val="0"/>
              <w:marTop w:val="0"/>
              <w:marBottom w:val="0"/>
              <w:divBdr>
                <w:top w:val="none" w:sz="0" w:space="0" w:color="auto"/>
                <w:left w:val="none" w:sz="0" w:space="0" w:color="auto"/>
                <w:bottom w:val="none" w:sz="0" w:space="0" w:color="auto"/>
                <w:right w:val="none" w:sz="0" w:space="0" w:color="auto"/>
              </w:divBdr>
            </w:div>
          </w:divsChild>
        </w:div>
        <w:div w:id="1539590524">
          <w:marLeft w:val="0"/>
          <w:marRight w:val="0"/>
          <w:marTop w:val="0"/>
          <w:marBottom w:val="0"/>
          <w:divBdr>
            <w:top w:val="none" w:sz="0" w:space="0" w:color="auto"/>
            <w:left w:val="none" w:sz="0" w:space="0" w:color="auto"/>
            <w:bottom w:val="none" w:sz="0" w:space="0" w:color="auto"/>
            <w:right w:val="none" w:sz="0" w:space="0" w:color="auto"/>
          </w:divBdr>
          <w:divsChild>
            <w:div w:id="1614434959">
              <w:marLeft w:val="0"/>
              <w:marRight w:val="0"/>
              <w:marTop w:val="0"/>
              <w:marBottom w:val="0"/>
              <w:divBdr>
                <w:top w:val="none" w:sz="0" w:space="0" w:color="auto"/>
                <w:left w:val="none" w:sz="0" w:space="0" w:color="auto"/>
                <w:bottom w:val="none" w:sz="0" w:space="0" w:color="auto"/>
                <w:right w:val="none" w:sz="0" w:space="0" w:color="auto"/>
              </w:divBdr>
            </w:div>
          </w:divsChild>
        </w:div>
        <w:div w:id="1559051105">
          <w:marLeft w:val="0"/>
          <w:marRight w:val="0"/>
          <w:marTop w:val="0"/>
          <w:marBottom w:val="0"/>
          <w:divBdr>
            <w:top w:val="none" w:sz="0" w:space="0" w:color="auto"/>
            <w:left w:val="none" w:sz="0" w:space="0" w:color="auto"/>
            <w:bottom w:val="none" w:sz="0" w:space="0" w:color="auto"/>
            <w:right w:val="none" w:sz="0" w:space="0" w:color="auto"/>
          </w:divBdr>
        </w:div>
        <w:div w:id="1574899063">
          <w:marLeft w:val="0"/>
          <w:marRight w:val="0"/>
          <w:marTop w:val="0"/>
          <w:marBottom w:val="0"/>
          <w:divBdr>
            <w:top w:val="none" w:sz="0" w:space="0" w:color="auto"/>
            <w:left w:val="none" w:sz="0" w:space="0" w:color="auto"/>
            <w:bottom w:val="none" w:sz="0" w:space="0" w:color="auto"/>
            <w:right w:val="none" w:sz="0" w:space="0" w:color="auto"/>
          </w:divBdr>
          <w:divsChild>
            <w:div w:id="624511027">
              <w:marLeft w:val="0"/>
              <w:marRight w:val="0"/>
              <w:marTop w:val="0"/>
              <w:marBottom w:val="0"/>
              <w:divBdr>
                <w:top w:val="none" w:sz="0" w:space="0" w:color="auto"/>
                <w:left w:val="none" w:sz="0" w:space="0" w:color="auto"/>
                <w:bottom w:val="none" w:sz="0" w:space="0" w:color="auto"/>
                <w:right w:val="none" w:sz="0" w:space="0" w:color="auto"/>
              </w:divBdr>
            </w:div>
          </w:divsChild>
        </w:div>
        <w:div w:id="1605915317">
          <w:marLeft w:val="0"/>
          <w:marRight w:val="0"/>
          <w:marTop w:val="0"/>
          <w:marBottom w:val="0"/>
          <w:divBdr>
            <w:top w:val="none" w:sz="0" w:space="0" w:color="auto"/>
            <w:left w:val="none" w:sz="0" w:space="0" w:color="auto"/>
            <w:bottom w:val="none" w:sz="0" w:space="0" w:color="auto"/>
            <w:right w:val="none" w:sz="0" w:space="0" w:color="auto"/>
          </w:divBdr>
          <w:divsChild>
            <w:div w:id="701169683">
              <w:marLeft w:val="0"/>
              <w:marRight w:val="0"/>
              <w:marTop w:val="0"/>
              <w:marBottom w:val="0"/>
              <w:divBdr>
                <w:top w:val="none" w:sz="0" w:space="0" w:color="auto"/>
                <w:left w:val="none" w:sz="0" w:space="0" w:color="auto"/>
                <w:bottom w:val="none" w:sz="0" w:space="0" w:color="auto"/>
                <w:right w:val="none" w:sz="0" w:space="0" w:color="auto"/>
              </w:divBdr>
            </w:div>
          </w:divsChild>
        </w:div>
        <w:div w:id="1607687980">
          <w:marLeft w:val="0"/>
          <w:marRight w:val="0"/>
          <w:marTop w:val="0"/>
          <w:marBottom w:val="0"/>
          <w:divBdr>
            <w:top w:val="none" w:sz="0" w:space="0" w:color="auto"/>
            <w:left w:val="none" w:sz="0" w:space="0" w:color="auto"/>
            <w:bottom w:val="none" w:sz="0" w:space="0" w:color="auto"/>
            <w:right w:val="none" w:sz="0" w:space="0" w:color="auto"/>
          </w:divBdr>
          <w:divsChild>
            <w:div w:id="1328090906">
              <w:marLeft w:val="0"/>
              <w:marRight w:val="0"/>
              <w:marTop w:val="0"/>
              <w:marBottom w:val="0"/>
              <w:divBdr>
                <w:top w:val="none" w:sz="0" w:space="0" w:color="auto"/>
                <w:left w:val="none" w:sz="0" w:space="0" w:color="auto"/>
                <w:bottom w:val="none" w:sz="0" w:space="0" w:color="auto"/>
                <w:right w:val="none" w:sz="0" w:space="0" w:color="auto"/>
              </w:divBdr>
            </w:div>
          </w:divsChild>
        </w:div>
        <w:div w:id="1636061863">
          <w:marLeft w:val="0"/>
          <w:marRight w:val="0"/>
          <w:marTop w:val="0"/>
          <w:marBottom w:val="0"/>
          <w:divBdr>
            <w:top w:val="none" w:sz="0" w:space="0" w:color="auto"/>
            <w:left w:val="none" w:sz="0" w:space="0" w:color="auto"/>
            <w:bottom w:val="none" w:sz="0" w:space="0" w:color="auto"/>
            <w:right w:val="none" w:sz="0" w:space="0" w:color="auto"/>
          </w:divBdr>
        </w:div>
        <w:div w:id="1637950947">
          <w:marLeft w:val="0"/>
          <w:marRight w:val="0"/>
          <w:marTop w:val="0"/>
          <w:marBottom w:val="0"/>
          <w:divBdr>
            <w:top w:val="none" w:sz="0" w:space="0" w:color="auto"/>
            <w:left w:val="none" w:sz="0" w:space="0" w:color="auto"/>
            <w:bottom w:val="none" w:sz="0" w:space="0" w:color="auto"/>
            <w:right w:val="none" w:sz="0" w:space="0" w:color="auto"/>
          </w:divBdr>
        </w:div>
        <w:div w:id="1646078836">
          <w:marLeft w:val="0"/>
          <w:marRight w:val="0"/>
          <w:marTop w:val="0"/>
          <w:marBottom w:val="0"/>
          <w:divBdr>
            <w:top w:val="none" w:sz="0" w:space="0" w:color="auto"/>
            <w:left w:val="none" w:sz="0" w:space="0" w:color="auto"/>
            <w:bottom w:val="none" w:sz="0" w:space="0" w:color="auto"/>
            <w:right w:val="none" w:sz="0" w:space="0" w:color="auto"/>
          </w:divBdr>
          <w:divsChild>
            <w:div w:id="1019312679">
              <w:marLeft w:val="0"/>
              <w:marRight w:val="0"/>
              <w:marTop w:val="0"/>
              <w:marBottom w:val="0"/>
              <w:divBdr>
                <w:top w:val="none" w:sz="0" w:space="0" w:color="auto"/>
                <w:left w:val="none" w:sz="0" w:space="0" w:color="auto"/>
                <w:bottom w:val="none" w:sz="0" w:space="0" w:color="auto"/>
                <w:right w:val="none" w:sz="0" w:space="0" w:color="auto"/>
              </w:divBdr>
            </w:div>
          </w:divsChild>
        </w:div>
        <w:div w:id="1663197091">
          <w:marLeft w:val="0"/>
          <w:marRight w:val="0"/>
          <w:marTop w:val="0"/>
          <w:marBottom w:val="0"/>
          <w:divBdr>
            <w:top w:val="none" w:sz="0" w:space="0" w:color="auto"/>
            <w:left w:val="none" w:sz="0" w:space="0" w:color="auto"/>
            <w:bottom w:val="none" w:sz="0" w:space="0" w:color="auto"/>
            <w:right w:val="none" w:sz="0" w:space="0" w:color="auto"/>
          </w:divBdr>
        </w:div>
        <w:div w:id="1666476698">
          <w:marLeft w:val="0"/>
          <w:marRight w:val="0"/>
          <w:marTop w:val="0"/>
          <w:marBottom w:val="0"/>
          <w:divBdr>
            <w:top w:val="none" w:sz="0" w:space="0" w:color="auto"/>
            <w:left w:val="none" w:sz="0" w:space="0" w:color="auto"/>
            <w:bottom w:val="none" w:sz="0" w:space="0" w:color="auto"/>
            <w:right w:val="none" w:sz="0" w:space="0" w:color="auto"/>
          </w:divBdr>
        </w:div>
        <w:div w:id="1667703410">
          <w:marLeft w:val="0"/>
          <w:marRight w:val="0"/>
          <w:marTop w:val="0"/>
          <w:marBottom w:val="0"/>
          <w:divBdr>
            <w:top w:val="none" w:sz="0" w:space="0" w:color="auto"/>
            <w:left w:val="none" w:sz="0" w:space="0" w:color="auto"/>
            <w:bottom w:val="none" w:sz="0" w:space="0" w:color="auto"/>
            <w:right w:val="none" w:sz="0" w:space="0" w:color="auto"/>
          </w:divBdr>
        </w:div>
        <w:div w:id="1719167078">
          <w:marLeft w:val="0"/>
          <w:marRight w:val="0"/>
          <w:marTop w:val="0"/>
          <w:marBottom w:val="0"/>
          <w:divBdr>
            <w:top w:val="none" w:sz="0" w:space="0" w:color="auto"/>
            <w:left w:val="none" w:sz="0" w:space="0" w:color="auto"/>
            <w:bottom w:val="none" w:sz="0" w:space="0" w:color="auto"/>
            <w:right w:val="none" w:sz="0" w:space="0" w:color="auto"/>
          </w:divBdr>
        </w:div>
        <w:div w:id="1725525636">
          <w:marLeft w:val="0"/>
          <w:marRight w:val="0"/>
          <w:marTop w:val="0"/>
          <w:marBottom w:val="0"/>
          <w:divBdr>
            <w:top w:val="none" w:sz="0" w:space="0" w:color="auto"/>
            <w:left w:val="none" w:sz="0" w:space="0" w:color="auto"/>
            <w:bottom w:val="none" w:sz="0" w:space="0" w:color="auto"/>
            <w:right w:val="none" w:sz="0" w:space="0" w:color="auto"/>
          </w:divBdr>
        </w:div>
        <w:div w:id="1760439698">
          <w:marLeft w:val="0"/>
          <w:marRight w:val="0"/>
          <w:marTop w:val="0"/>
          <w:marBottom w:val="0"/>
          <w:divBdr>
            <w:top w:val="none" w:sz="0" w:space="0" w:color="auto"/>
            <w:left w:val="none" w:sz="0" w:space="0" w:color="auto"/>
            <w:bottom w:val="none" w:sz="0" w:space="0" w:color="auto"/>
            <w:right w:val="none" w:sz="0" w:space="0" w:color="auto"/>
          </w:divBdr>
        </w:div>
        <w:div w:id="1764183056">
          <w:marLeft w:val="0"/>
          <w:marRight w:val="0"/>
          <w:marTop w:val="0"/>
          <w:marBottom w:val="0"/>
          <w:divBdr>
            <w:top w:val="none" w:sz="0" w:space="0" w:color="auto"/>
            <w:left w:val="none" w:sz="0" w:space="0" w:color="auto"/>
            <w:bottom w:val="none" w:sz="0" w:space="0" w:color="auto"/>
            <w:right w:val="none" w:sz="0" w:space="0" w:color="auto"/>
          </w:divBdr>
        </w:div>
        <w:div w:id="1766998828">
          <w:marLeft w:val="0"/>
          <w:marRight w:val="0"/>
          <w:marTop w:val="0"/>
          <w:marBottom w:val="0"/>
          <w:divBdr>
            <w:top w:val="none" w:sz="0" w:space="0" w:color="auto"/>
            <w:left w:val="none" w:sz="0" w:space="0" w:color="auto"/>
            <w:bottom w:val="none" w:sz="0" w:space="0" w:color="auto"/>
            <w:right w:val="none" w:sz="0" w:space="0" w:color="auto"/>
          </w:divBdr>
        </w:div>
        <w:div w:id="1784886451">
          <w:marLeft w:val="0"/>
          <w:marRight w:val="0"/>
          <w:marTop w:val="0"/>
          <w:marBottom w:val="0"/>
          <w:divBdr>
            <w:top w:val="none" w:sz="0" w:space="0" w:color="auto"/>
            <w:left w:val="none" w:sz="0" w:space="0" w:color="auto"/>
            <w:bottom w:val="none" w:sz="0" w:space="0" w:color="auto"/>
            <w:right w:val="none" w:sz="0" w:space="0" w:color="auto"/>
          </w:divBdr>
          <w:divsChild>
            <w:div w:id="2083287991">
              <w:marLeft w:val="0"/>
              <w:marRight w:val="0"/>
              <w:marTop w:val="0"/>
              <w:marBottom w:val="0"/>
              <w:divBdr>
                <w:top w:val="none" w:sz="0" w:space="0" w:color="auto"/>
                <w:left w:val="none" w:sz="0" w:space="0" w:color="auto"/>
                <w:bottom w:val="none" w:sz="0" w:space="0" w:color="auto"/>
                <w:right w:val="none" w:sz="0" w:space="0" w:color="auto"/>
              </w:divBdr>
            </w:div>
          </w:divsChild>
        </w:div>
        <w:div w:id="1800757557">
          <w:marLeft w:val="0"/>
          <w:marRight w:val="0"/>
          <w:marTop w:val="0"/>
          <w:marBottom w:val="0"/>
          <w:divBdr>
            <w:top w:val="none" w:sz="0" w:space="0" w:color="auto"/>
            <w:left w:val="none" w:sz="0" w:space="0" w:color="auto"/>
            <w:bottom w:val="none" w:sz="0" w:space="0" w:color="auto"/>
            <w:right w:val="none" w:sz="0" w:space="0" w:color="auto"/>
          </w:divBdr>
          <w:divsChild>
            <w:div w:id="1132599801">
              <w:marLeft w:val="0"/>
              <w:marRight w:val="0"/>
              <w:marTop w:val="0"/>
              <w:marBottom w:val="0"/>
              <w:divBdr>
                <w:top w:val="none" w:sz="0" w:space="0" w:color="auto"/>
                <w:left w:val="none" w:sz="0" w:space="0" w:color="auto"/>
                <w:bottom w:val="none" w:sz="0" w:space="0" w:color="auto"/>
                <w:right w:val="none" w:sz="0" w:space="0" w:color="auto"/>
              </w:divBdr>
            </w:div>
          </w:divsChild>
        </w:div>
        <w:div w:id="1864787379">
          <w:marLeft w:val="0"/>
          <w:marRight w:val="0"/>
          <w:marTop w:val="0"/>
          <w:marBottom w:val="0"/>
          <w:divBdr>
            <w:top w:val="none" w:sz="0" w:space="0" w:color="auto"/>
            <w:left w:val="none" w:sz="0" w:space="0" w:color="auto"/>
            <w:bottom w:val="none" w:sz="0" w:space="0" w:color="auto"/>
            <w:right w:val="none" w:sz="0" w:space="0" w:color="auto"/>
          </w:divBdr>
        </w:div>
        <w:div w:id="1875457286">
          <w:marLeft w:val="0"/>
          <w:marRight w:val="0"/>
          <w:marTop w:val="0"/>
          <w:marBottom w:val="0"/>
          <w:divBdr>
            <w:top w:val="none" w:sz="0" w:space="0" w:color="auto"/>
            <w:left w:val="none" w:sz="0" w:space="0" w:color="auto"/>
            <w:bottom w:val="none" w:sz="0" w:space="0" w:color="auto"/>
            <w:right w:val="none" w:sz="0" w:space="0" w:color="auto"/>
          </w:divBdr>
          <w:divsChild>
            <w:div w:id="1287809311">
              <w:marLeft w:val="0"/>
              <w:marRight w:val="0"/>
              <w:marTop w:val="0"/>
              <w:marBottom w:val="0"/>
              <w:divBdr>
                <w:top w:val="none" w:sz="0" w:space="0" w:color="auto"/>
                <w:left w:val="none" w:sz="0" w:space="0" w:color="auto"/>
                <w:bottom w:val="none" w:sz="0" w:space="0" w:color="auto"/>
                <w:right w:val="none" w:sz="0" w:space="0" w:color="auto"/>
              </w:divBdr>
            </w:div>
          </w:divsChild>
        </w:div>
        <w:div w:id="1882861769">
          <w:marLeft w:val="0"/>
          <w:marRight w:val="0"/>
          <w:marTop w:val="0"/>
          <w:marBottom w:val="0"/>
          <w:divBdr>
            <w:top w:val="none" w:sz="0" w:space="0" w:color="auto"/>
            <w:left w:val="none" w:sz="0" w:space="0" w:color="auto"/>
            <w:bottom w:val="none" w:sz="0" w:space="0" w:color="auto"/>
            <w:right w:val="none" w:sz="0" w:space="0" w:color="auto"/>
          </w:divBdr>
        </w:div>
        <w:div w:id="1893955810">
          <w:marLeft w:val="0"/>
          <w:marRight w:val="0"/>
          <w:marTop w:val="0"/>
          <w:marBottom w:val="0"/>
          <w:divBdr>
            <w:top w:val="none" w:sz="0" w:space="0" w:color="auto"/>
            <w:left w:val="none" w:sz="0" w:space="0" w:color="auto"/>
            <w:bottom w:val="none" w:sz="0" w:space="0" w:color="auto"/>
            <w:right w:val="none" w:sz="0" w:space="0" w:color="auto"/>
          </w:divBdr>
          <w:divsChild>
            <w:div w:id="79376233">
              <w:marLeft w:val="0"/>
              <w:marRight w:val="0"/>
              <w:marTop w:val="0"/>
              <w:marBottom w:val="0"/>
              <w:divBdr>
                <w:top w:val="none" w:sz="0" w:space="0" w:color="auto"/>
                <w:left w:val="none" w:sz="0" w:space="0" w:color="auto"/>
                <w:bottom w:val="none" w:sz="0" w:space="0" w:color="auto"/>
                <w:right w:val="none" w:sz="0" w:space="0" w:color="auto"/>
              </w:divBdr>
            </w:div>
          </w:divsChild>
        </w:div>
        <w:div w:id="1915697476">
          <w:marLeft w:val="0"/>
          <w:marRight w:val="0"/>
          <w:marTop w:val="0"/>
          <w:marBottom w:val="0"/>
          <w:divBdr>
            <w:top w:val="none" w:sz="0" w:space="0" w:color="auto"/>
            <w:left w:val="none" w:sz="0" w:space="0" w:color="auto"/>
            <w:bottom w:val="none" w:sz="0" w:space="0" w:color="auto"/>
            <w:right w:val="none" w:sz="0" w:space="0" w:color="auto"/>
          </w:divBdr>
          <w:divsChild>
            <w:div w:id="1241057767">
              <w:marLeft w:val="0"/>
              <w:marRight w:val="0"/>
              <w:marTop w:val="0"/>
              <w:marBottom w:val="0"/>
              <w:divBdr>
                <w:top w:val="none" w:sz="0" w:space="0" w:color="auto"/>
                <w:left w:val="none" w:sz="0" w:space="0" w:color="auto"/>
                <w:bottom w:val="none" w:sz="0" w:space="0" w:color="auto"/>
                <w:right w:val="none" w:sz="0" w:space="0" w:color="auto"/>
              </w:divBdr>
            </w:div>
          </w:divsChild>
        </w:div>
        <w:div w:id="1934166319">
          <w:marLeft w:val="0"/>
          <w:marRight w:val="0"/>
          <w:marTop w:val="0"/>
          <w:marBottom w:val="0"/>
          <w:divBdr>
            <w:top w:val="none" w:sz="0" w:space="0" w:color="auto"/>
            <w:left w:val="none" w:sz="0" w:space="0" w:color="auto"/>
            <w:bottom w:val="none" w:sz="0" w:space="0" w:color="auto"/>
            <w:right w:val="none" w:sz="0" w:space="0" w:color="auto"/>
          </w:divBdr>
          <w:divsChild>
            <w:div w:id="15154797">
              <w:marLeft w:val="0"/>
              <w:marRight w:val="0"/>
              <w:marTop w:val="0"/>
              <w:marBottom w:val="0"/>
              <w:divBdr>
                <w:top w:val="none" w:sz="0" w:space="0" w:color="auto"/>
                <w:left w:val="none" w:sz="0" w:space="0" w:color="auto"/>
                <w:bottom w:val="none" w:sz="0" w:space="0" w:color="auto"/>
                <w:right w:val="none" w:sz="0" w:space="0" w:color="auto"/>
              </w:divBdr>
            </w:div>
          </w:divsChild>
        </w:div>
        <w:div w:id="1943565969">
          <w:marLeft w:val="0"/>
          <w:marRight w:val="0"/>
          <w:marTop w:val="0"/>
          <w:marBottom w:val="0"/>
          <w:divBdr>
            <w:top w:val="none" w:sz="0" w:space="0" w:color="auto"/>
            <w:left w:val="none" w:sz="0" w:space="0" w:color="auto"/>
            <w:bottom w:val="none" w:sz="0" w:space="0" w:color="auto"/>
            <w:right w:val="none" w:sz="0" w:space="0" w:color="auto"/>
          </w:divBdr>
        </w:div>
        <w:div w:id="1944730020">
          <w:marLeft w:val="0"/>
          <w:marRight w:val="0"/>
          <w:marTop w:val="0"/>
          <w:marBottom w:val="0"/>
          <w:divBdr>
            <w:top w:val="none" w:sz="0" w:space="0" w:color="auto"/>
            <w:left w:val="none" w:sz="0" w:space="0" w:color="auto"/>
            <w:bottom w:val="none" w:sz="0" w:space="0" w:color="auto"/>
            <w:right w:val="none" w:sz="0" w:space="0" w:color="auto"/>
          </w:divBdr>
        </w:div>
        <w:div w:id="1969706013">
          <w:marLeft w:val="0"/>
          <w:marRight w:val="0"/>
          <w:marTop w:val="0"/>
          <w:marBottom w:val="0"/>
          <w:divBdr>
            <w:top w:val="none" w:sz="0" w:space="0" w:color="auto"/>
            <w:left w:val="none" w:sz="0" w:space="0" w:color="auto"/>
            <w:bottom w:val="none" w:sz="0" w:space="0" w:color="auto"/>
            <w:right w:val="none" w:sz="0" w:space="0" w:color="auto"/>
          </w:divBdr>
          <w:divsChild>
            <w:div w:id="1100026667">
              <w:marLeft w:val="0"/>
              <w:marRight w:val="0"/>
              <w:marTop w:val="0"/>
              <w:marBottom w:val="0"/>
              <w:divBdr>
                <w:top w:val="none" w:sz="0" w:space="0" w:color="auto"/>
                <w:left w:val="none" w:sz="0" w:space="0" w:color="auto"/>
                <w:bottom w:val="none" w:sz="0" w:space="0" w:color="auto"/>
                <w:right w:val="none" w:sz="0" w:space="0" w:color="auto"/>
              </w:divBdr>
            </w:div>
          </w:divsChild>
        </w:div>
        <w:div w:id="1972319488">
          <w:marLeft w:val="0"/>
          <w:marRight w:val="0"/>
          <w:marTop w:val="0"/>
          <w:marBottom w:val="0"/>
          <w:divBdr>
            <w:top w:val="none" w:sz="0" w:space="0" w:color="auto"/>
            <w:left w:val="none" w:sz="0" w:space="0" w:color="auto"/>
            <w:bottom w:val="none" w:sz="0" w:space="0" w:color="auto"/>
            <w:right w:val="none" w:sz="0" w:space="0" w:color="auto"/>
          </w:divBdr>
        </w:div>
        <w:div w:id="1974750874">
          <w:marLeft w:val="0"/>
          <w:marRight w:val="0"/>
          <w:marTop w:val="0"/>
          <w:marBottom w:val="0"/>
          <w:divBdr>
            <w:top w:val="none" w:sz="0" w:space="0" w:color="auto"/>
            <w:left w:val="none" w:sz="0" w:space="0" w:color="auto"/>
            <w:bottom w:val="none" w:sz="0" w:space="0" w:color="auto"/>
            <w:right w:val="none" w:sz="0" w:space="0" w:color="auto"/>
          </w:divBdr>
          <w:divsChild>
            <w:div w:id="8146732">
              <w:marLeft w:val="0"/>
              <w:marRight w:val="0"/>
              <w:marTop w:val="0"/>
              <w:marBottom w:val="0"/>
              <w:divBdr>
                <w:top w:val="none" w:sz="0" w:space="0" w:color="auto"/>
                <w:left w:val="none" w:sz="0" w:space="0" w:color="auto"/>
                <w:bottom w:val="none" w:sz="0" w:space="0" w:color="auto"/>
                <w:right w:val="none" w:sz="0" w:space="0" w:color="auto"/>
              </w:divBdr>
            </w:div>
          </w:divsChild>
        </w:div>
        <w:div w:id="2004360073">
          <w:marLeft w:val="0"/>
          <w:marRight w:val="0"/>
          <w:marTop w:val="0"/>
          <w:marBottom w:val="0"/>
          <w:divBdr>
            <w:top w:val="none" w:sz="0" w:space="0" w:color="auto"/>
            <w:left w:val="none" w:sz="0" w:space="0" w:color="auto"/>
            <w:bottom w:val="none" w:sz="0" w:space="0" w:color="auto"/>
            <w:right w:val="none" w:sz="0" w:space="0" w:color="auto"/>
          </w:divBdr>
        </w:div>
        <w:div w:id="2027826912">
          <w:marLeft w:val="0"/>
          <w:marRight w:val="0"/>
          <w:marTop w:val="0"/>
          <w:marBottom w:val="0"/>
          <w:divBdr>
            <w:top w:val="none" w:sz="0" w:space="0" w:color="auto"/>
            <w:left w:val="none" w:sz="0" w:space="0" w:color="auto"/>
            <w:bottom w:val="none" w:sz="0" w:space="0" w:color="auto"/>
            <w:right w:val="none" w:sz="0" w:space="0" w:color="auto"/>
          </w:divBdr>
        </w:div>
        <w:div w:id="2060933687">
          <w:marLeft w:val="0"/>
          <w:marRight w:val="0"/>
          <w:marTop w:val="0"/>
          <w:marBottom w:val="0"/>
          <w:divBdr>
            <w:top w:val="none" w:sz="0" w:space="0" w:color="auto"/>
            <w:left w:val="none" w:sz="0" w:space="0" w:color="auto"/>
            <w:bottom w:val="none" w:sz="0" w:space="0" w:color="auto"/>
            <w:right w:val="none" w:sz="0" w:space="0" w:color="auto"/>
          </w:divBdr>
          <w:divsChild>
            <w:div w:id="1289773049">
              <w:marLeft w:val="0"/>
              <w:marRight w:val="0"/>
              <w:marTop w:val="0"/>
              <w:marBottom w:val="0"/>
              <w:divBdr>
                <w:top w:val="none" w:sz="0" w:space="0" w:color="auto"/>
                <w:left w:val="none" w:sz="0" w:space="0" w:color="auto"/>
                <w:bottom w:val="none" w:sz="0" w:space="0" w:color="auto"/>
                <w:right w:val="none" w:sz="0" w:space="0" w:color="auto"/>
              </w:divBdr>
            </w:div>
          </w:divsChild>
        </w:div>
        <w:div w:id="2066446161">
          <w:marLeft w:val="0"/>
          <w:marRight w:val="0"/>
          <w:marTop w:val="0"/>
          <w:marBottom w:val="0"/>
          <w:divBdr>
            <w:top w:val="none" w:sz="0" w:space="0" w:color="auto"/>
            <w:left w:val="none" w:sz="0" w:space="0" w:color="auto"/>
            <w:bottom w:val="none" w:sz="0" w:space="0" w:color="auto"/>
            <w:right w:val="none" w:sz="0" w:space="0" w:color="auto"/>
          </w:divBdr>
        </w:div>
        <w:div w:id="2081904566">
          <w:marLeft w:val="0"/>
          <w:marRight w:val="0"/>
          <w:marTop w:val="0"/>
          <w:marBottom w:val="0"/>
          <w:divBdr>
            <w:top w:val="none" w:sz="0" w:space="0" w:color="auto"/>
            <w:left w:val="none" w:sz="0" w:space="0" w:color="auto"/>
            <w:bottom w:val="none" w:sz="0" w:space="0" w:color="auto"/>
            <w:right w:val="none" w:sz="0" w:space="0" w:color="auto"/>
          </w:divBdr>
        </w:div>
        <w:div w:id="2102023274">
          <w:marLeft w:val="0"/>
          <w:marRight w:val="0"/>
          <w:marTop w:val="0"/>
          <w:marBottom w:val="0"/>
          <w:divBdr>
            <w:top w:val="none" w:sz="0" w:space="0" w:color="auto"/>
            <w:left w:val="none" w:sz="0" w:space="0" w:color="auto"/>
            <w:bottom w:val="none" w:sz="0" w:space="0" w:color="auto"/>
            <w:right w:val="none" w:sz="0" w:space="0" w:color="auto"/>
          </w:divBdr>
        </w:div>
        <w:div w:id="2128962655">
          <w:marLeft w:val="0"/>
          <w:marRight w:val="0"/>
          <w:marTop w:val="0"/>
          <w:marBottom w:val="0"/>
          <w:divBdr>
            <w:top w:val="none" w:sz="0" w:space="0" w:color="auto"/>
            <w:left w:val="none" w:sz="0" w:space="0" w:color="auto"/>
            <w:bottom w:val="none" w:sz="0" w:space="0" w:color="auto"/>
            <w:right w:val="none" w:sz="0" w:space="0" w:color="auto"/>
          </w:divBdr>
        </w:div>
        <w:div w:id="2137868103">
          <w:marLeft w:val="0"/>
          <w:marRight w:val="0"/>
          <w:marTop w:val="0"/>
          <w:marBottom w:val="0"/>
          <w:divBdr>
            <w:top w:val="none" w:sz="0" w:space="0" w:color="auto"/>
            <w:left w:val="none" w:sz="0" w:space="0" w:color="auto"/>
            <w:bottom w:val="none" w:sz="0" w:space="0" w:color="auto"/>
            <w:right w:val="none" w:sz="0" w:space="0" w:color="auto"/>
          </w:divBdr>
        </w:div>
        <w:div w:id="2140419716">
          <w:marLeft w:val="0"/>
          <w:marRight w:val="0"/>
          <w:marTop w:val="0"/>
          <w:marBottom w:val="0"/>
          <w:divBdr>
            <w:top w:val="none" w:sz="0" w:space="0" w:color="auto"/>
            <w:left w:val="none" w:sz="0" w:space="0" w:color="auto"/>
            <w:bottom w:val="none" w:sz="0" w:space="0" w:color="auto"/>
            <w:right w:val="none" w:sz="0" w:space="0" w:color="auto"/>
          </w:divBdr>
        </w:div>
      </w:divsChild>
    </w:div>
    <w:div w:id="1137647037">
      <w:bodyDiv w:val="1"/>
      <w:marLeft w:val="0"/>
      <w:marRight w:val="0"/>
      <w:marTop w:val="0"/>
      <w:marBottom w:val="0"/>
      <w:divBdr>
        <w:top w:val="none" w:sz="0" w:space="0" w:color="auto"/>
        <w:left w:val="none" w:sz="0" w:space="0" w:color="auto"/>
        <w:bottom w:val="none" w:sz="0" w:space="0" w:color="auto"/>
        <w:right w:val="none" w:sz="0" w:space="0" w:color="auto"/>
      </w:divBdr>
    </w:div>
    <w:div w:id="1192263566">
      <w:bodyDiv w:val="1"/>
      <w:marLeft w:val="0"/>
      <w:marRight w:val="0"/>
      <w:marTop w:val="0"/>
      <w:marBottom w:val="0"/>
      <w:divBdr>
        <w:top w:val="none" w:sz="0" w:space="0" w:color="auto"/>
        <w:left w:val="none" w:sz="0" w:space="0" w:color="auto"/>
        <w:bottom w:val="none" w:sz="0" w:space="0" w:color="auto"/>
        <w:right w:val="none" w:sz="0" w:space="0" w:color="auto"/>
      </w:divBdr>
      <w:divsChild>
        <w:div w:id="25837340">
          <w:marLeft w:val="0"/>
          <w:marRight w:val="0"/>
          <w:marTop w:val="0"/>
          <w:marBottom w:val="0"/>
          <w:divBdr>
            <w:top w:val="none" w:sz="0" w:space="0" w:color="auto"/>
            <w:left w:val="none" w:sz="0" w:space="0" w:color="auto"/>
            <w:bottom w:val="none" w:sz="0" w:space="0" w:color="auto"/>
            <w:right w:val="none" w:sz="0" w:space="0" w:color="auto"/>
          </w:divBdr>
        </w:div>
        <w:div w:id="55594750">
          <w:marLeft w:val="0"/>
          <w:marRight w:val="0"/>
          <w:marTop w:val="0"/>
          <w:marBottom w:val="0"/>
          <w:divBdr>
            <w:top w:val="none" w:sz="0" w:space="0" w:color="auto"/>
            <w:left w:val="none" w:sz="0" w:space="0" w:color="auto"/>
            <w:bottom w:val="none" w:sz="0" w:space="0" w:color="auto"/>
            <w:right w:val="none" w:sz="0" w:space="0" w:color="auto"/>
          </w:divBdr>
        </w:div>
        <w:div w:id="59525557">
          <w:marLeft w:val="0"/>
          <w:marRight w:val="0"/>
          <w:marTop w:val="0"/>
          <w:marBottom w:val="0"/>
          <w:divBdr>
            <w:top w:val="none" w:sz="0" w:space="0" w:color="auto"/>
            <w:left w:val="none" w:sz="0" w:space="0" w:color="auto"/>
            <w:bottom w:val="none" w:sz="0" w:space="0" w:color="auto"/>
            <w:right w:val="none" w:sz="0" w:space="0" w:color="auto"/>
          </w:divBdr>
          <w:divsChild>
            <w:div w:id="274287177">
              <w:marLeft w:val="0"/>
              <w:marRight w:val="0"/>
              <w:marTop w:val="0"/>
              <w:marBottom w:val="0"/>
              <w:divBdr>
                <w:top w:val="none" w:sz="0" w:space="0" w:color="auto"/>
                <w:left w:val="none" w:sz="0" w:space="0" w:color="auto"/>
                <w:bottom w:val="none" w:sz="0" w:space="0" w:color="auto"/>
                <w:right w:val="none" w:sz="0" w:space="0" w:color="auto"/>
              </w:divBdr>
            </w:div>
          </w:divsChild>
        </w:div>
        <w:div w:id="94596996">
          <w:marLeft w:val="0"/>
          <w:marRight w:val="0"/>
          <w:marTop w:val="0"/>
          <w:marBottom w:val="0"/>
          <w:divBdr>
            <w:top w:val="none" w:sz="0" w:space="0" w:color="auto"/>
            <w:left w:val="none" w:sz="0" w:space="0" w:color="auto"/>
            <w:bottom w:val="none" w:sz="0" w:space="0" w:color="auto"/>
            <w:right w:val="none" w:sz="0" w:space="0" w:color="auto"/>
          </w:divBdr>
        </w:div>
        <w:div w:id="157699988">
          <w:marLeft w:val="0"/>
          <w:marRight w:val="0"/>
          <w:marTop w:val="0"/>
          <w:marBottom w:val="0"/>
          <w:divBdr>
            <w:top w:val="none" w:sz="0" w:space="0" w:color="auto"/>
            <w:left w:val="none" w:sz="0" w:space="0" w:color="auto"/>
            <w:bottom w:val="none" w:sz="0" w:space="0" w:color="auto"/>
            <w:right w:val="none" w:sz="0" w:space="0" w:color="auto"/>
          </w:divBdr>
          <w:divsChild>
            <w:div w:id="2094817307">
              <w:marLeft w:val="0"/>
              <w:marRight w:val="0"/>
              <w:marTop w:val="0"/>
              <w:marBottom w:val="0"/>
              <w:divBdr>
                <w:top w:val="none" w:sz="0" w:space="0" w:color="auto"/>
                <w:left w:val="none" w:sz="0" w:space="0" w:color="auto"/>
                <w:bottom w:val="none" w:sz="0" w:space="0" w:color="auto"/>
                <w:right w:val="none" w:sz="0" w:space="0" w:color="auto"/>
              </w:divBdr>
            </w:div>
          </w:divsChild>
        </w:div>
        <w:div w:id="171454662">
          <w:marLeft w:val="0"/>
          <w:marRight w:val="0"/>
          <w:marTop w:val="0"/>
          <w:marBottom w:val="0"/>
          <w:divBdr>
            <w:top w:val="none" w:sz="0" w:space="0" w:color="auto"/>
            <w:left w:val="none" w:sz="0" w:space="0" w:color="auto"/>
            <w:bottom w:val="none" w:sz="0" w:space="0" w:color="auto"/>
            <w:right w:val="none" w:sz="0" w:space="0" w:color="auto"/>
          </w:divBdr>
          <w:divsChild>
            <w:div w:id="1156338170">
              <w:marLeft w:val="0"/>
              <w:marRight w:val="0"/>
              <w:marTop w:val="0"/>
              <w:marBottom w:val="0"/>
              <w:divBdr>
                <w:top w:val="none" w:sz="0" w:space="0" w:color="auto"/>
                <w:left w:val="none" w:sz="0" w:space="0" w:color="auto"/>
                <w:bottom w:val="none" w:sz="0" w:space="0" w:color="auto"/>
                <w:right w:val="none" w:sz="0" w:space="0" w:color="auto"/>
              </w:divBdr>
            </w:div>
          </w:divsChild>
        </w:div>
        <w:div w:id="171602789">
          <w:marLeft w:val="0"/>
          <w:marRight w:val="0"/>
          <w:marTop w:val="0"/>
          <w:marBottom w:val="0"/>
          <w:divBdr>
            <w:top w:val="none" w:sz="0" w:space="0" w:color="auto"/>
            <w:left w:val="none" w:sz="0" w:space="0" w:color="auto"/>
            <w:bottom w:val="none" w:sz="0" w:space="0" w:color="auto"/>
            <w:right w:val="none" w:sz="0" w:space="0" w:color="auto"/>
          </w:divBdr>
        </w:div>
        <w:div w:id="172574367">
          <w:marLeft w:val="0"/>
          <w:marRight w:val="0"/>
          <w:marTop w:val="0"/>
          <w:marBottom w:val="0"/>
          <w:divBdr>
            <w:top w:val="none" w:sz="0" w:space="0" w:color="auto"/>
            <w:left w:val="none" w:sz="0" w:space="0" w:color="auto"/>
            <w:bottom w:val="none" w:sz="0" w:space="0" w:color="auto"/>
            <w:right w:val="none" w:sz="0" w:space="0" w:color="auto"/>
          </w:divBdr>
        </w:div>
        <w:div w:id="186528996">
          <w:marLeft w:val="0"/>
          <w:marRight w:val="0"/>
          <w:marTop w:val="0"/>
          <w:marBottom w:val="0"/>
          <w:divBdr>
            <w:top w:val="none" w:sz="0" w:space="0" w:color="auto"/>
            <w:left w:val="none" w:sz="0" w:space="0" w:color="auto"/>
            <w:bottom w:val="none" w:sz="0" w:space="0" w:color="auto"/>
            <w:right w:val="none" w:sz="0" w:space="0" w:color="auto"/>
          </w:divBdr>
          <w:divsChild>
            <w:div w:id="1606884060">
              <w:marLeft w:val="0"/>
              <w:marRight w:val="0"/>
              <w:marTop w:val="0"/>
              <w:marBottom w:val="0"/>
              <w:divBdr>
                <w:top w:val="none" w:sz="0" w:space="0" w:color="auto"/>
                <w:left w:val="none" w:sz="0" w:space="0" w:color="auto"/>
                <w:bottom w:val="none" w:sz="0" w:space="0" w:color="auto"/>
                <w:right w:val="none" w:sz="0" w:space="0" w:color="auto"/>
              </w:divBdr>
            </w:div>
          </w:divsChild>
        </w:div>
        <w:div w:id="193886863">
          <w:marLeft w:val="0"/>
          <w:marRight w:val="0"/>
          <w:marTop w:val="0"/>
          <w:marBottom w:val="0"/>
          <w:divBdr>
            <w:top w:val="none" w:sz="0" w:space="0" w:color="auto"/>
            <w:left w:val="none" w:sz="0" w:space="0" w:color="auto"/>
            <w:bottom w:val="none" w:sz="0" w:space="0" w:color="auto"/>
            <w:right w:val="none" w:sz="0" w:space="0" w:color="auto"/>
          </w:divBdr>
        </w:div>
        <w:div w:id="227810933">
          <w:marLeft w:val="0"/>
          <w:marRight w:val="0"/>
          <w:marTop w:val="0"/>
          <w:marBottom w:val="0"/>
          <w:divBdr>
            <w:top w:val="none" w:sz="0" w:space="0" w:color="auto"/>
            <w:left w:val="none" w:sz="0" w:space="0" w:color="auto"/>
            <w:bottom w:val="none" w:sz="0" w:space="0" w:color="auto"/>
            <w:right w:val="none" w:sz="0" w:space="0" w:color="auto"/>
          </w:divBdr>
        </w:div>
        <w:div w:id="232082585">
          <w:marLeft w:val="0"/>
          <w:marRight w:val="0"/>
          <w:marTop w:val="0"/>
          <w:marBottom w:val="0"/>
          <w:divBdr>
            <w:top w:val="none" w:sz="0" w:space="0" w:color="auto"/>
            <w:left w:val="none" w:sz="0" w:space="0" w:color="auto"/>
            <w:bottom w:val="none" w:sz="0" w:space="0" w:color="auto"/>
            <w:right w:val="none" w:sz="0" w:space="0" w:color="auto"/>
          </w:divBdr>
        </w:div>
        <w:div w:id="235171701">
          <w:marLeft w:val="0"/>
          <w:marRight w:val="0"/>
          <w:marTop w:val="0"/>
          <w:marBottom w:val="0"/>
          <w:divBdr>
            <w:top w:val="none" w:sz="0" w:space="0" w:color="auto"/>
            <w:left w:val="none" w:sz="0" w:space="0" w:color="auto"/>
            <w:bottom w:val="none" w:sz="0" w:space="0" w:color="auto"/>
            <w:right w:val="none" w:sz="0" w:space="0" w:color="auto"/>
          </w:divBdr>
        </w:div>
        <w:div w:id="237912005">
          <w:marLeft w:val="0"/>
          <w:marRight w:val="0"/>
          <w:marTop w:val="0"/>
          <w:marBottom w:val="0"/>
          <w:divBdr>
            <w:top w:val="none" w:sz="0" w:space="0" w:color="auto"/>
            <w:left w:val="none" w:sz="0" w:space="0" w:color="auto"/>
            <w:bottom w:val="none" w:sz="0" w:space="0" w:color="auto"/>
            <w:right w:val="none" w:sz="0" w:space="0" w:color="auto"/>
          </w:divBdr>
        </w:div>
        <w:div w:id="247229539">
          <w:marLeft w:val="0"/>
          <w:marRight w:val="0"/>
          <w:marTop w:val="0"/>
          <w:marBottom w:val="0"/>
          <w:divBdr>
            <w:top w:val="none" w:sz="0" w:space="0" w:color="auto"/>
            <w:left w:val="none" w:sz="0" w:space="0" w:color="auto"/>
            <w:bottom w:val="none" w:sz="0" w:space="0" w:color="auto"/>
            <w:right w:val="none" w:sz="0" w:space="0" w:color="auto"/>
          </w:divBdr>
          <w:divsChild>
            <w:div w:id="507211611">
              <w:marLeft w:val="0"/>
              <w:marRight w:val="0"/>
              <w:marTop w:val="0"/>
              <w:marBottom w:val="0"/>
              <w:divBdr>
                <w:top w:val="none" w:sz="0" w:space="0" w:color="auto"/>
                <w:left w:val="none" w:sz="0" w:space="0" w:color="auto"/>
                <w:bottom w:val="none" w:sz="0" w:space="0" w:color="auto"/>
                <w:right w:val="none" w:sz="0" w:space="0" w:color="auto"/>
              </w:divBdr>
            </w:div>
          </w:divsChild>
        </w:div>
        <w:div w:id="250893417">
          <w:marLeft w:val="0"/>
          <w:marRight w:val="0"/>
          <w:marTop w:val="0"/>
          <w:marBottom w:val="0"/>
          <w:divBdr>
            <w:top w:val="none" w:sz="0" w:space="0" w:color="auto"/>
            <w:left w:val="none" w:sz="0" w:space="0" w:color="auto"/>
            <w:bottom w:val="none" w:sz="0" w:space="0" w:color="auto"/>
            <w:right w:val="none" w:sz="0" w:space="0" w:color="auto"/>
          </w:divBdr>
        </w:div>
        <w:div w:id="259417283">
          <w:marLeft w:val="0"/>
          <w:marRight w:val="0"/>
          <w:marTop w:val="0"/>
          <w:marBottom w:val="0"/>
          <w:divBdr>
            <w:top w:val="none" w:sz="0" w:space="0" w:color="auto"/>
            <w:left w:val="none" w:sz="0" w:space="0" w:color="auto"/>
            <w:bottom w:val="none" w:sz="0" w:space="0" w:color="auto"/>
            <w:right w:val="none" w:sz="0" w:space="0" w:color="auto"/>
          </w:divBdr>
        </w:div>
        <w:div w:id="272518049">
          <w:marLeft w:val="0"/>
          <w:marRight w:val="0"/>
          <w:marTop w:val="0"/>
          <w:marBottom w:val="0"/>
          <w:divBdr>
            <w:top w:val="none" w:sz="0" w:space="0" w:color="auto"/>
            <w:left w:val="none" w:sz="0" w:space="0" w:color="auto"/>
            <w:bottom w:val="none" w:sz="0" w:space="0" w:color="auto"/>
            <w:right w:val="none" w:sz="0" w:space="0" w:color="auto"/>
          </w:divBdr>
        </w:div>
        <w:div w:id="272589616">
          <w:marLeft w:val="0"/>
          <w:marRight w:val="0"/>
          <w:marTop w:val="0"/>
          <w:marBottom w:val="0"/>
          <w:divBdr>
            <w:top w:val="none" w:sz="0" w:space="0" w:color="auto"/>
            <w:left w:val="none" w:sz="0" w:space="0" w:color="auto"/>
            <w:bottom w:val="none" w:sz="0" w:space="0" w:color="auto"/>
            <w:right w:val="none" w:sz="0" w:space="0" w:color="auto"/>
          </w:divBdr>
        </w:div>
        <w:div w:id="299582227">
          <w:marLeft w:val="0"/>
          <w:marRight w:val="0"/>
          <w:marTop w:val="0"/>
          <w:marBottom w:val="0"/>
          <w:divBdr>
            <w:top w:val="none" w:sz="0" w:space="0" w:color="auto"/>
            <w:left w:val="none" w:sz="0" w:space="0" w:color="auto"/>
            <w:bottom w:val="none" w:sz="0" w:space="0" w:color="auto"/>
            <w:right w:val="none" w:sz="0" w:space="0" w:color="auto"/>
          </w:divBdr>
          <w:divsChild>
            <w:div w:id="762993347">
              <w:marLeft w:val="0"/>
              <w:marRight w:val="0"/>
              <w:marTop w:val="0"/>
              <w:marBottom w:val="0"/>
              <w:divBdr>
                <w:top w:val="none" w:sz="0" w:space="0" w:color="auto"/>
                <w:left w:val="none" w:sz="0" w:space="0" w:color="auto"/>
                <w:bottom w:val="none" w:sz="0" w:space="0" w:color="auto"/>
                <w:right w:val="none" w:sz="0" w:space="0" w:color="auto"/>
              </w:divBdr>
            </w:div>
          </w:divsChild>
        </w:div>
        <w:div w:id="335958320">
          <w:marLeft w:val="0"/>
          <w:marRight w:val="0"/>
          <w:marTop w:val="0"/>
          <w:marBottom w:val="0"/>
          <w:divBdr>
            <w:top w:val="none" w:sz="0" w:space="0" w:color="auto"/>
            <w:left w:val="none" w:sz="0" w:space="0" w:color="auto"/>
            <w:bottom w:val="none" w:sz="0" w:space="0" w:color="auto"/>
            <w:right w:val="none" w:sz="0" w:space="0" w:color="auto"/>
          </w:divBdr>
          <w:divsChild>
            <w:div w:id="612713277">
              <w:marLeft w:val="0"/>
              <w:marRight w:val="0"/>
              <w:marTop w:val="0"/>
              <w:marBottom w:val="0"/>
              <w:divBdr>
                <w:top w:val="none" w:sz="0" w:space="0" w:color="auto"/>
                <w:left w:val="none" w:sz="0" w:space="0" w:color="auto"/>
                <w:bottom w:val="none" w:sz="0" w:space="0" w:color="auto"/>
                <w:right w:val="none" w:sz="0" w:space="0" w:color="auto"/>
              </w:divBdr>
            </w:div>
          </w:divsChild>
        </w:div>
        <w:div w:id="357857311">
          <w:marLeft w:val="0"/>
          <w:marRight w:val="0"/>
          <w:marTop w:val="0"/>
          <w:marBottom w:val="0"/>
          <w:divBdr>
            <w:top w:val="none" w:sz="0" w:space="0" w:color="auto"/>
            <w:left w:val="none" w:sz="0" w:space="0" w:color="auto"/>
            <w:bottom w:val="none" w:sz="0" w:space="0" w:color="auto"/>
            <w:right w:val="none" w:sz="0" w:space="0" w:color="auto"/>
          </w:divBdr>
          <w:divsChild>
            <w:div w:id="1634749062">
              <w:marLeft w:val="0"/>
              <w:marRight w:val="0"/>
              <w:marTop w:val="0"/>
              <w:marBottom w:val="0"/>
              <w:divBdr>
                <w:top w:val="none" w:sz="0" w:space="0" w:color="auto"/>
                <w:left w:val="none" w:sz="0" w:space="0" w:color="auto"/>
                <w:bottom w:val="none" w:sz="0" w:space="0" w:color="auto"/>
                <w:right w:val="none" w:sz="0" w:space="0" w:color="auto"/>
              </w:divBdr>
            </w:div>
          </w:divsChild>
        </w:div>
        <w:div w:id="359817219">
          <w:marLeft w:val="0"/>
          <w:marRight w:val="0"/>
          <w:marTop w:val="0"/>
          <w:marBottom w:val="0"/>
          <w:divBdr>
            <w:top w:val="none" w:sz="0" w:space="0" w:color="auto"/>
            <w:left w:val="none" w:sz="0" w:space="0" w:color="auto"/>
            <w:bottom w:val="none" w:sz="0" w:space="0" w:color="auto"/>
            <w:right w:val="none" w:sz="0" w:space="0" w:color="auto"/>
          </w:divBdr>
        </w:div>
        <w:div w:id="372773955">
          <w:marLeft w:val="0"/>
          <w:marRight w:val="0"/>
          <w:marTop w:val="0"/>
          <w:marBottom w:val="0"/>
          <w:divBdr>
            <w:top w:val="none" w:sz="0" w:space="0" w:color="auto"/>
            <w:left w:val="none" w:sz="0" w:space="0" w:color="auto"/>
            <w:bottom w:val="none" w:sz="0" w:space="0" w:color="auto"/>
            <w:right w:val="none" w:sz="0" w:space="0" w:color="auto"/>
          </w:divBdr>
        </w:div>
        <w:div w:id="402066497">
          <w:marLeft w:val="0"/>
          <w:marRight w:val="0"/>
          <w:marTop w:val="0"/>
          <w:marBottom w:val="0"/>
          <w:divBdr>
            <w:top w:val="none" w:sz="0" w:space="0" w:color="auto"/>
            <w:left w:val="none" w:sz="0" w:space="0" w:color="auto"/>
            <w:bottom w:val="none" w:sz="0" w:space="0" w:color="auto"/>
            <w:right w:val="none" w:sz="0" w:space="0" w:color="auto"/>
          </w:divBdr>
        </w:div>
        <w:div w:id="402408893">
          <w:marLeft w:val="0"/>
          <w:marRight w:val="0"/>
          <w:marTop w:val="0"/>
          <w:marBottom w:val="0"/>
          <w:divBdr>
            <w:top w:val="none" w:sz="0" w:space="0" w:color="auto"/>
            <w:left w:val="none" w:sz="0" w:space="0" w:color="auto"/>
            <w:bottom w:val="none" w:sz="0" w:space="0" w:color="auto"/>
            <w:right w:val="none" w:sz="0" w:space="0" w:color="auto"/>
          </w:divBdr>
          <w:divsChild>
            <w:div w:id="428546424">
              <w:marLeft w:val="0"/>
              <w:marRight w:val="0"/>
              <w:marTop w:val="0"/>
              <w:marBottom w:val="0"/>
              <w:divBdr>
                <w:top w:val="none" w:sz="0" w:space="0" w:color="auto"/>
                <w:left w:val="none" w:sz="0" w:space="0" w:color="auto"/>
                <w:bottom w:val="none" w:sz="0" w:space="0" w:color="auto"/>
                <w:right w:val="none" w:sz="0" w:space="0" w:color="auto"/>
              </w:divBdr>
            </w:div>
          </w:divsChild>
        </w:div>
        <w:div w:id="415782499">
          <w:marLeft w:val="0"/>
          <w:marRight w:val="0"/>
          <w:marTop w:val="0"/>
          <w:marBottom w:val="0"/>
          <w:divBdr>
            <w:top w:val="none" w:sz="0" w:space="0" w:color="auto"/>
            <w:left w:val="none" w:sz="0" w:space="0" w:color="auto"/>
            <w:bottom w:val="none" w:sz="0" w:space="0" w:color="auto"/>
            <w:right w:val="none" w:sz="0" w:space="0" w:color="auto"/>
          </w:divBdr>
        </w:div>
        <w:div w:id="421151157">
          <w:marLeft w:val="0"/>
          <w:marRight w:val="0"/>
          <w:marTop w:val="0"/>
          <w:marBottom w:val="0"/>
          <w:divBdr>
            <w:top w:val="none" w:sz="0" w:space="0" w:color="auto"/>
            <w:left w:val="none" w:sz="0" w:space="0" w:color="auto"/>
            <w:bottom w:val="none" w:sz="0" w:space="0" w:color="auto"/>
            <w:right w:val="none" w:sz="0" w:space="0" w:color="auto"/>
          </w:divBdr>
        </w:div>
        <w:div w:id="468208323">
          <w:marLeft w:val="0"/>
          <w:marRight w:val="0"/>
          <w:marTop w:val="0"/>
          <w:marBottom w:val="0"/>
          <w:divBdr>
            <w:top w:val="none" w:sz="0" w:space="0" w:color="auto"/>
            <w:left w:val="none" w:sz="0" w:space="0" w:color="auto"/>
            <w:bottom w:val="none" w:sz="0" w:space="0" w:color="auto"/>
            <w:right w:val="none" w:sz="0" w:space="0" w:color="auto"/>
          </w:divBdr>
        </w:div>
        <w:div w:id="473764827">
          <w:marLeft w:val="0"/>
          <w:marRight w:val="0"/>
          <w:marTop w:val="0"/>
          <w:marBottom w:val="0"/>
          <w:divBdr>
            <w:top w:val="none" w:sz="0" w:space="0" w:color="auto"/>
            <w:left w:val="none" w:sz="0" w:space="0" w:color="auto"/>
            <w:bottom w:val="none" w:sz="0" w:space="0" w:color="auto"/>
            <w:right w:val="none" w:sz="0" w:space="0" w:color="auto"/>
          </w:divBdr>
        </w:div>
        <w:div w:id="483399431">
          <w:marLeft w:val="0"/>
          <w:marRight w:val="0"/>
          <w:marTop w:val="0"/>
          <w:marBottom w:val="0"/>
          <w:divBdr>
            <w:top w:val="none" w:sz="0" w:space="0" w:color="auto"/>
            <w:left w:val="none" w:sz="0" w:space="0" w:color="auto"/>
            <w:bottom w:val="none" w:sz="0" w:space="0" w:color="auto"/>
            <w:right w:val="none" w:sz="0" w:space="0" w:color="auto"/>
          </w:divBdr>
        </w:div>
        <w:div w:id="506134865">
          <w:marLeft w:val="0"/>
          <w:marRight w:val="0"/>
          <w:marTop w:val="0"/>
          <w:marBottom w:val="0"/>
          <w:divBdr>
            <w:top w:val="none" w:sz="0" w:space="0" w:color="auto"/>
            <w:left w:val="none" w:sz="0" w:space="0" w:color="auto"/>
            <w:bottom w:val="none" w:sz="0" w:space="0" w:color="auto"/>
            <w:right w:val="none" w:sz="0" w:space="0" w:color="auto"/>
          </w:divBdr>
        </w:div>
        <w:div w:id="509029351">
          <w:marLeft w:val="0"/>
          <w:marRight w:val="0"/>
          <w:marTop w:val="0"/>
          <w:marBottom w:val="0"/>
          <w:divBdr>
            <w:top w:val="none" w:sz="0" w:space="0" w:color="auto"/>
            <w:left w:val="none" w:sz="0" w:space="0" w:color="auto"/>
            <w:bottom w:val="none" w:sz="0" w:space="0" w:color="auto"/>
            <w:right w:val="none" w:sz="0" w:space="0" w:color="auto"/>
          </w:divBdr>
          <w:divsChild>
            <w:div w:id="139462604">
              <w:marLeft w:val="0"/>
              <w:marRight w:val="0"/>
              <w:marTop w:val="0"/>
              <w:marBottom w:val="0"/>
              <w:divBdr>
                <w:top w:val="none" w:sz="0" w:space="0" w:color="auto"/>
                <w:left w:val="none" w:sz="0" w:space="0" w:color="auto"/>
                <w:bottom w:val="none" w:sz="0" w:space="0" w:color="auto"/>
                <w:right w:val="none" w:sz="0" w:space="0" w:color="auto"/>
              </w:divBdr>
            </w:div>
          </w:divsChild>
        </w:div>
        <w:div w:id="537204501">
          <w:marLeft w:val="0"/>
          <w:marRight w:val="0"/>
          <w:marTop w:val="0"/>
          <w:marBottom w:val="0"/>
          <w:divBdr>
            <w:top w:val="none" w:sz="0" w:space="0" w:color="auto"/>
            <w:left w:val="none" w:sz="0" w:space="0" w:color="auto"/>
            <w:bottom w:val="none" w:sz="0" w:space="0" w:color="auto"/>
            <w:right w:val="none" w:sz="0" w:space="0" w:color="auto"/>
          </w:divBdr>
          <w:divsChild>
            <w:div w:id="1591114484">
              <w:marLeft w:val="0"/>
              <w:marRight w:val="0"/>
              <w:marTop w:val="0"/>
              <w:marBottom w:val="0"/>
              <w:divBdr>
                <w:top w:val="none" w:sz="0" w:space="0" w:color="auto"/>
                <w:left w:val="none" w:sz="0" w:space="0" w:color="auto"/>
                <w:bottom w:val="none" w:sz="0" w:space="0" w:color="auto"/>
                <w:right w:val="none" w:sz="0" w:space="0" w:color="auto"/>
              </w:divBdr>
            </w:div>
          </w:divsChild>
        </w:div>
        <w:div w:id="572010362">
          <w:marLeft w:val="0"/>
          <w:marRight w:val="0"/>
          <w:marTop w:val="0"/>
          <w:marBottom w:val="0"/>
          <w:divBdr>
            <w:top w:val="none" w:sz="0" w:space="0" w:color="auto"/>
            <w:left w:val="none" w:sz="0" w:space="0" w:color="auto"/>
            <w:bottom w:val="none" w:sz="0" w:space="0" w:color="auto"/>
            <w:right w:val="none" w:sz="0" w:space="0" w:color="auto"/>
          </w:divBdr>
          <w:divsChild>
            <w:div w:id="209150767">
              <w:marLeft w:val="0"/>
              <w:marRight w:val="0"/>
              <w:marTop w:val="0"/>
              <w:marBottom w:val="0"/>
              <w:divBdr>
                <w:top w:val="none" w:sz="0" w:space="0" w:color="auto"/>
                <w:left w:val="none" w:sz="0" w:space="0" w:color="auto"/>
                <w:bottom w:val="none" w:sz="0" w:space="0" w:color="auto"/>
                <w:right w:val="none" w:sz="0" w:space="0" w:color="auto"/>
              </w:divBdr>
            </w:div>
          </w:divsChild>
        </w:div>
        <w:div w:id="583953754">
          <w:marLeft w:val="0"/>
          <w:marRight w:val="0"/>
          <w:marTop w:val="0"/>
          <w:marBottom w:val="0"/>
          <w:divBdr>
            <w:top w:val="none" w:sz="0" w:space="0" w:color="auto"/>
            <w:left w:val="none" w:sz="0" w:space="0" w:color="auto"/>
            <w:bottom w:val="none" w:sz="0" w:space="0" w:color="auto"/>
            <w:right w:val="none" w:sz="0" w:space="0" w:color="auto"/>
          </w:divBdr>
        </w:div>
        <w:div w:id="589585483">
          <w:marLeft w:val="0"/>
          <w:marRight w:val="0"/>
          <w:marTop w:val="0"/>
          <w:marBottom w:val="0"/>
          <w:divBdr>
            <w:top w:val="none" w:sz="0" w:space="0" w:color="auto"/>
            <w:left w:val="none" w:sz="0" w:space="0" w:color="auto"/>
            <w:bottom w:val="none" w:sz="0" w:space="0" w:color="auto"/>
            <w:right w:val="none" w:sz="0" w:space="0" w:color="auto"/>
          </w:divBdr>
        </w:div>
        <w:div w:id="602424488">
          <w:marLeft w:val="0"/>
          <w:marRight w:val="0"/>
          <w:marTop w:val="0"/>
          <w:marBottom w:val="0"/>
          <w:divBdr>
            <w:top w:val="none" w:sz="0" w:space="0" w:color="auto"/>
            <w:left w:val="none" w:sz="0" w:space="0" w:color="auto"/>
            <w:bottom w:val="none" w:sz="0" w:space="0" w:color="auto"/>
            <w:right w:val="none" w:sz="0" w:space="0" w:color="auto"/>
          </w:divBdr>
        </w:div>
        <w:div w:id="613706993">
          <w:marLeft w:val="0"/>
          <w:marRight w:val="0"/>
          <w:marTop w:val="0"/>
          <w:marBottom w:val="0"/>
          <w:divBdr>
            <w:top w:val="none" w:sz="0" w:space="0" w:color="auto"/>
            <w:left w:val="none" w:sz="0" w:space="0" w:color="auto"/>
            <w:bottom w:val="none" w:sz="0" w:space="0" w:color="auto"/>
            <w:right w:val="none" w:sz="0" w:space="0" w:color="auto"/>
          </w:divBdr>
          <w:divsChild>
            <w:div w:id="2086493238">
              <w:marLeft w:val="0"/>
              <w:marRight w:val="0"/>
              <w:marTop w:val="0"/>
              <w:marBottom w:val="0"/>
              <w:divBdr>
                <w:top w:val="none" w:sz="0" w:space="0" w:color="auto"/>
                <w:left w:val="none" w:sz="0" w:space="0" w:color="auto"/>
                <w:bottom w:val="none" w:sz="0" w:space="0" w:color="auto"/>
                <w:right w:val="none" w:sz="0" w:space="0" w:color="auto"/>
              </w:divBdr>
            </w:div>
          </w:divsChild>
        </w:div>
        <w:div w:id="633146737">
          <w:marLeft w:val="0"/>
          <w:marRight w:val="0"/>
          <w:marTop w:val="0"/>
          <w:marBottom w:val="0"/>
          <w:divBdr>
            <w:top w:val="none" w:sz="0" w:space="0" w:color="auto"/>
            <w:left w:val="none" w:sz="0" w:space="0" w:color="auto"/>
            <w:bottom w:val="none" w:sz="0" w:space="0" w:color="auto"/>
            <w:right w:val="none" w:sz="0" w:space="0" w:color="auto"/>
          </w:divBdr>
        </w:div>
        <w:div w:id="652219386">
          <w:marLeft w:val="0"/>
          <w:marRight w:val="0"/>
          <w:marTop w:val="0"/>
          <w:marBottom w:val="0"/>
          <w:divBdr>
            <w:top w:val="none" w:sz="0" w:space="0" w:color="auto"/>
            <w:left w:val="none" w:sz="0" w:space="0" w:color="auto"/>
            <w:bottom w:val="none" w:sz="0" w:space="0" w:color="auto"/>
            <w:right w:val="none" w:sz="0" w:space="0" w:color="auto"/>
          </w:divBdr>
        </w:div>
        <w:div w:id="655374397">
          <w:marLeft w:val="0"/>
          <w:marRight w:val="0"/>
          <w:marTop w:val="0"/>
          <w:marBottom w:val="0"/>
          <w:divBdr>
            <w:top w:val="none" w:sz="0" w:space="0" w:color="auto"/>
            <w:left w:val="none" w:sz="0" w:space="0" w:color="auto"/>
            <w:bottom w:val="none" w:sz="0" w:space="0" w:color="auto"/>
            <w:right w:val="none" w:sz="0" w:space="0" w:color="auto"/>
          </w:divBdr>
          <w:divsChild>
            <w:div w:id="1390417339">
              <w:marLeft w:val="0"/>
              <w:marRight w:val="0"/>
              <w:marTop w:val="0"/>
              <w:marBottom w:val="0"/>
              <w:divBdr>
                <w:top w:val="none" w:sz="0" w:space="0" w:color="auto"/>
                <w:left w:val="none" w:sz="0" w:space="0" w:color="auto"/>
                <w:bottom w:val="none" w:sz="0" w:space="0" w:color="auto"/>
                <w:right w:val="none" w:sz="0" w:space="0" w:color="auto"/>
              </w:divBdr>
            </w:div>
          </w:divsChild>
        </w:div>
        <w:div w:id="661736487">
          <w:marLeft w:val="0"/>
          <w:marRight w:val="0"/>
          <w:marTop w:val="0"/>
          <w:marBottom w:val="0"/>
          <w:divBdr>
            <w:top w:val="none" w:sz="0" w:space="0" w:color="auto"/>
            <w:left w:val="none" w:sz="0" w:space="0" w:color="auto"/>
            <w:bottom w:val="none" w:sz="0" w:space="0" w:color="auto"/>
            <w:right w:val="none" w:sz="0" w:space="0" w:color="auto"/>
          </w:divBdr>
        </w:div>
        <w:div w:id="664088280">
          <w:marLeft w:val="0"/>
          <w:marRight w:val="0"/>
          <w:marTop w:val="0"/>
          <w:marBottom w:val="0"/>
          <w:divBdr>
            <w:top w:val="none" w:sz="0" w:space="0" w:color="auto"/>
            <w:left w:val="none" w:sz="0" w:space="0" w:color="auto"/>
            <w:bottom w:val="none" w:sz="0" w:space="0" w:color="auto"/>
            <w:right w:val="none" w:sz="0" w:space="0" w:color="auto"/>
          </w:divBdr>
          <w:divsChild>
            <w:div w:id="235170644">
              <w:marLeft w:val="0"/>
              <w:marRight w:val="0"/>
              <w:marTop w:val="0"/>
              <w:marBottom w:val="0"/>
              <w:divBdr>
                <w:top w:val="none" w:sz="0" w:space="0" w:color="auto"/>
                <w:left w:val="none" w:sz="0" w:space="0" w:color="auto"/>
                <w:bottom w:val="none" w:sz="0" w:space="0" w:color="auto"/>
                <w:right w:val="none" w:sz="0" w:space="0" w:color="auto"/>
              </w:divBdr>
            </w:div>
          </w:divsChild>
        </w:div>
        <w:div w:id="665206673">
          <w:marLeft w:val="0"/>
          <w:marRight w:val="0"/>
          <w:marTop w:val="0"/>
          <w:marBottom w:val="0"/>
          <w:divBdr>
            <w:top w:val="none" w:sz="0" w:space="0" w:color="auto"/>
            <w:left w:val="none" w:sz="0" w:space="0" w:color="auto"/>
            <w:bottom w:val="none" w:sz="0" w:space="0" w:color="auto"/>
            <w:right w:val="none" w:sz="0" w:space="0" w:color="auto"/>
          </w:divBdr>
          <w:divsChild>
            <w:div w:id="382608431">
              <w:marLeft w:val="0"/>
              <w:marRight w:val="0"/>
              <w:marTop w:val="0"/>
              <w:marBottom w:val="0"/>
              <w:divBdr>
                <w:top w:val="none" w:sz="0" w:space="0" w:color="auto"/>
                <w:left w:val="none" w:sz="0" w:space="0" w:color="auto"/>
                <w:bottom w:val="none" w:sz="0" w:space="0" w:color="auto"/>
                <w:right w:val="none" w:sz="0" w:space="0" w:color="auto"/>
              </w:divBdr>
            </w:div>
          </w:divsChild>
        </w:div>
        <w:div w:id="677199574">
          <w:marLeft w:val="0"/>
          <w:marRight w:val="0"/>
          <w:marTop w:val="0"/>
          <w:marBottom w:val="0"/>
          <w:divBdr>
            <w:top w:val="none" w:sz="0" w:space="0" w:color="auto"/>
            <w:left w:val="none" w:sz="0" w:space="0" w:color="auto"/>
            <w:bottom w:val="none" w:sz="0" w:space="0" w:color="auto"/>
            <w:right w:val="none" w:sz="0" w:space="0" w:color="auto"/>
          </w:divBdr>
        </w:div>
        <w:div w:id="681705882">
          <w:marLeft w:val="0"/>
          <w:marRight w:val="0"/>
          <w:marTop w:val="0"/>
          <w:marBottom w:val="0"/>
          <w:divBdr>
            <w:top w:val="none" w:sz="0" w:space="0" w:color="auto"/>
            <w:left w:val="none" w:sz="0" w:space="0" w:color="auto"/>
            <w:bottom w:val="none" w:sz="0" w:space="0" w:color="auto"/>
            <w:right w:val="none" w:sz="0" w:space="0" w:color="auto"/>
          </w:divBdr>
        </w:div>
        <w:div w:id="683435869">
          <w:marLeft w:val="0"/>
          <w:marRight w:val="0"/>
          <w:marTop w:val="0"/>
          <w:marBottom w:val="0"/>
          <w:divBdr>
            <w:top w:val="none" w:sz="0" w:space="0" w:color="auto"/>
            <w:left w:val="none" w:sz="0" w:space="0" w:color="auto"/>
            <w:bottom w:val="none" w:sz="0" w:space="0" w:color="auto"/>
            <w:right w:val="none" w:sz="0" w:space="0" w:color="auto"/>
          </w:divBdr>
        </w:div>
        <w:div w:id="689599433">
          <w:marLeft w:val="0"/>
          <w:marRight w:val="0"/>
          <w:marTop w:val="0"/>
          <w:marBottom w:val="0"/>
          <w:divBdr>
            <w:top w:val="none" w:sz="0" w:space="0" w:color="auto"/>
            <w:left w:val="none" w:sz="0" w:space="0" w:color="auto"/>
            <w:bottom w:val="none" w:sz="0" w:space="0" w:color="auto"/>
            <w:right w:val="none" w:sz="0" w:space="0" w:color="auto"/>
          </w:divBdr>
          <w:divsChild>
            <w:div w:id="1038747583">
              <w:marLeft w:val="0"/>
              <w:marRight w:val="0"/>
              <w:marTop w:val="0"/>
              <w:marBottom w:val="0"/>
              <w:divBdr>
                <w:top w:val="none" w:sz="0" w:space="0" w:color="auto"/>
                <w:left w:val="none" w:sz="0" w:space="0" w:color="auto"/>
                <w:bottom w:val="none" w:sz="0" w:space="0" w:color="auto"/>
                <w:right w:val="none" w:sz="0" w:space="0" w:color="auto"/>
              </w:divBdr>
            </w:div>
          </w:divsChild>
        </w:div>
        <w:div w:id="708262150">
          <w:marLeft w:val="0"/>
          <w:marRight w:val="0"/>
          <w:marTop w:val="0"/>
          <w:marBottom w:val="0"/>
          <w:divBdr>
            <w:top w:val="none" w:sz="0" w:space="0" w:color="auto"/>
            <w:left w:val="none" w:sz="0" w:space="0" w:color="auto"/>
            <w:bottom w:val="none" w:sz="0" w:space="0" w:color="auto"/>
            <w:right w:val="none" w:sz="0" w:space="0" w:color="auto"/>
          </w:divBdr>
        </w:div>
        <w:div w:id="720054180">
          <w:marLeft w:val="0"/>
          <w:marRight w:val="0"/>
          <w:marTop w:val="0"/>
          <w:marBottom w:val="0"/>
          <w:divBdr>
            <w:top w:val="none" w:sz="0" w:space="0" w:color="auto"/>
            <w:left w:val="none" w:sz="0" w:space="0" w:color="auto"/>
            <w:bottom w:val="none" w:sz="0" w:space="0" w:color="auto"/>
            <w:right w:val="none" w:sz="0" w:space="0" w:color="auto"/>
          </w:divBdr>
        </w:div>
        <w:div w:id="751661458">
          <w:marLeft w:val="0"/>
          <w:marRight w:val="0"/>
          <w:marTop w:val="0"/>
          <w:marBottom w:val="0"/>
          <w:divBdr>
            <w:top w:val="none" w:sz="0" w:space="0" w:color="auto"/>
            <w:left w:val="none" w:sz="0" w:space="0" w:color="auto"/>
            <w:bottom w:val="none" w:sz="0" w:space="0" w:color="auto"/>
            <w:right w:val="none" w:sz="0" w:space="0" w:color="auto"/>
          </w:divBdr>
        </w:div>
        <w:div w:id="767851887">
          <w:marLeft w:val="0"/>
          <w:marRight w:val="0"/>
          <w:marTop w:val="0"/>
          <w:marBottom w:val="0"/>
          <w:divBdr>
            <w:top w:val="none" w:sz="0" w:space="0" w:color="auto"/>
            <w:left w:val="none" w:sz="0" w:space="0" w:color="auto"/>
            <w:bottom w:val="none" w:sz="0" w:space="0" w:color="auto"/>
            <w:right w:val="none" w:sz="0" w:space="0" w:color="auto"/>
          </w:divBdr>
          <w:divsChild>
            <w:div w:id="668024157">
              <w:marLeft w:val="0"/>
              <w:marRight w:val="0"/>
              <w:marTop w:val="0"/>
              <w:marBottom w:val="0"/>
              <w:divBdr>
                <w:top w:val="none" w:sz="0" w:space="0" w:color="auto"/>
                <w:left w:val="none" w:sz="0" w:space="0" w:color="auto"/>
                <w:bottom w:val="none" w:sz="0" w:space="0" w:color="auto"/>
                <w:right w:val="none" w:sz="0" w:space="0" w:color="auto"/>
              </w:divBdr>
            </w:div>
          </w:divsChild>
        </w:div>
        <w:div w:id="775373569">
          <w:marLeft w:val="0"/>
          <w:marRight w:val="0"/>
          <w:marTop w:val="0"/>
          <w:marBottom w:val="0"/>
          <w:divBdr>
            <w:top w:val="none" w:sz="0" w:space="0" w:color="auto"/>
            <w:left w:val="none" w:sz="0" w:space="0" w:color="auto"/>
            <w:bottom w:val="none" w:sz="0" w:space="0" w:color="auto"/>
            <w:right w:val="none" w:sz="0" w:space="0" w:color="auto"/>
          </w:divBdr>
          <w:divsChild>
            <w:div w:id="1759788404">
              <w:marLeft w:val="0"/>
              <w:marRight w:val="0"/>
              <w:marTop w:val="0"/>
              <w:marBottom w:val="0"/>
              <w:divBdr>
                <w:top w:val="none" w:sz="0" w:space="0" w:color="auto"/>
                <w:left w:val="none" w:sz="0" w:space="0" w:color="auto"/>
                <w:bottom w:val="none" w:sz="0" w:space="0" w:color="auto"/>
                <w:right w:val="none" w:sz="0" w:space="0" w:color="auto"/>
              </w:divBdr>
            </w:div>
          </w:divsChild>
        </w:div>
        <w:div w:id="793714880">
          <w:marLeft w:val="0"/>
          <w:marRight w:val="0"/>
          <w:marTop w:val="0"/>
          <w:marBottom w:val="0"/>
          <w:divBdr>
            <w:top w:val="none" w:sz="0" w:space="0" w:color="auto"/>
            <w:left w:val="none" w:sz="0" w:space="0" w:color="auto"/>
            <w:bottom w:val="none" w:sz="0" w:space="0" w:color="auto"/>
            <w:right w:val="none" w:sz="0" w:space="0" w:color="auto"/>
          </w:divBdr>
          <w:divsChild>
            <w:div w:id="2066448237">
              <w:marLeft w:val="0"/>
              <w:marRight w:val="0"/>
              <w:marTop w:val="0"/>
              <w:marBottom w:val="0"/>
              <w:divBdr>
                <w:top w:val="none" w:sz="0" w:space="0" w:color="auto"/>
                <w:left w:val="none" w:sz="0" w:space="0" w:color="auto"/>
                <w:bottom w:val="none" w:sz="0" w:space="0" w:color="auto"/>
                <w:right w:val="none" w:sz="0" w:space="0" w:color="auto"/>
              </w:divBdr>
            </w:div>
          </w:divsChild>
        </w:div>
        <w:div w:id="851601156">
          <w:marLeft w:val="0"/>
          <w:marRight w:val="0"/>
          <w:marTop w:val="0"/>
          <w:marBottom w:val="0"/>
          <w:divBdr>
            <w:top w:val="none" w:sz="0" w:space="0" w:color="auto"/>
            <w:left w:val="none" w:sz="0" w:space="0" w:color="auto"/>
            <w:bottom w:val="none" w:sz="0" w:space="0" w:color="auto"/>
            <w:right w:val="none" w:sz="0" w:space="0" w:color="auto"/>
          </w:divBdr>
        </w:div>
        <w:div w:id="872302284">
          <w:marLeft w:val="0"/>
          <w:marRight w:val="0"/>
          <w:marTop w:val="0"/>
          <w:marBottom w:val="0"/>
          <w:divBdr>
            <w:top w:val="none" w:sz="0" w:space="0" w:color="auto"/>
            <w:left w:val="none" w:sz="0" w:space="0" w:color="auto"/>
            <w:bottom w:val="none" w:sz="0" w:space="0" w:color="auto"/>
            <w:right w:val="none" w:sz="0" w:space="0" w:color="auto"/>
          </w:divBdr>
        </w:div>
        <w:div w:id="884366890">
          <w:marLeft w:val="0"/>
          <w:marRight w:val="0"/>
          <w:marTop w:val="0"/>
          <w:marBottom w:val="0"/>
          <w:divBdr>
            <w:top w:val="none" w:sz="0" w:space="0" w:color="auto"/>
            <w:left w:val="none" w:sz="0" w:space="0" w:color="auto"/>
            <w:bottom w:val="none" w:sz="0" w:space="0" w:color="auto"/>
            <w:right w:val="none" w:sz="0" w:space="0" w:color="auto"/>
          </w:divBdr>
        </w:div>
        <w:div w:id="889809460">
          <w:marLeft w:val="0"/>
          <w:marRight w:val="0"/>
          <w:marTop w:val="0"/>
          <w:marBottom w:val="0"/>
          <w:divBdr>
            <w:top w:val="none" w:sz="0" w:space="0" w:color="auto"/>
            <w:left w:val="none" w:sz="0" w:space="0" w:color="auto"/>
            <w:bottom w:val="none" w:sz="0" w:space="0" w:color="auto"/>
            <w:right w:val="none" w:sz="0" w:space="0" w:color="auto"/>
          </w:divBdr>
        </w:div>
        <w:div w:id="929849926">
          <w:marLeft w:val="0"/>
          <w:marRight w:val="0"/>
          <w:marTop w:val="0"/>
          <w:marBottom w:val="0"/>
          <w:divBdr>
            <w:top w:val="none" w:sz="0" w:space="0" w:color="auto"/>
            <w:left w:val="none" w:sz="0" w:space="0" w:color="auto"/>
            <w:bottom w:val="none" w:sz="0" w:space="0" w:color="auto"/>
            <w:right w:val="none" w:sz="0" w:space="0" w:color="auto"/>
          </w:divBdr>
        </w:div>
        <w:div w:id="968784726">
          <w:marLeft w:val="0"/>
          <w:marRight w:val="0"/>
          <w:marTop w:val="0"/>
          <w:marBottom w:val="0"/>
          <w:divBdr>
            <w:top w:val="none" w:sz="0" w:space="0" w:color="auto"/>
            <w:left w:val="none" w:sz="0" w:space="0" w:color="auto"/>
            <w:bottom w:val="none" w:sz="0" w:space="0" w:color="auto"/>
            <w:right w:val="none" w:sz="0" w:space="0" w:color="auto"/>
          </w:divBdr>
        </w:div>
        <w:div w:id="979728237">
          <w:marLeft w:val="0"/>
          <w:marRight w:val="0"/>
          <w:marTop w:val="0"/>
          <w:marBottom w:val="0"/>
          <w:divBdr>
            <w:top w:val="none" w:sz="0" w:space="0" w:color="auto"/>
            <w:left w:val="none" w:sz="0" w:space="0" w:color="auto"/>
            <w:bottom w:val="none" w:sz="0" w:space="0" w:color="auto"/>
            <w:right w:val="none" w:sz="0" w:space="0" w:color="auto"/>
          </w:divBdr>
        </w:div>
        <w:div w:id="1016154744">
          <w:marLeft w:val="0"/>
          <w:marRight w:val="0"/>
          <w:marTop w:val="0"/>
          <w:marBottom w:val="0"/>
          <w:divBdr>
            <w:top w:val="none" w:sz="0" w:space="0" w:color="auto"/>
            <w:left w:val="none" w:sz="0" w:space="0" w:color="auto"/>
            <w:bottom w:val="none" w:sz="0" w:space="0" w:color="auto"/>
            <w:right w:val="none" w:sz="0" w:space="0" w:color="auto"/>
          </w:divBdr>
          <w:divsChild>
            <w:div w:id="2091196720">
              <w:marLeft w:val="0"/>
              <w:marRight w:val="0"/>
              <w:marTop w:val="0"/>
              <w:marBottom w:val="0"/>
              <w:divBdr>
                <w:top w:val="none" w:sz="0" w:space="0" w:color="auto"/>
                <w:left w:val="none" w:sz="0" w:space="0" w:color="auto"/>
                <w:bottom w:val="none" w:sz="0" w:space="0" w:color="auto"/>
                <w:right w:val="none" w:sz="0" w:space="0" w:color="auto"/>
              </w:divBdr>
            </w:div>
          </w:divsChild>
        </w:div>
        <w:div w:id="1018774497">
          <w:marLeft w:val="0"/>
          <w:marRight w:val="0"/>
          <w:marTop w:val="0"/>
          <w:marBottom w:val="0"/>
          <w:divBdr>
            <w:top w:val="none" w:sz="0" w:space="0" w:color="auto"/>
            <w:left w:val="none" w:sz="0" w:space="0" w:color="auto"/>
            <w:bottom w:val="none" w:sz="0" w:space="0" w:color="auto"/>
            <w:right w:val="none" w:sz="0" w:space="0" w:color="auto"/>
          </w:divBdr>
          <w:divsChild>
            <w:div w:id="1185293152">
              <w:marLeft w:val="0"/>
              <w:marRight w:val="0"/>
              <w:marTop w:val="0"/>
              <w:marBottom w:val="0"/>
              <w:divBdr>
                <w:top w:val="none" w:sz="0" w:space="0" w:color="auto"/>
                <w:left w:val="none" w:sz="0" w:space="0" w:color="auto"/>
                <w:bottom w:val="none" w:sz="0" w:space="0" w:color="auto"/>
                <w:right w:val="none" w:sz="0" w:space="0" w:color="auto"/>
              </w:divBdr>
            </w:div>
          </w:divsChild>
        </w:div>
        <w:div w:id="1068770218">
          <w:marLeft w:val="0"/>
          <w:marRight w:val="0"/>
          <w:marTop w:val="0"/>
          <w:marBottom w:val="0"/>
          <w:divBdr>
            <w:top w:val="none" w:sz="0" w:space="0" w:color="auto"/>
            <w:left w:val="none" w:sz="0" w:space="0" w:color="auto"/>
            <w:bottom w:val="none" w:sz="0" w:space="0" w:color="auto"/>
            <w:right w:val="none" w:sz="0" w:space="0" w:color="auto"/>
          </w:divBdr>
        </w:div>
        <w:div w:id="1083185603">
          <w:marLeft w:val="0"/>
          <w:marRight w:val="0"/>
          <w:marTop w:val="0"/>
          <w:marBottom w:val="0"/>
          <w:divBdr>
            <w:top w:val="none" w:sz="0" w:space="0" w:color="auto"/>
            <w:left w:val="none" w:sz="0" w:space="0" w:color="auto"/>
            <w:bottom w:val="none" w:sz="0" w:space="0" w:color="auto"/>
            <w:right w:val="none" w:sz="0" w:space="0" w:color="auto"/>
          </w:divBdr>
          <w:divsChild>
            <w:div w:id="1173910634">
              <w:marLeft w:val="0"/>
              <w:marRight w:val="0"/>
              <w:marTop w:val="0"/>
              <w:marBottom w:val="0"/>
              <w:divBdr>
                <w:top w:val="none" w:sz="0" w:space="0" w:color="auto"/>
                <w:left w:val="none" w:sz="0" w:space="0" w:color="auto"/>
                <w:bottom w:val="none" w:sz="0" w:space="0" w:color="auto"/>
                <w:right w:val="none" w:sz="0" w:space="0" w:color="auto"/>
              </w:divBdr>
            </w:div>
          </w:divsChild>
        </w:div>
        <w:div w:id="1097864414">
          <w:marLeft w:val="0"/>
          <w:marRight w:val="0"/>
          <w:marTop w:val="0"/>
          <w:marBottom w:val="0"/>
          <w:divBdr>
            <w:top w:val="none" w:sz="0" w:space="0" w:color="auto"/>
            <w:left w:val="none" w:sz="0" w:space="0" w:color="auto"/>
            <w:bottom w:val="none" w:sz="0" w:space="0" w:color="auto"/>
            <w:right w:val="none" w:sz="0" w:space="0" w:color="auto"/>
          </w:divBdr>
        </w:div>
        <w:div w:id="1109205540">
          <w:marLeft w:val="0"/>
          <w:marRight w:val="0"/>
          <w:marTop w:val="0"/>
          <w:marBottom w:val="0"/>
          <w:divBdr>
            <w:top w:val="none" w:sz="0" w:space="0" w:color="auto"/>
            <w:left w:val="none" w:sz="0" w:space="0" w:color="auto"/>
            <w:bottom w:val="none" w:sz="0" w:space="0" w:color="auto"/>
            <w:right w:val="none" w:sz="0" w:space="0" w:color="auto"/>
          </w:divBdr>
        </w:div>
        <w:div w:id="1110583472">
          <w:marLeft w:val="0"/>
          <w:marRight w:val="0"/>
          <w:marTop w:val="0"/>
          <w:marBottom w:val="0"/>
          <w:divBdr>
            <w:top w:val="none" w:sz="0" w:space="0" w:color="auto"/>
            <w:left w:val="none" w:sz="0" w:space="0" w:color="auto"/>
            <w:bottom w:val="none" w:sz="0" w:space="0" w:color="auto"/>
            <w:right w:val="none" w:sz="0" w:space="0" w:color="auto"/>
          </w:divBdr>
          <w:divsChild>
            <w:div w:id="1080105654">
              <w:marLeft w:val="0"/>
              <w:marRight w:val="0"/>
              <w:marTop w:val="0"/>
              <w:marBottom w:val="0"/>
              <w:divBdr>
                <w:top w:val="none" w:sz="0" w:space="0" w:color="auto"/>
                <w:left w:val="none" w:sz="0" w:space="0" w:color="auto"/>
                <w:bottom w:val="none" w:sz="0" w:space="0" w:color="auto"/>
                <w:right w:val="none" w:sz="0" w:space="0" w:color="auto"/>
              </w:divBdr>
            </w:div>
          </w:divsChild>
        </w:div>
        <w:div w:id="1122578257">
          <w:marLeft w:val="0"/>
          <w:marRight w:val="0"/>
          <w:marTop w:val="0"/>
          <w:marBottom w:val="0"/>
          <w:divBdr>
            <w:top w:val="none" w:sz="0" w:space="0" w:color="auto"/>
            <w:left w:val="none" w:sz="0" w:space="0" w:color="auto"/>
            <w:bottom w:val="none" w:sz="0" w:space="0" w:color="auto"/>
            <w:right w:val="none" w:sz="0" w:space="0" w:color="auto"/>
          </w:divBdr>
        </w:div>
        <w:div w:id="1155680862">
          <w:marLeft w:val="0"/>
          <w:marRight w:val="0"/>
          <w:marTop w:val="0"/>
          <w:marBottom w:val="0"/>
          <w:divBdr>
            <w:top w:val="none" w:sz="0" w:space="0" w:color="auto"/>
            <w:left w:val="none" w:sz="0" w:space="0" w:color="auto"/>
            <w:bottom w:val="none" w:sz="0" w:space="0" w:color="auto"/>
            <w:right w:val="none" w:sz="0" w:space="0" w:color="auto"/>
          </w:divBdr>
        </w:div>
        <w:div w:id="1168014887">
          <w:marLeft w:val="0"/>
          <w:marRight w:val="0"/>
          <w:marTop w:val="0"/>
          <w:marBottom w:val="0"/>
          <w:divBdr>
            <w:top w:val="none" w:sz="0" w:space="0" w:color="auto"/>
            <w:left w:val="none" w:sz="0" w:space="0" w:color="auto"/>
            <w:bottom w:val="none" w:sz="0" w:space="0" w:color="auto"/>
            <w:right w:val="none" w:sz="0" w:space="0" w:color="auto"/>
          </w:divBdr>
        </w:div>
        <w:div w:id="1171064681">
          <w:marLeft w:val="0"/>
          <w:marRight w:val="0"/>
          <w:marTop w:val="0"/>
          <w:marBottom w:val="0"/>
          <w:divBdr>
            <w:top w:val="none" w:sz="0" w:space="0" w:color="auto"/>
            <w:left w:val="none" w:sz="0" w:space="0" w:color="auto"/>
            <w:bottom w:val="none" w:sz="0" w:space="0" w:color="auto"/>
            <w:right w:val="none" w:sz="0" w:space="0" w:color="auto"/>
          </w:divBdr>
        </w:div>
        <w:div w:id="1180581023">
          <w:marLeft w:val="0"/>
          <w:marRight w:val="0"/>
          <w:marTop w:val="0"/>
          <w:marBottom w:val="0"/>
          <w:divBdr>
            <w:top w:val="none" w:sz="0" w:space="0" w:color="auto"/>
            <w:left w:val="none" w:sz="0" w:space="0" w:color="auto"/>
            <w:bottom w:val="none" w:sz="0" w:space="0" w:color="auto"/>
            <w:right w:val="none" w:sz="0" w:space="0" w:color="auto"/>
          </w:divBdr>
        </w:div>
        <w:div w:id="1256673479">
          <w:marLeft w:val="0"/>
          <w:marRight w:val="0"/>
          <w:marTop w:val="0"/>
          <w:marBottom w:val="0"/>
          <w:divBdr>
            <w:top w:val="none" w:sz="0" w:space="0" w:color="auto"/>
            <w:left w:val="none" w:sz="0" w:space="0" w:color="auto"/>
            <w:bottom w:val="none" w:sz="0" w:space="0" w:color="auto"/>
            <w:right w:val="none" w:sz="0" w:space="0" w:color="auto"/>
          </w:divBdr>
        </w:div>
        <w:div w:id="1271275460">
          <w:marLeft w:val="0"/>
          <w:marRight w:val="0"/>
          <w:marTop w:val="0"/>
          <w:marBottom w:val="0"/>
          <w:divBdr>
            <w:top w:val="none" w:sz="0" w:space="0" w:color="auto"/>
            <w:left w:val="none" w:sz="0" w:space="0" w:color="auto"/>
            <w:bottom w:val="none" w:sz="0" w:space="0" w:color="auto"/>
            <w:right w:val="none" w:sz="0" w:space="0" w:color="auto"/>
          </w:divBdr>
          <w:divsChild>
            <w:div w:id="134495408">
              <w:marLeft w:val="0"/>
              <w:marRight w:val="0"/>
              <w:marTop w:val="0"/>
              <w:marBottom w:val="0"/>
              <w:divBdr>
                <w:top w:val="none" w:sz="0" w:space="0" w:color="auto"/>
                <w:left w:val="none" w:sz="0" w:space="0" w:color="auto"/>
                <w:bottom w:val="none" w:sz="0" w:space="0" w:color="auto"/>
                <w:right w:val="none" w:sz="0" w:space="0" w:color="auto"/>
              </w:divBdr>
            </w:div>
          </w:divsChild>
        </w:div>
        <w:div w:id="1294630063">
          <w:marLeft w:val="0"/>
          <w:marRight w:val="0"/>
          <w:marTop w:val="0"/>
          <w:marBottom w:val="0"/>
          <w:divBdr>
            <w:top w:val="none" w:sz="0" w:space="0" w:color="auto"/>
            <w:left w:val="none" w:sz="0" w:space="0" w:color="auto"/>
            <w:bottom w:val="none" w:sz="0" w:space="0" w:color="auto"/>
            <w:right w:val="none" w:sz="0" w:space="0" w:color="auto"/>
          </w:divBdr>
        </w:div>
        <w:div w:id="1311447455">
          <w:marLeft w:val="0"/>
          <w:marRight w:val="0"/>
          <w:marTop w:val="0"/>
          <w:marBottom w:val="0"/>
          <w:divBdr>
            <w:top w:val="none" w:sz="0" w:space="0" w:color="auto"/>
            <w:left w:val="none" w:sz="0" w:space="0" w:color="auto"/>
            <w:bottom w:val="none" w:sz="0" w:space="0" w:color="auto"/>
            <w:right w:val="none" w:sz="0" w:space="0" w:color="auto"/>
          </w:divBdr>
          <w:divsChild>
            <w:div w:id="1329209295">
              <w:marLeft w:val="0"/>
              <w:marRight w:val="0"/>
              <w:marTop w:val="0"/>
              <w:marBottom w:val="0"/>
              <w:divBdr>
                <w:top w:val="none" w:sz="0" w:space="0" w:color="auto"/>
                <w:left w:val="none" w:sz="0" w:space="0" w:color="auto"/>
                <w:bottom w:val="none" w:sz="0" w:space="0" w:color="auto"/>
                <w:right w:val="none" w:sz="0" w:space="0" w:color="auto"/>
              </w:divBdr>
            </w:div>
          </w:divsChild>
        </w:div>
        <w:div w:id="1315600386">
          <w:marLeft w:val="0"/>
          <w:marRight w:val="0"/>
          <w:marTop w:val="0"/>
          <w:marBottom w:val="0"/>
          <w:divBdr>
            <w:top w:val="none" w:sz="0" w:space="0" w:color="auto"/>
            <w:left w:val="none" w:sz="0" w:space="0" w:color="auto"/>
            <w:bottom w:val="none" w:sz="0" w:space="0" w:color="auto"/>
            <w:right w:val="none" w:sz="0" w:space="0" w:color="auto"/>
          </w:divBdr>
        </w:div>
        <w:div w:id="1350182838">
          <w:marLeft w:val="0"/>
          <w:marRight w:val="0"/>
          <w:marTop w:val="0"/>
          <w:marBottom w:val="0"/>
          <w:divBdr>
            <w:top w:val="none" w:sz="0" w:space="0" w:color="auto"/>
            <w:left w:val="none" w:sz="0" w:space="0" w:color="auto"/>
            <w:bottom w:val="none" w:sz="0" w:space="0" w:color="auto"/>
            <w:right w:val="none" w:sz="0" w:space="0" w:color="auto"/>
          </w:divBdr>
        </w:div>
        <w:div w:id="1353990659">
          <w:marLeft w:val="0"/>
          <w:marRight w:val="0"/>
          <w:marTop w:val="0"/>
          <w:marBottom w:val="0"/>
          <w:divBdr>
            <w:top w:val="none" w:sz="0" w:space="0" w:color="auto"/>
            <w:left w:val="none" w:sz="0" w:space="0" w:color="auto"/>
            <w:bottom w:val="none" w:sz="0" w:space="0" w:color="auto"/>
            <w:right w:val="none" w:sz="0" w:space="0" w:color="auto"/>
          </w:divBdr>
        </w:div>
        <w:div w:id="1373387325">
          <w:marLeft w:val="0"/>
          <w:marRight w:val="0"/>
          <w:marTop w:val="0"/>
          <w:marBottom w:val="0"/>
          <w:divBdr>
            <w:top w:val="none" w:sz="0" w:space="0" w:color="auto"/>
            <w:left w:val="none" w:sz="0" w:space="0" w:color="auto"/>
            <w:bottom w:val="none" w:sz="0" w:space="0" w:color="auto"/>
            <w:right w:val="none" w:sz="0" w:space="0" w:color="auto"/>
          </w:divBdr>
        </w:div>
        <w:div w:id="1386950172">
          <w:marLeft w:val="0"/>
          <w:marRight w:val="0"/>
          <w:marTop w:val="0"/>
          <w:marBottom w:val="0"/>
          <w:divBdr>
            <w:top w:val="none" w:sz="0" w:space="0" w:color="auto"/>
            <w:left w:val="none" w:sz="0" w:space="0" w:color="auto"/>
            <w:bottom w:val="none" w:sz="0" w:space="0" w:color="auto"/>
            <w:right w:val="none" w:sz="0" w:space="0" w:color="auto"/>
          </w:divBdr>
          <w:divsChild>
            <w:div w:id="997657122">
              <w:marLeft w:val="0"/>
              <w:marRight w:val="0"/>
              <w:marTop w:val="0"/>
              <w:marBottom w:val="0"/>
              <w:divBdr>
                <w:top w:val="none" w:sz="0" w:space="0" w:color="auto"/>
                <w:left w:val="none" w:sz="0" w:space="0" w:color="auto"/>
                <w:bottom w:val="none" w:sz="0" w:space="0" w:color="auto"/>
                <w:right w:val="none" w:sz="0" w:space="0" w:color="auto"/>
              </w:divBdr>
            </w:div>
          </w:divsChild>
        </w:div>
        <w:div w:id="1426611947">
          <w:marLeft w:val="0"/>
          <w:marRight w:val="0"/>
          <w:marTop w:val="0"/>
          <w:marBottom w:val="0"/>
          <w:divBdr>
            <w:top w:val="none" w:sz="0" w:space="0" w:color="auto"/>
            <w:left w:val="none" w:sz="0" w:space="0" w:color="auto"/>
            <w:bottom w:val="none" w:sz="0" w:space="0" w:color="auto"/>
            <w:right w:val="none" w:sz="0" w:space="0" w:color="auto"/>
          </w:divBdr>
          <w:divsChild>
            <w:div w:id="1575889935">
              <w:marLeft w:val="0"/>
              <w:marRight w:val="0"/>
              <w:marTop w:val="0"/>
              <w:marBottom w:val="0"/>
              <w:divBdr>
                <w:top w:val="none" w:sz="0" w:space="0" w:color="auto"/>
                <w:left w:val="none" w:sz="0" w:space="0" w:color="auto"/>
                <w:bottom w:val="none" w:sz="0" w:space="0" w:color="auto"/>
                <w:right w:val="none" w:sz="0" w:space="0" w:color="auto"/>
              </w:divBdr>
            </w:div>
          </w:divsChild>
        </w:div>
        <w:div w:id="1529299317">
          <w:marLeft w:val="0"/>
          <w:marRight w:val="0"/>
          <w:marTop w:val="0"/>
          <w:marBottom w:val="0"/>
          <w:divBdr>
            <w:top w:val="none" w:sz="0" w:space="0" w:color="auto"/>
            <w:left w:val="none" w:sz="0" w:space="0" w:color="auto"/>
            <w:bottom w:val="none" w:sz="0" w:space="0" w:color="auto"/>
            <w:right w:val="none" w:sz="0" w:space="0" w:color="auto"/>
          </w:divBdr>
          <w:divsChild>
            <w:div w:id="874317076">
              <w:marLeft w:val="0"/>
              <w:marRight w:val="0"/>
              <w:marTop w:val="0"/>
              <w:marBottom w:val="0"/>
              <w:divBdr>
                <w:top w:val="none" w:sz="0" w:space="0" w:color="auto"/>
                <w:left w:val="none" w:sz="0" w:space="0" w:color="auto"/>
                <w:bottom w:val="none" w:sz="0" w:space="0" w:color="auto"/>
                <w:right w:val="none" w:sz="0" w:space="0" w:color="auto"/>
              </w:divBdr>
            </w:div>
          </w:divsChild>
        </w:div>
        <w:div w:id="1547374248">
          <w:marLeft w:val="0"/>
          <w:marRight w:val="0"/>
          <w:marTop w:val="0"/>
          <w:marBottom w:val="0"/>
          <w:divBdr>
            <w:top w:val="none" w:sz="0" w:space="0" w:color="auto"/>
            <w:left w:val="none" w:sz="0" w:space="0" w:color="auto"/>
            <w:bottom w:val="none" w:sz="0" w:space="0" w:color="auto"/>
            <w:right w:val="none" w:sz="0" w:space="0" w:color="auto"/>
          </w:divBdr>
          <w:divsChild>
            <w:div w:id="636183231">
              <w:marLeft w:val="0"/>
              <w:marRight w:val="0"/>
              <w:marTop w:val="0"/>
              <w:marBottom w:val="0"/>
              <w:divBdr>
                <w:top w:val="none" w:sz="0" w:space="0" w:color="auto"/>
                <w:left w:val="none" w:sz="0" w:space="0" w:color="auto"/>
                <w:bottom w:val="none" w:sz="0" w:space="0" w:color="auto"/>
                <w:right w:val="none" w:sz="0" w:space="0" w:color="auto"/>
              </w:divBdr>
            </w:div>
          </w:divsChild>
        </w:div>
        <w:div w:id="1551578116">
          <w:marLeft w:val="0"/>
          <w:marRight w:val="0"/>
          <w:marTop w:val="0"/>
          <w:marBottom w:val="0"/>
          <w:divBdr>
            <w:top w:val="none" w:sz="0" w:space="0" w:color="auto"/>
            <w:left w:val="none" w:sz="0" w:space="0" w:color="auto"/>
            <w:bottom w:val="none" w:sz="0" w:space="0" w:color="auto"/>
            <w:right w:val="none" w:sz="0" w:space="0" w:color="auto"/>
          </w:divBdr>
          <w:divsChild>
            <w:div w:id="643585926">
              <w:marLeft w:val="0"/>
              <w:marRight w:val="0"/>
              <w:marTop w:val="0"/>
              <w:marBottom w:val="0"/>
              <w:divBdr>
                <w:top w:val="none" w:sz="0" w:space="0" w:color="auto"/>
                <w:left w:val="none" w:sz="0" w:space="0" w:color="auto"/>
                <w:bottom w:val="none" w:sz="0" w:space="0" w:color="auto"/>
                <w:right w:val="none" w:sz="0" w:space="0" w:color="auto"/>
              </w:divBdr>
            </w:div>
          </w:divsChild>
        </w:div>
        <w:div w:id="1569656204">
          <w:marLeft w:val="0"/>
          <w:marRight w:val="0"/>
          <w:marTop w:val="0"/>
          <w:marBottom w:val="0"/>
          <w:divBdr>
            <w:top w:val="none" w:sz="0" w:space="0" w:color="auto"/>
            <w:left w:val="none" w:sz="0" w:space="0" w:color="auto"/>
            <w:bottom w:val="none" w:sz="0" w:space="0" w:color="auto"/>
            <w:right w:val="none" w:sz="0" w:space="0" w:color="auto"/>
          </w:divBdr>
          <w:divsChild>
            <w:div w:id="2089227288">
              <w:marLeft w:val="0"/>
              <w:marRight w:val="0"/>
              <w:marTop w:val="0"/>
              <w:marBottom w:val="0"/>
              <w:divBdr>
                <w:top w:val="none" w:sz="0" w:space="0" w:color="auto"/>
                <w:left w:val="none" w:sz="0" w:space="0" w:color="auto"/>
                <w:bottom w:val="none" w:sz="0" w:space="0" w:color="auto"/>
                <w:right w:val="none" w:sz="0" w:space="0" w:color="auto"/>
              </w:divBdr>
            </w:div>
          </w:divsChild>
        </w:div>
        <w:div w:id="1578323330">
          <w:marLeft w:val="0"/>
          <w:marRight w:val="0"/>
          <w:marTop w:val="0"/>
          <w:marBottom w:val="0"/>
          <w:divBdr>
            <w:top w:val="none" w:sz="0" w:space="0" w:color="auto"/>
            <w:left w:val="none" w:sz="0" w:space="0" w:color="auto"/>
            <w:bottom w:val="none" w:sz="0" w:space="0" w:color="auto"/>
            <w:right w:val="none" w:sz="0" w:space="0" w:color="auto"/>
          </w:divBdr>
        </w:div>
        <w:div w:id="1585992228">
          <w:marLeft w:val="0"/>
          <w:marRight w:val="0"/>
          <w:marTop w:val="0"/>
          <w:marBottom w:val="0"/>
          <w:divBdr>
            <w:top w:val="none" w:sz="0" w:space="0" w:color="auto"/>
            <w:left w:val="none" w:sz="0" w:space="0" w:color="auto"/>
            <w:bottom w:val="none" w:sz="0" w:space="0" w:color="auto"/>
            <w:right w:val="none" w:sz="0" w:space="0" w:color="auto"/>
          </w:divBdr>
        </w:div>
        <w:div w:id="1604068107">
          <w:marLeft w:val="0"/>
          <w:marRight w:val="0"/>
          <w:marTop w:val="0"/>
          <w:marBottom w:val="0"/>
          <w:divBdr>
            <w:top w:val="none" w:sz="0" w:space="0" w:color="auto"/>
            <w:left w:val="none" w:sz="0" w:space="0" w:color="auto"/>
            <w:bottom w:val="none" w:sz="0" w:space="0" w:color="auto"/>
            <w:right w:val="none" w:sz="0" w:space="0" w:color="auto"/>
          </w:divBdr>
        </w:div>
        <w:div w:id="1622102442">
          <w:marLeft w:val="0"/>
          <w:marRight w:val="0"/>
          <w:marTop w:val="0"/>
          <w:marBottom w:val="0"/>
          <w:divBdr>
            <w:top w:val="none" w:sz="0" w:space="0" w:color="auto"/>
            <w:left w:val="none" w:sz="0" w:space="0" w:color="auto"/>
            <w:bottom w:val="none" w:sz="0" w:space="0" w:color="auto"/>
            <w:right w:val="none" w:sz="0" w:space="0" w:color="auto"/>
          </w:divBdr>
        </w:div>
        <w:div w:id="1623999793">
          <w:marLeft w:val="0"/>
          <w:marRight w:val="0"/>
          <w:marTop w:val="0"/>
          <w:marBottom w:val="0"/>
          <w:divBdr>
            <w:top w:val="none" w:sz="0" w:space="0" w:color="auto"/>
            <w:left w:val="none" w:sz="0" w:space="0" w:color="auto"/>
            <w:bottom w:val="none" w:sz="0" w:space="0" w:color="auto"/>
            <w:right w:val="none" w:sz="0" w:space="0" w:color="auto"/>
          </w:divBdr>
        </w:div>
        <w:div w:id="1642930065">
          <w:marLeft w:val="0"/>
          <w:marRight w:val="0"/>
          <w:marTop w:val="0"/>
          <w:marBottom w:val="0"/>
          <w:divBdr>
            <w:top w:val="none" w:sz="0" w:space="0" w:color="auto"/>
            <w:left w:val="none" w:sz="0" w:space="0" w:color="auto"/>
            <w:bottom w:val="none" w:sz="0" w:space="0" w:color="auto"/>
            <w:right w:val="none" w:sz="0" w:space="0" w:color="auto"/>
          </w:divBdr>
          <w:divsChild>
            <w:div w:id="1241986855">
              <w:marLeft w:val="0"/>
              <w:marRight w:val="0"/>
              <w:marTop w:val="0"/>
              <w:marBottom w:val="0"/>
              <w:divBdr>
                <w:top w:val="none" w:sz="0" w:space="0" w:color="auto"/>
                <w:left w:val="none" w:sz="0" w:space="0" w:color="auto"/>
                <w:bottom w:val="none" w:sz="0" w:space="0" w:color="auto"/>
                <w:right w:val="none" w:sz="0" w:space="0" w:color="auto"/>
              </w:divBdr>
            </w:div>
          </w:divsChild>
        </w:div>
        <w:div w:id="1650746268">
          <w:marLeft w:val="0"/>
          <w:marRight w:val="0"/>
          <w:marTop w:val="0"/>
          <w:marBottom w:val="0"/>
          <w:divBdr>
            <w:top w:val="none" w:sz="0" w:space="0" w:color="auto"/>
            <w:left w:val="none" w:sz="0" w:space="0" w:color="auto"/>
            <w:bottom w:val="none" w:sz="0" w:space="0" w:color="auto"/>
            <w:right w:val="none" w:sz="0" w:space="0" w:color="auto"/>
          </w:divBdr>
          <w:divsChild>
            <w:div w:id="78715028">
              <w:marLeft w:val="0"/>
              <w:marRight w:val="0"/>
              <w:marTop w:val="0"/>
              <w:marBottom w:val="0"/>
              <w:divBdr>
                <w:top w:val="none" w:sz="0" w:space="0" w:color="auto"/>
                <w:left w:val="none" w:sz="0" w:space="0" w:color="auto"/>
                <w:bottom w:val="none" w:sz="0" w:space="0" w:color="auto"/>
                <w:right w:val="none" w:sz="0" w:space="0" w:color="auto"/>
              </w:divBdr>
            </w:div>
          </w:divsChild>
        </w:div>
        <w:div w:id="1664510337">
          <w:marLeft w:val="0"/>
          <w:marRight w:val="0"/>
          <w:marTop w:val="0"/>
          <w:marBottom w:val="0"/>
          <w:divBdr>
            <w:top w:val="none" w:sz="0" w:space="0" w:color="auto"/>
            <w:left w:val="none" w:sz="0" w:space="0" w:color="auto"/>
            <w:bottom w:val="none" w:sz="0" w:space="0" w:color="auto"/>
            <w:right w:val="none" w:sz="0" w:space="0" w:color="auto"/>
          </w:divBdr>
        </w:div>
        <w:div w:id="1682124980">
          <w:marLeft w:val="0"/>
          <w:marRight w:val="0"/>
          <w:marTop w:val="0"/>
          <w:marBottom w:val="0"/>
          <w:divBdr>
            <w:top w:val="none" w:sz="0" w:space="0" w:color="auto"/>
            <w:left w:val="none" w:sz="0" w:space="0" w:color="auto"/>
            <w:bottom w:val="none" w:sz="0" w:space="0" w:color="auto"/>
            <w:right w:val="none" w:sz="0" w:space="0" w:color="auto"/>
          </w:divBdr>
        </w:div>
        <w:div w:id="1688554179">
          <w:marLeft w:val="0"/>
          <w:marRight w:val="0"/>
          <w:marTop w:val="0"/>
          <w:marBottom w:val="0"/>
          <w:divBdr>
            <w:top w:val="none" w:sz="0" w:space="0" w:color="auto"/>
            <w:left w:val="none" w:sz="0" w:space="0" w:color="auto"/>
            <w:bottom w:val="none" w:sz="0" w:space="0" w:color="auto"/>
            <w:right w:val="none" w:sz="0" w:space="0" w:color="auto"/>
          </w:divBdr>
        </w:div>
        <w:div w:id="1742092214">
          <w:marLeft w:val="0"/>
          <w:marRight w:val="0"/>
          <w:marTop w:val="0"/>
          <w:marBottom w:val="0"/>
          <w:divBdr>
            <w:top w:val="none" w:sz="0" w:space="0" w:color="auto"/>
            <w:left w:val="none" w:sz="0" w:space="0" w:color="auto"/>
            <w:bottom w:val="none" w:sz="0" w:space="0" w:color="auto"/>
            <w:right w:val="none" w:sz="0" w:space="0" w:color="auto"/>
          </w:divBdr>
        </w:div>
        <w:div w:id="1748651908">
          <w:marLeft w:val="0"/>
          <w:marRight w:val="0"/>
          <w:marTop w:val="0"/>
          <w:marBottom w:val="0"/>
          <w:divBdr>
            <w:top w:val="none" w:sz="0" w:space="0" w:color="auto"/>
            <w:left w:val="none" w:sz="0" w:space="0" w:color="auto"/>
            <w:bottom w:val="none" w:sz="0" w:space="0" w:color="auto"/>
            <w:right w:val="none" w:sz="0" w:space="0" w:color="auto"/>
          </w:divBdr>
        </w:div>
        <w:div w:id="1779520666">
          <w:marLeft w:val="0"/>
          <w:marRight w:val="0"/>
          <w:marTop w:val="0"/>
          <w:marBottom w:val="0"/>
          <w:divBdr>
            <w:top w:val="none" w:sz="0" w:space="0" w:color="auto"/>
            <w:left w:val="none" w:sz="0" w:space="0" w:color="auto"/>
            <w:bottom w:val="none" w:sz="0" w:space="0" w:color="auto"/>
            <w:right w:val="none" w:sz="0" w:space="0" w:color="auto"/>
          </w:divBdr>
          <w:divsChild>
            <w:div w:id="180780684">
              <w:marLeft w:val="0"/>
              <w:marRight w:val="0"/>
              <w:marTop w:val="0"/>
              <w:marBottom w:val="0"/>
              <w:divBdr>
                <w:top w:val="none" w:sz="0" w:space="0" w:color="auto"/>
                <w:left w:val="none" w:sz="0" w:space="0" w:color="auto"/>
                <w:bottom w:val="none" w:sz="0" w:space="0" w:color="auto"/>
                <w:right w:val="none" w:sz="0" w:space="0" w:color="auto"/>
              </w:divBdr>
            </w:div>
          </w:divsChild>
        </w:div>
        <w:div w:id="1788889828">
          <w:marLeft w:val="0"/>
          <w:marRight w:val="0"/>
          <w:marTop w:val="0"/>
          <w:marBottom w:val="0"/>
          <w:divBdr>
            <w:top w:val="none" w:sz="0" w:space="0" w:color="auto"/>
            <w:left w:val="none" w:sz="0" w:space="0" w:color="auto"/>
            <w:bottom w:val="none" w:sz="0" w:space="0" w:color="auto"/>
            <w:right w:val="none" w:sz="0" w:space="0" w:color="auto"/>
          </w:divBdr>
        </w:div>
        <w:div w:id="1792675303">
          <w:marLeft w:val="0"/>
          <w:marRight w:val="0"/>
          <w:marTop w:val="0"/>
          <w:marBottom w:val="0"/>
          <w:divBdr>
            <w:top w:val="none" w:sz="0" w:space="0" w:color="auto"/>
            <w:left w:val="none" w:sz="0" w:space="0" w:color="auto"/>
            <w:bottom w:val="none" w:sz="0" w:space="0" w:color="auto"/>
            <w:right w:val="none" w:sz="0" w:space="0" w:color="auto"/>
          </w:divBdr>
        </w:div>
        <w:div w:id="1799176715">
          <w:marLeft w:val="0"/>
          <w:marRight w:val="0"/>
          <w:marTop w:val="0"/>
          <w:marBottom w:val="0"/>
          <w:divBdr>
            <w:top w:val="none" w:sz="0" w:space="0" w:color="auto"/>
            <w:left w:val="none" w:sz="0" w:space="0" w:color="auto"/>
            <w:bottom w:val="none" w:sz="0" w:space="0" w:color="auto"/>
            <w:right w:val="none" w:sz="0" w:space="0" w:color="auto"/>
          </w:divBdr>
          <w:divsChild>
            <w:div w:id="138764114">
              <w:marLeft w:val="0"/>
              <w:marRight w:val="0"/>
              <w:marTop w:val="0"/>
              <w:marBottom w:val="0"/>
              <w:divBdr>
                <w:top w:val="none" w:sz="0" w:space="0" w:color="auto"/>
                <w:left w:val="none" w:sz="0" w:space="0" w:color="auto"/>
                <w:bottom w:val="none" w:sz="0" w:space="0" w:color="auto"/>
                <w:right w:val="none" w:sz="0" w:space="0" w:color="auto"/>
              </w:divBdr>
            </w:div>
          </w:divsChild>
        </w:div>
        <w:div w:id="1866214050">
          <w:marLeft w:val="0"/>
          <w:marRight w:val="0"/>
          <w:marTop w:val="0"/>
          <w:marBottom w:val="0"/>
          <w:divBdr>
            <w:top w:val="none" w:sz="0" w:space="0" w:color="auto"/>
            <w:left w:val="none" w:sz="0" w:space="0" w:color="auto"/>
            <w:bottom w:val="none" w:sz="0" w:space="0" w:color="auto"/>
            <w:right w:val="none" w:sz="0" w:space="0" w:color="auto"/>
          </w:divBdr>
        </w:div>
        <w:div w:id="1891839817">
          <w:marLeft w:val="0"/>
          <w:marRight w:val="0"/>
          <w:marTop w:val="0"/>
          <w:marBottom w:val="0"/>
          <w:divBdr>
            <w:top w:val="none" w:sz="0" w:space="0" w:color="auto"/>
            <w:left w:val="none" w:sz="0" w:space="0" w:color="auto"/>
            <w:bottom w:val="none" w:sz="0" w:space="0" w:color="auto"/>
            <w:right w:val="none" w:sz="0" w:space="0" w:color="auto"/>
          </w:divBdr>
          <w:divsChild>
            <w:div w:id="1783917141">
              <w:marLeft w:val="0"/>
              <w:marRight w:val="0"/>
              <w:marTop w:val="0"/>
              <w:marBottom w:val="0"/>
              <w:divBdr>
                <w:top w:val="none" w:sz="0" w:space="0" w:color="auto"/>
                <w:left w:val="none" w:sz="0" w:space="0" w:color="auto"/>
                <w:bottom w:val="none" w:sz="0" w:space="0" w:color="auto"/>
                <w:right w:val="none" w:sz="0" w:space="0" w:color="auto"/>
              </w:divBdr>
            </w:div>
          </w:divsChild>
        </w:div>
        <w:div w:id="1896433527">
          <w:marLeft w:val="0"/>
          <w:marRight w:val="0"/>
          <w:marTop w:val="0"/>
          <w:marBottom w:val="0"/>
          <w:divBdr>
            <w:top w:val="none" w:sz="0" w:space="0" w:color="auto"/>
            <w:left w:val="none" w:sz="0" w:space="0" w:color="auto"/>
            <w:bottom w:val="none" w:sz="0" w:space="0" w:color="auto"/>
            <w:right w:val="none" w:sz="0" w:space="0" w:color="auto"/>
          </w:divBdr>
          <w:divsChild>
            <w:div w:id="1427993868">
              <w:marLeft w:val="0"/>
              <w:marRight w:val="0"/>
              <w:marTop w:val="0"/>
              <w:marBottom w:val="0"/>
              <w:divBdr>
                <w:top w:val="none" w:sz="0" w:space="0" w:color="auto"/>
                <w:left w:val="none" w:sz="0" w:space="0" w:color="auto"/>
                <w:bottom w:val="none" w:sz="0" w:space="0" w:color="auto"/>
                <w:right w:val="none" w:sz="0" w:space="0" w:color="auto"/>
              </w:divBdr>
            </w:div>
          </w:divsChild>
        </w:div>
        <w:div w:id="1920602089">
          <w:marLeft w:val="0"/>
          <w:marRight w:val="0"/>
          <w:marTop w:val="0"/>
          <w:marBottom w:val="0"/>
          <w:divBdr>
            <w:top w:val="none" w:sz="0" w:space="0" w:color="auto"/>
            <w:left w:val="none" w:sz="0" w:space="0" w:color="auto"/>
            <w:bottom w:val="none" w:sz="0" w:space="0" w:color="auto"/>
            <w:right w:val="none" w:sz="0" w:space="0" w:color="auto"/>
          </w:divBdr>
        </w:div>
        <w:div w:id="1921450706">
          <w:marLeft w:val="0"/>
          <w:marRight w:val="0"/>
          <w:marTop w:val="0"/>
          <w:marBottom w:val="0"/>
          <w:divBdr>
            <w:top w:val="none" w:sz="0" w:space="0" w:color="auto"/>
            <w:left w:val="none" w:sz="0" w:space="0" w:color="auto"/>
            <w:bottom w:val="none" w:sz="0" w:space="0" w:color="auto"/>
            <w:right w:val="none" w:sz="0" w:space="0" w:color="auto"/>
          </w:divBdr>
        </w:div>
        <w:div w:id="1936479756">
          <w:marLeft w:val="0"/>
          <w:marRight w:val="0"/>
          <w:marTop w:val="0"/>
          <w:marBottom w:val="0"/>
          <w:divBdr>
            <w:top w:val="none" w:sz="0" w:space="0" w:color="auto"/>
            <w:left w:val="none" w:sz="0" w:space="0" w:color="auto"/>
            <w:bottom w:val="none" w:sz="0" w:space="0" w:color="auto"/>
            <w:right w:val="none" w:sz="0" w:space="0" w:color="auto"/>
          </w:divBdr>
          <w:divsChild>
            <w:div w:id="1372799280">
              <w:marLeft w:val="0"/>
              <w:marRight w:val="0"/>
              <w:marTop w:val="0"/>
              <w:marBottom w:val="0"/>
              <w:divBdr>
                <w:top w:val="none" w:sz="0" w:space="0" w:color="auto"/>
                <w:left w:val="none" w:sz="0" w:space="0" w:color="auto"/>
                <w:bottom w:val="none" w:sz="0" w:space="0" w:color="auto"/>
                <w:right w:val="none" w:sz="0" w:space="0" w:color="auto"/>
              </w:divBdr>
            </w:div>
          </w:divsChild>
        </w:div>
        <w:div w:id="1993288089">
          <w:marLeft w:val="0"/>
          <w:marRight w:val="0"/>
          <w:marTop w:val="0"/>
          <w:marBottom w:val="0"/>
          <w:divBdr>
            <w:top w:val="none" w:sz="0" w:space="0" w:color="auto"/>
            <w:left w:val="none" w:sz="0" w:space="0" w:color="auto"/>
            <w:bottom w:val="none" w:sz="0" w:space="0" w:color="auto"/>
            <w:right w:val="none" w:sz="0" w:space="0" w:color="auto"/>
          </w:divBdr>
        </w:div>
        <w:div w:id="2038848654">
          <w:marLeft w:val="0"/>
          <w:marRight w:val="0"/>
          <w:marTop w:val="0"/>
          <w:marBottom w:val="0"/>
          <w:divBdr>
            <w:top w:val="none" w:sz="0" w:space="0" w:color="auto"/>
            <w:left w:val="none" w:sz="0" w:space="0" w:color="auto"/>
            <w:bottom w:val="none" w:sz="0" w:space="0" w:color="auto"/>
            <w:right w:val="none" w:sz="0" w:space="0" w:color="auto"/>
          </w:divBdr>
        </w:div>
        <w:div w:id="2040467533">
          <w:marLeft w:val="0"/>
          <w:marRight w:val="0"/>
          <w:marTop w:val="0"/>
          <w:marBottom w:val="0"/>
          <w:divBdr>
            <w:top w:val="none" w:sz="0" w:space="0" w:color="auto"/>
            <w:left w:val="none" w:sz="0" w:space="0" w:color="auto"/>
            <w:bottom w:val="none" w:sz="0" w:space="0" w:color="auto"/>
            <w:right w:val="none" w:sz="0" w:space="0" w:color="auto"/>
          </w:divBdr>
        </w:div>
        <w:div w:id="2072920036">
          <w:marLeft w:val="0"/>
          <w:marRight w:val="0"/>
          <w:marTop w:val="0"/>
          <w:marBottom w:val="0"/>
          <w:divBdr>
            <w:top w:val="none" w:sz="0" w:space="0" w:color="auto"/>
            <w:left w:val="none" w:sz="0" w:space="0" w:color="auto"/>
            <w:bottom w:val="none" w:sz="0" w:space="0" w:color="auto"/>
            <w:right w:val="none" w:sz="0" w:space="0" w:color="auto"/>
          </w:divBdr>
        </w:div>
        <w:div w:id="2076659107">
          <w:marLeft w:val="0"/>
          <w:marRight w:val="0"/>
          <w:marTop w:val="0"/>
          <w:marBottom w:val="0"/>
          <w:divBdr>
            <w:top w:val="none" w:sz="0" w:space="0" w:color="auto"/>
            <w:left w:val="none" w:sz="0" w:space="0" w:color="auto"/>
            <w:bottom w:val="none" w:sz="0" w:space="0" w:color="auto"/>
            <w:right w:val="none" w:sz="0" w:space="0" w:color="auto"/>
          </w:divBdr>
          <w:divsChild>
            <w:div w:id="639848240">
              <w:marLeft w:val="0"/>
              <w:marRight w:val="0"/>
              <w:marTop w:val="0"/>
              <w:marBottom w:val="0"/>
              <w:divBdr>
                <w:top w:val="none" w:sz="0" w:space="0" w:color="auto"/>
                <w:left w:val="none" w:sz="0" w:space="0" w:color="auto"/>
                <w:bottom w:val="none" w:sz="0" w:space="0" w:color="auto"/>
                <w:right w:val="none" w:sz="0" w:space="0" w:color="auto"/>
              </w:divBdr>
            </w:div>
          </w:divsChild>
        </w:div>
        <w:div w:id="2138209489">
          <w:marLeft w:val="0"/>
          <w:marRight w:val="0"/>
          <w:marTop w:val="0"/>
          <w:marBottom w:val="0"/>
          <w:divBdr>
            <w:top w:val="none" w:sz="0" w:space="0" w:color="auto"/>
            <w:left w:val="none" w:sz="0" w:space="0" w:color="auto"/>
            <w:bottom w:val="none" w:sz="0" w:space="0" w:color="auto"/>
            <w:right w:val="none" w:sz="0" w:space="0" w:color="auto"/>
          </w:divBdr>
        </w:div>
      </w:divsChild>
    </w:div>
    <w:div w:id="1501651149">
      <w:bodyDiv w:val="1"/>
      <w:marLeft w:val="0"/>
      <w:marRight w:val="0"/>
      <w:marTop w:val="0"/>
      <w:marBottom w:val="0"/>
      <w:divBdr>
        <w:top w:val="none" w:sz="0" w:space="0" w:color="auto"/>
        <w:left w:val="none" w:sz="0" w:space="0" w:color="auto"/>
        <w:bottom w:val="none" w:sz="0" w:space="0" w:color="auto"/>
        <w:right w:val="none" w:sz="0" w:space="0" w:color="auto"/>
      </w:divBdr>
      <w:divsChild>
        <w:div w:id="4796065">
          <w:marLeft w:val="0"/>
          <w:marRight w:val="0"/>
          <w:marTop w:val="0"/>
          <w:marBottom w:val="0"/>
          <w:divBdr>
            <w:top w:val="none" w:sz="0" w:space="0" w:color="auto"/>
            <w:left w:val="none" w:sz="0" w:space="0" w:color="auto"/>
            <w:bottom w:val="none" w:sz="0" w:space="0" w:color="auto"/>
            <w:right w:val="none" w:sz="0" w:space="0" w:color="auto"/>
          </w:divBdr>
        </w:div>
        <w:div w:id="28994343">
          <w:marLeft w:val="0"/>
          <w:marRight w:val="0"/>
          <w:marTop w:val="0"/>
          <w:marBottom w:val="0"/>
          <w:divBdr>
            <w:top w:val="none" w:sz="0" w:space="0" w:color="auto"/>
            <w:left w:val="none" w:sz="0" w:space="0" w:color="auto"/>
            <w:bottom w:val="none" w:sz="0" w:space="0" w:color="auto"/>
            <w:right w:val="none" w:sz="0" w:space="0" w:color="auto"/>
          </w:divBdr>
        </w:div>
        <w:div w:id="48576201">
          <w:marLeft w:val="0"/>
          <w:marRight w:val="0"/>
          <w:marTop w:val="0"/>
          <w:marBottom w:val="0"/>
          <w:divBdr>
            <w:top w:val="none" w:sz="0" w:space="0" w:color="auto"/>
            <w:left w:val="none" w:sz="0" w:space="0" w:color="auto"/>
            <w:bottom w:val="none" w:sz="0" w:space="0" w:color="auto"/>
            <w:right w:val="none" w:sz="0" w:space="0" w:color="auto"/>
          </w:divBdr>
        </w:div>
        <w:div w:id="56822145">
          <w:marLeft w:val="0"/>
          <w:marRight w:val="0"/>
          <w:marTop w:val="0"/>
          <w:marBottom w:val="0"/>
          <w:divBdr>
            <w:top w:val="none" w:sz="0" w:space="0" w:color="auto"/>
            <w:left w:val="none" w:sz="0" w:space="0" w:color="auto"/>
            <w:bottom w:val="none" w:sz="0" w:space="0" w:color="auto"/>
            <w:right w:val="none" w:sz="0" w:space="0" w:color="auto"/>
          </w:divBdr>
          <w:divsChild>
            <w:div w:id="1558126638">
              <w:marLeft w:val="0"/>
              <w:marRight w:val="0"/>
              <w:marTop w:val="0"/>
              <w:marBottom w:val="0"/>
              <w:divBdr>
                <w:top w:val="none" w:sz="0" w:space="0" w:color="auto"/>
                <w:left w:val="none" w:sz="0" w:space="0" w:color="auto"/>
                <w:bottom w:val="none" w:sz="0" w:space="0" w:color="auto"/>
                <w:right w:val="none" w:sz="0" w:space="0" w:color="auto"/>
              </w:divBdr>
            </w:div>
          </w:divsChild>
        </w:div>
        <w:div w:id="58404438">
          <w:marLeft w:val="0"/>
          <w:marRight w:val="0"/>
          <w:marTop w:val="0"/>
          <w:marBottom w:val="0"/>
          <w:divBdr>
            <w:top w:val="none" w:sz="0" w:space="0" w:color="auto"/>
            <w:left w:val="none" w:sz="0" w:space="0" w:color="auto"/>
            <w:bottom w:val="none" w:sz="0" w:space="0" w:color="auto"/>
            <w:right w:val="none" w:sz="0" w:space="0" w:color="auto"/>
          </w:divBdr>
        </w:div>
        <w:div w:id="62412111">
          <w:marLeft w:val="0"/>
          <w:marRight w:val="0"/>
          <w:marTop w:val="0"/>
          <w:marBottom w:val="0"/>
          <w:divBdr>
            <w:top w:val="none" w:sz="0" w:space="0" w:color="auto"/>
            <w:left w:val="none" w:sz="0" w:space="0" w:color="auto"/>
            <w:bottom w:val="none" w:sz="0" w:space="0" w:color="auto"/>
            <w:right w:val="none" w:sz="0" w:space="0" w:color="auto"/>
          </w:divBdr>
        </w:div>
        <w:div w:id="95641176">
          <w:marLeft w:val="0"/>
          <w:marRight w:val="0"/>
          <w:marTop w:val="0"/>
          <w:marBottom w:val="0"/>
          <w:divBdr>
            <w:top w:val="none" w:sz="0" w:space="0" w:color="auto"/>
            <w:left w:val="none" w:sz="0" w:space="0" w:color="auto"/>
            <w:bottom w:val="none" w:sz="0" w:space="0" w:color="auto"/>
            <w:right w:val="none" w:sz="0" w:space="0" w:color="auto"/>
          </w:divBdr>
          <w:divsChild>
            <w:div w:id="1004742032">
              <w:marLeft w:val="0"/>
              <w:marRight w:val="0"/>
              <w:marTop w:val="0"/>
              <w:marBottom w:val="0"/>
              <w:divBdr>
                <w:top w:val="none" w:sz="0" w:space="0" w:color="auto"/>
                <w:left w:val="none" w:sz="0" w:space="0" w:color="auto"/>
                <w:bottom w:val="none" w:sz="0" w:space="0" w:color="auto"/>
                <w:right w:val="none" w:sz="0" w:space="0" w:color="auto"/>
              </w:divBdr>
            </w:div>
          </w:divsChild>
        </w:div>
        <w:div w:id="121386779">
          <w:marLeft w:val="0"/>
          <w:marRight w:val="0"/>
          <w:marTop w:val="0"/>
          <w:marBottom w:val="0"/>
          <w:divBdr>
            <w:top w:val="none" w:sz="0" w:space="0" w:color="auto"/>
            <w:left w:val="none" w:sz="0" w:space="0" w:color="auto"/>
            <w:bottom w:val="none" w:sz="0" w:space="0" w:color="auto"/>
            <w:right w:val="none" w:sz="0" w:space="0" w:color="auto"/>
          </w:divBdr>
          <w:divsChild>
            <w:div w:id="1616979377">
              <w:marLeft w:val="0"/>
              <w:marRight w:val="0"/>
              <w:marTop w:val="0"/>
              <w:marBottom w:val="0"/>
              <w:divBdr>
                <w:top w:val="none" w:sz="0" w:space="0" w:color="auto"/>
                <w:left w:val="none" w:sz="0" w:space="0" w:color="auto"/>
                <w:bottom w:val="none" w:sz="0" w:space="0" w:color="auto"/>
                <w:right w:val="none" w:sz="0" w:space="0" w:color="auto"/>
              </w:divBdr>
            </w:div>
          </w:divsChild>
        </w:div>
        <w:div w:id="181751378">
          <w:marLeft w:val="0"/>
          <w:marRight w:val="0"/>
          <w:marTop w:val="0"/>
          <w:marBottom w:val="0"/>
          <w:divBdr>
            <w:top w:val="none" w:sz="0" w:space="0" w:color="auto"/>
            <w:left w:val="none" w:sz="0" w:space="0" w:color="auto"/>
            <w:bottom w:val="none" w:sz="0" w:space="0" w:color="auto"/>
            <w:right w:val="none" w:sz="0" w:space="0" w:color="auto"/>
          </w:divBdr>
        </w:div>
        <w:div w:id="198397879">
          <w:marLeft w:val="0"/>
          <w:marRight w:val="0"/>
          <w:marTop w:val="0"/>
          <w:marBottom w:val="0"/>
          <w:divBdr>
            <w:top w:val="none" w:sz="0" w:space="0" w:color="auto"/>
            <w:left w:val="none" w:sz="0" w:space="0" w:color="auto"/>
            <w:bottom w:val="none" w:sz="0" w:space="0" w:color="auto"/>
            <w:right w:val="none" w:sz="0" w:space="0" w:color="auto"/>
          </w:divBdr>
          <w:divsChild>
            <w:div w:id="38090723">
              <w:marLeft w:val="0"/>
              <w:marRight w:val="0"/>
              <w:marTop w:val="0"/>
              <w:marBottom w:val="0"/>
              <w:divBdr>
                <w:top w:val="none" w:sz="0" w:space="0" w:color="auto"/>
                <w:left w:val="none" w:sz="0" w:space="0" w:color="auto"/>
                <w:bottom w:val="none" w:sz="0" w:space="0" w:color="auto"/>
                <w:right w:val="none" w:sz="0" w:space="0" w:color="auto"/>
              </w:divBdr>
            </w:div>
          </w:divsChild>
        </w:div>
        <w:div w:id="224487478">
          <w:marLeft w:val="0"/>
          <w:marRight w:val="0"/>
          <w:marTop w:val="0"/>
          <w:marBottom w:val="0"/>
          <w:divBdr>
            <w:top w:val="none" w:sz="0" w:space="0" w:color="auto"/>
            <w:left w:val="none" w:sz="0" w:space="0" w:color="auto"/>
            <w:bottom w:val="none" w:sz="0" w:space="0" w:color="auto"/>
            <w:right w:val="none" w:sz="0" w:space="0" w:color="auto"/>
          </w:divBdr>
          <w:divsChild>
            <w:div w:id="890505577">
              <w:marLeft w:val="0"/>
              <w:marRight w:val="0"/>
              <w:marTop w:val="0"/>
              <w:marBottom w:val="0"/>
              <w:divBdr>
                <w:top w:val="none" w:sz="0" w:space="0" w:color="auto"/>
                <w:left w:val="none" w:sz="0" w:space="0" w:color="auto"/>
                <w:bottom w:val="none" w:sz="0" w:space="0" w:color="auto"/>
                <w:right w:val="none" w:sz="0" w:space="0" w:color="auto"/>
              </w:divBdr>
            </w:div>
          </w:divsChild>
        </w:div>
        <w:div w:id="234780329">
          <w:marLeft w:val="0"/>
          <w:marRight w:val="0"/>
          <w:marTop w:val="0"/>
          <w:marBottom w:val="0"/>
          <w:divBdr>
            <w:top w:val="none" w:sz="0" w:space="0" w:color="auto"/>
            <w:left w:val="none" w:sz="0" w:space="0" w:color="auto"/>
            <w:bottom w:val="none" w:sz="0" w:space="0" w:color="auto"/>
            <w:right w:val="none" w:sz="0" w:space="0" w:color="auto"/>
          </w:divBdr>
        </w:div>
        <w:div w:id="262764217">
          <w:marLeft w:val="0"/>
          <w:marRight w:val="0"/>
          <w:marTop w:val="0"/>
          <w:marBottom w:val="0"/>
          <w:divBdr>
            <w:top w:val="none" w:sz="0" w:space="0" w:color="auto"/>
            <w:left w:val="none" w:sz="0" w:space="0" w:color="auto"/>
            <w:bottom w:val="none" w:sz="0" w:space="0" w:color="auto"/>
            <w:right w:val="none" w:sz="0" w:space="0" w:color="auto"/>
          </w:divBdr>
          <w:divsChild>
            <w:div w:id="1314336261">
              <w:marLeft w:val="0"/>
              <w:marRight w:val="0"/>
              <w:marTop w:val="0"/>
              <w:marBottom w:val="0"/>
              <w:divBdr>
                <w:top w:val="none" w:sz="0" w:space="0" w:color="auto"/>
                <w:left w:val="none" w:sz="0" w:space="0" w:color="auto"/>
                <w:bottom w:val="none" w:sz="0" w:space="0" w:color="auto"/>
                <w:right w:val="none" w:sz="0" w:space="0" w:color="auto"/>
              </w:divBdr>
            </w:div>
          </w:divsChild>
        </w:div>
        <w:div w:id="272328170">
          <w:marLeft w:val="0"/>
          <w:marRight w:val="0"/>
          <w:marTop w:val="0"/>
          <w:marBottom w:val="0"/>
          <w:divBdr>
            <w:top w:val="none" w:sz="0" w:space="0" w:color="auto"/>
            <w:left w:val="none" w:sz="0" w:space="0" w:color="auto"/>
            <w:bottom w:val="none" w:sz="0" w:space="0" w:color="auto"/>
            <w:right w:val="none" w:sz="0" w:space="0" w:color="auto"/>
          </w:divBdr>
        </w:div>
        <w:div w:id="347486495">
          <w:marLeft w:val="0"/>
          <w:marRight w:val="0"/>
          <w:marTop w:val="0"/>
          <w:marBottom w:val="0"/>
          <w:divBdr>
            <w:top w:val="none" w:sz="0" w:space="0" w:color="auto"/>
            <w:left w:val="none" w:sz="0" w:space="0" w:color="auto"/>
            <w:bottom w:val="none" w:sz="0" w:space="0" w:color="auto"/>
            <w:right w:val="none" w:sz="0" w:space="0" w:color="auto"/>
          </w:divBdr>
          <w:divsChild>
            <w:div w:id="2033140131">
              <w:marLeft w:val="0"/>
              <w:marRight w:val="0"/>
              <w:marTop w:val="0"/>
              <w:marBottom w:val="0"/>
              <w:divBdr>
                <w:top w:val="none" w:sz="0" w:space="0" w:color="auto"/>
                <w:left w:val="none" w:sz="0" w:space="0" w:color="auto"/>
                <w:bottom w:val="none" w:sz="0" w:space="0" w:color="auto"/>
                <w:right w:val="none" w:sz="0" w:space="0" w:color="auto"/>
              </w:divBdr>
            </w:div>
          </w:divsChild>
        </w:div>
        <w:div w:id="390616871">
          <w:marLeft w:val="0"/>
          <w:marRight w:val="0"/>
          <w:marTop w:val="0"/>
          <w:marBottom w:val="0"/>
          <w:divBdr>
            <w:top w:val="none" w:sz="0" w:space="0" w:color="auto"/>
            <w:left w:val="none" w:sz="0" w:space="0" w:color="auto"/>
            <w:bottom w:val="none" w:sz="0" w:space="0" w:color="auto"/>
            <w:right w:val="none" w:sz="0" w:space="0" w:color="auto"/>
          </w:divBdr>
          <w:divsChild>
            <w:div w:id="1767382746">
              <w:marLeft w:val="0"/>
              <w:marRight w:val="0"/>
              <w:marTop w:val="0"/>
              <w:marBottom w:val="0"/>
              <w:divBdr>
                <w:top w:val="none" w:sz="0" w:space="0" w:color="auto"/>
                <w:left w:val="none" w:sz="0" w:space="0" w:color="auto"/>
                <w:bottom w:val="none" w:sz="0" w:space="0" w:color="auto"/>
                <w:right w:val="none" w:sz="0" w:space="0" w:color="auto"/>
              </w:divBdr>
            </w:div>
          </w:divsChild>
        </w:div>
        <w:div w:id="421798403">
          <w:marLeft w:val="0"/>
          <w:marRight w:val="0"/>
          <w:marTop w:val="0"/>
          <w:marBottom w:val="0"/>
          <w:divBdr>
            <w:top w:val="none" w:sz="0" w:space="0" w:color="auto"/>
            <w:left w:val="none" w:sz="0" w:space="0" w:color="auto"/>
            <w:bottom w:val="none" w:sz="0" w:space="0" w:color="auto"/>
            <w:right w:val="none" w:sz="0" w:space="0" w:color="auto"/>
          </w:divBdr>
        </w:div>
        <w:div w:id="442967335">
          <w:marLeft w:val="0"/>
          <w:marRight w:val="0"/>
          <w:marTop w:val="0"/>
          <w:marBottom w:val="0"/>
          <w:divBdr>
            <w:top w:val="none" w:sz="0" w:space="0" w:color="auto"/>
            <w:left w:val="none" w:sz="0" w:space="0" w:color="auto"/>
            <w:bottom w:val="none" w:sz="0" w:space="0" w:color="auto"/>
            <w:right w:val="none" w:sz="0" w:space="0" w:color="auto"/>
          </w:divBdr>
        </w:div>
        <w:div w:id="448474477">
          <w:marLeft w:val="0"/>
          <w:marRight w:val="0"/>
          <w:marTop w:val="0"/>
          <w:marBottom w:val="0"/>
          <w:divBdr>
            <w:top w:val="none" w:sz="0" w:space="0" w:color="auto"/>
            <w:left w:val="none" w:sz="0" w:space="0" w:color="auto"/>
            <w:bottom w:val="none" w:sz="0" w:space="0" w:color="auto"/>
            <w:right w:val="none" w:sz="0" w:space="0" w:color="auto"/>
          </w:divBdr>
          <w:divsChild>
            <w:div w:id="1187712722">
              <w:marLeft w:val="0"/>
              <w:marRight w:val="0"/>
              <w:marTop w:val="0"/>
              <w:marBottom w:val="0"/>
              <w:divBdr>
                <w:top w:val="none" w:sz="0" w:space="0" w:color="auto"/>
                <w:left w:val="none" w:sz="0" w:space="0" w:color="auto"/>
                <w:bottom w:val="none" w:sz="0" w:space="0" w:color="auto"/>
                <w:right w:val="none" w:sz="0" w:space="0" w:color="auto"/>
              </w:divBdr>
            </w:div>
          </w:divsChild>
        </w:div>
        <w:div w:id="499778890">
          <w:marLeft w:val="0"/>
          <w:marRight w:val="0"/>
          <w:marTop w:val="0"/>
          <w:marBottom w:val="0"/>
          <w:divBdr>
            <w:top w:val="none" w:sz="0" w:space="0" w:color="auto"/>
            <w:left w:val="none" w:sz="0" w:space="0" w:color="auto"/>
            <w:bottom w:val="none" w:sz="0" w:space="0" w:color="auto"/>
            <w:right w:val="none" w:sz="0" w:space="0" w:color="auto"/>
          </w:divBdr>
        </w:div>
        <w:div w:id="514657335">
          <w:marLeft w:val="0"/>
          <w:marRight w:val="0"/>
          <w:marTop w:val="0"/>
          <w:marBottom w:val="0"/>
          <w:divBdr>
            <w:top w:val="none" w:sz="0" w:space="0" w:color="auto"/>
            <w:left w:val="none" w:sz="0" w:space="0" w:color="auto"/>
            <w:bottom w:val="none" w:sz="0" w:space="0" w:color="auto"/>
            <w:right w:val="none" w:sz="0" w:space="0" w:color="auto"/>
          </w:divBdr>
          <w:divsChild>
            <w:div w:id="1289164439">
              <w:marLeft w:val="0"/>
              <w:marRight w:val="0"/>
              <w:marTop w:val="0"/>
              <w:marBottom w:val="0"/>
              <w:divBdr>
                <w:top w:val="none" w:sz="0" w:space="0" w:color="auto"/>
                <w:left w:val="none" w:sz="0" w:space="0" w:color="auto"/>
                <w:bottom w:val="none" w:sz="0" w:space="0" w:color="auto"/>
                <w:right w:val="none" w:sz="0" w:space="0" w:color="auto"/>
              </w:divBdr>
            </w:div>
          </w:divsChild>
        </w:div>
        <w:div w:id="566188935">
          <w:marLeft w:val="0"/>
          <w:marRight w:val="0"/>
          <w:marTop w:val="0"/>
          <w:marBottom w:val="0"/>
          <w:divBdr>
            <w:top w:val="none" w:sz="0" w:space="0" w:color="auto"/>
            <w:left w:val="none" w:sz="0" w:space="0" w:color="auto"/>
            <w:bottom w:val="none" w:sz="0" w:space="0" w:color="auto"/>
            <w:right w:val="none" w:sz="0" w:space="0" w:color="auto"/>
          </w:divBdr>
        </w:div>
        <w:div w:id="583883801">
          <w:marLeft w:val="0"/>
          <w:marRight w:val="0"/>
          <w:marTop w:val="0"/>
          <w:marBottom w:val="0"/>
          <w:divBdr>
            <w:top w:val="none" w:sz="0" w:space="0" w:color="auto"/>
            <w:left w:val="none" w:sz="0" w:space="0" w:color="auto"/>
            <w:bottom w:val="none" w:sz="0" w:space="0" w:color="auto"/>
            <w:right w:val="none" w:sz="0" w:space="0" w:color="auto"/>
          </w:divBdr>
          <w:divsChild>
            <w:div w:id="2144695028">
              <w:marLeft w:val="0"/>
              <w:marRight w:val="0"/>
              <w:marTop w:val="0"/>
              <w:marBottom w:val="0"/>
              <w:divBdr>
                <w:top w:val="none" w:sz="0" w:space="0" w:color="auto"/>
                <w:left w:val="none" w:sz="0" w:space="0" w:color="auto"/>
                <w:bottom w:val="none" w:sz="0" w:space="0" w:color="auto"/>
                <w:right w:val="none" w:sz="0" w:space="0" w:color="auto"/>
              </w:divBdr>
            </w:div>
          </w:divsChild>
        </w:div>
        <w:div w:id="597714053">
          <w:marLeft w:val="0"/>
          <w:marRight w:val="0"/>
          <w:marTop w:val="0"/>
          <w:marBottom w:val="0"/>
          <w:divBdr>
            <w:top w:val="none" w:sz="0" w:space="0" w:color="auto"/>
            <w:left w:val="none" w:sz="0" w:space="0" w:color="auto"/>
            <w:bottom w:val="none" w:sz="0" w:space="0" w:color="auto"/>
            <w:right w:val="none" w:sz="0" w:space="0" w:color="auto"/>
          </w:divBdr>
        </w:div>
        <w:div w:id="601031751">
          <w:marLeft w:val="0"/>
          <w:marRight w:val="0"/>
          <w:marTop w:val="0"/>
          <w:marBottom w:val="0"/>
          <w:divBdr>
            <w:top w:val="none" w:sz="0" w:space="0" w:color="auto"/>
            <w:left w:val="none" w:sz="0" w:space="0" w:color="auto"/>
            <w:bottom w:val="none" w:sz="0" w:space="0" w:color="auto"/>
            <w:right w:val="none" w:sz="0" w:space="0" w:color="auto"/>
          </w:divBdr>
        </w:div>
        <w:div w:id="647369546">
          <w:marLeft w:val="0"/>
          <w:marRight w:val="0"/>
          <w:marTop w:val="0"/>
          <w:marBottom w:val="0"/>
          <w:divBdr>
            <w:top w:val="none" w:sz="0" w:space="0" w:color="auto"/>
            <w:left w:val="none" w:sz="0" w:space="0" w:color="auto"/>
            <w:bottom w:val="none" w:sz="0" w:space="0" w:color="auto"/>
            <w:right w:val="none" w:sz="0" w:space="0" w:color="auto"/>
          </w:divBdr>
          <w:divsChild>
            <w:div w:id="2068604633">
              <w:marLeft w:val="0"/>
              <w:marRight w:val="0"/>
              <w:marTop w:val="0"/>
              <w:marBottom w:val="0"/>
              <w:divBdr>
                <w:top w:val="none" w:sz="0" w:space="0" w:color="auto"/>
                <w:left w:val="none" w:sz="0" w:space="0" w:color="auto"/>
                <w:bottom w:val="none" w:sz="0" w:space="0" w:color="auto"/>
                <w:right w:val="none" w:sz="0" w:space="0" w:color="auto"/>
              </w:divBdr>
            </w:div>
          </w:divsChild>
        </w:div>
        <w:div w:id="660620753">
          <w:marLeft w:val="0"/>
          <w:marRight w:val="0"/>
          <w:marTop w:val="0"/>
          <w:marBottom w:val="0"/>
          <w:divBdr>
            <w:top w:val="none" w:sz="0" w:space="0" w:color="auto"/>
            <w:left w:val="none" w:sz="0" w:space="0" w:color="auto"/>
            <w:bottom w:val="none" w:sz="0" w:space="0" w:color="auto"/>
            <w:right w:val="none" w:sz="0" w:space="0" w:color="auto"/>
          </w:divBdr>
        </w:div>
        <w:div w:id="686518236">
          <w:marLeft w:val="0"/>
          <w:marRight w:val="0"/>
          <w:marTop w:val="0"/>
          <w:marBottom w:val="0"/>
          <w:divBdr>
            <w:top w:val="none" w:sz="0" w:space="0" w:color="auto"/>
            <w:left w:val="none" w:sz="0" w:space="0" w:color="auto"/>
            <w:bottom w:val="none" w:sz="0" w:space="0" w:color="auto"/>
            <w:right w:val="none" w:sz="0" w:space="0" w:color="auto"/>
          </w:divBdr>
          <w:divsChild>
            <w:div w:id="1320962127">
              <w:marLeft w:val="0"/>
              <w:marRight w:val="0"/>
              <w:marTop w:val="0"/>
              <w:marBottom w:val="0"/>
              <w:divBdr>
                <w:top w:val="none" w:sz="0" w:space="0" w:color="auto"/>
                <w:left w:val="none" w:sz="0" w:space="0" w:color="auto"/>
                <w:bottom w:val="none" w:sz="0" w:space="0" w:color="auto"/>
                <w:right w:val="none" w:sz="0" w:space="0" w:color="auto"/>
              </w:divBdr>
            </w:div>
          </w:divsChild>
        </w:div>
        <w:div w:id="721901420">
          <w:marLeft w:val="0"/>
          <w:marRight w:val="0"/>
          <w:marTop w:val="0"/>
          <w:marBottom w:val="0"/>
          <w:divBdr>
            <w:top w:val="none" w:sz="0" w:space="0" w:color="auto"/>
            <w:left w:val="none" w:sz="0" w:space="0" w:color="auto"/>
            <w:bottom w:val="none" w:sz="0" w:space="0" w:color="auto"/>
            <w:right w:val="none" w:sz="0" w:space="0" w:color="auto"/>
          </w:divBdr>
        </w:div>
        <w:div w:id="759450379">
          <w:marLeft w:val="0"/>
          <w:marRight w:val="0"/>
          <w:marTop w:val="0"/>
          <w:marBottom w:val="0"/>
          <w:divBdr>
            <w:top w:val="none" w:sz="0" w:space="0" w:color="auto"/>
            <w:left w:val="none" w:sz="0" w:space="0" w:color="auto"/>
            <w:bottom w:val="none" w:sz="0" w:space="0" w:color="auto"/>
            <w:right w:val="none" w:sz="0" w:space="0" w:color="auto"/>
          </w:divBdr>
        </w:div>
        <w:div w:id="769348748">
          <w:marLeft w:val="0"/>
          <w:marRight w:val="0"/>
          <w:marTop w:val="0"/>
          <w:marBottom w:val="0"/>
          <w:divBdr>
            <w:top w:val="none" w:sz="0" w:space="0" w:color="auto"/>
            <w:left w:val="none" w:sz="0" w:space="0" w:color="auto"/>
            <w:bottom w:val="none" w:sz="0" w:space="0" w:color="auto"/>
            <w:right w:val="none" w:sz="0" w:space="0" w:color="auto"/>
          </w:divBdr>
          <w:divsChild>
            <w:div w:id="1284579962">
              <w:marLeft w:val="0"/>
              <w:marRight w:val="0"/>
              <w:marTop w:val="0"/>
              <w:marBottom w:val="0"/>
              <w:divBdr>
                <w:top w:val="none" w:sz="0" w:space="0" w:color="auto"/>
                <w:left w:val="none" w:sz="0" w:space="0" w:color="auto"/>
                <w:bottom w:val="none" w:sz="0" w:space="0" w:color="auto"/>
                <w:right w:val="none" w:sz="0" w:space="0" w:color="auto"/>
              </w:divBdr>
            </w:div>
          </w:divsChild>
        </w:div>
        <w:div w:id="780565378">
          <w:marLeft w:val="0"/>
          <w:marRight w:val="0"/>
          <w:marTop w:val="0"/>
          <w:marBottom w:val="0"/>
          <w:divBdr>
            <w:top w:val="none" w:sz="0" w:space="0" w:color="auto"/>
            <w:left w:val="none" w:sz="0" w:space="0" w:color="auto"/>
            <w:bottom w:val="none" w:sz="0" w:space="0" w:color="auto"/>
            <w:right w:val="none" w:sz="0" w:space="0" w:color="auto"/>
          </w:divBdr>
          <w:divsChild>
            <w:div w:id="1584333822">
              <w:marLeft w:val="0"/>
              <w:marRight w:val="0"/>
              <w:marTop w:val="0"/>
              <w:marBottom w:val="0"/>
              <w:divBdr>
                <w:top w:val="none" w:sz="0" w:space="0" w:color="auto"/>
                <w:left w:val="none" w:sz="0" w:space="0" w:color="auto"/>
                <w:bottom w:val="none" w:sz="0" w:space="0" w:color="auto"/>
                <w:right w:val="none" w:sz="0" w:space="0" w:color="auto"/>
              </w:divBdr>
            </w:div>
          </w:divsChild>
        </w:div>
        <w:div w:id="881015340">
          <w:marLeft w:val="0"/>
          <w:marRight w:val="0"/>
          <w:marTop w:val="0"/>
          <w:marBottom w:val="0"/>
          <w:divBdr>
            <w:top w:val="none" w:sz="0" w:space="0" w:color="auto"/>
            <w:left w:val="none" w:sz="0" w:space="0" w:color="auto"/>
            <w:bottom w:val="none" w:sz="0" w:space="0" w:color="auto"/>
            <w:right w:val="none" w:sz="0" w:space="0" w:color="auto"/>
          </w:divBdr>
        </w:div>
        <w:div w:id="882790780">
          <w:marLeft w:val="0"/>
          <w:marRight w:val="0"/>
          <w:marTop w:val="0"/>
          <w:marBottom w:val="0"/>
          <w:divBdr>
            <w:top w:val="none" w:sz="0" w:space="0" w:color="auto"/>
            <w:left w:val="none" w:sz="0" w:space="0" w:color="auto"/>
            <w:bottom w:val="none" w:sz="0" w:space="0" w:color="auto"/>
            <w:right w:val="none" w:sz="0" w:space="0" w:color="auto"/>
          </w:divBdr>
          <w:divsChild>
            <w:div w:id="1355426010">
              <w:marLeft w:val="0"/>
              <w:marRight w:val="0"/>
              <w:marTop w:val="0"/>
              <w:marBottom w:val="0"/>
              <w:divBdr>
                <w:top w:val="none" w:sz="0" w:space="0" w:color="auto"/>
                <w:left w:val="none" w:sz="0" w:space="0" w:color="auto"/>
                <w:bottom w:val="none" w:sz="0" w:space="0" w:color="auto"/>
                <w:right w:val="none" w:sz="0" w:space="0" w:color="auto"/>
              </w:divBdr>
            </w:div>
          </w:divsChild>
        </w:div>
        <w:div w:id="905920516">
          <w:marLeft w:val="0"/>
          <w:marRight w:val="0"/>
          <w:marTop w:val="0"/>
          <w:marBottom w:val="0"/>
          <w:divBdr>
            <w:top w:val="none" w:sz="0" w:space="0" w:color="auto"/>
            <w:left w:val="none" w:sz="0" w:space="0" w:color="auto"/>
            <w:bottom w:val="none" w:sz="0" w:space="0" w:color="auto"/>
            <w:right w:val="none" w:sz="0" w:space="0" w:color="auto"/>
          </w:divBdr>
          <w:divsChild>
            <w:div w:id="351809924">
              <w:marLeft w:val="0"/>
              <w:marRight w:val="0"/>
              <w:marTop w:val="0"/>
              <w:marBottom w:val="0"/>
              <w:divBdr>
                <w:top w:val="none" w:sz="0" w:space="0" w:color="auto"/>
                <w:left w:val="none" w:sz="0" w:space="0" w:color="auto"/>
                <w:bottom w:val="none" w:sz="0" w:space="0" w:color="auto"/>
                <w:right w:val="none" w:sz="0" w:space="0" w:color="auto"/>
              </w:divBdr>
            </w:div>
          </w:divsChild>
        </w:div>
        <w:div w:id="924994574">
          <w:marLeft w:val="0"/>
          <w:marRight w:val="0"/>
          <w:marTop w:val="0"/>
          <w:marBottom w:val="0"/>
          <w:divBdr>
            <w:top w:val="none" w:sz="0" w:space="0" w:color="auto"/>
            <w:left w:val="none" w:sz="0" w:space="0" w:color="auto"/>
            <w:bottom w:val="none" w:sz="0" w:space="0" w:color="auto"/>
            <w:right w:val="none" w:sz="0" w:space="0" w:color="auto"/>
          </w:divBdr>
          <w:divsChild>
            <w:div w:id="1878421944">
              <w:marLeft w:val="0"/>
              <w:marRight w:val="0"/>
              <w:marTop w:val="0"/>
              <w:marBottom w:val="0"/>
              <w:divBdr>
                <w:top w:val="none" w:sz="0" w:space="0" w:color="auto"/>
                <w:left w:val="none" w:sz="0" w:space="0" w:color="auto"/>
                <w:bottom w:val="none" w:sz="0" w:space="0" w:color="auto"/>
                <w:right w:val="none" w:sz="0" w:space="0" w:color="auto"/>
              </w:divBdr>
            </w:div>
          </w:divsChild>
        </w:div>
        <w:div w:id="960259127">
          <w:marLeft w:val="0"/>
          <w:marRight w:val="0"/>
          <w:marTop w:val="0"/>
          <w:marBottom w:val="0"/>
          <w:divBdr>
            <w:top w:val="none" w:sz="0" w:space="0" w:color="auto"/>
            <w:left w:val="none" w:sz="0" w:space="0" w:color="auto"/>
            <w:bottom w:val="none" w:sz="0" w:space="0" w:color="auto"/>
            <w:right w:val="none" w:sz="0" w:space="0" w:color="auto"/>
          </w:divBdr>
        </w:div>
        <w:div w:id="983437893">
          <w:marLeft w:val="0"/>
          <w:marRight w:val="0"/>
          <w:marTop w:val="0"/>
          <w:marBottom w:val="0"/>
          <w:divBdr>
            <w:top w:val="none" w:sz="0" w:space="0" w:color="auto"/>
            <w:left w:val="none" w:sz="0" w:space="0" w:color="auto"/>
            <w:bottom w:val="none" w:sz="0" w:space="0" w:color="auto"/>
            <w:right w:val="none" w:sz="0" w:space="0" w:color="auto"/>
          </w:divBdr>
        </w:div>
        <w:div w:id="1002002340">
          <w:marLeft w:val="0"/>
          <w:marRight w:val="0"/>
          <w:marTop w:val="0"/>
          <w:marBottom w:val="0"/>
          <w:divBdr>
            <w:top w:val="none" w:sz="0" w:space="0" w:color="auto"/>
            <w:left w:val="none" w:sz="0" w:space="0" w:color="auto"/>
            <w:bottom w:val="none" w:sz="0" w:space="0" w:color="auto"/>
            <w:right w:val="none" w:sz="0" w:space="0" w:color="auto"/>
          </w:divBdr>
        </w:div>
        <w:div w:id="1012611745">
          <w:marLeft w:val="0"/>
          <w:marRight w:val="0"/>
          <w:marTop w:val="0"/>
          <w:marBottom w:val="0"/>
          <w:divBdr>
            <w:top w:val="none" w:sz="0" w:space="0" w:color="auto"/>
            <w:left w:val="none" w:sz="0" w:space="0" w:color="auto"/>
            <w:bottom w:val="none" w:sz="0" w:space="0" w:color="auto"/>
            <w:right w:val="none" w:sz="0" w:space="0" w:color="auto"/>
          </w:divBdr>
          <w:divsChild>
            <w:div w:id="1131287638">
              <w:marLeft w:val="0"/>
              <w:marRight w:val="0"/>
              <w:marTop w:val="0"/>
              <w:marBottom w:val="0"/>
              <w:divBdr>
                <w:top w:val="none" w:sz="0" w:space="0" w:color="auto"/>
                <w:left w:val="none" w:sz="0" w:space="0" w:color="auto"/>
                <w:bottom w:val="none" w:sz="0" w:space="0" w:color="auto"/>
                <w:right w:val="none" w:sz="0" w:space="0" w:color="auto"/>
              </w:divBdr>
            </w:div>
          </w:divsChild>
        </w:div>
        <w:div w:id="1023676252">
          <w:marLeft w:val="0"/>
          <w:marRight w:val="0"/>
          <w:marTop w:val="0"/>
          <w:marBottom w:val="0"/>
          <w:divBdr>
            <w:top w:val="none" w:sz="0" w:space="0" w:color="auto"/>
            <w:left w:val="none" w:sz="0" w:space="0" w:color="auto"/>
            <w:bottom w:val="none" w:sz="0" w:space="0" w:color="auto"/>
            <w:right w:val="none" w:sz="0" w:space="0" w:color="auto"/>
          </w:divBdr>
        </w:div>
        <w:div w:id="1071780647">
          <w:marLeft w:val="0"/>
          <w:marRight w:val="0"/>
          <w:marTop w:val="0"/>
          <w:marBottom w:val="0"/>
          <w:divBdr>
            <w:top w:val="none" w:sz="0" w:space="0" w:color="auto"/>
            <w:left w:val="none" w:sz="0" w:space="0" w:color="auto"/>
            <w:bottom w:val="none" w:sz="0" w:space="0" w:color="auto"/>
            <w:right w:val="none" w:sz="0" w:space="0" w:color="auto"/>
          </w:divBdr>
        </w:div>
        <w:div w:id="1078013825">
          <w:marLeft w:val="0"/>
          <w:marRight w:val="0"/>
          <w:marTop w:val="0"/>
          <w:marBottom w:val="0"/>
          <w:divBdr>
            <w:top w:val="none" w:sz="0" w:space="0" w:color="auto"/>
            <w:left w:val="none" w:sz="0" w:space="0" w:color="auto"/>
            <w:bottom w:val="none" w:sz="0" w:space="0" w:color="auto"/>
            <w:right w:val="none" w:sz="0" w:space="0" w:color="auto"/>
          </w:divBdr>
          <w:divsChild>
            <w:div w:id="542257617">
              <w:marLeft w:val="0"/>
              <w:marRight w:val="0"/>
              <w:marTop w:val="0"/>
              <w:marBottom w:val="0"/>
              <w:divBdr>
                <w:top w:val="none" w:sz="0" w:space="0" w:color="auto"/>
                <w:left w:val="none" w:sz="0" w:space="0" w:color="auto"/>
                <w:bottom w:val="none" w:sz="0" w:space="0" w:color="auto"/>
                <w:right w:val="none" w:sz="0" w:space="0" w:color="auto"/>
              </w:divBdr>
            </w:div>
          </w:divsChild>
        </w:div>
        <w:div w:id="1111512523">
          <w:marLeft w:val="0"/>
          <w:marRight w:val="0"/>
          <w:marTop w:val="0"/>
          <w:marBottom w:val="0"/>
          <w:divBdr>
            <w:top w:val="none" w:sz="0" w:space="0" w:color="auto"/>
            <w:left w:val="none" w:sz="0" w:space="0" w:color="auto"/>
            <w:bottom w:val="none" w:sz="0" w:space="0" w:color="auto"/>
            <w:right w:val="none" w:sz="0" w:space="0" w:color="auto"/>
          </w:divBdr>
          <w:divsChild>
            <w:div w:id="1589078699">
              <w:marLeft w:val="0"/>
              <w:marRight w:val="0"/>
              <w:marTop w:val="0"/>
              <w:marBottom w:val="0"/>
              <w:divBdr>
                <w:top w:val="none" w:sz="0" w:space="0" w:color="auto"/>
                <w:left w:val="none" w:sz="0" w:space="0" w:color="auto"/>
                <w:bottom w:val="none" w:sz="0" w:space="0" w:color="auto"/>
                <w:right w:val="none" w:sz="0" w:space="0" w:color="auto"/>
              </w:divBdr>
            </w:div>
          </w:divsChild>
        </w:div>
        <w:div w:id="1155798187">
          <w:marLeft w:val="0"/>
          <w:marRight w:val="0"/>
          <w:marTop w:val="0"/>
          <w:marBottom w:val="0"/>
          <w:divBdr>
            <w:top w:val="none" w:sz="0" w:space="0" w:color="auto"/>
            <w:left w:val="none" w:sz="0" w:space="0" w:color="auto"/>
            <w:bottom w:val="none" w:sz="0" w:space="0" w:color="auto"/>
            <w:right w:val="none" w:sz="0" w:space="0" w:color="auto"/>
          </w:divBdr>
          <w:divsChild>
            <w:div w:id="608900549">
              <w:marLeft w:val="0"/>
              <w:marRight w:val="0"/>
              <w:marTop w:val="0"/>
              <w:marBottom w:val="0"/>
              <w:divBdr>
                <w:top w:val="none" w:sz="0" w:space="0" w:color="auto"/>
                <w:left w:val="none" w:sz="0" w:space="0" w:color="auto"/>
                <w:bottom w:val="none" w:sz="0" w:space="0" w:color="auto"/>
                <w:right w:val="none" w:sz="0" w:space="0" w:color="auto"/>
              </w:divBdr>
            </w:div>
          </w:divsChild>
        </w:div>
        <w:div w:id="1157646851">
          <w:marLeft w:val="0"/>
          <w:marRight w:val="0"/>
          <w:marTop w:val="0"/>
          <w:marBottom w:val="0"/>
          <w:divBdr>
            <w:top w:val="none" w:sz="0" w:space="0" w:color="auto"/>
            <w:left w:val="none" w:sz="0" w:space="0" w:color="auto"/>
            <w:bottom w:val="none" w:sz="0" w:space="0" w:color="auto"/>
            <w:right w:val="none" w:sz="0" w:space="0" w:color="auto"/>
          </w:divBdr>
          <w:divsChild>
            <w:div w:id="1914506389">
              <w:marLeft w:val="0"/>
              <w:marRight w:val="0"/>
              <w:marTop w:val="0"/>
              <w:marBottom w:val="0"/>
              <w:divBdr>
                <w:top w:val="none" w:sz="0" w:space="0" w:color="auto"/>
                <w:left w:val="none" w:sz="0" w:space="0" w:color="auto"/>
                <w:bottom w:val="none" w:sz="0" w:space="0" w:color="auto"/>
                <w:right w:val="none" w:sz="0" w:space="0" w:color="auto"/>
              </w:divBdr>
            </w:div>
          </w:divsChild>
        </w:div>
        <w:div w:id="1169640590">
          <w:marLeft w:val="0"/>
          <w:marRight w:val="0"/>
          <w:marTop w:val="0"/>
          <w:marBottom w:val="0"/>
          <w:divBdr>
            <w:top w:val="none" w:sz="0" w:space="0" w:color="auto"/>
            <w:left w:val="none" w:sz="0" w:space="0" w:color="auto"/>
            <w:bottom w:val="none" w:sz="0" w:space="0" w:color="auto"/>
            <w:right w:val="none" w:sz="0" w:space="0" w:color="auto"/>
          </w:divBdr>
        </w:div>
        <w:div w:id="1176843535">
          <w:marLeft w:val="0"/>
          <w:marRight w:val="0"/>
          <w:marTop w:val="0"/>
          <w:marBottom w:val="0"/>
          <w:divBdr>
            <w:top w:val="none" w:sz="0" w:space="0" w:color="auto"/>
            <w:left w:val="none" w:sz="0" w:space="0" w:color="auto"/>
            <w:bottom w:val="none" w:sz="0" w:space="0" w:color="auto"/>
            <w:right w:val="none" w:sz="0" w:space="0" w:color="auto"/>
          </w:divBdr>
          <w:divsChild>
            <w:div w:id="749740757">
              <w:marLeft w:val="0"/>
              <w:marRight w:val="0"/>
              <w:marTop w:val="0"/>
              <w:marBottom w:val="0"/>
              <w:divBdr>
                <w:top w:val="none" w:sz="0" w:space="0" w:color="auto"/>
                <w:left w:val="none" w:sz="0" w:space="0" w:color="auto"/>
                <w:bottom w:val="none" w:sz="0" w:space="0" w:color="auto"/>
                <w:right w:val="none" w:sz="0" w:space="0" w:color="auto"/>
              </w:divBdr>
            </w:div>
          </w:divsChild>
        </w:div>
        <w:div w:id="1243485644">
          <w:marLeft w:val="0"/>
          <w:marRight w:val="0"/>
          <w:marTop w:val="0"/>
          <w:marBottom w:val="0"/>
          <w:divBdr>
            <w:top w:val="none" w:sz="0" w:space="0" w:color="auto"/>
            <w:left w:val="none" w:sz="0" w:space="0" w:color="auto"/>
            <w:bottom w:val="none" w:sz="0" w:space="0" w:color="auto"/>
            <w:right w:val="none" w:sz="0" w:space="0" w:color="auto"/>
          </w:divBdr>
        </w:div>
        <w:div w:id="1257249774">
          <w:marLeft w:val="0"/>
          <w:marRight w:val="0"/>
          <w:marTop w:val="0"/>
          <w:marBottom w:val="0"/>
          <w:divBdr>
            <w:top w:val="none" w:sz="0" w:space="0" w:color="auto"/>
            <w:left w:val="none" w:sz="0" w:space="0" w:color="auto"/>
            <w:bottom w:val="none" w:sz="0" w:space="0" w:color="auto"/>
            <w:right w:val="none" w:sz="0" w:space="0" w:color="auto"/>
          </w:divBdr>
        </w:div>
        <w:div w:id="1262448369">
          <w:marLeft w:val="0"/>
          <w:marRight w:val="0"/>
          <w:marTop w:val="0"/>
          <w:marBottom w:val="0"/>
          <w:divBdr>
            <w:top w:val="none" w:sz="0" w:space="0" w:color="auto"/>
            <w:left w:val="none" w:sz="0" w:space="0" w:color="auto"/>
            <w:bottom w:val="none" w:sz="0" w:space="0" w:color="auto"/>
            <w:right w:val="none" w:sz="0" w:space="0" w:color="auto"/>
          </w:divBdr>
          <w:divsChild>
            <w:div w:id="501744355">
              <w:marLeft w:val="0"/>
              <w:marRight w:val="0"/>
              <w:marTop w:val="0"/>
              <w:marBottom w:val="0"/>
              <w:divBdr>
                <w:top w:val="none" w:sz="0" w:space="0" w:color="auto"/>
                <w:left w:val="none" w:sz="0" w:space="0" w:color="auto"/>
                <w:bottom w:val="none" w:sz="0" w:space="0" w:color="auto"/>
                <w:right w:val="none" w:sz="0" w:space="0" w:color="auto"/>
              </w:divBdr>
            </w:div>
          </w:divsChild>
        </w:div>
        <w:div w:id="1269778600">
          <w:marLeft w:val="0"/>
          <w:marRight w:val="0"/>
          <w:marTop w:val="0"/>
          <w:marBottom w:val="0"/>
          <w:divBdr>
            <w:top w:val="none" w:sz="0" w:space="0" w:color="auto"/>
            <w:left w:val="none" w:sz="0" w:space="0" w:color="auto"/>
            <w:bottom w:val="none" w:sz="0" w:space="0" w:color="auto"/>
            <w:right w:val="none" w:sz="0" w:space="0" w:color="auto"/>
          </w:divBdr>
        </w:div>
        <w:div w:id="1277328850">
          <w:marLeft w:val="0"/>
          <w:marRight w:val="0"/>
          <w:marTop w:val="0"/>
          <w:marBottom w:val="0"/>
          <w:divBdr>
            <w:top w:val="none" w:sz="0" w:space="0" w:color="auto"/>
            <w:left w:val="none" w:sz="0" w:space="0" w:color="auto"/>
            <w:bottom w:val="none" w:sz="0" w:space="0" w:color="auto"/>
            <w:right w:val="none" w:sz="0" w:space="0" w:color="auto"/>
          </w:divBdr>
          <w:divsChild>
            <w:div w:id="1736198164">
              <w:marLeft w:val="0"/>
              <w:marRight w:val="0"/>
              <w:marTop w:val="0"/>
              <w:marBottom w:val="0"/>
              <w:divBdr>
                <w:top w:val="none" w:sz="0" w:space="0" w:color="auto"/>
                <w:left w:val="none" w:sz="0" w:space="0" w:color="auto"/>
                <w:bottom w:val="none" w:sz="0" w:space="0" w:color="auto"/>
                <w:right w:val="none" w:sz="0" w:space="0" w:color="auto"/>
              </w:divBdr>
            </w:div>
          </w:divsChild>
        </w:div>
        <w:div w:id="1293484862">
          <w:marLeft w:val="0"/>
          <w:marRight w:val="0"/>
          <w:marTop w:val="0"/>
          <w:marBottom w:val="0"/>
          <w:divBdr>
            <w:top w:val="none" w:sz="0" w:space="0" w:color="auto"/>
            <w:left w:val="none" w:sz="0" w:space="0" w:color="auto"/>
            <w:bottom w:val="none" w:sz="0" w:space="0" w:color="auto"/>
            <w:right w:val="none" w:sz="0" w:space="0" w:color="auto"/>
          </w:divBdr>
        </w:div>
        <w:div w:id="1323705231">
          <w:marLeft w:val="0"/>
          <w:marRight w:val="0"/>
          <w:marTop w:val="0"/>
          <w:marBottom w:val="0"/>
          <w:divBdr>
            <w:top w:val="none" w:sz="0" w:space="0" w:color="auto"/>
            <w:left w:val="none" w:sz="0" w:space="0" w:color="auto"/>
            <w:bottom w:val="none" w:sz="0" w:space="0" w:color="auto"/>
            <w:right w:val="none" w:sz="0" w:space="0" w:color="auto"/>
          </w:divBdr>
        </w:div>
        <w:div w:id="1332297049">
          <w:marLeft w:val="0"/>
          <w:marRight w:val="0"/>
          <w:marTop w:val="0"/>
          <w:marBottom w:val="0"/>
          <w:divBdr>
            <w:top w:val="none" w:sz="0" w:space="0" w:color="auto"/>
            <w:left w:val="none" w:sz="0" w:space="0" w:color="auto"/>
            <w:bottom w:val="none" w:sz="0" w:space="0" w:color="auto"/>
            <w:right w:val="none" w:sz="0" w:space="0" w:color="auto"/>
          </w:divBdr>
        </w:div>
        <w:div w:id="1375156254">
          <w:marLeft w:val="0"/>
          <w:marRight w:val="0"/>
          <w:marTop w:val="0"/>
          <w:marBottom w:val="0"/>
          <w:divBdr>
            <w:top w:val="none" w:sz="0" w:space="0" w:color="auto"/>
            <w:left w:val="none" w:sz="0" w:space="0" w:color="auto"/>
            <w:bottom w:val="none" w:sz="0" w:space="0" w:color="auto"/>
            <w:right w:val="none" w:sz="0" w:space="0" w:color="auto"/>
          </w:divBdr>
        </w:div>
        <w:div w:id="1389760711">
          <w:marLeft w:val="0"/>
          <w:marRight w:val="0"/>
          <w:marTop w:val="0"/>
          <w:marBottom w:val="0"/>
          <w:divBdr>
            <w:top w:val="none" w:sz="0" w:space="0" w:color="auto"/>
            <w:left w:val="none" w:sz="0" w:space="0" w:color="auto"/>
            <w:bottom w:val="none" w:sz="0" w:space="0" w:color="auto"/>
            <w:right w:val="none" w:sz="0" w:space="0" w:color="auto"/>
          </w:divBdr>
        </w:div>
        <w:div w:id="1400403657">
          <w:marLeft w:val="0"/>
          <w:marRight w:val="0"/>
          <w:marTop w:val="0"/>
          <w:marBottom w:val="0"/>
          <w:divBdr>
            <w:top w:val="none" w:sz="0" w:space="0" w:color="auto"/>
            <w:left w:val="none" w:sz="0" w:space="0" w:color="auto"/>
            <w:bottom w:val="none" w:sz="0" w:space="0" w:color="auto"/>
            <w:right w:val="none" w:sz="0" w:space="0" w:color="auto"/>
          </w:divBdr>
        </w:div>
        <w:div w:id="1417895055">
          <w:marLeft w:val="0"/>
          <w:marRight w:val="0"/>
          <w:marTop w:val="0"/>
          <w:marBottom w:val="0"/>
          <w:divBdr>
            <w:top w:val="none" w:sz="0" w:space="0" w:color="auto"/>
            <w:left w:val="none" w:sz="0" w:space="0" w:color="auto"/>
            <w:bottom w:val="none" w:sz="0" w:space="0" w:color="auto"/>
            <w:right w:val="none" w:sz="0" w:space="0" w:color="auto"/>
          </w:divBdr>
          <w:divsChild>
            <w:div w:id="434520948">
              <w:marLeft w:val="0"/>
              <w:marRight w:val="0"/>
              <w:marTop w:val="0"/>
              <w:marBottom w:val="0"/>
              <w:divBdr>
                <w:top w:val="none" w:sz="0" w:space="0" w:color="auto"/>
                <w:left w:val="none" w:sz="0" w:space="0" w:color="auto"/>
                <w:bottom w:val="none" w:sz="0" w:space="0" w:color="auto"/>
                <w:right w:val="none" w:sz="0" w:space="0" w:color="auto"/>
              </w:divBdr>
            </w:div>
          </w:divsChild>
        </w:div>
        <w:div w:id="1435973888">
          <w:marLeft w:val="0"/>
          <w:marRight w:val="0"/>
          <w:marTop w:val="0"/>
          <w:marBottom w:val="0"/>
          <w:divBdr>
            <w:top w:val="none" w:sz="0" w:space="0" w:color="auto"/>
            <w:left w:val="none" w:sz="0" w:space="0" w:color="auto"/>
            <w:bottom w:val="none" w:sz="0" w:space="0" w:color="auto"/>
            <w:right w:val="none" w:sz="0" w:space="0" w:color="auto"/>
          </w:divBdr>
          <w:divsChild>
            <w:div w:id="542789259">
              <w:marLeft w:val="0"/>
              <w:marRight w:val="0"/>
              <w:marTop w:val="0"/>
              <w:marBottom w:val="0"/>
              <w:divBdr>
                <w:top w:val="none" w:sz="0" w:space="0" w:color="auto"/>
                <w:left w:val="none" w:sz="0" w:space="0" w:color="auto"/>
                <w:bottom w:val="none" w:sz="0" w:space="0" w:color="auto"/>
                <w:right w:val="none" w:sz="0" w:space="0" w:color="auto"/>
              </w:divBdr>
            </w:div>
          </w:divsChild>
        </w:div>
        <w:div w:id="1459566656">
          <w:marLeft w:val="0"/>
          <w:marRight w:val="0"/>
          <w:marTop w:val="0"/>
          <w:marBottom w:val="0"/>
          <w:divBdr>
            <w:top w:val="none" w:sz="0" w:space="0" w:color="auto"/>
            <w:left w:val="none" w:sz="0" w:space="0" w:color="auto"/>
            <w:bottom w:val="none" w:sz="0" w:space="0" w:color="auto"/>
            <w:right w:val="none" w:sz="0" w:space="0" w:color="auto"/>
          </w:divBdr>
          <w:divsChild>
            <w:div w:id="1815953251">
              <w:marLeft w:val="0"/>
              <w:marRight w:val="0"/>
              <w:marTop w:val="0"/>
              <w:marBottom w:val="0"/>
              <w:divBdr>
                <w:top w:val="none" w:sz="0" w:space="0" w:color="auto"/>
                <w:left w:val="none" w:sz="0" w:space="0" w:color="auto"/>
                <w:bottom w:val="none" w:sz="0" w:space="0" w:color="auto"/>
                <w:right w:val="none" w:sz="0" w:space="0" w:color="auto"/>
              </w:divBdr>
            </w:div>
          </w:divsChild>
        </w:div>
        <w:div w:id="1521819685">
          <w:marLeft w:val="0"/>
          <w:marRight w:val="0"/>
          <w:marTop w:val="0"/>
          <w:marBottom w:val="0"/>
          <w:divBdr>
            <w:top w:val="none" w:sz="0" w:space="0" w:color="auto"/>
            <w:left w:val="none" w:sz="0" w:space="0" w:color="auto"/>
            <w:bottom w:val="none" w:sz="0" w:space="0" w:color="auto"/>
            <w:right w:val="none" w:sz="0" w:space="0" w:color="auto"/>
          </w:divBdr>
          <w:divsChild>
            <w:div w:id="1674842586">
              <w:marLeft w:val="0"/>
              <w:marRight w:val="0"/>
              <w:marTop w:val="0"/>
              <w:marBottom w:val="0"/>
              <w:divBdr>
                <w:top w:val="none" w:sz="0" w:space="0" w:color="auto"/>
                <w:left w:val="none" w:sz="0" w:space="0" w:color="auto"/>
                <w:bottom w:val="none" w:sz="0" w:space="0" w:color="auto"/>
                <w:right w:val="none" w:sz="0" w:space="0" w:color="auto"/>
              </w:divBdr>
            </w:div>
          </w:divsChild>
        </w:div>
        <w:div w:id="1649240163">
          <w:marLeft w:val="0"/>
          <w:marRight w:val="0"/>
          <w:marTop w:val="0"/>
          <w:marBottom w:val="0"/>
          <w:divBdr>
            <w:top w:val="none" w:sz="0" w:space="0" w:color="auto"/>
            <w:left w:val="none" w:sz="0" w:space="0" w:color="auto"/>
            <w:bottom w:val="none" w:sz="0" w:space="0" w:color="auto"/>
            <w:right w:val="none" w:sz="0" w:space="0" w:color="auto"/>
          </w:divBdr>
        </w:div>
        <w:div w:id="1665470004">
          <w:marLeft w:val="0"/>
          <w:marRight w:val="0"/>
          <w:marTop w:val="0"/>
          <w:marBottom w:val="0"/>
          <w:divBdr>
            <w:top w:val="none" w:sz="0" w:space="0" w:color="auto"/>
            <w:left w:val="none" w:sz="0" w:space="0" w:color="auto"/>
            <w:bottom w:val="none" w:sz="0" w:space="0" w:color="auto"/>
            <w:right w:val="none" w:sz="0" w:space="0" w:color="auto"/>
          </w:divBdr>
          <w:divsChild>
            <w:div w:id="922563670">
              <w:marLeft w:val="0"/>
              <w:marRight w:val="0"/>
              <w:marTop w:val="0"/>
              <w:marBottom w:val="0"/>
              <w:divBdr>
                <w:top w:val="none" w:sz="0" w:space="0" w:color="auto"/>
                <w:left w:val="none" w:sz="0" w:space="0" w:color="auto"/>
                <w:bottom w:val="none" w:sz="0" w:space="0" w:color="auto"/>
                <w:right w:val="none" w:sz="0" w:space="0" w:color="auto"/>
              </w:divBdr>
            </w:div>
          </w:divsChild>
        </w:div>
        <w:div w:id="1684286565">
          <w:marLeft w:val="0"/>
          <w:marRight w:val="0"/>
          <w:marTop w:val="0"/>
          <w:marBottom w:val="0"/>
          <w:divBdr>
            <w:top w:val="none" w:sz="0" w:space="0" w:color="auto"/>
            <w:left w:val="none" w:sz="0" w:space="0" w:color="auto"/>
            <w:bottom w:val="none" w:sz="0" w:space="0" w:color="auto"/>
            <w:right w:val="none" w:sz="0" w:space="0" w:color="auto"/>
          </w:divBdr>
          <w:divsChild>
            <w:div w:id="637759325">
              <w:marLeft w:val="0"/>
              <w:marRight w:val="0"/>
              <w:marTop w:val="0"/>
              <w:marBottom w:val="0"/>
              <w:divBdr>
                <w:top w:val="none" w:sz="0" w:space="0" w:color="auto"/>
                <w:left w:val="none" w:sz="0" w:space="0" w:color="auto"/>
                <w:bottom w:val="none" w:sz="0" w:space="0" w:color="auto"/>
                <w:right w:val="none" w:sz="0" w:space="0" w:color="auto"/>
              </w:divBdr>
            </w:div>
          </w:divsChild>
        </w:div>
        <w:div w:id="1685134454">
          <w:marLeft w:val="0"/>
          <w:marRight w:val="0"/>
          <w:marTop w:val="0"/>
          <w:marBottom w:val="0"/>
          <w:divBdr>
            <w:top w:val="none" w:sz="0" w:space="0" w:color="auto"/>
            <w:left w:val="none" w:sz="0" w:space="0" w:color="auto"/>
            <w:bottom w:val="none" w:sz="0" w:space="0" w:color="auto"/>
            <w:right w:val="none" w:sz="0" w:space="0" w:color="auto"/>
          </w:divBdr>
          <w:divsChild>
            <w:div w:id="2065057549">
              <w:marLeft w:val="0"/>
              <w:marRight w:val="0"/>
              <w:marTop w:val="0"/>
              <w:marBottom w:val="0"/>
              <w:divBdr>
                <w:top w:val="none" w:sz="0" w:space="0" w:color="auto"/>
                <w:left w:val="none" w:sz="0" w:space="0" w:color="auto"/>
                <w:bottom w:val="none" w:sz="0" w:space="0" w:color="auto"/>
                <w:right w:val="none" w:sz="0" w:space="0" w:color="auto"/>
              </w:divBdr>
            </w:div>
          </w:divsChild>
        </w:div>
        <w:div w:id="1706517745">
          <w:marLeft w:val="0"/>
          <w:marRight w:val="0"/>
          <w:marTop w:val="0"/>
          <w:marBottom w:val="0"/>
          <w:divBdr>
            <w:top w:val="none" w:sz="0" w:space="0" w:color="auto"/>
            <w:left w:val="none" w:sz="0" w:space="0" w:color="auto"/>
            <w:bottom w:val="none" w:sz="0" w:space="0" w:color="auto"/>
            <w:right w:val="none" w:sz="0" w:space="0" w:color="auto"/>
          </w:divBdr>
        </w:div>
        <w:div w:id="1735422414">
          <w:marLeft w:val="0"/>
          <w:marRight w:val="0"/>
          <w:marTop w:val="0"/>
          <w:marBottom w:val="0"/>
          <w:divBdr>
            <w:top w:val="none" w:sz="0" w:space="0" w:color="auto"/>
            <w:left w:val="none" w:sz="0" w:space="0" w:color="auto"/>
            <w:bottom w:val="none" w:sz="0" w:space="0" w:color="auto"/>
            <w:right w:val="none" w:sz="0" w:space="0" w:color="auto"/>
          </w:divBdr>
        </w:div>
        <w:div w:id="1786341554">
          <w:marLeft w:val="0"/>
          <w:marRight w:val="0"/>
          <w:marTop w:val="0"/>
          <w:marBottom w:val="0"/>
          <w:divBdr>
            <w:top w:val="none" w:sz="0" w:space="0" w:color="auto"/>
            <w:left w:val="none" w:sz="0" w:space="0" w:color="auto"/>
            <w:bottom w:val="none" w:sz="0" w:space="0" w:color="auto"/>
            <w:right w:val="none" w:sz="0" w:space="0" w:color="auto"/>
          </w:divBdr>
          <w:divsChild>
            <w:div w:id="1172066109">
              <w:marLeft w:val="0"/>
              <w:marRight w:val="0"/>
              <w:marTop w:val="0"/>
              <w:marBottom w:val="0"/>
              <w:divBdr>
                <w:top w:val="none" w:sz="0" w:space="0" w:color="auto"/>
                <w:left w:val="none" w:sz="0" w:space="0" w:color="auto"/>
                <w:bottom w:val="none" w:sz="0" w:space="0" w:color="auto"/>
                <w:right w:val="none" w:sz="0" w:space="0" w:color="auto"/>
              </w:divBdr>
            </w:div>
          </w:divsChild>
        </w:div>
        <w:div w:id="1798529065">
          <w:marLeft w:val="0"/>
          <w:marRight w:val="0"/>
          <w:marTop w:val="0"/>
          <w:marBottom w:val="0"/>
          <w:divBdr>
            <w:top w:val="none" w:sz="0" w:space="0" w:color="auto"/>
            <w:left w:val="none" w:sz="0" w:space="0" w:color="auto"/>
            <w:bottom w:val="none" w:sz="0" w:space="0" w:color="auto"/>
            <w:right w:val="none" w:sz="0" w:space="0" w:color="auto"/>
          </w:divBdr>
          <w:divsChild>
            <w:div w:id="1748573542">
              <w:marLeft w:val="0"/>
              <w:marRight w:val="0"/>
              <w:marTop w:val="0"/>
              <w:marBottom w:val="0"/>
              <w:divBdr>
                <w:top w:val="none" w:sz="0" w:space="0" w:color="auto"/>
                <w:left w:val="none" w:sz="0" w:space="0" w:color="auto"/>
                <w:bottom w:val="none" w:sz="0" w:space="0" w:color="auto"/>
                <w:right w:val="none" w:sz="0" w:space="0" w:color="auto"/>
              </w:divBdr>
            </w:div>
          </w:divsChild>
        </w:div>
        <w:div w:id="1832061927">
          <w:marLeft w:val="0"/>
          <w:marRight w:val="0"/>
          <w:marTop w:val="0"/>
          <w:marBottom w:val="0"/>
          <w:divBdr>
            <w:top w:val="none" w:sz="0" w:space="0" w:color="auto"/>
            <w:left w:val="none" w:sz="0" w:space="0" w:color="auto"/>
            <w:bottom w:val="none" w:sz="0" w:space="0" w:color="auto"/>
            <w:right w:val="none" w:sz="0" w:space="0" w:color="auto"/>
          </w:divBdr>
        </w:div>
        <w:div w:id="1879272078">
          <w:marLeft w:val="0"/>
          <w:marRight w:val="0"/>
          <w:marTop w:val="0"/>
          <w:marBottom w:val="0"/>
          <w:divBdr>
            <w:top w:val="none" w:sz="0" w:space="0" w:color="auto"/>
            <w:left w:val="none" w:sz="0" w:space="0" w:color="auto"/>
            <w:bottom w:val="none" w:sz="0" w:space="0" w:color="auto"/>
            <w:right w:val="none" w:sz="0" w:space="0" w:color="auto"/>
          </w:divBdr>
          <w:divsChild>
            <w:div w:id="872232476">
              <w:marLeft w:val="0"/>
              <w:marRight w:val="0"/>
              <w:marTop w:val="0"/>
              <w:marBottom w:val="0"/>
              <w:divBdr>
                <w:top w:val="none" w:sz="0" w:space="0" w:color="auto"/>
                <w:left w:val="none" w:sz="0" w:space="0" w:color="auto"/>
                <w:bottom w:val="none" w:sz="0" w:space="0" w:color="auto"/>
                <w:right w:val="none" w:sz="0" w:space="0" w:color="auto"/>
              </w:divBdr>
            </w:div>
          </w:divsChild>
        </w:div>
        <w:div w:id="1969621623">
          <w:marLeft w:val="0"/>
          <w:marRight w:val="0"/>
          <w:marTop w:val="0"/>
          <w:marBottom w:val="0"/>
          <w:divBdr>
            <w:top w:val="none" w:sz="0" w:space="0" w:color="auto"/>
            <w:left w:val="none" w:sz="0" w:space="0" w:color="auto"/>
            <w:bottom w:val="none" w:sz="0" w:space="0" w:color="auto"/>
            <w:right w:val="none" w:sz="0" w:space="0" w:color="auto"/>
          </w:divBdr>
        </w:div>
        <w:div w:id="1973946696">
          <w:marLeft w:val="0"/>
          <w:marRight w:val="0"/>
          <w:marTop w:val="0"/>
          <w:marBottom w:val="0"/>
          <w:divBdr>
            <w:top w:val="none" w:sz="0" w:space="0" w:color="auto"/>
            <w:left w:val="none" w:sz="0" w:space="0" w:color="auto"/>
            <w:bottom w:val="none" w:sz="0" w:space="0" w:color="auto"/>
            <w:right w:val="none" w:sz="0" w:space="0" w:color="auto"/>
          </w:divBdr>
          <w:divsChild>
            <w:div w:id="1247303352">
              <w:marLeft w:val="0"/>
              <w:marRight w:val="0"/>
              <w:marTop w:val="0"/>
              <w:marBottom w:val="0"/>
              <w:divBdr>
                <w:top w:val="none" w:sz="0" w:space="0" w:color="auto"/>
                <w:left w:val="none" w:sz="0" w:space="0" w:color="auto"/>
                <w:bottom w:val="none" w:sz="0" w:space="0" w:color="auto"/>
                <w:right w:val="none" w:sz="0" w:space="0" w:color="auto"/>
              </w:divBdr>
            </w:div>
          </w:divsChild>
        </w:div>
        <w:div w:id="2025085752">
          <w:marLeft w:val="0"/>
          <w:marRight w:val="0"/>
          <w:marTop w:val="0"/>
          <w:marBottom w:val="0"/>
          <w:divBdr>
            <w:top w:val="none" w:sz="0" w:space="0" w:color="auto"/>
            <w:left w:val="none" w:sz="0" w:space="0" w:color="auto"/>
            <w:bottom w:val="none" w:sz="0" w:space="0" w:color="auto"/>
            <w:right w:val="none" w:sz="0" w:space="0" w:color="auto"/>
          </w:divBdr>
        </w:div>
        <w:div w:id="2053724337">
          <w:marLeft w:val="0"/>
          <w:marRight w:val="0"/>
          <w:marTop w:val="0"/>
          <w:marBottom w:val="0"/>
          <w:divBdr>
            <w:top w:val="none" w:sz="0" w:space="0" w:color="auto"/>
            <w:left w:val="none" w:sz="0" w:space="0" w:color="auto"/>
            <w:bottom w:val="none" w:sz="0" w:space="0" w:color="auto"/>
            <w:right w:val="none" w:sz="0" w:space="0" w:color="auto"/>
          </w:divBdr>
        </w:div>
        <w:div w:id="2094086307">
          <w:marLeft w:val="0"/>
          <w:marRight w:val="0"/>
          <w:marTop w:val="0"/>
          <w:marBottom w:val="0"/>
          <w:divBdr>
            <w:top w:val="none" w:sz="0" w:space="0" w:color="auto"/>
            <w:left w:val="none" w:sz="0" w:space="0" w:color="auto"/>
            <w:bottom w:val="none" w:sz="0" w:space="0" w:color="auto"/>
            <w:right w:val="none" w:sz="0" w:space="0" w:color="auto"/>
          </w:divBdr>
        </w:div>
        <w:div w:id="2098286229">
          <w:marLeft w:val="0"/>
          <w:marRight w:val="0"/>
          <w:marTop w:val="0"/>
          <w:marBottom w:val="0"/>
          <w:divBdr>
            <w:top w:val="none" w:sz="0" w:space="0" w:color="auto"/>
            <w:left w:val="none" w:sz="0" w:space="0" w:color="auto"/>
            <w:bottom w:val="none" w:sz="0" w:space="0" w:color="auto"/>
            <w:right w:val="none" w:sz="0" w:space="0" w:color="auto"/>
          </w:divBdr>
        </w:div>
        <w:div w:id="2120686197">
          <w:marLeft w:val="0"/>
          <w:marRight w:val="0"/>
          <w:marTop w:val="0"/>
          <w:marBottom w:val="0"/>
          <w:divBdr>
            <w:top w:val="none" w:sz="0" w:space="0" w:color="auto"/>
            <w:left w:val="none" w:sz="0" w:space="0" w:color="auto"/>
            <w:bottom w:val="none" w:sz="0" w:space="0" w:color="auto"/>
            <w:right w:val="none" w:sz="0" w:space="0" w:color="auto"/>
          </w:divBdr>
          <w:divsChild>
            <w:div w:id="1927839476">
              <w:marLeft w:val="0"/>
              <w:marRight w:val="0"/>
              <w:marTop w:val="0"/>
              <w:marBottom w:val="0"/>
              <w:divBdr>
                <w:top w:val="none" w:sz="0" w:space="0" w:color="auto"/>
                <w:left w:val="none" w:sz="0" w:space="0" w:color="auto"/>
                <w:bottom w:val="none" w:sz="0" w:space="0" w:color="auto"/>
                <w:right w:val="none" w:sz="0" w:space="0" w:color="auto"/>
              </w:divBdr>
            </w:div>
          </w:divsChild>
        </w:div>
        <w:div w:id="2127963470">
          <w:marLeft w:val="0"/>
          <w:marRight w:val="0"/>
          <w:marTop w:val="0"/>
          <w:marBottom w:val="0"/>
          <w:divBdr>
            <w:top w:val="none" w:sz="0" w:space="0" w:color="auto"/>
            <w:left w:val="none" w:sz="0" w:space="0" w:color="auto"/>
            <w:bottom w:val="none" w:sz="0" w:space="0" w:color="auto"/>
            <w:right w:val="none" w:sz="0" w:space="0" w:color="auto"/>
          </w:divBdr>
          <w:divsChild>
            <w:div w:id="637951453">
              <w:marLeft w:val="0"/>
              <w:marRight w:val="0"/>
              <w:marTop w:val="0"/>
              <w:marBottom w:val="0"/>
              <w:divBdr>
                <w:top w:val="none" w:sz="0" w:space="0" w:color="auto"/>
                <w:left w:val="none" w:sz="0" w:space="0" w:color="auto"/>
                <w:bottom w:val="none" w:sz="0" w:space="0" w:color="auto"/>
                <w:right w:val="none" w:sz="0" w:space="0" w:color="auto"/>
              </w:divBdr>
            </w:div>
          </w:divsChild>
        </w:div>
        <w:div w:id="2130780931">
          <w:marLeft w:val="0"/>
          <w:marRight w:val="0"/>
          <w:marTop w:val="0"/>
          <w:marBottom w:val="0"/>
          <w:divBdr>
            <w:top w:val="none" w:sz="0" w:space="0" w:color="auto"/>
            <w:left w:val="none" w:sz="0" w:space="0" w:color="auto"/>
            <w:bottom w:val="none" w:sz="0" w:space="0" w:color="auto"/>
            <w:right w:val="none" w:sz="0" w:space="0" w:color="auto"/>
          </w:divBdr>
          <w:divsChild>
            <w:div w:id="1827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2169">
      <w:bodyDiv w:val="1"/>
      <w:marLeft w:val="0"/>
      <w:marRight w:val="0"/>
      <w:marTop w:val="0"/>
      <w:marBottom w:val="0"/>
      <w:divBdr>
        <w:top w:val="none" w:sz="0" w:space="0" w:color="auto"/>
        <w:left w:val="none" w:sz="0" w:space="0" w:color="auto"/>
        <w:bottom w:val="none" w:sz="0" w:space="0" w:color="auto"/>
        <w:right w:val="none" w:sz="0" w:space="0" w:color="auto"/>
      </w:divBdr>
      <w:divsChild>
        <w:div w:id="1441862">
          <w:marLeft w:val="0"/>
          <w:marRight w:val="0"/>
          <w:marTop w:val="0"/>
          <w:marBottom w:val="0"/>
          <w:divBdr>
            <w:top w:val="none" w:sz="0" w:space="0" w:color="auto"/>
            <w:left w:val="none" w:sz="0" w:space="0" w:color="auto"/>
            <w:bottom w:val="none" w:sz="0" w:space="0" w:color="auto"/>
            <w:right w:val="none" w:sz="0" w:space="0" w:color="auto"/>
          </w:divBdr>
        </w:div>
        <w:div w:id="23024317">
          <w:marLeft w:val="0"/>
          <w:marRight w:val="0"/>
          <w:marTop w:val="0"/>
          <w:marBottom w:val="0"/>
          <w:divBdr>
            <w:top w:val="none" w:sz="0" w:space="0" w:color="auto"/>
            <w:left w:val="none" w:sz="0" w:space="0" w:color="auto"/>
            <w:bottom w:val="none" w:sz="0" w:space="0" w:color="auto"/>
            <w:right w:val="none" w:sz="0" w:space="0" w:color="auto"/>
          </w:divBdr>
        </w:div>
        <w:div w:id="26376704">
          <w:marLeft w:val="0"/>
          <w:marRight w:val="0"/>
          <w:marTop w:val="0"/>
          <w:marBottom w:val="0"/>
          <w:divBdr>
            <w:top w:val="none" w:sz="0" w:space="0" w:color="auto"/>
            <w:left w:val="none" w:sz="0" w:space="0" w:color="auto"/>
            <w:bottom w:val="none" w:sz="0" w:space="0" w:color="auto"/>
            <w:right w:val="none" w:sz="0" w:space="0" w:color="auto"/>
          </w:divBdr>
        </w:div>
        <w:div w:id="43603226">
          <w:marLeft w:val="0"/>
          <w:marRight w:val="0"/>
          <w:marTop w:val="0"/>
          <w:marBottom w:val="0"/>
          <w:divBdr>
            <w:top w:val="none" w:sz="0" w:space="0" w:color="auto"/>
            <w:left w:val="none" w:sz="0" w:space="0" w:color="auto"/>
            <w:bottom w:val="none" w:sz="0" w:space="0" w:color="auto"/>
            <w:right w:val="none" w:sz="0" w:space="0" w:color="auto"/>
          </w:divBdr>
        </w:div>
        <w:div w:id="43989726">
          <w:marLeft w:val="0"/>
          <w:marRight w:val="0"/>
          <w:marTop w:val="0"/>
          <w:marBottom w:val="0"/>
          <w:divBdr>
            <w:top w:val="none" w:sz="0" w:space="0" w:color="auto"/>
            <w:left w:val="none" w:sz="0" w:space="0" w:color="auto"/>
            <w:bottom w:val="none" w:sz="0" w:space="0" w:color="auto"/>
            <w:right w:val="none" w:sz="0" w:space="0" w:color="auto"/>
          </w:divBdr>
          <w:divsChild>
            <w:div w:id="2050101536">
              <w:marLeft w:val="0"/>
              <w:marRight w:val="0"/>
              <w:marTop w:val="0"/>
              <w:marBottom w:val="0"/>
              <w:divBdr>
                <w:top w:val="none" w:sz="0" w:space="0" w:color="auto"/>
                <w:left w:val="none" w:sz="0" w:space="0" w:color="auto"/>
                <w:bottom w:val="none" w:sz="0" w:space="0" w:color="auto"/>
                <w:right w:val="none" w:sz="0" w:space="0" w:color="auto"/>
              </w:divBdr>
            </w:div>
          </w:divsChild>
        </w:div>
        <w:div w:id="53243819">
          <w:marLeft w:val="0"/>
          <w:marRight w:val="0"/>
          <w:marTop w:val="0"/>
          <w:marBottom w:val="0"/>
          <w:divBdr>
            <w:top w:val="none" w:sz="0" w:space="0" w:color="auto"/>
            <w:left w:val="none" w:sz="0" w:space="0" w:color="auto"/>
            <w:bottom w:val="none" w:sz="0" w:space="0" w:color="auto"/>
            <w:right w:val="none" w:sz="0" w:space="0" w:color="auto"/>
          </w:divBdr>
          <w:divsChild>
            <w:div w:id="1948078259">
              <w:marLeft w:val="0"/>
              <w:marRight w:val="0"/>
              <w:marTop w:val="0"/>
              <w:marBottom w:val="0"/>
              <w:divBdr>
                <w:top w:val="none" w:sz="0" w:space="0" w:color="auto"/>
                <w:left w:val="none" w:sz="0" w:space="0" w:color="auto"/>
                <w:bottom w:val="none" w:sz="0" w:space="0" w:color="auto"/>
                <w:right w:val="none" w:sz="0" w:space="0" w:color="auto"/>
              </w:divBdr>
            </w:div>
          </w:divsChild>
        </w:div>
        <w:div w:id="55594322">
          <w:marLeft w:val="0"/>
          <w:marRight w:val="0"/>
          <w:marTop w:val="0"/>
          <w:marBottom w:val="0"/>
          <w:divBdr>
            <w:top w:val="none" w:sz="0" w:space="0" w:color="auto"/>
            <w:left w:val="none" w:sz="0" w:space="0" w:color="auto"/>
            <w:bottom w:val="none" w:sz="0" w:space="0" w:color="auto"/>
            <w:right w:val="none" w:sz="0" w:space="0" w:color="auto"/>
          </w:divBdr>
        </w:div>
        <w:div w:id="120076217">
          <w:marLeft w:val="0"/>
          <w:marRight w:val="0"/>
          <w:marTop w:val="0"/>
          <w:marBottom w:val="0"/>
          <w:divBdr>
            <w:top w:val="none" w:sz="0" w:space="0" w:color="auto"/>
            <w:left w:val="none" w:sz="0" w:space="0" w:color="auto"/>
            <w:bottom w:val="none" w:sz="0" w:space="0" w:color="auto"/>
            <w:right w:val="none" w:sz="0" w:space="0" w:color="auto"/>
          </w:divBdr>
          <w:divsChild>
            <w:div w:id="263265322">
              <w:marLeft w:val="0"/>
              <w:marRight w:val="0"/>
              <w:marTop w:val="0"/>
              <w:marBottom w:val="0"/>
              <w:divBdr>
                <w:top w:val="none" w:sz="0" w:space="0" w:color="auto"/>
                <w:left w:val="none" w:sz="0" w:space="0" w:color="auto"/>
                <w:bottom w:val="none" w:sz="0" w:space="0" w:color="auto"/>
                <w:right w:val="none" w:sz="0" w:space="0" w:color="auto"/>
              </w:divBdr>
            </w:div>
          </w:divsChild>
        </w:div>
        <w:div w:id="124470422">
          <w:marLeft w:val="0"/>
          <w:marRight w:val="0"/>
          <w:marTop w:val="0"/>
          <w:marBottom w:val="0"/>
          <w:divBdr>
            <w:top w:val="none" w:sz="0" w:space="0" w:color="auto"/>
            <w:left w:val="none" w:sz="0" w:space="0" w:color="auto"/>
            <w:bottom w:val="none" w:sz="0" w:space="0" w:color="auto"/>
            <w:right w:val="none" w:sz="0" w:space="0" w:color="auto"/>
          </w:divBdr>
          <w:divsChild>
            <w:div w:id="1566525375">
              <w:marLeft w:val="0"/>
              <w:marRight w:val="0"/>
              <w:marTop w:val="0"/>
              <w:marBottom w:val="0"/>
              <w:divBdr>
                <w:top w:val="none" w:sz="0" w:space="0" w:color="auto"/>
                <w:left w:val="none" w:sz="0" w:space="0" w:color="auto"/>
                <w:bottom w:val="none" w:sz="0" w:space="0" w:color="auto"/>
                <w:right w:val="none" w:sz="0" w:space="0" w:color="auto"/>
              </w:divBdr>
            </w:div>
          </w:divsChild>
        </w:div>
        <w:div w:id="134875400">
          <w:marLeft w:val="0"/>
          <w:marRight w:val="0"/>
          <w:marTop w:val="0"/>
          <w:marBottom w:val="0"/>
          <w:divBdr>
            <w:top w:val="none" w:sz="0" w:space="0" w:color="auto"/>
            <w:left w:val="none" w:sz="0" w:space="0" w:color="auto"/>
            <w:bottom w:val="none" w:sz="0" w:space="0" w:color="auto"/>
            <w:right w:val="none" w:sz="0" w:space="0" w:color="auto"/>
          </w:divBdr>
        </w:div>
        <w:div w:id="237134341">
          <w:marLeft w:val="0"/>
          <w:marRight w:val="0"/>
          <w:marTop w:val="0"/>
          <w:marBottom w:val="0"/>
          <w:divBdr>
            <w:top w:val="none" w:sz="0" w:space="0" w:color="auto"/>
            <w:left w:val="none" w:sz="0" w:space="0" w:color="auto"/>
            <w:bottom w:val="none" w:sz="0" w:space="0" w:color="auto"/>
            <w:right w:val="none" w:sz="0" w:space="0" w:color="auto"/>
          </w:divBdr>
          <w:divsChild>
            <w:div w:id="902066211">
              <w:marLeft w:val="0"/>
              <w:marRight w:val="0"/>
              <w:marTop w:val="0"/>
              <w:marBottom w:val="0"/>
              <w:divBdr>
                <w:top w:val="none" w:sz="0" w:space="0" w:color="auto"/>
                <w:left w:val="none" w:sz="0" w:space="0" w:color="auto"/>
                <w:bottom w:val="none" w:sz="0" w:space="0" w:color="auto"/>
                <w:right w:val="none" w:sz="0" w:space="0" w:color="auto"/>
              </w:divBdr>
            </w:div>
          </w:divsChild>
        </w:div>
        <w:div w:id="245502859">
          <w:marLeft w:val="0"/>
          <w:marRight w:val="0"/>
          <w:marTop w:val="0"/>
          <w:marBottom w:val="0"/>
          <w:divBdr>
            <w:top w:val="none" w:sz="0" w:space="0" w:color="auto"/>
            <w:left w:val="none" w:sz="0" w:space="0" w:color="auto"/>
            <w:bottom w:val="none" w:sz="0" w:space="0" w:color="auto"/>
            <w:right w:val="none" w:sz="0" w:space="0" w:color="auto"/>
          </w:divBdr>
        </w:div>
        <w:div w:id="277489296">
          <w:marLeft w:val="0"/>
          <w:marRight w:val="0"/>
          <w:marTop w:val="0"/>
          <w:marBottom w:val="0"/>
          <w:divBdr>
            <w:top w:val="none" w:sz="0" w:space="0" w:color="auto"/>
            <w:left w:val="none" w:sz="0" w:space="0" w:color="auto"/>
            <w:bottom w:val="none" w:sz="0" w:space="0" w:color="auto"/>
            <w:right w:val="none" w:sz="0" w:space="0" w:color="auto"/>
          </w:divBdr>
          <w:divsChild>
            <w:div w:id="676541637">
              <w:marLeft w:val="0"/>
              <w:marRight w:val="0"/>
              <w:marTop w:val="0"/>
              <w:marBottom w:val="0"/>
              <w:divBdr>
                <w:top w:val="none" w:sz="0" w:space="0" w:color="auto"/>
                <w:left w:val="none" w:sz="0" w:space="0" w:color="auto"/>
                <w:bottom w:val="none" w:sz="0" w:space="0" w:color="auto"/>
                <w:right w:val="none" w:sz="0" w:space="0" w:color="auto"/>
              </w:divBdr>
            </w:div>
          </w:divsChild>
        </w:div>
        <w:div w:id="354158770">
          <w:marLeft w:val="0"/>
          <w:marRight w:val="0"/>
          <w:marTop w:val="0"/>
          <w:marBottom w:val="0"/>
          <w:divBdr>
            <w:top w:val="none" w:sz="0" w:space="0" w:color="auto"/>
            <w:left w:val="none" w:sz="0" w:space="0" w:color="auto"/>
            <w:bottom w:val="none" w:sz="0" w:space="0" w:color="auto"/>
            <w:right w:val="none" w:sz="0" w:space="0" w:color="auto"/>
          </w:divBdr>
        </w:div>
        <w:div w:id="386612464">
          <w:marLeft w:val="0"/>
          <w:marRight w:val="0"/>
          <w:marTop w:val="0"/>
          <w:marBottom w:val="0"/>
          <w:divBdr>
            <w:top w:val="none" w:sz="0" w:space="0" w:color="auto"/>
            <w:left w:val="none" w:sz="0" w:space="0" w:color="auto"/>
            <w:bottom w:val="none" w:sz="0" w:space="0" w:color="auto"/>
            <w:right w:val="none" w:sz="0" w:space="0" w:color="auto"/>
          </w:divBdr>
          <w:divsChild>
            <w:div w:id="1879854786">
              <w:marLeft w:val="0"/>
              <w:marRight w:val="0"/>
              <w:marTop w:val="0"/>
              <w:marBottom w:val="0"/>
              <w:divBdr>
                <w:top w:val="none" w:sz="0" w:space="0" w:color="auto"/>
                <w:left w:val="none" w:sz="0" w:space="0" w:color="auto"/>
                <w:bottom w:val="none" w:sz="0" w:space="0" w:color="auto"/>
                <w:right w:val="none" w:sz="0" w:space="0" w:color="auto"/>
              </w:divBdr>
            </w:div>
          </w:divsChild>
        </w:div>
        <w:div w:id="393553444">
          <w:marLeft w:val="0"/>
          <w:marRight w:val="0"/>
          <w:marTop w:val="0"/>
          <w:marBottom w:val="0"/>
          <w:divBdr>
            <w:top w:val="none" w:sz="0" w:space="0" w:color="auto"/>
            <w:left w:val="none" w:sz="0" w:space="0" w:color="auto"/>
            <w:bottom w:val="none" w:sz="0" w:space="0" w:color="auto"/>
            <w:right w:val="none" w:sz="0" w:space="0" w:color="auto"/>
          </w:divBdr>
        </w:div>
        <w:div w:id="420952052">
          <w:marLeft w:val="0"/>
          <w:marRight w:val="0"/>
          <w:marTop w:val="0"/>
          <w:marBottom w:val="0"/>
          <w:divBdr>
            <w:top w:val="none" w:sz="0" w:space="0" w:color="auto"/>
            <w:left w:val="none" w:sz="0" w:space="0" w:color="auto"/>
            <w:bottom w:val="none" w:sz="0" w:space="0" w:color="auto"/>
            <w:right w:val="none" w:sz="0" w:space="0" w:color="auto"/>
          </w:divBdr>
          <w:divsChild>
            <w:div w:id="2018799938">
              <w:marLeft w:val="0"/>
              <w:marRight w:val="0"/>
              <w:marTop w:val="0"/>
              <w:marBottom w:val="0"/>
              <w:divBdr>
                <w:top w:val="none" w:sz="0" w:space="0" w:color="auto"/>
                <w:left w:val="none" w:sz="0" w:space="0" w:color="auto"/>
                <w:bottom w:val="none" w:sz="0" w:space="0" w:color="auto"/>
                <w:right w:val="none" w:sz="0" w:space="0" w:color="auto"/>
              </w:divBdr>
            </w:div>
          </w:divsChild>
        </w:div>
        <w:div w:id="435517699">
          <w:marLeft w:val="0"/>
          <w:marRight w:val="0"/>
          <w:marTop w:val="0"/>
          <w:marBottom w:val="0"/>
          <w:divBdr>
            <w:top w:val="none" w:sz="0" w:space="0" w:color="auto"/>
            <w:left w:val="none" w:sz="0" w:space="0" w:color="auto"/>
            <w:bottom w:val="none" w:sz="0" w:space="0" w:color="auto"/>
            <w:right w:val="none" w:sz="0" w:space="0" w:color="auto"/>
          </w:divBdr>
        </w:div>
        <w:div w:id="439112448">
          <w:marLeft w:val="0"/>
          <w:marRight w:val="0"/>
          <w:marTop w:val="0"/>
          <w:marBottom w:val="0"/>
          <w:divBdr>
            <w:top w:val="none" w:sz="0" w:space="0" w:color="auto"/>
            <w:left w:val="none" w:sz="0" w:space="0" w:color="auto"/>
            <w:bottom w:val="none" w:sz="0" w:space="0" w:color="auto"/>
            <w:right w:val="none" w:sz="0" w:space="0" w:color="auto"/>
          </w:divBdr>
        </w:div>
        <w:div w:id="471825592">
          <w:marLeft w:val="0"/>
          <w:marRight w:val="0"/>
          <w:marTop w:val="0"/>
          <w:marBottom w:val="0"/>
          <w:divBdr>
            <w:top w:val="none" w:sz="0" w:space="0" w:color="auto"/>
            <w:left w:val="none" w:sz="0" w:space="0" w:color="auto"/>
            <w:bottom w:val="none" w:sz="0" w:space="0" w:color="auto"/>
            <w:right w:val="none" w:sz="0" w:space="0" w:color="auto"/>
          </w:divBdr>
          <w:divsChild>
            <w:div w:id="94786293">
              <w:marLeft w:val="0"/>
              <w:marRight w:val="0"/>
              <w:marTop w:val="0"/>
              <w:marBottom w:val="0"/>
              <w:divBdr>
                <w:top w:val="none" w:sz="0" w:space="0" w:color="auto"/>
                <w:left w:val="none" w:sz="0" w:space="0" w:color="auto"/>
                <w:bottom w:val="none" w:sz="0" w:space="0" w:color="auto"/>
                <w:right w:val="none" w:sz="0" w:space="0" w:color="auto"/>
              </w:divBdr>
            </w:div>
          </w:divsChild>
        </w:div>
        <w:div w:id="496313229">
          <w:marLeft w:val="0"/>
          <w:marRight w:val="0"/>
          <w:marTop w:val="0"/>
          <w:marBottom w:val="0"/>
          <w:divBdr>
            <w:top w:val="none" w:sz="0" w:space="0" w:color="auto"/>
            <w:left w:val="none" w:sz="0" w:space="0" w:color="auto"/>
            <w:bottom w:val="none" w:sz="0" w:space="0" w:color="auto"/>
            <w:right w:val="none" w:sz="0" w:space="0" w:color="auto"/>
          </w:divBdr>
        </w:div>
        <w:div w:id="568078402">
          <w:marLeft w:val="0"/>
          <w:marRight w:val="0"/>
          <w:marTop w:val="0"/>
          <w:marBottom w:val="0"/>
          <w:divBdr>
            <w:top w:val="none" w:sz="0" w:space="0" w:color="auto"/>
            <w:left w:val="none" w:sz="0" w:space="0" w:color="auto"/>
            <w:bottom w:val="none" w:sz="0" w:space="0" w:color="auto"/>
            <w:right w:val="none" w:sz="0" w:space="0" w:color="auto"/>
          </w:divBdr>
          <w:divsChild>
            <w:div w:id="2061437863">
              <w:marLeft w:val="0"/>
              <w:marRight w:val="0"/>
              <w:marTop w:val="0"/>
              <w:marBottom w:val="0"/>
              <w:divBdr>
                <w:top w:val="none" w:sz="0" w:space="0" w:color="auto"/>
                <w:left w:val="none" w:sz="0" w:space="0" w:color="auto"/>
                <w:bottom w:val="none" w:sz="0" w:space="0" w:color="auto"/>
                <w:right w:val="none" w:sz="0" w:space="0" w:color="auto"/>
              </w:divBdr>
            </w:div>
          </w:divsChild>
        </w:div>
        <w:div w:id="568544257">
          <w:marLeft w:val="0"/>
          <w:marRight w:val="0"/>
          <w:marTop w:val="0"/>
          <w:marBottom w:val="0"/>
          <w:divBdr>
            <w:top w:val="none" w:sz="0" w:space="0" w:color="auto"/>
            <w:left w:val="none" w:sz="0" w:space="0" w:color="auto"/>
            <w:bottom w:val="none" w:sz="0" w:space="0" w:color="auto"/>
            <w:right w:val="none" w:sz="0" w:space="0" w:color="auto"/>
          </w:divBdr>
        </w:div>
        <w:div w:id="574708807">
          <w:marLeft w:val="0"/>
          <w:marRight w:val="0"/>
          <w:marTop w:val="0"/>
          <w:marBottom w:val="0"/>
          <w:divBdr>
            <w:top w:val="none" w:sz="0" w:space="0" w:color="auto"/>
            <w:left w:val="none" w:sz="0" w:space="0" w:color="auto"/>
            <w:bottom w:val="none" w:sz="0" w:space="0" w:color="auto"/>
            <w:right w:val="none" w:sz="0" w:space="0" w:color="auto"/>
          </w:divBdr>
        </w:div>
        <w:div w:id="595674320">
          <w:marLeft w:val="0"/>
          <w:marRight w:val="0"/>
          <w:marTop w:val="0"/>
          <w:marBottom w:val="0"/>
          <w:divBdr>
            <w:top w:val="none" w:sz="0" w:space="0" w:color="auto"/>
            <w:left w:val="none" w:sz="0" w:space="0" w:color="auto"/>
            <w:bottom w:val="none" w:sz="0" w:space="0" w:color="auto"/>
            <w:right w:val="none" w:sz="0" w:space="0" w:color="auto"/>
          </w:divBdr>
        </w:div>
        <w:div w:id="604388439">
          <w:marLeft w:val="0"/>
          <w:marRight w:val="0"/>
          <w:marTop w:val="0"/>
          <w:marBottom w:val="0"/>
          <w:divBdr>
            <w:top w:val="none" w:sz="0" w:space="0" w:color="auto"/>
            <w:left w:val="none" w:sz="0" w:space="0" w:color="auto"/>
            <w:bottom w:val="none" w:sz="0" w:space="0" w:color="auto"/>
            <w:right w:val="none" w:sz="0" w:space="0" w:color="auto"/>
          </w:divBdr>
        </w:div>
        <w:div w:id="656149054">
          <w:marLeft w:val="0"/>
          <w:marRight w:val="0"/>
          <w:marTop w:val="0"/>
          <w:marBottom w:val="0"/>
          <w:divBdr>
            <w:top w:val="none" w:sz="0" w:space="0" w:color="auto"/>
            <w:left w:val="none" w:sz="0" w:space="0" w:color="auto"/>
            <w:bottom w:val="none" w:sz="0" w:space="0" w:color="auto"/>
            <w:right w:val="none" w:sz="0" w:space="0" w:color="auto"/>
          </w:divBdr>
        </w:div>
        <w:div w:id="694886216">
          <w:marLeft w:val="0"/>
          <w:marRight w:val="0"/>
          <w:marTop w:val="0"/>
          <w:marBottom w:val="0"/>
          <w:divBdr>
            <w:top w:val="none" w:sz="0" w:space="0" w:color="auto"/>
            <w:left w:val="none" w:sz="0" w:space="0" w:color="auto"/>
            <w:bottom w:val="none" w:sz="0" w:space="0" w:color="auto"/>
            <w:right w:val="none" w:sz="0" w:space="0" w:color="auto"/>
          </w:divBdr>
        </w:div>
        <w:div w:id="703404324">
          <w:marLeft w:val="0"/>
          <w:marRight w:val="0"/>
          <w:marTop w:val="0"/>
          <w:marBottom w:val="0"/>
          <w:divBdr>
            <w:top w:val="none" w:sz="0" w:space="0" w:color="auto"/>
            <w:left w:val="none" w:sz="0" w:space="0" w:color="auto"/>
            <w:bottom w:val="none" w:sz="0" w:space="0" w:color="auto"/>
            <w:right w:val="none" w:sz="0" w:space="0" w:color="auto"/>
          </w:divBdr>
        </w:div>
        <w:div w:id="830945836">
          <w:marLeft w:val="0"/>
          <w:marRight w:val="0"/>
          <w:marTop w:val="0"/>
          <w:marBottom w:val="0"/>
          <w:divBdr>
            <w:top w:val="none" w:sz="0" w:space="0" w:color="auto"/>
            <w:left w:val="none" w:sz="0" w:space="0" w:color="auto"/>
            <w:bottom w:val="none" w:sz="0" w:space="0" w:color="auto"/>
            <w:right w:val="none" w:sz="0" w:space="0" w:color="auto"/>
          </w:divBdr>
          <w:divsChild>
            <w:div w:id="206528073">
              <w:marLeft w:val="0"/>
              <w:marRight w:val="0"/>
              <w:marTop w:val="0"/>
              <w:marBottom w:val="0"/>
              <w:divBdr>
                <w:top w:val="none" w:sz="0" w:space="0" w:color="auto"/>
                <w:left w:val="none" w:sz="0" w:space="0" w:color="auto"/>
                <w:bottom w:val="none" w:sz="0" w:space="0" w:color="auto"/>
                <w:right w:val="none" w:sz="0" w:space="0" w:color="auto"/>
              </w:divBdr>
            </w:div>
          </w:divsChild>
        </w:div>
        <w:div w:id="855119877">
          <w:marLeft w:val="0"/>
          <w:marRight w:val="0"/>
          <w:marTop w:val="0"/>
          <w:marBottom w:val="0"/>
          <w:divBdr>
            <w:top w:val="none" w:sz="0" w:space="0" w:color="auto"/>
            <w:left w:val="none" w:sz="0" w:space="0" w:color="auto"/>
            <w:bottom w:val="none" w:sz="0" w:space="0" w:color="auto"/>
            <w:right w:val="none" w:sz="0" w:space="0" w:color="auto"/>
          </w:divBdr>
          <w:divsChild>
            <w:div w:id="82263846">
              <w:marLeft w:val="0"/>
              <w:marRight w:val="0"/>
              <w:marTop w:val="0"/>
              <w:marBottom w:val="0"/>
              <w:divBdr>
                <w:top w:val="none" w:sz="0" w:space="0" w:color="auto"/>
                <w:left w:val="none" w:sz="0" w:space="0" w:color="auto"/>
                <w:bottom w:val="none" w:sz="0" w:space="0" w:color="auto"/>
                <w:right w:val="none" w:sz="0" w:space="0" w:color="auto"/>
              </w:divBdr>
            </w:div>
          </w:divsChild>
        </w:div>
        <w:div w:id="877165503">
          <w:marLeft w:val="0"/>
          <w:marRight w:val="0"/>
          <w:marTop w:val="0"/>
          <w:marBottom w:val="0"/>
          <w:divBdr>
            <w:top w:val="none" w:sz="0" w:space="0" w:color="auto"/>
            <w:left w:val="none" w:sz="0" w:space="0" w:color="auto"/>
            <w:bottom w:val="none" w:sz="0" w:space="0" w:color="auto"/>
            <w:right w:val="none" w:sz="0" w:space="0" w:color="auto"/>
          </w:divBdr>
        </w:div>
        <w:div w:id="899631495">
          <w:marLeft w:val="0"/>
          <w:marRight w:val="0"/>
          <w:marTop w:val="0"/>
          <w:marBottom w:val="0"/>
          <w:divBdr>
            <w:top w:val="none" w:sz="0" w:space="0" w:color="auto"/>
            <w:left w:val="none" w:sz="0" w:space="0" w:color="auto"/>
            <w:bottom w:val="none" w:sz="0" w:space="0" w:color="auto"/>
            <w:right w:val="none" w:sz="0" w:space="0" w:color="auto"/>
          </w:divBdr>
        </w:div>
        <w:div w:id="931010470">
          <w:marLeft w:val="0"/>
          <w:marRight w:val="0"/>
          <w:marTop w:val="0"/>
          <w:marBottom w:val="0"/>
          <w:divBdr>
            <w:top w:val="none" w:sz="0" w:space="0" w:color="auto"/>
            <w:left w:val="none" w:sz="0" w:space="0" w:color="auto"/>
            <w:bottom w:val="none" w:sz="0" w:space="0" w:color="auto"/>
            <w:right w:val="none" w:sz="0" w:space="0" w:color="auto"/>
          </w:divBdr>
        </w:div>
        <w:div w:id="943417175">
          <w:marLeft w:val="0"/>
          <w:marRight w:val="0"/>
          <w:marTop w:val="0"/>
          <w:marBottom w:val="0"/>
          <w:divBdr>
            <w:top w:val="none" w:sz="0" w:space="0" w:color="auto"/>
            <w:left w:val="none" w:sz="0" w:space="0" w:color="auto"/>
            <w:bottom w:val="none" w:sz="0" w:space="0" w:color="auto"/>
            <w:right w:val="none" w:sz="0" w:space="0" w:color="auto"/>
          </w:divBdr>
        </w:div>
        <w:div w:id="947077621">
          <w:marLeft w:val="0"/>
          <w:marRight w:val="0"/>
          <w:marTop w:val="0"/>
          <w:marBottom w:val="0"/>
          <w:divBdr>
            <w:top w:val="none" w:sz="0" w:space="0" w:color="auto"/>
            <w:left w:val="none" w:sz="0" w:space="0" w:color="auto"/>
            <w:bottom w:val="none" w:sz="0" w:space="0" w:color="auto"/>
            <w:right w:val="none" w:sz="0" w:space="0" w:color="auto"/>
          </w:divBdr>
          <w:divsChild>
            <w:div w:id="272634592">
              <w:marLeft w:val="0"/>
              <w:marRight w:val="0"/>
              <w:marTop w:val="0"/>
              <w:marBottom w:val="0"/>
              <w:divBdr>
                <w:top w:val="none" w:sz="0" w:space="0" w:color="auto"/>
                <w:left w:val="none" w:sz="0" w:space="0" w:color="auto"/>
                <w:bottom w:val="none" w:sz="0" w:space="0" w:color="auto"/>
                <w:right w:val="none" w:sz="0" w:space="0" w:color="auto"/>
              </w:divBdr>
            </w:div>
          </w:divsChild>
        </w:div>
        <w:div w:id="960456937">
          <w:marLeft w:val="0"/>
          <w:marRight w:val="0"/>
          <w:marTop w:val="0"/>
          <w:marBottom w:val="0"/>
          <w:divBdr>
            <w:top w:val="none" w:sz="0" w:space="0" w:color="auto"/>
            <w:left w:val="none" w:sz="0" w:space="0" w:color="auto"/>
            <w:bottom w:val="none" w:sz="0" w:space="0" w:color="auto"/>
            <w:right w:val="none" w:sz="0" w:space="0" w:color="auto"/>
          </w:divBdr>
          <w:divsChild>
            <w:div w:id="482702656">
              <w:marLeft w:val="0"/>
              <w:marRight w:val="0"/>
              <w:marTop w:val="0"/>
              <w:marBottom w:val="0"/>
              <w:divBdr>
                <w:top w:val="none" w:sz="0" w:space="0" w:color="auto"/>
                <w:left w:val="none" w:sz="0" w:space="0" w:color="auto"/>
                <w:bottom w:val="none" w:sz="0" w:space="0" w:color="auto"/>
                <w:right w:val="none" w:sz="0" w:space="0" w:color="auto"/>
              </w:divBdr>
            </w:div>
          </w:divsChild>
        </w:div>
        <w:div w:id="1001276360">
          <w:marLeft w:val="0"/>
          <w:marRight w:val="0"/>
          <w:marTop w:val="0"/>
          <w:marBottom w:val="0"/>
          <w:divBdr>
            <w:top w:val="none" w:sz="0" w:space="0" w:color="auto"/>
            <w:left w:val="none" w:sz="0" w:space="0" w:color="auto"/>
            <w:bottom w:val="none" w:sz="0" w:space="0" w:color="auto"/>
            <w:right w:val="none" w:sz="0" w:space="0" w:color="auto"/>
          </w:divBdr>
        </w:div>
        <w:div w:id="1001858101">
          <w:marLeft w:val="0"/>
          <w:marRight w:val="0"/>
          <w:marTop w:val="0"/>
          <w:marBottom w:val="0"/>
          <w:divBdr>
            <w:top w:val="none" w:sz="0" w:space="0" w:color="auto"/>
            <w:left w:val="none" w:sz="0" w:space="0" w:color="auto"/>
            <w:bottom w:val="none" w:sz="0" w:space="0" w:color="auto"/>
            <w:right w:val="none" w:sz="0" w:space="0" w:color="auto"/>
          </w:divBdr>
          <w:divsChild>
            <w:div w:id="1720471359">
              <w:marLeft w:val="0"/>
              <w:marRight w:val="0"/>
              <w:marTop w:val="0"/>
              <w:marBottom w:val="0"/>
              <w:divBdr>
                <w:top w:val="none" w:sz="0" w:space="0" w:color="auto"/>
                <w:left w:val="none" w:sz="0" w:space="0" w:color="auto"/>
                <w:bottom w:val="none" w:sz="0" w:space="0" w:color="auto"/>
                <w:right w:val="none" w:sz="0" w:space="0" w:color="auto"/>
              </w:divBdr>
            </w:div>
          </w:divsChild>
        </w:div>
        <w:div w:id="1004011658">
          <w:marLeft w:val="0"/>
          <w:marRight w:val="0"/>
          <w:marTop w:val="0"/>
          <w:marBottom w:val="0"/>
          <w:divBdr>
            <w:top w:val="none" w:sz="0" w:space="0" w:color="auto"/>
            <w:left w:val="none" w:sz="0" w:space="0" w:color="auto"/>
            <w:bottom w:val="none" w:sz="0" w:space="0" w:color="auto"/>
            <w:right w:val="none" w:sz="0" w:space="0" w:color="auto"/>
          </w:divBdr>
        </w:div>
        <w:div w:id="1005522308">
          <w:marLeft w:val="0"/>
          <w:marRight w:val="0"/>
          <w:marTop w:val="0"/>
          <w:marBottom w:val="0"/>
          <w:divBdr>
            <w:top w:val="none" w:sz="0" w:space="0" w:color="auto"/>
            <w:left w:val="none" w:sz="0" w:space="0" w:color="auto"/>
            <w:bottom w:val="none" w:sz="0" w:space="0" w:color="auto"/>
            <w:right w:val="none" w:sz="0" w:space="0" w:color="auto"/>
          </w:divBdr>
        </w:div>
        <w:div w:id="1016007473">
          <w:marLeft w:val="0"/>
          <w:marRight w:val="0"/>
          <w:marTop w:val="0"/>
          <w:marBottom w:val="0"/>
          <w:divBdr>
            <w:top w:val="none" w:sz="0" w:space="0" w:color="auto"/>
            <w:left w:val="none" w:sz="0" w:space="0" w:color="auto"/>
            <w:bottom w:val="none" w:sz="0" w:space="0" w:color="auto"/>
            <w:right w:val="none" w:sz="0" w:space="0" w:color="auto"/>
          </w:divBdr>
        </w:div>
        <w:div w:id="1040403426">
          <w:marLeft w:val="0"/>
          <w:marRight w:val="0"/>
          <w:marTop w:val="0"/>
          <w:marBottom w:val="0"/>
          <w:divBdr>
            <w:top w:val="none" w:sz="0" w:space="0" w:color="auto"/>
            <w:left w:val="none" w:sz="0" w:space="0" w:color="auto"/>
            <w:bottom w:val="none" w:sz="0" w:space="0" w:color="auto"/>
            <w:right w:val="none" w:sz="0" w:space="0" w:color="auto"/>
          </w:divBdr>
        </w:div>
        <w:div w:id="1042903859">
          <w:marLeft w:val="0"/>
          <w:marRight w:val="0"/>
          <w:marTop w:val="0"/>
          <w:marBottom w:val="0"/>
          <w:divBdr>
            <w:top w:val="none" w:sz="0" w:space="0" w:color="auto"/>
            <w:left w:val="none" w:sz="0" w:space="0" w:color="auto"/>
            <w:bottom w:val="none" w:sz="0" w:space="0" w:color="auto"/>
            <w:right w:val="none" w:sz="0" w:space="0" w:color="auto"/>
          </w:divBdr>
          <w:divsChild>
            <w:div w:id="70665289">
              <w:marLeft w:val="0"/>
              <w:marRight w:val="0"/>
              <w:marTop w:val="0"/>
              <w:marBottom w:val="0"/>
              <w:divBdr>
                <w:top w:val="none" w:sz="0" w:space="0" w:color="auto"/>
                <w:left w:val="none" w:sz="0" w:space="0" w:color="auto"/>
                <w:bottom w:val="none" w:sz="0" w:space="0" w:color="auto"/>
                <w:right w:val="none" w:sz="0" w:space="0" w:color="auto"/>
              </w:divBdr>
            </w:div>
          </w:divsChild>
        </w:div>
        <w:div w:id="1072578599">
          <w:marLeft w:val="0"/>
          <w:marRight w:val="0"/>
          <w:marTop w:val="0"/>
          <w:marBottom w:val="0"/>
          <w:divBdr>
            <w:top w:val="none" w:sz="0" w:space="0" w:color="auto"/>
            <w:left w:val="none" w:sz="0" w:space="0" w:color="auto"/>
            <w:bottom w:val="none" w:sz="0" w:space="0" w:color="auto"/>
            <w:right w:val="none" w:sz="0" w:space="0" w:color="auto"/>
          </w:divBdr>
        </w:div>
        <w:div w:id="1073503166">
          <w:marLeft w:val="0"/>
          <w:marRight w:val="0"/>
          <w:marTop w:val="0"/>
          <w:marBottom w:val="0"/>
          <w:divBdr>
            <w:top w:val="none" w:sz="0" w:space="0" w:color="auto"/>
            <w:left w:val="none" w:sz="0" w:space="0" w:color="auto"/>
            <w:bottom w:val="none" w:sz="0" w:space="0" w:color="auto"/>
            <w:right w:val="none" w:sz="0" w:space="0" w:color="auto"/>
          </w:divBdr>
        </w:div>
        <w:div w:id="1084259121">
          <w:marLeft w:val="0"/>
          <w:marRight w:val="0"/>
          <w:marTop w:val="0"/>
          <w:marBottom w:val="0"/>
          <w:divBdr>
            <w:top w:val="none" w:sz="0" w:space="0" w:color="auto"/>
            <w:left w:val="none" w:sz="0" w:space="0" w:color="auto"/>
            <w:bottom w:val="none" w:sz="0" w:space="0" w:color="auto"/>
            <w:right w:val="none" w:sz="0" w:space="0" w:color="auto"/>
          </w:divBdr>
          <w:divsChild>
            <w:div w:id="1208419306">
              <w:marLeft w:val="0"/>
              <w:marRight w:val="0"/>
              <w:marTop w:val="0"/>
              <w:marBottom w:val="0"/>
              <w:divBdr>
                <w:top w:val="none" w:sz="0" w:space="0" w:color="auto"/>
                <w:left w:val="none" w:sz="0" w:space="0" w:color="auto"/>
                <w:bottom w:val="none" w:sz="0" w:space="0" w:color="auto"/>
                <w:right w:val="none" w:sz="0" w:space="0" w:color="auto"/>
              </w:divBdr>
            </w:div>
          </w:divsChild>
        </w:div>
        <w:div w:id="1105536087">
          <w:marLeft w:val="0"/>
          <w:marRight w:val="0"/>
          <w:marTop w:val="0"/>
          <w:marBottom w:val="0"/>
          <w:divBdr>
            <w:top w:val="none" w:sz="0" w:space="0" w:color="auto"/>
            <w:left w:val="none" w:sz="0" w:space="0" w:color="auto"/>
            <w:bottom w:val="none" w:sz="0" w:space="0" w:color="auto"/>
            <w:right w:val="none" w:sz="0" w:space="0" w:color="auto"/>
          </w:divBdr>
          <w:divsChild>
            <w:div w:id="986012320">
              <w:marLeft w:val="0"/>
              <w:marRight w:val="0"/>
              <w:marTop w:val="0"/>
              <w:marBottom w:val="0"/>
              <w:divBdr>
                <w:top w:val="none" w:sz="0" w:space="0" w:color="auto"/>
                <w:left w:val="none" w:sz="0" w:space="0" w:color="auto"/>
                <w:bottom w:val="none" w:sz="0" w:space="0" w:color="auto"/>
                <w:right w:val="none" w:sz="0" w:space="0" w:color="auto"/>
              </w:divBdr>
            </w:div>
          </w:divsChild>
        </w:div>
        <w:div w:id="1136096601">
          <w:marLeft w:val="0"/>
          <w:marRight w:val="0"/>
          <w:marTop w:val="0"/>
          <w:marBottom w:val="0"/>
          <w:divBdr>
            <w:top w:val="none" w:sz="0" w:space="0" w:color="auto"/>
            <w:left w:val="none" w:sz="0" w:space="0" w:color="auto"/>
            <w:bottom w:val="none" w:sz="0" w:space="0" w:color="auto"/>
            <w:right w:val="none" w:sz="0" w:space="0" w:color="auto"/>
          </w:divBdr>
        </w:div>
        <w:div w:id="1146387305">
          <w:marLeft w:val="0"/>
          <w:marRight w:val="0"/>
          <w:marTop w:val="0"/>
          <w:marBottom w:val="0"/>
          <w:divBdr>
            <w:top w:val="none" w:sz="0" w:space="0" w:color="auto"/>
            <w:left w:val="none" w:sz="0" w:space="0" w:color="auto"/>
            <w:bottom w:val="none" w:sz="0" w:space="0" w:color="auto"/>
            <w:right w:val="none" w:sz="0" w:space="0" w:color="auto"/>
          </w:divBdr>
        </w:div>
        <w:div w:id="1183085851">
          <w:marLeft w:val="0"/>
          <w:marRight w:val="0"/>
          <w:marTop w:val="0"/>
          <w:marBottom w:val="0"/>
          <w:divBdr>
            <w:top w:val="none" w:sz="0" w:space="0" w:color="auto"/>
            <w:left w:val="none" w:sz="0" w:space="0" w:color="auto"/>
            <w:bottom w:val="none" w:sz="0" w:space="0" w:color="auto"/>
            <w:right w:val="none" w:sz="0" w:space="0" w:color="auto"/>
          </w:divBdr>
        </w:div>
        <w:div w:id="1196769068">
          <w:marLeft w:val="0"/>
          <w:marRight w:val="0"/>
          <w:marTop w:val="0"/>
          <w:marBottom w:val="0"/>
          <w:divBdr>
            <w:top w:val="none" w:sz="0" w:space="0" w:color="auto"/>
            <w:left w:val="none" w:sz="0" w:space="0" w:color="auto"/>
            <w:bottom w:val="none" w:sz="0" w:space="0" w:color="auto"/>
            <w:right w:val="none" w:sz="0" w:space="0" w:color="auto"/>
          </w:divBdr>
          <w:divsChild>
            <w:div w:id="1598296180">
              <w:marLeft w:val="0"/>
              <w:marRight w:val="0"/>
              <w:marTop w:val="0"/>
              <w:marBottom w:val="0"/>
              <w:divBdr>
                <w:top w:val="none" w:sz="0" w:space="0" w:color="auto"/>
                <w:left w:val="none" w:sz="0" w:space="0" w:color="auto"/>
                <w:bottom w:val="none" w:sz="0" w:space="0" w:color="auto"/>
                <w:right w:val="none" w:sz="0" w:space="0" w:color="auto"/>
              </w:divBdr>
            </w:div>
          </w:divsChild>
        </w:div>
        <w:div w:id="1198079805">
          <w:marLeft w:val="0"/>
          <w:marRight w:val="0"/>
          <w:marTop w:val="0"/>
          <w:marBottom w:val="0"/>
          <w:divBdr>
            <w:top w:val="none" w:sz="0" w:space="0" w:color="auto"/>
            <w:left w:val="none" w:sz="0" w:space="0" w:color="auto"/>
            <w:bottom w:val="none" w:sz="0" w:space="0" w:color="auto"/>
            <w:right w:val="none" w:sz="0" w:space="0" w:color="auto"/>
          </w:divBdr>
        </w:div>
        <w:div w:id="1227301509">
          <w:marLeft w:val="0"/>
          <w:marRight w:val="0"/>
          <w:marTop w:val="0"/>
          <w:marBottom w:val="0"/>
          <w:divBdr>
            <w:top w:val="none" w:sz="0" w:space="0" w:color="auto"/>
            <w:left w:val="none" w:sz="0" w:space="0" w:color="auto"/>
            <w:bottom w:val="none" w:sz="0" w:space="0" w:color="auto"/>
            <w:right w:val="none" w:sz="0" w:space="0" w:color="auto"/>
          </w:divBdr>
        </w:div>
        <w:div w:id="1278171893">
          <w:marLeft w:val="0"/>
          <w:marRight w:val="0"/>
          <w:marTop w:val="0"/>
          <w:marBottom w:val="0"/>
          <w:divBdr>
            <w:top w:val="none" w:sz="0" w:space="0" w:color="auto"/>
            <w:left w:val="none" w:sz="0" w:space="0" w:color="auto"/>
            <w:bottom w:val="none" w:sz="0" w:space="0" w:color="auto"/>
            <w:right w:val="none" w:sz="0" w:space="0" w:color="auto"/>
          </w:divBdr>
        </w:div>
        <w:div w:id="1291470563">
          <w:marLeft w:val="0"/>
          <w:marRight w:val="0"/>
          <w:marTop w:val="0"/>
          <w:marBottom w:val="0"/>
          <w:divBdr>
            <w:top w:val="none" w:sz="0" w:space="0" w:color="auto"/>
            <w:left w:val="none" w:sz="0" w:space="0" w:color="auto"/>
            <w:bottom w:val="none" w:sz="0" w:space="0" w:color="auto"/>
            <w:right w:val="none" w:sz="0" w:space="0" w:color="auto"/>
          </w:divBdr>
          <w:divsChild>
            <w:div w:id="212696438">
              <w:marLeft w:val="0"/>
              <w:marRight w:val="0"/>
              <w:marTop w:val="0"/>
              <w:marBottom w:val="0"/>
              <w:divBdr>
                <w:top w:val="none" w:sz="0" w:space="0" w:color="auto"/>
                <w:left w:val="none" w:sz="0" w:space="0" w:color="auto"/>
                <w:bottom w:val="none" w:sz="0" w:space="0" w:color="auto"/>
                <w:right w:val="none" w:sz="0" w:space="0" w:color="auto"/>
              </w:divBdr>
            </w:div>
          </w:divsChild>
        </w:div>
        <w:div w:id="1323049535">
          <w:marLeft w:val="0"/>
          <w:marRight w:val="0"/>
          <w:marTop w:val="0"/>
          <w:marBottom w:val="0"/>
          <w:divBdr>
            <w:top w:val="none" w:sz="0" w:space="0" w:color="auto"/>
            <w:left w:val="none" w:sz="0" w:space="0" w:color="auto"/>
            <w:bottom w:val="none" w:sz="0" w:space="0" w:color="auto"/>
            <w:right w:val="none" w:sz="0" w:space="0" w:color="auto"/>
          </w:divBdr>
        </w:div>
        <w:div w:id="1328174708">
          <w:marLeft w:val="0"/>
          <w:marRight w:val="0"/>
          <w:marTop w:val="0"/>
          <w:marBottom w:val="0"/>
          <w:divBdr>
            <w:top w:val="none" w:sz="0" w:space="0" w:color="auto"/>
            <w:left w:val="none" w:sz="0" w:space="0" w:color="auto"/>
            <w:bottom w:val="none" w:sz="0" w:space="0" w:color="auto"/>
            <w:right w:val="none" w:sz="0" w:space="0" w:color="auto"/>
          </w:divBdr>
        </w:div>
        <w:div w:id="1334449816">
          <w:marLeft w:val="0"/>
          <w:marRight w:val="0"/>
          <w:marTop w:val="0"/>
          <w:marBottom w:val="0"/>
          <w:divBdr>
            <w:top w:val="none" w:sz="0" w:space="0" w:color="auto"/>
            <w:left w:val="none" w:sz="0" w:space="0" w:color="auto"/>
            <w:bottom w:val="none" w:sz="0" w:space="0" w:color="auto"/>
            <w:right w:val="none" w:sz="0" w:space="0" w:color="auto"/>
          </w:divBdr>
          <w:divsChild>
            <w:div w:id="1089154517">
              <w:marLeft w:val="0"/>
              <w:marRight w:val="0"/>
              <w:marTop w:val="0"/>
              <w:marBottom w:val="0"/>
              <w:divBdr>
                <w:top w:val="none" w:sz="0" w:space="0" w:color="auto"/>
                <w:left w:val="none" w:sz="0" w:space="0" w:color="auto"/>
                <w:bottom w:val="none" w:sz="0" w:space="0" w:color="auto"/>
                <w:right w:val="none" w:sz="0" w:space="0" w:color="auto"/>
              </w:divBdr>
            </w:div>
          </w:divsChild>
        </w:div>
        <w:div w:id="1336109610">
          <w:marLeft w:val="0"/>
          <w:marRight w:val="0"/>
          <w:marTop w:val="0"/>
          <w:marBottom w:val="0"/>
          <w:divBdr>
            <w:top w:val="none" w:sz="0" w:space="0" w:color="auto"/>
            <w:left w:val="none" w:sz="0" w:space="0" w:color="auto"/>
            <w:bottom w:val="none" w:sz="0" w:space="0" w:color="auto"/>
            <w:right w:val="none" w:sz="0" w:space="0" w:color="auto"/>
          </w:divBdr>
          <w:divsChild>
            <w:div w:id="1046296775">
              <w:marLeft w:val="0"/>
              <w:marRight w:val="0"/>
              <w:marTop w:val="0"/>
              <w:marBottom w:val="0"/>
              <w:divBdr>
                <w:top w:val="none" w:sz="0" w:space="0" w:color="auto"/>
                <w:left w:val="none" w:sz="0" w:space="0" w:color="auto"/>
                <w:bottom w:val="none" w:sz="0" w:space="0" w:color="auto"/>
                <w:right w:val="none" w:sz="0" w:space="0" w:color="auto"/>
              </w:divBdr>
            </w:div>
          </w:divsChild>
        </w:div>
        <w:div w:id="1346715408">
          <w:marLeft w:val="0"/>
          <w:marRight w:val="0"/>
          <w:marTop w:val="0"/>
          <w:marBottom w:val="0"/>
          <w:divBdr>
            <w:top w:val="none" w:sz="0" w:space="0" w:color="auto"/>
            <w:left w:val="none" w:sz="0" w:space="0" w:color="auto"/>
            <w:bottom w:val="none" w:sz="0" w:space="0" w:color="auto"/>
            <w:right w:val="none" w:sz="0" w:space="0" w:color="auto"/>
          </w:divBdr>
        </w:div>
        <w:div w:id="1350915542">
          <w:marLeft w:val="0"/>
          <w:marRight w:val="0"/>
          <w:marTop w:val="0"/>
          <w:marBottom w:val="0"/>
          <w:divBdr>
            <w:top w:val="none" w:sz="0" w:space="0" w:color="auto"/>
            <w:left w:val="none" w:sz="0" w:space="0" w:color="auto"/>
            <w:bottom w:val="none" w:sz="0" w:space="0" w:color="auto"/>
            <w:right w:val="none" w:sz="0" w:space="0" w:color="auto"/>
          </w:divBdr>
          <w:divsChild>
            <w:div w:id="1919512733">
              <w:marLeft w:val="0"/>
              <w:marRight w:val="0"/>
              <w:marTop w:val="0"/>
              <w:marBottom w:val="0"/>
              <w:divBdr>
                <w:top w:val="none" w:sz="0" w:space="0" w:color="auto"/>
                <w:left w:val="none" w:sz="0" w:space="0" w:color="auto"/>
                <w:bottom w:val="none" w:sz="0" w:space="0" w:color="auto"/>
                <w:right w:val="none" w:sz="0" w:space="0" w:color="auto"/>
              </w:divBdr>
            </w:div>
          </w:divsChild>
        </w:div>
        <w:div w:id="1367291954">
          <w:marLeft w:val="0"/>
          <w:marRight w:val="0"/>
          <w:marTop w:val="0"/>
          <w:marBottom w:val="0"/>
          <w:divBdr>
            <w:top w:val="none" w:sz="0" w:space="0" w:color="auto"/>
            <w:left w:val="none" w:sz="0" w:space="0" w:color="auto"/>
            <w:bottom w:val="none" w:sz="0" w:space="0" w:color="auto"/>
            <w:right w:val="none" w:sz="0" w:space="0" w:color="auto"/>
          </w:divBdr>
        </w:div>
        <w:div w:id="1383865307">
          <w:marLeft w:val="0"/>
          <w:marRight w:val="0"/>
          <w:marTop w:val="0"/>
          <w:marBottom w:val="0"/>
          <w:divBdr>
            <w:top w:val="none" w:sz="0" w:space="0" w:color="auto"/>
            <w:left w:val="none" w:sz="0" w:space="0" w:color="auto"/>
            <w:bottom w:val="none" w:sz="0" w:space="0" w:color="auto"/>
            <w:right w:val="none" w:sz="0" w:space="0" w:color="auto"/>
          </w:divBdr>
        </w:div>
        <w:div w:id="1387946824">
          <w:marLeft w:val="0"/>
          <w:marRight w:val="0"/>
          <w:marTop w:val="0"/>
          <w:marBottom w:val="0"/>
          <w:divBdr>
            <w:top w:val="none" w:sz="0" w:space="0" w:color="auto"/>
            <w:left w:val="none" w:sz="0" w:space="0" w:color="auto"/>
            <w:bottom w:val="none" w:sz="0" w:space="0" w:color="auto"/>
            <w:right w:val="none" w:sz="0" w:space="0" w:color="auto"/>
          </w:divBdr>
          <w:divsChild>
            <w:div w:id="1214657145">
              <w:marLeft w:val="0"/>
              <w:marRight w:val="0"/>
              <w:marTop w:val="0"/>
              <w:marBottom w:val="0"/>
              <w:divBdr>
                <w:top w:val="none" w:sz="0" w:space="0" w:color="auto"/>
                <w:left w:val="none" w:sz="0" w:space="0" w:color="auto"/>
                <w:bottom w:val="none" w:sz="0" w:space="0" w:color="auto"/>
                <w:right w:val="none" w:sz="0" w:space="0" w:color="auto"/>
              </w:divBdr>
            </w:div>
          </w:divsChild>
        </w:div>
        <w:div w:id="1418819858">
          <w:marLeft w:val="0"/>
          <w:marRight w:val="0"/>
          <w:marTop w:val="0"/>
          <w:marBottom w:val="0"/>
          <w:divBdr>
            <w:top w:val="none" w:sz="0" w:space="0" w:color="auto"/>
            <w:left w:val="none" w:sz="0" w:space="0" w:color="auto"/>
            <w:bottom w:val="none" w:sz="0" w:space="0" w:color="auto"/>
            <w:right w:val="none" w:sz="0" w:space="0" w:color="auto"/>
          </w:divBdr>
        </w:div>
        <w:div w:id="1422071102">
          <w:marLeft w:val="0"/>
          <w:marRight w:val="0"/>
          <w:marTop w:val="0"/>
          <w:marBottom w:val="0"/>
          <w:divBdr>
            <w:top w:val="none" w:sz="0" w:space="0" w:color="auto"/>
            <w:left w:val="none" w:sz="0" w:space="0" w:color="auto"/>
            <w:bottom w:val="none" w:sz="0" w:space="0" w:color="auto"/>
            <w:right w:val="none" w:sz="0" w:space="0" w:color="auto"/>
          </w:divBdr>
        </w:div>
        <w:div w:id="1427730415">
          <w:marLeft w:val="0"/>
          <w:marRight w:val="0"/>
          <w:marTop w:val="0"/>
          <w:marBottom w:val="0"/>
          <w:divBdr>
            <w:top w:val="none" w:sz="0" w:space="0" w:color="auto"/>
            <w:left w:val="none" w:sz="0" w:space="0" w:color="auto"/>
            <w:bottom w:val="none" w:sz="0" w:space="0" w:color="auto"/>
            <w:right w:val="none" w:sz="0" w:space="0" w:color="auto"/>
          </w:divBdr>
        </w:div>
        <w:div w:id="1443912845">
          <w:marLeft w:val="0"/>
          <w:marRight w:val="0"/>
          <w:marTop w:val="0"/>
          <w:marBottom w:val="0"/>
          <w:divBdr>
            <w:top w:val="none" w:sz="0" w:space="0" w:color="auto"/>
            <w:left w:val="none" w:sz="0" w:space="0" w:color="auto"/>
            <w:bottom w:val="none" w:sz="0" w:space="0" w:color="auto"/>
            <w:right w:val="none" w:sz="0" w:space="0" w:color="auto"/>
          </w:divBdr>
          <w:divsChild>
            <w:div w:id="52896586">
              <w:marLeft w:val="0"/>
              <w:marRight w:val="0"/>
              <w:marTop w:val="0"/>
              <w:marBottom w:val="0"/>
              <w:divBdr>
                <w:top w:val="none" w:sz="0" w:space="0" w:color="auto"/>
                <w:left w:val="none" w:sz="0" w:space="0" w:color="auto"/>
                <w:bottom w:val="none" w:sz="0" w:space="0" w:color="auto"/>
                <w:right w:val="none" w:sz="0" w:space="0" w:color="auto"/>
              </w:divBdr>
            </w:div>
          </w:divsChild>
        </w:div>
        <w:div w:id="1458839975">
          <w:marLeft w:val="0"/>
          <w:marRight w:val="0"/>
          <w:marTop w:val="0"/>
          <w:marBottom w:val="0"/>
          <w:divBdr>
            <w:top w:val="none" w:sz="0" w:space="0" w:color="auto"/>
            <w:left w:val="none" w:sz="0" w:space="0" w:color="auto"/>
            <w:bottom w:val="none" w:sz="0" w:space="0" w:color="auto"/>
            <w:right w:val="none" w:sz="0" w:space="0" w:color="auto"/>
          </w:divBdr>
        </w:div>
        <w:div w:id="1483505454">
          <w:marLeft w:val="0"/>
          <w:marRight w:val="0"/>
          <w:marTop w:val="0"/>
          <w:marBottom w:val="0"/>
          <w:divBdr>
            <w:top w:val="none" w:sz="0" w:space="0" w:color="auto"/>
            <w:left w:val="none" w:sz="0" w:space="0" w:color="auto"/>
            <w:bottom w:val="none" w:sz="0" w:space="0" w:color="auto"/>
            <w:right w:val="none" w:sz="0" w:space="0" w:color="auto"/>
          </w:divBdr>
          <w:divsChild>
            <w:div w:id="699088559">
              <w:marLeft w:val="0"/>
              <w:marRight w:val="0"/>
              <w:marTop w:val="0"/>
              <w:marBottom w:val="0"/>
              <w:divBdr>
                <w:top w:val="none" w:sz="0" w:space="0" w:color="auto"/>
                <w:left w:val="none" w:sz="0" w:space="0" w:color="auto"/>
                <w:bottom w:val="none" w:sz="0" w:space="0" w:color="auto"/>
                <w:right w:val="none" w:sz="0" w:space="0" w:color="auto"/>
              </w:divBdr>
            </w:div>
          </w:divsChild>
        </w:div>
        <w:div w:id="1483884758">
          <w:marLeft w:val="0"/>
          <w:marRight w:val="0"/>
          <w:marTop w:val="0"/>
          <w:marBottom w:val="0"/>
          <w:divBdr>
            <w:top w:val="none" w:sz="0" w:space="0" w:color="auto"/>
            <w:left w:val="none" w:sz="0" w:space="0" w:color="auto"/>
            <w:bottom w:val="none" w:sz="0" w:space="0" w:color="auto"/>
            <w:right w:val="none" w:sz="0" w:space="0" w:color="auto"/>
          </w:divBdr>
        </w:div>
        <w:div w:id="1496530026">
          <w:marLeft w:val="0"/>
          <w:marRight w:val="0"/>
          <w:marTop w:val="0"/>
          <w:marBottom w:val="0"/>
          <w:divBdr>
            <w:top w:val="none" w:sz="0" w:space="0" w:color="auto"/>
            <w:left w:val="none" w:sz="0" w:space="0" w:color="auto"/>
            <w:bottom w:val="none" w:sz="0" w:space="0" w:color="auto"/>
            <w:right w:val="none" w:sz="0" w:space="0" w:color="auto"/>
          </w:divBdr>
        </w:div>
        <w:div w:id="1497260584">
          <w:marLeft w:val="0"/>
          <w:marRight w:val="0"/>
          <w:marTop w:val="0"/>
          <w:marBottom w:val="0"/>
          <w:divBdr>
            <w:top w:val="none" w:sz="0" w:space="0" w:color="auto"/>
            <w:left w:val="none" w:sz="0" w:space="0" w:color="auto"/>
            <w:bottom w:val="none" w:sz="0" w:space="0" w:color="auto"/>
            <w:right w:val="none" w:sz="0" w:space="0" w:color="auto"/>
          </w:divBdr>
          <w:divsChild>
            <w:div w:id="407727441">
              <w:marLeft w:val="0"/>
              <w:marRight w:val="0"/>
              <w:marTop w:val="0"/>
              <w:marBottom w:val="0"/>
              <w:divBdr>
                <w:top w:val="none" w:sz="0" w:space="0" w:color="auto"/>
                <w:left w:val="none" w:sz="0" w:space="0" w:color="auto"/>
                <w:bottom w:val="none" w:sz="0" w:space="0" w:color="auto"/>
                <w:right w:val="none" w:sz="0" w:space="0" w:color="auto"/>
              </w:divBdr>
            </w:div>
          </w:divsChild>
        </w:div>
        <w:div w:id="1535002665">
          <w:marLeft w:val="0"/>
          <w:marRight w:val="0"/>
          <w:marTop w:val="0"/>
          <w:marBottom w:val="0"/>
          <w:divBdr>
            <w:top w:val="none" w:sz="0" w:space="0" w:color="auto"/>
            <w:left w:val="none" w:sz="0" w:space="0" w:color="auto"/>
            <w:bottom w:val="none" w:sz="0" w:space="0" w:color="auto"/>
            <w:right w:val="none" w:sz="0" w:space="0" w:color="auto"/>
          </w:divBdr>
        </w:div>
        <w:div w:id="1540584734">
          <w:marLeft w:val="0"/>
          <w:marRight w:val="0"/>
          <w:marTop w:val="0"/>
          <w:marBottom w:val="0"/>
          <w:divBdr>
            <w:top w:val="none" w:sz="0" w:space="0" w:color="auto"/>
            <w:left w:val="none" w:sz="0" w:space="0" w:color="auto"/>
            <w:bottom w:val="none" w:sz="0" w:space="0" w:color="auto"/>
            <w:right w:val="none" w:sz="0" w:space="0" w:color="auto"/>
          </w:divBdr>
          <w:divsChild>
            <w:div w:id="1694721667">
              <w:marLeft w:val="0"/>
              <w:marRight w:val="0"/>
              <w:marTop w:val="0"/>
              <w:marBottom w:val="0"/>
              <w:divBdr>
                <w:top w:val="none" w:sz="0" w:space="0" w:color="auto"/>
                <w:left w:val="none" w:sz="0" w:space="0" w:color="auto"/>
                <w:bottom w:val="none" w:sz="0" w:space="0" w:color="auto"/>
                <w:right w:val="none" w:sz="0" w:space="0" w:color="auto"/>
              </w:divBdr>
            </w:div>
          </w:divsChild>
        </w:div>
        <w:div w:id="1572691691">
          <w:marLeft w:val="0"/>
          <w:marRight w:val="0"/>
          <w:marTop w:val="0"/>
          <w:marBottom w:val="0"/>
          <w:divBdr>
            <w:top w:val="none" w:sz="0" w:space="0" w:color="auto"/>
            <w:left w:val="none" w:sz="0" w:space="0" w:color="auto"/>
            <w:bottom w:val="none" w:sz="0" w:space="0" w:color="auto"/>
            <w:right w:val="none" w:sz="0" w:space="0" w:color="auto"/>
          </w:divBdr>
        </w:div>
        <w:div w:id="1576277716">
          <w:marLeft w:val="0"/>
          <w:marRight w:val="0"/>
          <w:marTop w:val="0"/>
          <w:marBottom w:val="0"/>
          <w:divBdr>
            <w:top w:val="none" w:sz="0" w:space="0" w:color="auto"/>
            <w:left w:val="none" w:sz="0" w:space="0" w:color="auto"/>
            <w:bottom w:val="none" w:sz="0" w:space="0" w:color="auto"/>
            <w:right w:val="none" w:sz="0" w:space="0" w:color="auto"/>
          </w:divBdr>
        </w:div>
        <w:div w:id="1596789437">
          <w:marLeft w:val="0"/>
          <w:marRight w:val="0"/>
          <w:marTop w:val="0"/>
          <w:marBottom w:val="0"/>
          <w:divBdr>
            <w:top w:val="none" w:sz="0" w:space="0" w:color="auto"/>
            <w:left w:val="none" w:sz="0" w:space="0" w:color="auto"/>
            <w:bottom w:val="none" w:sz="0" w:space="0" w:color="auto"/>
            <w:right w:val="none" w:sz="0" w:space="0" w:color="auto"/>
          </w:divBdr>
        </w:div>
        <w:div w:id="1599635248">
          <w:marLeft w:val="0"/>
          <w:marRight w:val="0"/>
          <w:marTop w:val="0"/>
          <w:marBottom w:val="0"/>
          <w:divBdr>
            <w:top w:val="none" w:sz="0" w:space="0" w:color="auto"/>
            <w:left w:val="none" w:sz="0" w:space="0" w:color="auto"/>
            <w:bottom w:val="none" w:sz="0" w:space="0" w:color="auto"/>
            <w:right w:val="none" w:sz="0" w:space="0" w:color="auto"/>
          </w:divBdr>
          <w:divsChild>
            <w:div w:id="994990272">
              <w:marLeft w:val="0"/>
              <w:marRight w:val="0"/>
              <w:marTop w:val="0"/>
              <w:marBottom w:val="0"/>
              <w:divBdr>
                <w:top w:val="none" w:sz="0" w:space="0" w:color="auto"/>
                <w:left w:val="none" w:sz="0" w:space="0" w:color="auto"/>
                <w:bottom w:val="none" w:sz="0" w:space="0" w:color="auto"/>
                <w:right w:val="none" w:sz="0" w:space="0" w:color="auto"/>
              </w:divBdr>
            </w:div>
          </w:divsChild>
        </w:div>
        <w:div w:id="1610043641">
          <w:marLeft w:val="0"/>
          <w:marRight w:val="0"/>
          <w:marTop w:val="0"/>
          <w:marBottom w:val="0"/>
          <w:divBdr>
            <w:top w:val="none" w:sz="0" w:space="0" w:color="auto"/>
            <w:left w:val="none" w:sz="0" w:space="0" w:color="auto"/>
            <w:bottom w:val="none" w:sz="0" w:space="0" w:color="auto"/>
            <w:right w:val="none" w:sz="0" w:space="0" w:color="auto"/>
          </w:divBdr>
          <w:divsChild>
            <w:div w:id="332420705">
              <w:marLeft w:val="0"/>
              <w:marRight w:val="0"/>
              <w:marTop w:val="0"/>
              <w:marBottom w:val="0"/>
              <w:divBdr>
                <w:top w:val="none" w:sz="0" w:space="0" w:color="auto"/>
                <w:left w:val="none" w:sz="0" w:space="0" w:color="auto"/>
                <w:bottom w:val="none" w:sz="0" w:space="0" w:color="auto"/>
                <w:right w:val="none" w:sz="0" w:space="0" w:color="auto"/>
              </w:divBdr>
            </w:div>
          </w:divsChild>
        </w:div>
        <w:div w:id="1615673700">
          <w:marLeft w:val="0"/>
          <w:marRight w:val="0"/>
          <w:marTop w:val="0"/>
          <w:marBottom w:val="0"/>
          <w:divBdr>
            <w:top w:val="none" w:sz="0" w:space="0" w:color="auto"/>
            <w:left w:val="none" w:sz="0" w:space="0" w:color="auto"/>
            <w:bottom w:val="none" w:sz="0" w:space="0" w:color="auto"/>
            <w:right w:val="none" w:sz="0" w:space="0" w:color="auto"/>
          </w:divBdr>
        </w:div>
        <w:div w:id="1632397503">
          <w:marLeft w:val="0"/>
          <w:marRight w:val="0"/>
          <w:marTop w:val="0"/>
          <w:marBottom w:val="0"/>
          <w:divBdr>
            <w:top w:val="none" w:sz="0" w:space="0" w:color="auto"/>
            <w:left w:val="none" w:sz="0" w:space="0" w:color="auto"/>
            <w:bottom w:val="none" w:sz="0" w:space="0" w:color="auto"/>
            <w:right w:val="none" w:sz="0" w:space="0" w:color="auto"/>
          </w:divBdr>
        </w:div>
        <w:div w:id="1642342514">
          <w:marLeft w:val="0"/>
          <w:marRight w:val="0"/>
          <w:marTop w:val="0"/>
          <w:marBottom w:val="0"/>
          <w:divBdr>
            <w:top w:val="none" w:sz="0" w:space="0" w:color="auto"/>
            <w:left w:val="none" w:sz="0" w:space="0" w:color="auto"/>
            <w:bottom w:val="none" w:sz="0" w:space="0" w:color="auto"/>
            <w:right w:val="none" w:sz="0" w:space="0" w:color="auto"/>
          </w:divBdr>
          <w:divsChild>
            <w:div w:id="2108234296">
              <w:marLeft w:val="0"/>
              <w:marRight w:val="0"/>
              <w:marTop w:val="0"/>
              <w:marBottom w:val="0"/>
              <w:divBdr>
                <w:top w:val="none" w:sz="0" w:space="0" w:color="auto"/>
                <w:left w:val="none" w:sz="0" w:space="0" w:color="auto"/>
                <w:bottom w:val="none" w:sz="0" w:space="0" w:color="auto"/>
                <w:right w:val="none" w:sz="0" w:space="0" w:color="auto"/>
              </w:divBdr>
            </w:div>
          </w:divsChild>
        </w:div>
        <w:div w:id="1644236031">
          <w:marLeft w:val="0"/>
          <w:marRight w:val="0"/>
          <w:marTop w:val="0"/>
          <w:marBottom w:val="0"/>
          <w:divBdr>
            <w:top w:val="none" w:sz="0" w:space="0" w:color="auto"/>
            <w:left w:val="none" w:sz="0" w:space="0" w:color="auto"/>
            <w:bottom w:val="none" w:sz="0" w:space="0" w:color="auto"/>
            <w:right w:val="none" w:sz="0" w:space="0" w:color="auto"/>
          </w:divBdr>
        </w:div>
        <w:div w:id="1644853259">
          <w:marLeft w:val="0"/>
          <w:marRight w:val="0"/>
          <w:marTop w:val="0"/>
          <w:marBottom w:val="0"/>
          <w:divBdr>
            <w:top w:val="none" w:sz="0" w:space="0" w:color="auto"/>
            <w:left w:val="none" w:sz="0" w:space="0" w:color="auto"/>
            <w:bottom w:val="none" w:sz="0" w:space="0" w:color="auto"/>
            <w:right w:val="none" w:sz="0" w:space="0" w:color="auto"/>
          </w:divBdr>
        </w:div>
        <w:div w:id="1656758037">
          <w:marLeft w:val="0"/>
          <w:marRight w:val="0"/>
          <w:marTop w:val="0"/>
          <w:marBottom w:val="0"/>
          <w:divBdr>
            <w:top w:val="none" w:sz="0" w:space="0" w:color="auto"/>
            <w:left w:val="none" w:sz="0" w:space="0" w:color="auto"/>
            <w:bottom w:val="none" w:sz="0" w:space="0" w:color="auto"/>
            <w:right w:val="none" w:sz="0" w:space="0" w:color="auto"/>
          </w:divBdr>
          <w:divsChild>
            <w:div w:id="1611470405">
              <w:marLeft w:val="0"/>
              <w:marRight w:val="0"/>
              <w:marTop w:val="0"/>
              <w:marBottom w:val="0"/>
              <w:divBdr>
                <w:top w:val="none" w:sz="0" w:space="0" w:color="auto"/>
                <w:left w:val="none" w:sz="0" w:space="0" w:color="auto"/>
                <w:bottom w:val="none" w:sz="0" w:space="0" w:color="auto"/>
                <w:right w:val="none" w:sz="0" w:space="0" w:color="auto"/>
              </w:divBdr>
            </w:div>
          </w:divsChild>
        </w:div>
        <w:div w:id="1663585550">
          <w:marLeft w:val="0"/>
          <w:marRight w:val="0"/>
          <w:marTop w:val="0"/>
          <w:marBottom w:val="0"/>
          <w:divBdr>
            <w:top w:val="none" w:sz="0" w:space="0" w:color="auto"/>
            <w:left w:val="none" w:sz="0" w:space="0" w:color="auto"/>
            <w:bottom w:val="none" w:sz="0" w:space="0" w:color="auto"/>
            <w:right w:val="none" w:sz="0" w:space="0" w:color="auto"/>
          </w:divBdr>
          <w:divsChild>
            <w:div w:id="1717584459">
              <w:marLeft w:val="0"/>
              <w:marRight w:val="0"/>
              <w:marTop w:val="0"/>
              <w:marBottom w:val="0"/>
              <w:divBdr>
                <w:top w:val="none" w:sz="0" w:space="0" w:color="auto"/>
                <w:left w:val="none" w:sz="0" w:space="0" w:color="auto"/>
                <w:bottom w:val="none" w:sz="0" w:space="0" w:color="auto"/>
                <w:right w:val="none" w:sz="0" w:space="0" w:color="auto"/>
              </w:divBdr>
            </w:div>
          </w:divsChild>
        </w:div>
        <w:div w:id="1665166175">
          <w:marLeft w:val="0"/>
          <w:marRight w:val="0"/>
          <w:marTop w:val="0"/>
          <w:marBottom w:val="0"/>
          <w:divBdr>
            <w:top w:val="none" w:sz="0" w:space="0" w:color="auto"/>
            <w:left w:val="none" w:sz="0" w:space="0" w:color="auto"/>
            <w:bottom w:val="none" w:sz="0" w:space="0" w:color="auto"/>
            <w:right w:val="none" w:sz="0" w:space="0" w:color="auto"/>
          </w:divBdr>
        </w:div>
        <w:div w:id="1681080076">
          <w:marLeft w:val="0"/>
          <w:marRight w:val="0"/>
          <w:marTop w:val="0"/>
          <w:marBottom w:val="0"/>
          <w:divBdr>
            <w:top w:val="none" w:sz="0" w:space="0" w:color="auto"/>
            <w:left w:val="none" w:sz="0" w:space="0" w:color="auto"/>
            <w:bottom w:val="none" w:sz="0" w:space="0" w:color="auto"/>
            <w:right w:val="none" w:sz="0" w:space="0" w:color="auto"/>
          </w:divBdr>
        </w:div>
        <w:div w:id="1685017976">
          <w:marLeft w:val="0"/>
          <w:marRight w:val="0"/>
          <w:marTop w:val="0"/>
          <w:marBottom w:val="0"/>
          <w:divBdr>
            <w:top w:val="none" w:sz="0" w:space="0" w:color="auto"/>
            <w:left w:val="none" w:sz="0" w:space="0" w:color="auto"/>
            <w:bottom w:val="none" w:sz="0" w:space="0" w:color="auto"/>
            <w:right w:val="none" w:sz="0" w:space="0" w:color="auto"/>
          </w:divBdr>
        </w:div>
        <w:div w:id="1702240618">
          <w:marLeft w:val="0"/>
          <w:marRight w:val="0"/>
          <w:marTop w:val="0"/>
          <w:marBottom w:val="0"/>
          <w:divBdr>
            <w:top w:val="none" w:sz="0" w:space="0" w:color="auto"/>
            <w:left w:val="none" w:sz="0" w:space="0" w:color="auto"/>
            <w:bottom w:val="none" w:sz="0" w:space="0" w:color="auto"/>
            <w:right w:val="none" w:sz="0" w:space="0" w:color="auto"/>
          </w:divBdr>
        </w:div>
        <w:div w:id="1734961069">
          <w:marLeft w:val="0"/>
          <w:marRight w:val="0"/>
          <w:marTop w:val="0"/>
          <w:marBottom w:val="0"/>
          <w:divBdr>
            <w:top w:val="none" w:sz="0" w:space="0" w:color="auto"/>
            <w:left w:val="none" w:sz="0" w:space="0" w:color="auto"/>
            <w:bottom w:val="none" w:sz="0" w:space="0" w:color="auto"/>
            <w:right w:val="none" w:sz="0" w:space="0" w:color="auto"/>
          </w:divBdr>
        </w:div>
        <w:div w:id="1738429972">
          <w:marLeft w:val="0"/>
          <w:marRight w:val="0"/>
          <w:marTop w:val="0"/>
          <w:marBottom w:val="0"/>
          <w:divBdr>
            <w:top w:val="none" w:sz="0" w:space="0" w:color="auto"/>
            <w:left w:val="none" w:sz="0" w:space="0" w:color="auto"/>
            <w:bottom w:val="none" w:sz="0" w:space="0" w:color="auto"/>
            <w:right w:val="none" w:sz="0" w:space="0" w:color="auto"/>
          </w:divBdr>
          <w:divsChild>
            <w:div w:id="1340306963">
              <w:marLeft w:val="0"/>
              <w:marRight w:val="0"/>
              <w:marTop w:val="0"/>
              <w:marBottom w:val="0"/>
              <w:divBdr>
                <w:top w:val="none" w:sz="0" w:space="0" w:color="auto"/>
                <w:left w:val="none" w:sz="0" w:space="0" w:color="auto"/>
                <w:bottom w:val="none" w:sz="0" w:space="0" w:color="auto"/>
                <w:right w:val="none" w:sz="0" w:space="0" w:color="auto"/>
              </w:divBdr>
            </w:div>
          </w:divsChild>
        </w:div>
        <w:div w:id="1746341955">
          <w:marLeft w:val="0"/>
          <w:marRight w:val="0"/>
          <w:marTop w:val="0"/>
          <w:marBottom w:val="0"/>
          <w:divBdr>
            <w:top w:val="none" w:sz="0" w:space="0" w:color="auto"/>
            <w:left w:val="none" w:sz="0" w:space="0" w:color="auto"/>
            <w:bottom w:val="none" w:sz="0" w:space="0" w:color="auto"/>
            <w:right w:val="none" w:sz="0" w:space="0" w:color="auto"/>
          </w:divBdr>
        </w:div>
        <w:div w:id="1759061322">
          <w:marLeft w:val="0"/>
          <w:marRight w:val="0"/>
          <w:marTop w:val="0"/>
          <w:marBottom w:val="0"/>
          <w:divBdr>
            <w:top w:val="none" w:sz="0" w:space="0" w:color="auto"/>
            <w:left w:val="none" w:sz="0" w:space="0" w:color="auto"/>
            <w:bottom w:val="none" w:sz="0" w:space="0" w:color="auto"/>
            <w:right w:val="none" w:sz="0" w:space="0" w:color="auto"/>
          </w:divBdr>
        </w:div>
        <w:div w:id="1782724285">
          <w:marLeft w:val="0"/>
          <w:marRight w:val="0"/>
          <w:marTop w:val="0"/>
          <w:marBottom w:val="0"/>
          <w:divBdr>
            <w:top w:val="none" w:sz="0" w:space="0" w:color="auto"/>
            <w:left w:val="none" w:sz="0" w:space="0" w:color="auto"/>
            <w:bottom w:val="none" w:sz="0" w:space="0" w:color="auto"/>
            <w:right w:val="none" w:sz="0" w:space="0" w:color="auto"/>
          </w:divBdr>
        </w:div>
        <w:div w:id="1794860953">
          <w:marLeft w:val="0"/>
          <w:marRight w:val="0"/>
          <w:marTop w:val="0"/>
          <w:marBottom w:val="0"/>
          <w:divBdr>
            <w:top w:val="none" w:sz="0" w:space="0" w:color="auto"/>
            <w:left w:val="none" w:sz="0" w:space="0" w:color="auto"/>
            <w:bottom w:val="none" w:sz="0" w:space="0" w:color="auto"/>
            <w:right w:val="none" w:sz="0" w:space="0" w:color="auto"/>
          </w:divBdr>
        </w:div>
        <w:div w:id="1796604196">
          <w:marLeft w:val="0"/>
          <w:marRight w:val="0"/>
          <w:marTop w:val="0"/>
          <w:marBottom w:val="0"/>
          <w:divBdr>
            <w:top w:val="none" w:sz="0" w:space="0" w:color="auto"/>
            <w:left w:val="none" w:sz="0" w:space="0" w:color="auto"/>
            <w:bottom w:val="none" w:sz="0" w:space="0" w:color="auto"/>
            <w:right w:val="none" w:sz="0" w:space="0" w:color="auto"/>
          </w:divBdr>
        </w:div>
        <w:div w:id="1821338414">
          <w:marLeft w:val="0"/>
          <w:marRight w:val="0"/>
          <w:marTop w:val="0"/>
          <w:marBottom w:val="0"/>
          <w:divBdr>
            <w:top w:val="none" w:sz="0" w:space="0" w:color="auto"/>
            <w:left w:val="none" w:sz="0" w:space="0" w:color="auto"/>
            <w:bottom w:val="none" w:sz="0" w:space="0" w:color="auto"/>
            <w:right w:val="none" w:sz="0" w:space="0" w:color="auto"/>
          </w:divBdr>
        </w:div>
        <w:div w:id="1850560838">
          <w:marLeft w:val="0"/>
          <w:marRight w:val="0"/>
          <w:marTop w:val="0"/>
          <w:marBottom w:val="0"/>
          <w:divBdr>
            <w:top w:val="none" w:sz="0" w:space="0" w:color="auto"/>
            <w:left w:val="none" w:sz="0" w:space="0" w:color="auto"/>
            <w:bottom w:val="none" w:sz="0" w:space="0" w:color="auto"/>
            <w:right w:val="none" w:sz="0" w:space="0" w:color="auto"/>
          </w:divBdr>
        </w:div>
        <w:div w:id="1862893125">
          <w:marLeft w:val="0"/>
          <w:marRight w:val="0"/>
          <w:marTop w:val="0"/>
          <w:marBottom w:val="0"/>
          <w:divBdr>
            <w:top w:val="none" w:sz="0" w:space="0" w:color="auto"/>
            <w:left w:val="none" w:sz="0" w:space="0" w:color="auto"/>
            <w:bottom w:val="none" w:sz="0" w:space="0" w:color="auto"/>
            <w:right w:val="none" w:sz="0" w:space="0" w:color="auto"/>
          </w:divBdr>
        </w:div>
        <w:div w:id="1901403004">
          <w:marLeft w:val="0"/>
          <w:marRight w:val="0"/>
          <w:marTop w:val="0"/>
          <w:marBottom w:val="0"/>
          <w:divBdr>
            <w:top w:val="none" w:sz="0" w:space="0" w:color="auto"/>
            <w:left w:val="none" w:sz="0" w:space="0" w:color="auto"/>
            <w:bottom w:val="none" w:sz="0" w:space="0" w:color="auto"/>
            <w:right w:val="none" w:sz="0" w:space="0" w:color="auto"/>
          </w:divBdr>
        </w:div>
        <w:div w:id="1916472234">
          <w:marLeft w:val="0"/>
          <w:marRight w:val="0"/>
          <w:marTop w:val="0"/>
          <w:marBottom w:val="0"/>
          <w:divBdr>
            <w:top w:val="none" w:sz="0" w:space="0" w:color="auto"/>
            <w:left w:val="none" w:sz="0" w:space="0" w:color="auto"/>
            <w:bottom w:val="none" w:sz="0" w:space="0" w:color="auto"/>
            <w:right w:val="none" w:sz="0" w:space="0" w:color="auto"/>
          </w:divBdr>
          <w:divsChild>
            <w:div w:id="552697271">
              <w:marLeft w:val="0"/>
              <w:marRight w:val="0"/>
              <w:marTop w:val="0"/>
              <w:marBottom w:val="0"/>
              <w:divBdr>
                <w:top w:val="none" w:sz="0" w:space="0" w:color="auto"/>
                <w:left w:val="none" w:sz="0" w:space="0" w:color="auto"/>
                <w:bottom w:val="none" w:sz="0" w:space="0" w:color="auto"/>
                <w:right w:val="none" w:sz="0" w:space="0" w:color="auto"/>
              </w:divBdr>
            </w:div>
          </w:divsChild>
        </w:div>
        <w:div w:id="1928271741">
          <w:marLeft w:val="0"/>
          <w:marRight w:val="0"/>
          <w:marTop w:val="0"/>
          <w:marBottom w:val="0"/>
          <w:divBdr>
            <w:top w:val="none" w:sz="0" w:space="0" w:color="auto"/>
            <w:left w:val="none" w:sz="0" w:space="0" w:color="auto"/>
            <w:bottom w:val="none" w:sz="0" w:space="0" w:color="auto"/>
            <w:right w:val="none" w:sz="0" w:space="0" w:color="auto"/>
          </w:divBdr>
        </w:div>
        <w:div w:id="1935088324">
          <w:marLeft w:val="0"/>
          <w:marRight w:val="0"/>
          <w:marTop w:val="0"/>
          <w:marBottom w:val="0"/>
          <w:divBdr>
            <w:top w:val="none" w:sz="0" w:space="0" w:color="auto"/>
            <w:left w:val="none" w:sz="0" w:space="0" w:color="auto"/>
            <w:bottom w:val="none" w:sz="0" w:space="0" w:color="auto"/>
            <w:right w:val="none" w:sz="0" w:space="0" w:color="auto"/>
          </w:divBdr>
          <w:divsChild>
            <w:div w:id="893546827">
              <w:marLeft w:val="0"/>
              <w:marRight w:val="0"/>
              <w:marTop w:val="0"/>
              <w:marBottom w:val="0"/>
              <w:divBdr>
                <w:top w:val="none" w:sz="0" w:space="0" w:color="auto"/>
                <w:left w:val="none" w:sz="0" w:space="0" w:color="auto"/>
                <w:bottom w:val="none" w:sz="0" w:space="0" w:color="auto"/>
                <w:right w:val="none" w:sz="0" w:space="0" w:color="auto"/>
              </w:divBdr>
            </w:div>
          </w:divsChild>
        </w:div>
        <w:div w:id="1938559482">
          <w:marLeft w:val="0"/>
          <w:marRight w:val="0"/>
          <w:marTop w:val="0"/>
          <w:marBottom w:val="0"/>
          <w:divBdr>
            <w:top w:val="none" w:sz="0" w:space="0" w:color="auto"/>
            <w:left w:val="none" w:sz="0" w:space="0" w:color="auto"/>
            <w:bottom w:val="none" w:sz="0" w:space="0" w:color="auto"/>
            <w:right w:val="none" w:sz="0" w:space="0" w:color="auto"/>
          </w:divBdr>
        </w:div>
        <w:div w:id="1941450858">
          <w:marLeft w:val="0"/>
          <w:marRight w:val="0"/>
          <w:marTop w:val="0"/>
          <w:marBottom w:val="0"/>
          <w:divBdr>
            <w:top w:val="none" w:sz="0" w:space="0" w:color="auto"/>
            <w:left w:val="none" w:sz="0" w:space="0" w:color="auto"/>
            <w:bottom w:val="none" w:sz="0" w:space="0" w:color="auto"/>
            <w:right w:val="none" w:sz="0" w:space="0" w:color="auto"/>
          </w:divBdr>
        </w:div>
        <w:div w:id="1981154451">
          <w:marLeft w:val="0"/>
          <w:marRight w:val="0"/>
          <w:marTop w:val="0"/>
          <w:marBottom w:val="0"/>
          <w:divBdr>
            <w:top w:val="none" w:sz="0" w:space="0" w:color="auto"/>
            <w:left w:val="none" w:sz="0" w:space="0" w:color="auto"/>
            <w:bottom w:val="none" w:sz="0" w:space="0" w:color="auto"/>
            <w:right w:val="none" w:sz="0" w:space="0" w:color="auto"/>
          </w:divBdr>
          <w:divsChild>
            <w:div w:id="1542326299">
              <w:marLeft w:val="0"/>
              <w:marRight w:val="0"/>
              <w:marTop w:val="0"/>
              <w:marBottom w:val="0"/>
              <w:divBdr>
                <w:top w:val="none" w:sz="0" w:space="0" w:color="auto"/>
                <w:left w:val="none" w:sz="0" w:space="0" w:color="auto"/>
                <w:bottom w:val="none" w:sz="0" w:space="0" w:color="auto"/>
                <w:right w:val="none" w:sz="0" w:space="0" w:color="auto"/>
              </w:divBdr>
            </w:div>
          </w:divsChild>
        </w:div>
        <w:div w:id="2036686924">
          <w:marLeft w:val="0"/>
          <w:marRight w:val="0"/>
          <w:marTop w:val="0"/>
          <w:marBottom w:val="0"/>
          <w:divBdr>
            <w:top w:val="none" w:sz="0" w:space="0" w:color="auto"/>
            <w:left w:val="none" w:sz="0" w:space="0" w:color="auto"/>
            <w:bottom w:val="none" w:sz="0" w:space="0" w:color="auto"/>
            <w:right w:val="none" w:sz="0" w:space="0" w:color="auto"/>
          </w:divBdr>
        </w:div>
        <w:div w:id="2050298418">
          <w:marLeft w:val="0"/>
          <w:marRight w:val="0"/>
          <w:marTop w:val="0"/>
          <w:marBottom w:val="0"/>
          <w:divBdr>
            <w:top w:val="none" w:sz="0" w:space="0" w:color="auto"/>
            <w:left w:val="none" w:sz="0" w:space="0" w:color="auto"/>
            <w:bottom w:val="none" w:sz="0" w:space="0" w:color="auto"/>
            <w:right w:val="none" w:sz="0" w:space="0" w:color="auto"/>
          </w:divBdr>
          <w:divsChild>
            <w:div w:id="631980867">
              <w:marLeft w:val="0"/>
              <w:marRight w:val="0"/>
              <w:marTop w:val="0"/>
              <w:marBottom w:val="0"/>
              <w:divBdr>
                <w:top w:val="none" w:sz="0" w:space="0" w:color="auto"/>
                <w:left w:val="none" w:sz="0" w:space="0" w:color="auto"/>
                <w:bottom w:val="none" w:sz="0" w:space="0" w:color="auto"/>
                <w:right w:val="none" w:sz="0" w:space="0" w:color="auto"/>
              </w:divBdr>
            </w:div>
          </w:divsChild>
        </w:div>
        <w:div w:id="2094814397">
          <w:marLeft w:val="0"/>
          <w:marRight w:val="0"/>
          <w:marTop w:val="0"/>
          <w:marBottom w:val="0"/>
          <w:divBdr>
            <w:top w:val="none" w:sz="0" w:space="0" w:color="auto"/>
            <w:left w:val="none" w:sz="0" w:space="0" w:color="auto"/>
            <w:bottom w:val="none" w:sz="0" w:space="0" w:color="auto"/>
            <w:right w:val="none" w:sz="0" w:space="0" w:color="auto"/>
          </w:divBdr>
        </w:div>
        <w:div w:id="2134397650">
          <w:marLeft w:val="0"/>
          <w:marRight w:val="0"/>
          <w:marTop w:val="0"/>
          <w:marBottom w:val="0"/>
          <w:divBdr>
            <w:top w:val="none" w:sz="0" w:space="0" w:color="auto"/>
            <w:left w:val="none" w:sz="0" w:space="0" w:color="auto"/>
            <w:bottom w:val="none" w:sz="0" w:space="0" w:color="auto"/>
            <w:right w:val="none" w:sz="0" w:space="0" w:color="auto"/>
          </w:divBdr>
        </w:div>
        <w:div w:id="2134513733">
          <w:marLeft w:val="0"/>
          <w:marRight w:val="0"/>
          <w:marTop w:val="0"/>
          <w:marBottom w:val="0"/>
          <w:divBdr>
            <w:top w:val="none" w:sz="0" w:space="0" w:color="auto"/>
            <w:left w:val="none" w:sz="0" w:space="0" w:color="auto"/>
            <w:bottom w:val="none" w:sz="0" w:space="0" w:color="auto"/>
            <w:right w:val="none" w:sz="0" w:space="0" w:color="auto"/>
          </w:divBdr>
          <w:divsChild>
            <w:div w:id="1860006056">
              <w:marLeft w:val="0"/>
              <w:marRight w:val="0"/>
              <w:marTop w:val="0"/>
              <w:marBottom w:val="0"/>
              <w:divBdr>
                <w:top w:val="none" w:sz="0" w:space="0" w:color="auto"/>
                <w:left w:val="none" w:sz="0" w:space="0" w:color="auto"/>
                <w:bottom w:val="none" w:sz="0" w:space="0" w:color="auto"/>
                <w:right w:val="none" w:sz="0" w:space="0" w:color="auto"/>
              </w:divBdr>
            </w:div>
          </w:divsChild>
        </w:div>
        <w:div w:id="2140568575">
          <w:marLeft w:val="0"/>
          <w:marRight w:val="0"/>
          <w:marTop w:val="0"/>
          <w:marBottom w:val="0"/>
          <w:divBdr>
            <w:top w:val="none" w:sz="0" w:space="0" w:color="auto"/>
            <w:left w:val="none" w:sz="0" w:space="0" w:color="auto"/>
            <w:bottom w:val="none" w:sz="0" w:space="0" w:color="auto"/>
            <w:right w:val="none" w:sz="0" w:space="0" w:color="auto"/>
          </w:divBdr>
          <w:divsChild>
            <w:div w:id="1098330953">
              <w:marLeft w:val="0"/>
              <w:marRight w:val="0"/>
              <w:marTop w:val="0"/>
              <w:marBottom w:val="0"/>
              <w:divBdr>
                <w:top w:val="none" w:sz="0" w:space="0" w:color="auto"/>
                <w:left w:val="none" w:sz="0" w:space="0" w:color="auto"/>
                <w:bottom w:val="none" w:sz="0" w:space="0" w:color="auto"/>
                <w:right w:val="none" w:sz="0" w:space="0" w:color="auto"/>
              </w:divBdr>
            </w:div>
          </w:divsChild>
        </w:div>
        <w:div w:id="2143575313">
          <w:marLeft w:val="0"/>
          <w:marRight w:val="0"/>
          <w:marTop w:val="0"/>
          <w:marBottom w:val="0"/>
          <w:divBdr>
            <w:top w:val="none" w:sz="0" w:space="0" w:color="auto"/>
            <w:left w:val="none" w:sz="0" w:space="0" w:color="auto"/>
            <w:bottom w:val="none" w:sz="0" w:space="0" w:color="auto"/>
            <w:right w:val="none" w:sz="0" w:space="0" w:color="auto"/>
          </w:divBdr>
        </w:div>
      </w:divsChild>
    </w:div>
    <w:div w:id="2060548216">
      <w:bodyDiv w:val="1"/>
      <w:marLeft w:val="0"/>
      <w:marRight w:val="0"/>
      <w:marTop w:val="0"/>
      <w:marBottom w:val="0"/>
      <w:divBdr>
        <w:top w:val="none" w:sz="0" w:space="0" w:color="auto"/>
        <w:left w:val="none" w:sz="0" w:space="0" w:color="auto"/>
        <w:bottom w:val="none" w:sz="0" w:space="0" w:color="auto"/>
        <w:right w:val="none" w:sz="0" w:space="0" w:color="auto"/>
      </w:divBdr>
      <w:divsChild>
        <w:div w:id="594025">
          <w:marLeft w:val="0"/>
          <w:marRight w:val="0"/>
          <w:marTop w:val="0"/>
          <w:marBottom w:val="0"/>
          <w:divBdr>
            <w:top w:val="none" w:sz="0" w:space="0" w:color="auto"/>
            <w:left w:val="none" w:sz="0" w:space="0" w:color="auto"/>
            <w:bottom w:val="none" w:sz="0" w:space="0" w:color="auto"/>
            <w:right w:val="none" w:sz="0" w:space="0" w:color="auto"/>
          </w:divBdr>
        </w:div>
        <w:div w:id="13920227">
          <w:marLeft w:val="0"/>
          <w:marRight w:val="0"/>
          <w:marTop w:val="0"/>
          <w:marBottom w:val="0"/>
          <w:divBdr>
            <w:top w:val="none" w:sz="0" w:space="0" w:color="auto"/>
            <w:left w:val="none" w:sz="0" w:space="0" w:color="auto"/>
            <w:bottom w:val="none" w:sz="0" w:space="0" w:color="auto"/>
            <w:right w:val="none" w:sz="0" w:space="0" w:color="auto"/>
          </w:divBdr>
          <w:divsChild>
            <w:div w:id="665136211">
              <w:marLeft w:val="0"/>
              <w:marRight w:val="0"/>
              <w:marTop w:val="0"/>
              <w:marBottom w:val="0"/>
              <w:divBdr>
                <w:top w:val="none" w:sz="0" w:space="0" w:color="auto"/>
                <w:left w:val="none" w:sz="0" w:space="0" w:color="auto"/>
                <w:bottom w:val="none" w:sz="0" w:space="0" w:color="auto"/>
                <w:right w:val="none" w:sz="0" w:space="0" w:color="auto"/>
              </w:divBdr>
            </w:div>
          </w:divsChild>
        </w:div>
        <w:div w:id="36246331">
          <w:marLeft w:val="0"/>
          <w:marRight w:val="0"/>
          <w:marTop w:val="0"/>
          <w:marBottom w:val="0"/>
          <w:divBdr>
            <w:top w:val="none" w:sz="0" w:space="0" w:color="auto"/>
            <w:left w:val="none" w:sz="0" w:space="0" w:color="auto"/>
            <w:bottom w:val="none" w:sz="0" w:space="0" w:color="auto"/>
            <w:right w:val="none" w:sz="0" w:space="0" w:color="auto"/>
          </w:divBdr>
        </w:div>
        <w:div w:id="65617211">
          <w:marLeft w:val="0"/>
          <w:marRight w:val="0"/>
          <w:marTop w:val="0"/>
          <w:marBottom w:val="0"/>
          <w:divBdr>
            <w:top w:val="none" w:sz="0" w:space="0" w:color="auto"/>
            <w:left w:val="none" w:sz="0" w:space="0" w:color="auto"/>
            <w:bottom w:val="none" w:sz="0" w:space="0" w:color="auto"/>
            <w:right w:val="none" w:sz="0" w:space="0" w:color="auto"/>
          </w:divBdr>
          <w:divsChild>
            <w:div w:id="2006475296">
              <w:marLeft w:val="0"/>
              <w:marRight w:val="0"/>
              <w:marTop w:val="0"/>
              <w:marBottom w:val="0"/>
              <w:divBdr>
                <w:top w:val="none" w:sz="0" w:space="0" w:color="auto"/>
                <w:left w:val="none" w:sz="0" w:space="0" w:color="auto"/>
                <w:bottom w:val="none" w:sz="0" w:space="0" w:color="auto"/>
                <w:right w:val="none" w:sz="0" w:space="0" w:color="auto"/>
              </w:divBdr>
            </w:div>
          </w:divsChild>
        </w:div>
        <w:div w:id="82184713">
          <w:marLeft w:val="0"/>
          <w:marRight w:val="0"/>
          <w:marTop w:val="0"/>
          <w:marBottom w:val="0"/>
          <w:divBdr>
            <w:top w:val="none" w:sz="0" w:space="0" w:color="auto"/>
            <w:left w:val="none" w:sz="0" w:space="0" w:color="auto"/>
            <w:bottom w:val="none" w:sz="0" w:space="0" w:color="auto"/>
            <w:right w:val="none" w:sz="0" w:space="0" w:color="auto"/>
          </w:divBdr>
        </w:div>
        <w:div w:id="84573583">
          <w:marLeft w:val="0"/>
          <w:marRight w:val="0"/>
          <w:marTop w:val="0"/>
          <w:marBottom w:val="0"/>
          <w:divBdr>
            <w:top w:val="none" w:sz="0" w:space="0" w:color="auto"/>
            <w:left w:val="none" w:sz="0" w:space="0" w:color="auto"/>
            <w:bottom w:val="none" w:sz="0" w:space="0" w:color="auto"/>
            <w:right w:val="none" w:sz="0" w:space="0" w:color="auto"/>
          </w:divBdr>
        </w:div>
        <w:div w:id="104813056">
          <w:marLeft w:val="0"/>
          <w:marRight w:val="0"/>
          <w:marTop w:val="0"/>
          <w:marBottom w:val="0"/>
          <w:divBdr>
            <w:top w:val="none" w:sz="0" w:space="0" w:color="auto"/>
            <w:left w:val="none" w:sz="0" w:space="0" w:color="auto"/>
            <w:bottom w:val="none" w:sz="0" w:space="0" w:color="auto"/>
            <w:right w:val="none" w:sz="0" w:space="0" w:color="auto"/>
          </w:divBdr>
          <w:divsChild>
            <w:div w:id="1021473763">
              <w:marLeft w:val="0"/>
              <w:marRight w:val="0"/>
              <w:marTop w:val="0"/>
              <w:marBottom w:val="0"/>
              <w:divBdr>
                <w:top w:val="none" w:sz="0" w:space="0" w:color="auto"/>
                <w:left w:val="none" w:sz="0" w:space="0" w:color="auto"/>
                <w:bottom w:val="none" w:sz="0" w:space="0" w:color="auto"/>
                <w:right w:val="none" w:sz="0" w:space="0" w:color="auto"/>
              </w:divBdr>
            </w:div>
          </w:divsChild>
        </w:div>
        <w:div w:id="122160446">
          <w:marLeft w:val="0"/>
          <w:marRight w:val="0"/>
          <w:marTop w:val="0"/>
          <w:marBottom w:val="0"/>
          <w:divBdr>
            <w:top w:val="none" w:sz="0" w:space="0" w:color="auto"/>
            <w:left w:val="none" w:sz="0" w:space="0" w:color="auto"/>
            <w:bottom w:val="none" w:sz="0" w:space="0" w:color="auto"/>
            <w:right w:val="none" w:sz="0" w:space="0" w:color="auto"/>
          </w:divBdr>
          <w:divsChild>
            <w:div w:id="1463890444">
              <w:marLeft w:val="0"/>
              <w:marRight w:val="0"/>
              <w:marTop w:val="0"/>
              <w:marBottom w:val="0"/>
              <w:divBdr>
                <w:top w:val="none" w:sz="0" w:space="0" w:color="auto"/>
                <w:left w:val="none" w:sz="0" w:space="0" w:color="auto"/>
                <w:bottom w:val="none" w:sz="0" w:space="0" w:color="auto"/>
                <w:right w:val="none" w:sz="0" w:space="0" w:color="auto"/>
              </w:divBdr>
            </w:div>
          </w:divsChild>
        </w:div>
        <w:div w:id="193227037">
          <w:marLeft w:val="0"/>
          <w:marRight w:val="0"/>
          <w:marTop w:val="0"/>
          <w:marBottom w:val="0"/>
          <w:divBdr>
            <w:top w:val="none" w:sz="0" w:space="0" w:color="auto"/>
            <w:left w:val="none" w:sz="0" w:space="0" w:color="auto"/>
            <w:bottom w:val="none" w:sz="0" w:space="0" w:color="auto"/>
            <w:right w:val="none" w:sz="0" w:space="0" w:color="auto"/>
          </w:divBdr>
        </w:div>
        <w:div w:id="230896873">
          <w:marLeft w:val="0"/>
          <w:marRight w:val="0"/>
          <w:marTop w:val="0"/>
          <w:marBottom w:val="0"/>
          <w:divBdr>
            <w:top w:val="none" w:sz="0" w:space="0" w:color="auto"/>
            <w:left w:val="none" w:sz="0" w:space="0" w:color="auto"/>
            <w:bottom w:val="none" w:sz="0" w:space="0" w:color="auto"/>
            <w:right w:val="none" w:sz="0" w:space="0" w:color="auto"/>
          </w:divBdr>
          <w:divsChild>
            <w:div w:id="1574587257">
              <w:marLeft w:val="0"/>
              <w:marRight w:val="0"/>
              <w:marTop w:val="0"/>
              <w:marBottom w:val="0"/>
              <w:divBdr>
                <w:top w:val="none" w:sz="0" w:space="0" w:color="auto"/>
                <w:left w:val="none" w:sz="0" w:space="0" w:color="auto"/>
                <w:bottom w:val="none" w:sz="0" w:space="0" w:color="auto"/>
                <w:right w:val="none" w:sz="0" w:space="0" w:color="auto"/>
              </w:divBdr>
            </w:div>
          </w:divsChild>
        </w:div>
        <w:div w:id="234245898">
          <w:marLeft w:val="0"/>
          <w:marRight w:val="0"/>
          <w:marTop w:val="0"/>
          <w:marBottom w:val="0"/>
          <w:divBdr>
            <w:top w:val="none" w:sz="0" w:space="0" w:color="auto"/>
            <w:left w:val="none" w:sz="0" w:space="0" w:color="auto"/>
            <w:bottom w:val="none" w:sz="0" w:space="0" w:color="auto"/>
            <w:right w:val="none" w:sz="0" w:space="0" w:color="auto"/>
          </w:divBdr>
        </w:div>
        <w:div w:id="240457513">
          <w:marLeft w:val="0"/>
          <w:marRight w:val="0"/>
          <w:marTop w:val="0"/>
          <w:marBottom w:val="0"/>
          <w:divBdr>
            <w:top w:val="none" w:sz="0" w:space="0" w:color="auto"/>
            <w:left w:val="none" w:sz="0" w:space="0" w:color="auto"/>
            <w:bottom w:val="none" w:sz="0" w:space="0" w:color="auto"/>
            <w:right w:val="none" w:sz="0" w:space="0" w:color="auto"/>
          </w:divBdr>
        </w:div>
        <w:div w:id="255797380">
          <w:marLeft w:val="0"/>
          <w:marRight w:val="0"/>
          <w:marTop w:val="0"/>
          <w:marBottom w:val="0"/>
          <w:divBdr>
            <w:top w:val="none" w:sz="0" w:space="0" w:color="auto"/>
            <w:left w:val="none" w:sz="0" w:space="0" w:color="auto"/>
            <w:bottom w:val="none" w:sz="0" w:space="0" w:color="auto"/>
            <w:right w:val="none" w:sz="0" w:space="0" w:color="auto"/>
          </w:divBdr>
          <w:divsChild>
            <w:div w:id="1697199148">
              <w:marLeft w:val="0"/>
              <w:marRight w:val="0"/>
              <w:marTop w:val="0"/>
              <w:marBottom w:val="0"/>
              <w:divBdr>
                <w:top w:val="none" w:sz="0" w:space="0" w:color="auto"/>
                <w:left w:val="none" w:sz="0" w:space="0" w:color="auto"/>
                <w:bottom w:val="none" w:sz="0" w:space="0" w:color="auto"/>
                <w:right w:val="none" w:sz="0" w:space="0" w:color="auto"/>
              </w:divBdr>
            </w:div>
          </w:divsChild>
        </w:div>
        <w:div w:id="257368914">
          <w:marLeft w:val="0"/>
          <w:marRight w:val="0"/>
          <w:marTop w:val="0"/>
          <w:marBottom w:val="0"/>
          <w:divBdr>
            <w:top w:val="none" w:sz="0" w:space="0" w:color="auto"/>
            <w:left w:val="none" w:sz="0" w:space="0" w:color="auto"/>
            <w:bottom w:val="none" w:sz="0" w:space="0" w:color="auto"/>
            <w:right w:val="none" w:sz="0" w:space="0" w:color="auto"/>
          </w:divBdr>
        </w:div>
        <w:div w:id="325934969">
          <w:marLeft w:val="0"/>
          <w:marRight w:val="0"/>
          <w:marTop w:val="0"/>
          <w:marBottom w:val="0"/>
          <w:divBdr>
            <w:top w:val="none" w:sz="0" w:space="0" w:color="auto"/>
            <w:left w:val="none" w:sz="0" w:space="0" w:color="auto"/>
            <w:bottom w:val="none" w:sz="0" w:space="0" w:color="auto"/>
            <w:right w:val="none" w:sz="0" w:space="0" w:color="auto"/>
          </w:divBdr>
        </w:div>
        <w:div w:id="333189054">
          <w:marLeft w:val="0"/>
          <w:marRight w:val="0"/>
          <w:marTop w:val="0"/>
          <w:marBottom w:val="0"/>
          <w:divBdr>
            <w:top w:val="none" w:sz="0" w:space="0" w:color="auto"/>
            <w:left w:val="none" w:sz="0" w:space="0" w:color="auto"/>
            <w:bottom w:val="none" w:sz="0" w:space="0" w:color="auto"/>
            <w:right w:val="none" w:sz="0" w:space="0" w:color="auto"/>
          </w:divBdr>
        </w:div>
        <w:div w:id="389811814">
          <w:marLeft w:val="0"/>
          <w:marRight w:val="0"/>
          <w:marTop w:val="0"/>
          <w:marBottom w:val="0"/>
          <w:divBdr>
            <w:top w:val="none" w:sz="0" w:space="0" w:color="auto"/>
            <w:left w:val="none" w:sz="0" w:space="0" w:color="auto"/>
            <w:bottom w:val="none" w:sz="0" w:space="0" w:color="auto"/>
            <w:right w:val="none" w:sz="0" w:space="0" w:color="auto"/>
          </w:divBdr>
        </w:div>
        <w:div w:id="408429006">
          <w:marLeft w:val="0"/>
          <w:marRight w:val="0"/>
          <w:marTop w:val="0"/>
          <w:marBottom w:val="0"/>
          <w:divBdr>
            <w:top w:val="none" w:sz="0" w:space="0" w:color="auto"/>
            <w:left w:val="none" w:sz="0" w:space="0" w:color="auto"/>
            <w:bottom w:val="none" w:sz="0" w:space="0" w:color="auto"/>
            <w:right w:val="none" w:sz="0" w:space="0" w:color="auto"/>
          </w:divBdr>
        </w:div>
        <w:div w:id="418908989">
          <w:marLeft w:val="0"/>
          <w:marRight w:val="0"/>
          <w:marTop w:val="0"/>
          <w:marBottom w:val="0"/>
          <w:divBdr>
            <w:top w:val="none" w:sz="0" w:space="0" w:color="auto"/>
            <w:left w:val="none" w:sz="0" w:space="0" w:color="auto"/>
            <w:bottom w:val="none" w:sz="0" w:space="0" w:color="auto"/>
            <w:right w:val="none" w:sz="0" w:space="0" w:color="auto"/>
          </w:divBdr>
          <w:divsChild>
            <w:div w:id="1814638973">
              <w:marLeft w:val="0"/>
              <w:marRight w:val="0"/>
              <w:marTop w:val="0"/>
              <w:marBottom w:val="0"/>
              <w:divBdr>
                <w:top w:val="none" w:sz="0" w:space="0" w:color="auto"/>
                <w:left w:val="none" w:sz="0" w:space="0" w:color="auto"/>
                <w:bottom w:val="none" w:sz="0" w:space="0" w:color="auto"/>
                <w:right w:val="none" w:sz="0" w:space="0" w:color="auto"/>
              </w:divBdr>
            </w:div>
          </w:divsChild>
        </w:div>
        <w:div w:id="422334862">
          <w:marLeft w:val="0"/>
          <w:marRight w:val="0"/>
          <w:marTop w:val="0"/>
          <w:marBottom w:val="0"/>
          <w:divBdr>
            <w:top w:val="none" w:sz="0" w:space="0" w:color="auto"/>
            <w:left w:val="none" w:sz="0" w:space="0" w:color="auto"/>
            <w:bottom w:val="none" w:sz="0" w:space="0" w:color="auto"/>
            <w:right w:val="none" w:sz="0" w:space="0" w:color="auto"/>
          </w:divBdr>
        </w:div>
        <w:div w:id="426923101">
          <w:marLeft w:val="0"/>
          <w:marRight w:val="0"/>
          <w:marTop w:val="0"/>
          <w:marBottom w:val="0"/>
          <w:divBdr>
            <w:top w:val="none" w:sz="0" w:space="0" w:color="auto"/>
            <w:left w:val="none" w:sz="0" w:space="0" w:color="auto"/>
            <w:bottom w:val="none" w:sz="0" w:space="0" w:color="auto"/>
            <w:right w:val="none" w:sz="0" w:space="0" w:color="auto"/>
          </w:divBdr>
          <w:divsChild>
            <w:div w:id="1914897736">
              <w:marLeft w:val="0"/>
              <w:marRight w:val="0"/>
              <w:marTop w:val="0"/>
              <w:marBottom w:val="0"/>
              <w:divBdr>
                <w:top w:val="none" w:sz="0" w:space="0" w:color="auto"/>
                <w:left w:val="none" w:sz="0" w:space="0" w:color="auto"/>
                <w:bottom w:val="none" w:sz="0" w:space="0" w:color="auto"/>
                <w:right w:val="none" w:sz="0" w:space="0" w:color="auto"/>
              </w:divBdr>
            </w:div>
          </w:divsChild>
        </w:div>
        <w:div w:id="447816252">
          <w:marLeft w:val="0"/>
          <w:marRight w:val="0"/>
          <w:marTop w:val="0"/>
          <w:marBottom w:val="0"/>
          <w:divBdr>
            <w:top w:val="none" w:sz="0" w:space="0" w:color="auto"/>
            <w:left w:val="none" w:sz="0" w:space="0" w:color="auto"/>
            <w:bottom w:val="none" w:sz="0" w:space="0" w:color="auto"/>
            <w:right w:val="none" w:sz="0" w:space="0" w:color="auto"/>
          </w:divBdr>
          <w:divsChild>
            <w:div w:id="1171338735">
              <w:marLeft w:val="0"/>
              <w:marRight w:val="0"/>
              <w:marTop w:val="0"/>
              <w:marBottom w:val="0"/>
              <w:divBdr>
                <w:top w:val="none" w:sz="0" w:space="0" w:color="auto"/>
                <w:left w:val="none" w:sz="0" w:space="0" w:color="auto"/>
                <w:bottom w:val="none" w:sz="0" w:space="0" w:color="auto"/>
                <w:right w:val="none" w:sz="0" w:space="0" w:color="auto"/>
              </w:divBdr>
            </w:div>
          </w:divsChild>
        </w:div>
        <w:div w:id="462160936">
          <w:marLeft w:val="0"/>
          <w:marRight w:val="0"/>
          <w:marTop w:val="0"/>
          <w:marBottom w:val="0"/>
          <w:divBdr>
            <w:top w:val="none" w:sz="0" w:space="0" w:color="auto"/>
            <w:left w:val="none" w:sz="0" w:space="0" w:color="auto"/>
            <w:bottom w:val="none" w:sz="0" w:space="0" w:color="auto"/>
            <w:right w:val="none" w:sz="0" w:space="0" w:color="auto"/>
          </w:divBdr>
          <w:divsChild>
            <w:div w:id="1113936652">
              <w:marLeft w:val="0"/>
              <w:marRight w:val="0"/>
              <w:marTop w:val="0"/>
              <w:marBottom w:val="0"/>
              <w:divBdr>
                <w:top w:val="none" w:sz="0" w:space="0" w:color="auto"/>
                <w:left w:val="none" w:sz="0" w:space="0" w:color="auto"/>
                <w:bottom w:val="none" w:sz="0" w:space="0" w:color="auto"/>
                <w:right w:val="none" w:sz="0" w:space="0" w:color="auto"/>
              </w:divBdr>
            </w:div>
          </w:divsChild>
        </w:div>
        <w:div w:id="464852165">
          <w:marLeft w:val="0"/>
          <w:marRight w:val="0"/>
          <w:marTop w:val="0"/>
          <w:marBottom w:val="0"/>
          <w:divBdr>
            <w:top w:val="none" w:sz="0" w:space="0" w:color="auto"/>
            <w:left w:val="none" w:sz="0" w:space="0" w:color="auto"/>
            <w:bottom w:val="none" w:sz="0" w:space="0" w:color="auto"/>
            <w:right w:val="none" w:sz="0" w:space="0" w:color="auto"/>
          </w:divBdr>
          <w:divsChild>
            <w:div w:id="1126661877">
              <w:marLeft w:val="0"/>
              <w:marRight w:val="0"/>
              <w:marTop w:val="0"/>
              <w:marBottom w:val="0"/>
              <w:divBdr>
                <w:top w:val="none" w:sz="0" w:space="0" w:color="auto"/>
                <w:left w:val="none" w:sz="0" w:space="0" w:color="auto"/>
                <w:bottom w:val="none" w:sz="0" w:space="0" w:color="auto"/>
                <w:right w:val="none" w:sz="0" w:space="0" w:color="auto"/>
              </w:divBdr>
            </w:div>
          </w:divsChild>
        </w:div>
        <w:div w:id="477770087">
          <w:marLeft w:val="0"/>
          <w:marRight w:val="0"/>
          <w:marTop w:val="0"/>
          <w:marBottom w:val="0"/>
          <w:divBdr>
            <w:top w:val="none" w:sz="0" w:space="0" w:color="auto"/>
            <w:left w:val="none" w:sz="0" w:space="0" w:color="auto"/>
            <w:bottom w:val="none" w:sz="0" w:space="0" w:color="auto"/>
            <w:right w:val="none" w:sz="0" w:space="0" w:color="auto"/>
          </w:divBdr>
        </w:div>
        <w:div w:id="498890746">
          <w:marLeft w:val="0"/>
          <w:marRight w:val="0"/>
          <w:marTop w:val="0"/>
          <w:marBottom w:val="0"/>
          <w:divBdr>
            <w:top w:val="none" w:sz="0" w:space="0" w:color="auto"/>
            <w:left w:val="none" w:sz="0" w:space="0" w:color="auto"/>
            <w:bottom w:val="none" w:sz="0" w:space="0" w:color="auto"/>
            <w:right w:val="none" w:sz="0" w:space="0" w:color="auto"/>
          </w:divBdr>
          <w:divsChild>
            <w:div w:id="471601634">
              <w:marLeft w:val="0"/>
              <w:marRight w:val="0"/>
              <w:marTop w:val="0"/>
              <w:marBottom w:val="0"/>
              <w:divBdr>
                <w:top w:val="none" w:sz="0" w:space="0" w:color="auto"/>
                <w:left w:val="none" w:sz="0" w:space="0" w:color="auto"/>
                <w:bottom w:val="none" w:sz="0" w:space="0" w:color="auto"/>
                <w:right w:val="none" w:sz="0" w:space="0" w:color="auto"/>
              </w:divBdr>
            </w:div>
          </w:divsChild>
        </w:div>
        <w:div w:id="503319876">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40939984">
          <w:marLeft w:val="0"/>
          <w:marRight w:val="0"/>
          <w:marTop w:val="0"/>
          <w:marBottom w:val="0"/>
          <w:divBdr>
            <w:top w:val="none" w:sz="0" w:space="0" w:color="auto"/>
            <w:left w:val="none" w:sz="0" w:space="0" w:color="auto"/>
            <w:bottom w:val="none" w:sz="0" w:space="0" w:color="auto"/>
            <w:right w:val="none" w:sz="0" w:space="0" w:color="auto"/>
          </w:divBdr>
        </w:div>
        <w:div w:id="554505962">
          <w:marLeft w:val="0"/>
          <w:marRight w:val="0"/>
          <w:marTop w:val="0"/>
          <w:marBottom w:val="0"/>
          <w:divBdr>
            <w:top w:val="none" w:sz="0" w:space="0" w:color="auto"/>
            <w:left w:val="none" w:sz="0" w:space="0" w:color="auto"/>
            <w:bottom w:val="none" w:sz="0" w:space="0" w:color="auto"/>
            <w:right w:val="none" w:sz="0" w:space="0" w:color="auto"/>
          </w:divBdr>
          <w:divsChild>
            <w:div w:id="360593062">
              <w:marLeft w:val="0"/>
              <w:marRight w:val="0"/>
              <w:marTop w:val="0"/>
              <w:marBottom w:val="0"/>
              <w:divBdr>
                <w:top w:val="none" w:sz="0" w:space="0" w:color="auto"/>
                <w:left w:val="none" w:sz="0" w:space="0" w:color="auto"/>
                <w:bottom w:val="none" w:sz="0" w:space="0" w:color="auto"/>
                <w:right w:val="none" w:sz="0" w:space="0" w:color="auto"/>
              </w:divBdr>
            </w:div>
          </w:divsChild>
        </w:div>
        <w:div w:id="589895220">
          <w:marLeft w:val="0"/>
          <w:marRight w:val="0"/>
          <w:marTop w:val="0"/>
          <w:marBottom w:val="0"/>
          <w:divBdr>
            <w:top w:val="none" w:sz="0" w:space="0" w:color="auto"/>
            <w:left w:val="none" w:sz="0" w:space="0" w:color="auto"/>
            <w:bottom w:val="none" w:sz="0" w:space="0" w:color="auto"/>
            <w:right w:val="none" w:sz="0" w:space="0" w:color="auto"/>
          </w:divBdr>
        </w:div>
        <w:div w:id="644041888">
          <w:marLeft w:val="0"/>
          <w:marRight w:val="0"/>
          <w:marTop w:val="0"/>
          <w:marBottom w:val="0"/>
          <w:divBdr>
            <w:top w:val="none" w:sz="0" w:space="0" w:color="auto"/>
            <w:left w:val="none" w:sz="0" w:space="0" w:color="auto"/>
            <w:bottom w:val="none" w:sz="0" w:space="0" w:color="auto"/>
            <w:right w:val="none" w:sz="0" w:space="0" w:color="auto"/>
          </w:divBdr>
        </w:div>
        <w:div w:id="644510582">
          <w:marLeft w:val="0"/>
          <w:marRight w:val="0"/>
          <w:marTop w:val="0"/>
          <w:marBottom w:val="0"/>
          <w:divBdr>
            <w:top w:val="none" w:sz="0" w:space="0" w:color="auto"/>
            <w:left w:val="none" w:sz="0" w:space="0" w:color="auto"/>
            <w:bottom w:val="none" w:sz="0" w:space="0" w:color="auto"/>
            <w:right w:val="none" w:sz="0" w:space="0" w:color="auto"/>
          </w:divBdr>
        </w:div>
        <w:div w:id="686444641">
          <w:marLeft w:val="0"/>
          <w:marRight w:val="0"/>
          <w:marTop w:val="0"/>
          <w:marBottom w:val="0"/>
          <w:divBdr>
            <w:top w:val="none" w:sz="0" w:space="0" w:color="auto"/>
            <w:left w:val="none" w:sz="0" w:space="0" w:color="auto"/>
            <w:bottom w:val="none" w:sz="0" w:space="0" w:color="auto"/>
            <w:right w:val="none" w:sz="0" w:space="0" w:color="auto"/>
          </w:divBdr>
          <w:divsChild>
            <w:div w:id="20520493">
              <w:marLeft w:val="0"/>
              <w:marRight w:val="0"/>
              <w:marTop w:val="0"/>
              <w:marBottom w:val="0"/>
              <w:divBdr>
                <w:top w:val="none" w:sz="0" w:space="0" w:color="auto"/>
                <w:left w:val="none" w:sz="0" w:space="0" w:color="auto"/>
                <w:bottom w:val="none" w:sz="0" w:space="0" w:color="auto"/>
                <w:right w:val="none" w:sz="0" w:space="0" w:color="auto"/>
              </w:divBdr>
            </w:div>
          </w:divsChild>
        </w:div>
        <w:div w:id="700282822">
          <w:marLeft w:val="0"/>
          <w:marRight w:val="0"/>
          <w:marTop w:val="0"/>
          <w:marBottom w:val="0"/>
          <w:divBdr>
            <w:top w:val="none" w:sz="0" w:space="0" w:color="auto"/>
            <w:left w:val="none" w:sz="0" w:space="0" w:color="auto"/>
            <w:bottom w:val="none" w:sz="0" w:space="0" w:color="auto"/>
            <w:right w:val="none" w:sz="0" w:space="0" w:color="auto"/>
          </w:divBdr>
        </w:div>
        <w:div w:id="707416488">
          <w:marLeft w:val="0"/>
          <w:marRight w:val="0"/>
          <w:marTop w:val="0"/>
          <w:marBottom w:val="0"/>
          <w:divBdr>
            <w:top w:val="none" w:sz="0" w:space="0" w:color="auto"/>
            <w:left w:val="none" w:sz="0" w:space="0" w:color="auto"/>
            <w:bottom w:val="none" w:sz="0" w:space="0" w:color="auto"/>
            <w:right w:val="none" w:sz="0" w:space="0" w:color="auto"/>
          </w:divBdr>
        </w:div>
        <w:div w:id="808128931">
          <w:marLeft w:val="0"/>
          <w:marRight w:val="0"/>
          <w:marTop w:val="0"/>
          <w:marBottom w:val="0"/>
          <w:divBdr>
            <w:top w:val="none" w:sz="0" w:space="0" w:color="auto"/>
            <w:left w:val="none" w:sz="0" w:space="0" w:color="auto"/>
            <w:bottom w:val="none" w:sz="0" w:space="0" w:color="auto"/>
            <w:right w:val="none" w:sz="0" w:space="0" w:color="auto"/>
          </w:divBdr>
          <w:divsChild>
            <w:div w:id="796725784">
              <w:marLeft w:val="0"/>
              <w:marRight w:val="0"/>
              <w:marTop w:val="0"/>
              <w:marBottom w:val="0"/>
              <w:divBdr>
                <w:top w:val="none" w:sz="0" w:space="0" w:color="auto"/>
                <w:left w:val="none" w:sz="0" w:space="0" w:color="auto"/>
                <w:bottom w:val="none" w:sz="0" w:space="0" w:color="auto"/>
                <w:right w:val="none" w:sz="0" w:space="0" w:color="auto"/>
              </w:divBdr>
            </w:div>
          </w:divsChild>
        </w:div>
        <w:div w:id="871304862">
          <w:marLeft w:val="0"/>
          <w:marRight w:val="0"/>
          <w:marTop w:val="0"/>
          <w:marBottom w:val="0"/>
          <w:divBdr>
            <w:top w:val="none" w:sz="0" w:space="0" w:color="auto"/>
            <w:left w:val="none" w:sz="0" w:space="0" w:color="auto"/>
            <w:bottom w:val="none" w:sz="0" w:space="0" w:color="auto"/>
            <w:right w:val="none" w:sz="0" w:space="0" w:color="auto"/>
          </w:divBdr>
        </w:div>
        <w:div w:id="881484465">
          <w:marLeft w:val="0"/>
          <w:marRight w:val="0"/>
          <w:marTop w:val="0"/>
          <w:marBottom w:val="0"/>
          <w:divBdr>
            <w:top w:val="none" w:sz="0" w:space="0" w:color="auto"/>
            <w:left w:val="none" w:sz="0" w:space="0" w:color="auto"/>
            <w:bottom w:val="none" w:sz="0" w:space="0" w:color="auto"/>
            <w:right w:val="none" w:sz="0" w:space="0" w:color="auto"/>
          </w:divBdr>
          <w:divsChild>
            <w:div w:id="1309095301">
              <w:marLeft w:val="0"/>
              <w:marRight w:val="0"/>
              <w:marTop w:val="0"/>
              <w:marBottom w:val="0"/>
              <w:divBdr>
                <w:top w:val="none" w:sz="0" w:space="0" w:color="auto"/>
                <w:left w:val="none" w:sz="0" w:space="0" w:color="auto"/>
                <w:bottom w:val="none" w:sz="0" w:space="0" w:color="auto"/>
                <w:right w:val="none" w:sz="0" w:space="0" w:color="auto"/>
              </w:divBdr>
            </w:div>
          </w:divsChild>
        </w:div>
        <w:div w:id="891188652">
          <w:marLeft w:val="0"/>
          <w:marRight w:val="0"/>
          <w:marTop w:val="0"/>
          <w:marBottom w:val="0"/>
          <w:divBdr>
            <w:top w:val="none" w:sz="0" w:space="0" w:color="auto"/>
            <w:left w:val="none" w:sz="0" w:space="0" w:color="auto"/>
            <w:bottom w:val="none" w:sz="0" w:space="0" w:color="auto"/>
            <w:right w:val="none" w:sz="0" w:space="0" w:color="auto"/>
          </w:divBdr>
        </w:div>
        <w:div w:id="910431389">
          <w:marLeft w:val="0"/>
          <w:marRight w:val="0"/>
          <w:marTop w:val="0"/>
          <w:marBottom w:val="0"/>
          <w:divBdr>
            <w:top w:val="none" w:sz="0" w:space="0" w:color="auto"/>
            <w:left w:val="none" w:sz="0" w:space="0" w:color="auto"/>
            <w:bottom w:val="none" w:sz="0" w:space="0" w:color="auto"/>
            <w:right w:val="none" w:sz="0" w:space="0" w:color="auto"/>
          </w:divBdr>
          <w:divsChild>
            <w:div w:id="458766558">
              <w:marLeft w:val="0"/>
              <w:marRight w:val="0"/>
              <w:marTop w:val="0"/>
              <w:marBottom w:val="0"/>
              <w:divBdr>
                <w:top w:val="none" w:sz="0" w:space="0" w:color="auto"/>
                <w:left w:val="none" w:sz="0" w:space="0" w:color="auto"/>
                <w:bottom w:val="none" w:sz="0" w:space="0" w:color="auto"/>
                <w:right w:val="none" w:sz="0" w:space="0" w:color="auto"/>
              </w:divBdr>
            </w:div>
          </w:divsChild>
        </w:div>
        <w:div w:id="917909002">
          <w:marLeft w:val="0"/>
          <w:marRight w:val="0"/>
          <w:marTop w:val="0"/>
          <w:marBottom w:val="0"/>
          <w:divBdr>
            <w:top w:val="none" w:sz="0" w:space="0" w:color="auto"/>
            <w:left w:val="none" w:sz="0" w:space="0" w:color="auto"/>
            <w:bottom w:val="none" w:sz="0" w:space="0" w:color="auto"/>
            <w:right w:val="none" w:sz="0" w:space="0" w:color="auto"/>
          </w:divBdr>
        </w:div>
        <w:div w:id="954867403">
          <w:marLeft w:val="0"/>
          <w:marRight w:val="0"/>
          <w:marTop w:val="0"/>
          <w:marBottom w:val="0"/>
          <w:divBdr>
            <w:top w:val="none" w:sz="0" w:space="0" w:color="auto"/>
            <w:left w:val="none" w:sz="0" w:space="0" w:color="auto"/>
            <w:bottom w:val="none" w:sz="0" w:space="0" w:color="auto"/>
            <w:right w:val="none" w:sz="0" w:space="0" w:color="auto"/>
          </w:divBdr>
        </w:div>
        <w:div w:id="984822819">
          <w:marLeft w:val="0"/>
          <w:marRight w:val="0"/>
          <w:marTop w:val="0"/>
          <w:marBottom w:val="0"/>
          <w:divBdr>
            <w:top w:val="none" w:sz="0" w:space="0" w:color="auto"/>
            <w:left w:val="none" w:sz="0" w:space="0" w:color="auto"/>
            <w:bottom w:val="none" w:sz="0" w:space="0" w:color="auto"/>
            <w:right w:val="none" w:sz="0" w:space="0" w:color="auto"/>
          </w:divBdr>
        </w:div>
        <w:div w:id="1005325925">
          <w:marLeft w:val="0"/>
          <w:marRight w:val="0"/>
          <w:marTop w:val="0"/>
          <w:marBottom w:val="0"/>
          <w:divBdr>
            <w:top w:val="none" w:sz="0" w:space="0" w:color="auto"/>
            <w:left w:val="none" w:sz="0" w:space="0" w:color="auto"/>
            <w:bottom w:val="none" w:sz="0" w:space="0" w:color="auto"/>
            <w:right w:val="none" w:sz="0" w:space="0" w:color="auto"/>
          </w:divBdr>
        </w:div>
        <w:div w:id="1009260164">
          <w:marLeft w:val="0"/>
          <w:marRight w:val="0"/>
          <w:marTop w:val="0"/>
          <w:marBottom w:val="0"/>
          <w:divBdr>
            <w:top w:val="none" w:sz="0" w:space="0" w:color="auto"/>
            <w:left w:val="none" w:sz="0" w:space="0" w:color="auto"/>
            <w:bottom w:val="none" w:sz="0" w:space="0" w:color="auto"/>
            <w:right w:val="none" w:sz="0" w:space="0" w:color="auto"/>
          </w:divBdr>
        </w:div>
        <w:div w:id="1024091640">
          <w:marLeft w:val="0"/>
          <w:marRight w:val="0"/>
          <w:marTop w:val="0"/>
          <w:marBottom w:val="0"/>
          <w:divBdr>
            <w:top w:val="none" w:sz="0" w:space="0" w:color="auto"/>
            <w:left w:val="none" w:sz="0" w:space="0" w:color="auto"/>
            <w:bottom w:val="none" w:sz="0" w:space="0" w:color="auto"/>
            <w:right w:val="none" w:sz="0" w:space="0" w:color="auto"/>
          </w:divBdr>
          <w:divsChild>
            <w:div w:id="1149829782">
              <w:marLeft w:val="0"/>
              <w:marRight w:val="0"/>
              <w:marTop w:val="0"/>
              <w:marBottom w:val="0"/>
              <w:divBdr>
                <w:top w:val="none" w:sz="0" w:space="0" w:color="auto"/>
                <w:left w:val="none" w:sz="0" w:space="0" w:color="auto"/>
                <w:bottom w:val="none" w:sz="0" w:space="0" w:color="auto"/>
                <w:right w:val="none" w:sz="0" w:space="0" w:color="auto"/>
              </w:divBdr>
            </w:div>
          </w:divsChild>
        </w:div>
        <w:div w:id="1029916746">
          <w:marLeft w:val="0"/>
          <w:marRight w:val="0"/>
          <w:marTop w:val="0"/>
          <w:marBottom w:val="0"/>
          <w:divBdr>
            <w:top w:val="none" w:sz="0" w:space="0" w:color="auto"/>
            <w:left w:val="none" w:sz="0" w:space="0" w:color="auto"/>
            <w:bottom w:val="none" w:sz="0" w:space="0" w:color="auto"/>
            <w:right w:val="none" w:sz="0" w:space="0" w:color="auto"/>
          </w:divBdr>
        </w:div>
        <w:div w:id="1057128044">
          <w:marLeft w:val="0"/>
          <w:marRight w:val="0"/>
          <w:marTop w:val="0"/>
          <w:marBottom w:val="0"/>
          <w:divBdr>
            <w:top w:val="none" w:sz="0" w:space="0" w:color="auto"/>
            <w:left w:val="none" w:sz="0" w:space="0" w:color="auto"/>
            <w:bottom w:val="none" w:sz="0" w:space="0" w:color="auto"/>
            <w:right w:val="none" w:sz="0" w:space="0" w:color="auto"/>
          </w:divBdr>
        </w:div>
        <w:div w:id="1060053891">
          <w:marLeft w:val="0"/>
          <w:marRight w:val="0"/>
          <w:marTop w:val="0"/>
          <w:marBottom w:val="0"/>
          <w:divBdr>
            <w:top w:val="none" w:sz="0" w:space="0" w:color="auto"/>
            <w:left w:val="none" w:sz="0" w:space="0" w:color="auto"/>
            <w:bottom w:val="none" w:sz="0" w:space="0" w:color="auto"/>
            <w:right w:val="none" w:sz="0" w:space="0" w:color="auto"/>
          </w:divBdr>
          <w:divsChild>
            <w:div w:id="681204270">
              <w:marLeft w:val="0"/>
              <w:marRight w:val="0"/>
              <w:marTop w:val="0"/>
              <w:marBottom w:val="0"/>
              <w:divBdr>
                <w:top w:val="none" w:sz="0" w:space="0" w:color="auto"/>
                <w:left w:val="none" w:sz="0" w:space="0" w:color="auto"/>
                <w:bottom w:val="none" w:sz="0" w:space="0" w:color="auto"/>
                <w:right w:val="none" w:sz="0" w:space="0" w:color="auto"/>
              </w:divBdr>
            </w:div>
          </w:divsChild>
        </w:div>
        <w:div w:id="1095517228">
          <w:marLeft w:val="0"/>
          <w:marRight w:val="0"/>
          <w:marTop w:val="0"/>
          <w:marBottom w:val="0"/>
          <w:divBdr>
            <w:top w:val="none" w:sz="0" w:space="0" w:color="auto"/>
            <w:left w:val="none" w:sz="0" w:space="0" w:color="auto"/>
            <w:bottom w:val="none" w:sz="0" w:space="0" w:color="auto"/>
            <w:right w:val="none" w:sz="0" w:space="0" w:color="auto"/>
          </w:divBdr>
        </w:div>
        <w:div w:id="1141192088">
          <w:marLeft w:val="0"/>
          <w:marRight w:val="0"/>
          <w:marTop w:val="0"/>
          <w:marBottom w:val="0"/>
          <w:divBdr>
            <w:top w:val="none" w:sz="0" w:space="0" w:color="auto"/>
            <w:left w:val="none" w:sz="0" w:space="0" w:color="auto"/>
            <w:bottom w:val="none" w:sz="0" w:space="0" w:color="auto"/>
            <w:right w:val="none" w:sz="0" w:space="0" w:color="auto"/>
          </w:divBdr>
        </w:div>
        <w:div w:id="1149052852">
          <w:marLeft w:val="0"/>
          <w:marRight w:val="0"/>
          <w:marTop w:val="0"/>
          <w:marBottom w:val="0"/>
          <w:divBdr>
            <w:top w:val="none" w:sz="0" w:space="0" w:color="auto"/>
            <w:left w:val="none" w:sz="0" w:space="0" w:color="auto"/>
            <w:bottom w:val="none" w:sz="0" w:space="0" w:color="auto"/>
            <w:right w:val="none" w:sz="0" w:space="0" w:color="auto"/>
          </w:divBdr>
        </w:div>
        <w:div w:id="1200359929">
          <w:marLeft w:val="0"/>
          <w:marRight w:val="0"/>
          <w:marTop w:val="0"/>
          <w:marBottom w:val="0"/>
          <w:divBdr>
            <w:top w:val="none" w:sz="0" w:space="0" w:color="auto"/>
            <w:left w:val="none" w:sz="0" w:space="0" w:color="auto"/>
            <w:bottom w:val="none" w:sz="0" w:space="0" w:color="auto"/>
            <w:right w:val="none" w:sz="0" w:space="0" w:color="auto"/>
          </w:divBdr>
        </w:div>
        <w:div w:id="1207252810">
          <w:marLeft w:val="0"/>
          <w:marRight w:val="0"/>
          <w:marTop w:val="0"/>
          <w:marBottom w:val="0"/>
          <w:divBdr>
            <w:top w:val="none" w:sz="0" w:space="0" w:color="auto"/>
            <w:left w:val="none" w:sz="0" w:space="0" w:color="auto"/>
            <w:bottom w:val="none" w:sz="0" w:space="0" w:color="auto"/>
            <w:right w:val="none" w:sz="0" w:space="0" w:color="auto"/>
          </w:divBdr>
        </w:div>
        <w:div w:id="1216044875">
          <w:marLeft w:val="0"/>
          <w:marRight w:val="0"/>
          <w:marTop w:val="0"/>
          <w:marBottom w:val="0"/>
          <w:divBdr>
            <w:top w:val="none" w:sz="0" w:space="0" w:color="auto"/>
            <w:left w:val="none" w:sz="0" w:space="0" w:color="auto"/>
            <w:bottom w:val="none" w:sz="0" w:space="0" w:color="auto"/>
            <w:right w:val="none" w:sz="0" w:space="0" w:color="auto"/>
          </w:divBdr>
        </w:div>
        <w:div w:id="1228952251">
          <w:marLeft w:val="0"/>
          <w:marRight w:val="0"/>
          <w:marTop w:val="0"/>
          <w:marBottom w:val="0"/>
          <w:divBdr>
            <w:top w:val="none" w:sz="0" w:space="0" w:color="auto"/>
            <w:left w:val="none" w:sz="0" w:space="0" w:color="auto"/>
            <w:bottom w:val="none" w:sz="0" w:space="0" w:color="auto"/>
            <w:right w:val="none" w:sz="0" w:space="0" w:color="auto"/>
          </w:divBdr>
          <w:divsChild>
            <w:div w:id="1956516080">
              <w:marLeft w:val="0"/>
              <w:marRight w:val="0"/>
              <w:marTop w:val="0"/>
              <w:marBottom w:val="0"/>
              <w:divBdr>
                <w:top w:val="none" w:sz="0" w:space="0" w:color="auto"/>
                <w:left w:val="none" w:sz="0" w:space="0" w:color="auto"/>
                <w:bottom w:val="none" w:sz="0" w:space="0" w:color="auto"/>
                <w:right w:val="none" w:sz="0" w:space="0" w:color="auto"/>
              </w:divBdr>
            </w:div>
          </w:divsChild>
        </w:div>
        <w:div w:id="1251622291">
          <w:marLeft w:val="0"/>
          <w:marRight w:val="0"/>
          <w:marTop w:val="0"/>
          <w:marBottom w:val="0"/>
          <w:divBdr>
            <w:top w:val="none" w:sz="0" w:space="0" w:color="auto"/>
            <w:left w:val="none" w:sz="0" w:space="0" w:color="auto"/>
            <w:bottom w:val="none" w:sz="0" w:space="0" w:color="auto"/>
            <w:right w:val="none" w:sz="0" w:space="0" w:color="auto"/>
          </w:divBdr>
        </w:div>
        <w:div w:id="1268275837">
          <w:marLeft w:val="0"/>
          <w:marRight w:val="0"/>
          <w:marTop w:val="0"/>
          <w:marBottom w:val="0"/>
          <w:divBdr>
            <w:top w:val="none" w:sz="0" w:space="0" w:color="auto"/>
            <w:left w:val="none" w:sz="0" w:space="0" w:color="auto"/>
            <w:bottom w:val="none" w:sz="0" w:space="0" w:color="auto"/>
            <w:right w:val="none" w:sz="0" w:space="0" w:color="auto"/>
          </w:divBdr>
        </w:div>
        <w:div w:id="1277912079">
          <w:marLeft w:val="0"/>
          <w:marRight w:val="0"/>
          <w:marTop w:val="0"/>
          <w:marBottom w:val="0"/>
          <w:divBdr>
            <w:top w:val="none" w:sz="0" w:space="0" w:color="auto"/>
            <w:left w:val="none" w:sz="0" w:space="0" w:color="auto"/>
            <w:bottom w:val="none" w:sz="0" w:space="0" w:color="auto"/>
            <w:right w:val="none" w:sz="0" w:space="0" w:color="auto"/>
          </w:divBdr>
          <w:divsChild>
            <w:div w:id="1510100202">
              <w:marLeft w:val="0"/>
              <w:marRight w:val="0"/>
              <w:marTop w:val="0"/>
              <w:marBottom w:val="0"/>
              <w:divBdr>
                <w:top w:val="none" w:sz="0" w:space="0" w:color="auto"/>
                <w:left w:val="none" w:sz="0" w:space="0" w:color="auto"/>
                <w:bottom w:val="none" w:sz="0" w:space="0" w:color="auto"/>
                <w:right w:val="none" w:sz="0" w:space="0" w:color="auto"/>
              </w:divBdr>
            </w:div>
          </w:divsChild>
        </w:div>
        <w:div w:id="1337147459">
          <w:marLeft w:val="0"/>
          <w:marRight w:val="0"/>
          <w:marTop w:val="0"/>
          <w:marBottom w:val="0"/>
          <w:divBdr>
            <w:top w:val="none" w:sz="0" w:space="0" w:color="auto"/>
            <w:left w:val="none" w:sz="0" w:space="0" w:color="auto"/>
            <w:bottom w:val="none" w:sz="0" w:space="0" w:color="auto"/>
            <w:right w:val="none" w:sz="0" w:space="0" w:color="auto"/>
          </w:divBdr>
        </w:div>
        <w:div w:id="1349716295">
          <w:marLeft w:val="0"/>
          <w:marRight w:val="0"/>
          <w:marTop w:val="0"/>
          <w:marBottom w:val="0"/>
          <w:divBdr>
            <w:top w:val="none" w:sz="0" w:space="0" w:color="auto"/>
            <w:left w:val="none" w:sz="0" w:space="0" w:color="auto"/>
            <w:bottom w:val="none" w:sz="0" w:space="0" w:color="auto"/>
            <w:right w:val="none" w:sz="0" w:space="0" w:color="auto"/>
          </w:divBdr>
        </w:div>
        <w:div w:id="1359544874">
          <w:marLeft w:val="0"/>
          <w:marRight w:val="0"/>
          <w:marTop w:val="0"/>
          <w:marBottom w:val="0"/>
          <w:divBdr>
            <w:top w:val="none" w:sz="0" w:space="0" w:color="auto"/>
            <w:left w:val="none" w:sz="0" w:space="0" w:color="auto"/>
            <w:bottom w:val="none" w:sz="0" w:space="0" w:color="auto"/>
            <w:right w:val="none" w:sz="0" w:space="0" w:color="auto"/>
          </w:divBdr>
        </w:div>
        <w:div w:id="1361781527">
          <w:marLeft w:val="0"/>
          <w:marRight w:val="0"/>
          <w:marTop w:val="0"/>
          <w:marBottom w:val="0"/>
          <w:divBdr>
            <w:top w:val="none" w:sz="0" w:space="0" w:color="auto"/>
            <w:left w:val="none" w:sz="0" w:space="0" w:color="auto"/>
            <w:bottom w:val="none" w:sz="0" w:space="0" w:color="auto"/>
            <w:right w:val="none" w:sz="0" w:space="0" w:color="auto"/>
          </w:divBdr>
        </w:div>
        <w:div w:id="1368524256">
          <w:marLeft w:val="0"/>
          <w:marRight w:val="0"/>
          <w:marTop w:val="0"/>
          <w:marBottom w:val="0"/>
          <w:divBdr>
            <w:top w:val="none" w:sz="0" w:space="0" w:color="auto"/>
            <w:left w:val="none" w:sz="0" w:space="0" w:color="auto"/>
            <w:bottom w:val="none" w:sz="0" w:space="0" w:color="auto"/>
            <w:right w:val="none" w:sz="0" w:space="0" w:color="auto"/>
          </w:divBdr>
          <w:divsChild>
            <w:div w:id="820971376">
              <w:marLeft w:val="0"/>
              <w:marRight w:val="0"/>
              <w:marTop w:val="0"/>
              <w:marBottom w:val="0"/>
              <w:divBdr>
                <w:top w:val="none" w:sz="0" w:space="0" w:color="auto"/>
                <w:left w:val="none" w:sz="0" w:space="0" w:color="auto"/>
                <w:bottom w:val="none" w:sz="0" w:space="0" w:color="auto"/>
                <w:right w:val="none" w:sz="0" w:space="0" w:color="auto"/>
              </w:divBdr>
            </w:div>
          </w:divsChild>
        </w:div>
        <w:div w:id="1370301614">
          <w:marLeft w:val="0"/>
          <w:marRight w:val="0"/>
          <w:marTop w:val="0"/>
          <w:marBottom w:val="0"/>
          <w:divBdr>
            <w:top w:val="none" w:sz="0" w:space="0" w:color="auto"/>
            <w:left w:val="none" w:sz="0" w:space="0" w:color="auto"/>
            <w:bottom w:val="none" w:sz="0" w:space="0" w:color="auto"/>
            <w:right w:val="none" w:sz="0" w:space="0" w:color="auto"/>
          </w:divBdr>
          <w:divsChild>
            <w:div w:id="1191600917">
              <w:marLeft w:val="0"/>
              <w:marRight w:val="0"/>
              <w:marTop w:val="0"/>
              <w:marBottom w:val="0"/>
              <w:divBdr>
                <w:top w:val="none" w:sz="0" w:space="0" w:color="auto"/>
                <w:left w:val="none" w:sz="0" w:space="0" w:color="auto"/>
                <w:bottom w:val="none" w:sz="0" w:space="0" w:color="auto"/>
                <w:right w:val="none" w:sz="0" w:space="0" w:color="auto"/>
              </w:divBdr>
            </w:div>
          </w:divsChild>
        </w:div>
        <w:div w:id="1395280442">
          <w:marLeft w:val="0"/>
          <w:marRight w:val="0"/>
          <w:marTop w:val="0"/>
          <w:marBottom w:val="0"/>
          <w:divBdr>
            <w:top w:val="none" w:sz="0" w:space="0" w:color="auto"/>
            <w:left w:val="none" w:sz="0" w:space="0" w:color="auto"/>
            <w:bottom w:val="none" w:sz="0" w:space="0" w:color="auto"/>
            <w:right w:val="none" w:sz="0" w:space="0" w:color="auto"/>
          </w:divBdr>
        </w:div>
        <w:div w:id="1399549633">
          <w:marLeft w:val="0"/>
          <w:marRight w:val="0"/>
          <w:marTop w:val="0"/>
          <w:marBottom w:val="0"/>
          <w:divBdr>
            <w:top w:val="none" w:sz="0" w:space="0" w:color="auto"/>
            <w:left w:val="none" w:sz="0" w:space="0" w:color="auto"/>
            <w:bottom w:val="none" w:sz="0" w:space="0" w:color="auto"/>
            <w:right w:val="none" w:sz="0" w:space="0" w:color="auto"/>
          </w:divBdr>
          <w:divsChild>
            <w:div w:id="702750240">
              <w:marLeft w:val="0"/>
              <w:marRight w:val="0"/>
              <w:marTop w:val="0"/>
              <w:marBottom w:val="0"/>
              <w:divBdr>
                <w:top w:val="none" w:sz="0" w:space="0" w:color="auto"/>
                <w:left w:val="none" w:sz="0" w:space="0" w:color="auto"/>
                <w:bottom w:val="none" w:sz="0" w:space="0" w:color="auto"/>
                <w:right w:val="none" w:sz="0" w:space="0" w:color="auto"/>
              </w:divBdr>
            </w:div>
          </w:divsChild>
        </w:div>
        <w:div w:id="1415320720">
          <w:marLeft w:val="0"/>
          <w:marRight w:val="0"/>
          <w:marTop w:val="0"/>
          <w:marBottom w:val="0"/>
          <w:divBdr>
            <w:top w:val="none" w:sz="0" w:space="0" w:color="auto"/>
            <w:left w:val="none" w:sz="0" w:space="0" w:color="auto"/>
            <w:bottom w:val="none" w:sz="0" w:space="0" w:color="auto"/>
            <w:right w:val="none" w:sz="0" w:space="0" w:color="auto"/>
          </w:divBdr>
        </w:div>
        <w:div w:id="1421901721">
          <w:marLeft w:val="0"/>
          <w:marRight w:val="0"/>
          <w:marTop w:val="0"/>
          <w:marBottom w:val="0"/>
          <w:divBdr>
            <w:top w:val="none" w:sz="0" w:space="0" w:color="auto"/>
            <w:left w:val="none" w:sz="0" w:space="0" w:color="auto"/>
            <w:bottom w:val="none" w:sz="0" w:space="0" w:color="auto"/>
            <w:right w:val="none" w:sz="0" w:space="0" w:color="auto"/>
          </w:divBdr>
        </w:div>
        <w:div w:id="1467966746">
          <w:marLeft w:val="0"/>
          <w:marRight w:val="0"/>
          <w:marTop w:val="0"/>
          <w:marBottom w:val="0"/>
          <w:divBdr>
            <w:top w:val="none" w:sz="0" w:space="0" w:color="auto"/>
            <w:left w:val="none" w:sz="0" w:space="0" w:color="auto"/>
            <w:bottom w:val="none" w:sz="0" w:space="0" w:color="auto"/>
            <w:right w:val="none" w:sz="0" w:space="0" w:color="auto"/>
          </w:divBdr>
        </w:div>
        <w:div w:id="1471747160">
          <w:marLeft w:val="0"/>
          <w:marRight w:val="0"/>
          <w:marTop w:val="0"/>
          <w:marBottom w:val="0"/>
          <w:divBdr>
            <w:top w:val="none" w:sz="0" w:space="0" w:color="auto"/>
            <w:left w:val="none" w:sz="0" w:space="0" w:color="auto"/>
            <w:bottom w:val="none" w:sz="0" w:space="0" w:color="auto"/>
            <w:right w:val="none" w:sz="0" w:space="0" w:color="auto"/>
          </w:divBdr>
        </w:div>
        <w:div w:id="1480539305">
          <w:marLeft w:val="0"/>
          <w:marRight w:val="0"/>
          <w:marTop w:val="0"/>
          <w:marBottom w:val="0"/>
          <w:divBdr>
            <w:top w:val="none" w:sz="0" w:space="0" w:color="auto"/>
            <w:left w:val="none" w:sz="0" w:space="0" w:color="auto"/>
            <w:bottom w:val="none" w:sz="0" w:space="0" w:color="auto"/>
            <w:right w:val="none" w:sz="0" w:space="0" w:color="auto"/>
          </w:divBdr>
        </w:div>
        <w:div w:id="1528135447">
          <w:marLeft w:val="0"/>
          <w:marRight w:val="0"/>
          <w:marTop w:val="0"/>
          <w:marBottom w:val="0"/>
          <w:divBdr>
            <w:top w:val="none" w:sz="0" w:space="0" w:color="auto"/>
            <w:left w:val="none" w:sz="0" w:space="0" w:color="auto"/>
            <w:bottom w:val="none" w:sz="0" w:space="0" w:color="auto"/>
            <w:right w:val="none" w:sz="0" w:space="0" w:color="auto"/>
          </w:divBdr>
          <w:divsChild>
            <w:div w:id="1463838599">
              <w:marLeft w:val="0"/>
              <w:marRight w:val="0"/>
              <w:marTop w:val="0"/>
              <w:marBottom w:val="0"/>
              <w:divBdr>
                <w:top w:val="none" w:sz="0" w:space="0" w:color="auto"/>
                <w:left w:val="none" w:sz="0" w:space="0" w:color="auto"/>
                <w:bottom w:val="none" w:sz="0" w:space="0" w:color="auto"/>
                <w:right w:val="none" w:sz="0" w:space="0" w:color="auto"/>
              </w:divBdr>
            </w:div>
          </w:divsChild>
        </w:div>
        <w:div w:id="1536427638">
          <w:marLeft w:val="0"/>
          <w:marRight w:val="0"/>
          <w:marTop w:val="0"/>
          <w:marBottom w:val="0"/>
          <w:divBdr>
            <w:top w:val="none" w:sz="0" w:space="0" w:color="auto"/>
            <w:left w:val="none" w:sz="0" w:space="0" w:color="auto"/>
            <w:bottom w:val="none" w:sz="0" w:space="0" w:color="auto"/>
            <w:right w:val="none" w:sz="0" w:space="0" w:color="auto"/>
          </w:divBdr>
        </w:div>
        <w:div w:id="1540121417">
          <w:marLeft w:val="0"/>
          <w:marRight w:val="0"/>
          <w:marTop w:val="0"/>
          <w:marBottom w:val="0"/>
          <w:divBdr>
            <w:top w:val="none" w:sz="0" w:space="0" w:color="auto"/>
            <w:left w:val="none" w:sz="0" w:space="0" w:color="auto"/>
            <w:bottom w:val="none" w:sz="0" w:space="0" w:color="auto"/>
            <w:right w:val="none" w:sz="0" w:space="0" w:color="auto"/>
          </w:divBdr>
        </w:div>
        <w:div w:id="1550343716">
          <w:marLeft w:val="0"/>
          <w:marRight w:val="0"/>
          <w:marTop w:val="0"/>
          <w:marBottom w:val="0"/>
          <w:divBdr>
            <w:top w:val="none" w:sz="0" w:space="0" w:color="auto"/>
            <w:left w:val="none" w:sz="0" w:space="0" w:color="auto"/>
            <w:bottom w:val="none" w:sz="0" w:space="0" w:color="auto"/>
            <w:right w:val="none" w:sz="0" w:space="0" w:color="auto"/>
          </w:divBdr>
          <w:divsChild>
            <w:div w:id="45184684">
              <w:marLeft w:val="0"/>
              <w:marRight w:val="0"/>
              <w:marTop w:val="0"/>
              <w:marBottom w:val="0"/>
              <w:divBdr>
                <w:top w:val="none" w:sz="0" w:space="0" w:color="auto"/>
                <w:left w:val="none" w:sz="0" w:space="0" w:color="auto"/>
                <w:bottom w:val="none" w:sz="0" w:space="0" w:color="auto"/>
                <w:right w:val="none" w:sz="0" w:space="0" w:color="auto"/>
              </w:divBdr>
            </w:div>
          </w:divsChild>
        </w:div>
        <w:div w:id="1553037933">
          <w:marLeft w:val="0"/>
          <w:marRight w:val="0"/>
          <w:marTop w:val="0"/>
          <w:marBottom w:val="0"/>
          <w:divBdr>
            <w:top w:val="none" w:sz="0" w:space="0" w:color="auto"/>
            <w:left w:val="none" w:sz="0" w:space="0" w:color="auto"/>
            <w:bottom w:val="none" w:sz="0" w:space="0" w:color="auto"/>
            <w:right w:val="none" w:sz="0" w:space="0" w:color="auto"/>
          </w:divBdr>
        </w:div>
        <w:div w:id="1588928469">
          <w:marLeft w:val="0"/>
          <w:marRight w:val="0"/>
          <w:marTop w:val="0"/>
          <w:marBottom w:val="0"/>
          <w:divBdr>
            <w:top w:val="none" w:sz="0" w:space="0" w:color="auto"/>
            <w:left w:val="none" w:sz="0" w:space="0" w:color="auto"/>
            <w:bottom w:val="none" w:sz="0" w:space="0" w:color="auto"/>
            <w:right w:val="none" w:sz="0" w:space="0" w:color="auto"/>
          </w:divBdr>
          <w:divsChild>
            <w:div w:id="505873140">
              <w:marLeft w:val="0"/>
              <w:marRight w:val="0"/>
              <w:marTop w:val="0"/>
              <w:marBottom w:val="0"/>
              <w:divBdr>
                <w:top w:val="none" w:sz="0" w:space="0" w:color="auto"/>
                <w:left w:val="none" w:sz="0" w:space="0" w:color="auto"/>
                <w:bottom w:val="none" w:sz="0" w:space="0" w:color="auto"/>
                <w:right w:val="none" w:sz="0" w:space="0" w:color="auto"/>
              </w:divBdr>
            </w:div>
          </w:divsChild>
        </w:div>
        <w:div w:id="1594431422">
          <w:marLeft w:val="0"/>
          <w:marRight w:val="0"/>
          <w:marTop w:val="0"/>
          <w:marBottom w:val="0"/>
          <w:divBdr>
            <w:top w:val="none" w:sz="0" w:space="0" w:color="auto"/>
            <w:left w:val="none" w:sz="0" w:space="0" w:color="auto"/>
            <w:bottom w:val="none" w:sz="0" w:space="0" w:color="auto"/>
            <w:right w:val="none" w:sz="0" w:space="0" w:color="auto"/>
          </w:divBdr>
          <w:divsChild>
            <w:div w:id="1068767680">
              <w:marLeft w:val="0"/>
              <w:marRight w:val="0"/>
              <w:marTop w:val="0"/>
              <w:marBottom w:val="0"/>
              <w:divBdr>
                <w:top w:val="none" w:sz="0" w:space="0" w:color="auto"/>
                <w:left w:val="none" w:sz="0" w:space="0" w:color="auto"/>
                <w:bottom w:val="none" w:sz="0" w:space="0" w:color="auto"/>
                <w:right w:val="none" w:sz="0" w:space="0" w:color="auto"/>
              </w:divBdr>
            </w:div>
          </w:divsChild>
        </w:div>
        <w:div w:id="1599024141">
          <w:marLeft w:val="0"/>
          <w:marRight w:val="0"/>
          <w:marTop w:val="0"/>
          <w:marBottom w:val="0"/>
          <w:divBdr>
            <w:top w:val="none" w:sz="0" w:space="0" w:color="auto"/>
            <w:left w:val="none" w:sz="0" w:space="0" w:color="auto"/>
            <w:bottom w:val="none" w:sz="0" w:space="0" w:color="auto"/>
            <w:right w:val="none" w:sz="0" w:space="0" w:color="auto"/>
          </w:divBdr>
          <w:divsChild>
            <w:div w:id="718869321">
              <w:marLeft w:val="0"/>
              <w:marRight w:val="0"/>
              <w:marTop w:val="0"/>
              <w:marBottom w:val="0"/>
              <w:divBdr>
                <w:top w:val="none" w:sz="0" w:space="0" w:color="auto"/>
                <w:left w:val="none" w:sz="0" w:space="0" w:color="auto"/>
                <w:bottom w:val="none" w:sz="0" w:space="0" w:color="auto"/>
                <w:right w:val="none" w:sz="0" w:space="0" w:color="auto"/>
              </w:divBdr>
            </w:div>
          </w:divsChild>
        </w:div>
        <w:div w:id="1618950808">
          <w:marLeft w:val="0"/>
          <w:marRight w:val="0"/>
          <w:marTop w:val="0"/>
          <w:marBottom w:val="0"/>
          <w:divBdr>
            <w:top w:val="none" w:sz="0" w:space="0" w:color="auto"/>
            <w:left w:val="none" w:sz="0" w:space="0" w:color="auto"/>
            <w:bottom w:val="none" w:sz="0" w:space="0" w:color="auto"/>
            <w:right w:val="none" w:sz="0" w:space="0" w:color="auto"/>
          </w:divBdr>
        </w:div>
        <w:div w:id="1704329998">
          <w:marLeft w:val="0"/>
          <w:marRight w:val="0"/>
          <w:marTop w:val="0"/>
          <w:marBottom w:val="0"/>
          <w:divBdr>
            <w:top w:val="none" w:sz="0" w:space="0" w:color="auto"/>
            <w:left w:val="none" w:sz="0" w:space="0" w:color="auto"/>
            <w:bottom w:val="none" w:sz="0" w:space="0" w:color="auto"/>
            <w:right w:val="none" w:sz="0" w:space="0" w:color="auto"/>
          </w:divBdr>
        </w:div>
        <w:div w:id="1722441012">
          <w:marLeft w:val="0"/>
          <w:marRight w:val="0"/>
          <w:marTop w:val="0"/>
          <w:marBottom w:val="0"/>
          <w:divBdr>
            <w:top w:val="none" w:sz="0" w:space="0" w:color="auto"/>
            <w:left w:val="none" w:sz="0" w:space="0" w:color="auto"/>
            <w:bottom w:val="none" w:sz="0" w:space="0" w:color="auto"/>
            <w:right w:val="none" w:sz="0" w:space="0" w:color="auto"/>
          </w:divBdr>
        </w:div>
        <w:div w:id="1723216499">
          <w:marLeft w:val="0"/>
          <w:marRight w:val="0"/>
          <w:marTop w:val="0"/>
          <w:marBottom w:val="0"/>
          <w:divBdr>
            <w:top w:val="none" w:sz="0" w:space="0" w:color="auto"/>
            <w:left w:val="none" w:sz="0" w:space="0" w:color="auto"/>
            <w:bottom w:val="none" w:sz="0" w:space="0" w:color="auto"/>
            <w:right w:val="none" w:sz="0" w:space="0" w:color="auto"/>
          </w:divBdr>
          <w:divsChild>
            <w:div w:id="1862668515">
              <w:marLeft w:val="0"/>
              <w:marRight w:val="0"/>
              <w:marTop w:val="0"/>
              <w:marBottom w:val="0"/>
              <w:divBdr>
                <w:top w:val="none" w:sz="0" w:space="0" w:color="auto"/>
                <w:left w:val="none" w:sz="0" w:space="0" w:color="auto"/>
                <w:bottom w:val="none" w:sz="0" w:space="0" w:color="auto"/>
                <w:right w:val="none" w:sz="0" w:space="0" w:color="auto"/>
              </w:divBdr>
            </w:div>
          </w:divsChild>
        </w:div>
        <w:div w:id="1731423246">
          <w:marLeft w:val="0"/>
          <w:marRight w:val="0"/>
          <w:marTop w:val="0"/>
          <w:marBottom w:val="0"/>
          <w:divBdr>
            <w:top w:val="none" w:sz="0" w:space="0" w:color="auto"/>
            <w:left w:val="none" w:sz="0" w:space="0" w:color="auto"/>
            <w:bottom w:val="none" w:sz="0" w:space="0" w:color="auto"/>
            <w:right w:val="none" w:sz="0" w:space="0" w:color="auto"/>
          </w:divBdr>
          <w:divsChild>
            <w:div w:id="1613394711">
              <w:marLeft w:val="0"/>
              <w:marRight w:val="0"/>
              <w:marTop w:val="0"/>
              <w:marBottom w:val="0"/>
              <w:divBdr>
                <w:top w:val="none" w:sz="0" w:space="0" w:color="auto"/>
                <w:left w:val="none" w:sz="0" w:space="0" w:color="auto"/>
                <w:bottom w:val="none" w:sz="0" w:space="0" w:color="auto"/>
                <w:right w:val="none" w:sz="0" w:space="0" w:color="auto"/>
              </w:divBdr>
            </w:div>
          </w:divsChild>
        </w:div>
        <w:div w:id="1757170183">
          <w:marLeft w:val="0"/>
          <w:marRight w:val="0"/>
          <w:marTop w:val="0"/>
          <w:marBottom w:val="0"/>
          <w:divBdr>
            <w:top w:val="none" w:sz="0" w:space="0" w:color="auto"/>
            <w:left w:val="none" w:sz="0" w:space="0" w:color="auto"/>
            <w:bottom w:val="none" w:sz="0" w:space="0" w:color="auto"/>
            <w:right w:val="none" w:sz="0" w:space="0" w:color="auto"/>
          </w:divBdr>
        </w:div>
        <w:div w:id="1757675897">
          <w:marLeft w:val="0"/>
          <w:marRight w:val="0"/>
          <w:marTop w:val="0"/>
          <w:marBottom w:val="0"/>
          <w:divBdr>
            <w:top w:val="none" w:sz="0" w:space="0" w:color="auto"/>
            <w:left w:val="none" w:sz="0" w:space="0" w:color="auto"/>
            <w:bottom w:val="none" w:sz="0" w:space="0" w:color="auto"/>
            <w:right w:val="none" w:sz="0" w:space="0" w:color="auto"/>
          </w:divBdr>
        </w:div>
        <w:div w:id="1759642278">
          <w:marLeft w:val="0"/>
          <w:marRight w:val="0"/>
          <w:marTop w:val="0"/>
          <w:marBottom w:val="0"/>
          <w:divBdr>
            <w:top w:val="none" w:sz="0" w:space="0" w:color="auto"/>
            <w:left w:val="none" w:sz="0" w:space="0" w:color="auto"/>
            <w:bottom w:val="none" w:sz="0" w:space="0" w:color="auto"/>
            <w:right w:val="none" w:sz="0" w:space="0" w:color="auto"/>
          </w:divBdr>
          <w:divsChild>
            <w:div w:id="304744104">
              <w:marLeft w:val="0"/>
              <w:marRight w:val="0"/>
              <w:marTop w:val="0"/>
              <w:marBottom w:val="0"/>
              <w:divBdr>
                <w:top w:val="none" w:sz="0" w:space="0" w:color="auto"/>
                <w:left w:val="none" w:sz="0" w:space="0" w:color="auto"/>
                <w:bottom w:val="none" w:sz="0" w:space="0" w:color="auto"/>
                <w:right w:val="none" w:sz="0" w:space="0" w:color="auto"/>
              </w:divBdr>
            </w:div>
          </w:divsChild>
        </w:div>
        <w:div w:id="1813985983">
          <w:marLeft w:val="0"/>
          <w:marRight w:val="0"/>
          <w:marTop w:val="0"/>
          <w:marBottom w:val="0"/>
          <w:divBdr>
            <w:top w:val="none" w:sz="0" w:space="0" w:color="auto"/>
            <w:left w:val="none" w:sz="0" w:space="0" w:color="auto"/>
            <w:bottom w:val="none" w:sz="0" w:space="0" w:color="auto"/>
            <w:right w:val="none" w:sz="0" w:space="0" w:color="auto"/>
          </w:divBdr>
        </w:div>
        <w:div w:id="1815293797">
          <w:marLeft w:val="0"/>
          <w:marRight w:val="0"/>
          <w:marTop w:val="0"/>
          <w:marBottom w:val="0"/>
          <w:divBdr>
            <w:top w:val="none" w:sz="0" w:space="0" w:color="auto"/>
            <w:left w:val="none" w:sz="0" w:space="0" w:color="auto"/>
            <w:bottom w:val="none" w:sz="0" w:space="0" w:color="auto"/>
            <w:right w:val="none" w:sz="0" w:space="0" w:color="auto"/>
          </w:divBdr>
        </w:div>
        <w:div w:id="1913654924">
          <w:marLeft w:val="0"/>
          <w:marRight w:val="0"/>
          <w:marTop w:val="0"/>
          <w:marBottom w:val="0"/>
          <w:divBdr>
            <w:top w:val="none" w:sz="0" w:space="0" w:color="auto"/>
            <w:left w:val="none" w:sz="0" w:space="0" w:color="auto"/>
            <w:bottom w:val="none" w:sz="0" w:space="0" w:color="auto"/>
            <w:right w:val="none" w:sz="0" w:space="0" w:color="auto"/>
          </w:divBdr>
        </w:div>
        <w:div w:id="1920553596">
          <w:marLeft w:val="0"/>
          <w:marRight w:val="0"/>
          <w:marTop w:val="0"/>
          <w:marBottom w:val="0"/>
          <w:divBdr>
            <w:top w:val="none" w:sz="0" w:space="0" w:color="auto"/>
            <w:left w:val="none" w:sz="0" w:space="0" w:color="auto"/>
            <w:bottom w:val="none" w:sz="0" w:space="0" w:color="auto"/>
            <w:right w:val="none" w:sz="0" w:space="0" w:color="auto"/>
          </w:divBdr>
        </w:div>
        <w:div w:id="1922063124">
          <w:marLeft w:val="0"/>
          <w:marRight w:val="0"/>
          <w:marTop w:val="0"/>
          <w:marBottom w:val="0"/>
          <w:divBdr>
            <w:top w:val="none" w:sz="0" w:space="0" w:color="auto"/>
            <w:left w:val="none" w:sz="0" w:space="0" w:color="auto"/>
            <w:bottom w:val="none" w:sz="0" w:space="0" w:color="auto"/>
            <w:right w:val="none" w:sz="0" w:space="0" w:color="auto"/>
          </w:divBdr>
          <w:divsChild>
            <w:div w:id="530997308">
              <w:marLeft w:val="0"/>
              <w:marRight w:val="0"/>
              <w:marTop w:val="0"/>
              <w:marBottom w:val="0"/>
              <w:divBdr>
                <w:top w:val="none" w:sz="0" w:space="0" w:color="auto"/>
                <w:left w:val="none" w:sz="0" w:space="0" w:color="auto"/>
                <w:bottom w:val="none" w:sz="0" w:space="0" w:color="auto"/>
                <w:right w:val="none" w:sz="0" w:space="0" w:color="auto"/>
              </w:divBdr>
            </w:div>
          </w:divsChild>
        </w:div>
        <w:div w:id="1922906500">
          <w:marLeft w:val="0"/>
          <w:marRight w:val="0"/>
          <w:marTop w:val="0"/>
          <w:marBottom w:val="0"/>
          <w:divBdr>
            <w:top w:val="none" w:sz="0" w:space="0" w:color="auto"/>
            <w:left w:val="none" w:sz="0" w:space="0" w:color="auto"/>
            <w:bottom w:val="none" w:sz="0" w:space="0" w:color="auto"/>
            <w:right w:val="none" w:sz="0" w:space="0" w:color="auto"/>
          </w:divBdr>
          <w:divsChild>
            <w:div w:id="325280357">
              <w:marLeft w:val="0"/>
              <w:marRight w:val="0"/>
              <w:marTop w:val="0"/>
              <w:marBottom w:val="0"/>
              <w:divBdr>
                <w:top w:val="none" w:sz="0" w:space="0" w:color="auto"/>
                <w:left w:val="none" w:sz="0" w:space="0" w:color="auto"/>
                <w:bottom w:val="none" w:sz="0" w:space="0" w:color="auto"/>
                <w:right w:val="none" w:sz="0" w:space="0" w:color="auto"/>
              </w:divBdr>
            </w:div>
          </w:divsChild>
        </w:div>
        <w:div w:id="1935242528">
          <w:marLeft w:val="0"/>
          <w:marRight w:val="0"/>
          <w:marTop w:val="0"/>
          <w:marBottom w:val="0"/>
          <w:divBdr>
            <w:top w:val="none" w:sz="0" w:space="0" w:color="auto"/>
            <w:left w:val="none" w:sz="0" w:space="0" w:color="auto"/>
            <w:bottom w:val="none" w:sz="0" w:space="0" w:color="auto"/>
            <w:right w:val="none" w:sz="0" w:space="0" w:color="auto"/>
          </w:divBdr>
        </w:div>
        <w:div w:id="1979143522">
          <w:marLeft w:val="0"/>
          <w:marRight w:val="0"/>
          <w:marTop w:val="0"/>
          <w:marBottom w:val="0"/>
          <w:divBdr>
            <w:top w:val="none" w:sz="0" w:space="0" w:color="auto"/>
            <w:left w:val="none" w:sz="0" w:space="0" w:color="auto"/>
            <w:bottom w:val="none" w:sz="0" w:space="0" w:color="auto"/>
            <w:right w:val="none" w:sz="0" w:space="0" w:color="auto"/>
          </w:divBdr>
        </w:div>
        <w:div w:id="2007783733">
          <w:marLeft w:val="0"/>
          <w:marRight w:val="0"/>
          <w:marTop w:val="0"/>
          <w:marBottom w:val="0"/>
          <w:divBdr>
            <w:top w:val="none" w:sz="0" w:space="0" w:color="auto"/>
            <w:left w:val="none" w:sz="0" w:space="0" w:color="auto"/>
            <w:bottom w:val="none" w:sz="0" w:space="0" w:color="auto"/>
            <w:right w:val="none" w:sz="0" w:space="0" w:color="auto"/>
          </w:divBdr>
          <w:divsChild>
            <w:div w:id="515772824">
              <w:marLeft w:val="0"/>
              <w:marRight w:val="0"/>
              <w:marTop w:val="0"/>
              <w:marBottom w:val="0"/>
              <w:divBdr>
                <w:top w:val="none" w:sz="0" w:space="0" w:color="auto"/>
                <w:left w:val="none" w:sz="0" w:space="0" w:color="auto"/>
                <w:bottom w:val="none" w:sz="0" w:space="0" w:color="auto"/>
                <w:right w:val="none" w:sz="0" w:space="0" w:color="auto"/>
              </w:divBdr>
            </w:div>
          </w:divsChild>
        </w:div>
        <w:div w:id="2014797413">
          <w:marLeft w:val="0"/>
          <w:marRight w:val="0"/>
          <w:marTop w:val="0"/>
          <w:marBottom w:val="0"/>
          <w:divBdr>
            <w:top w:val="none" w:sz="0" w:space="0" w:color="auto"/>
            <w:left w:val="none" w:sz="0" w:space="0" w:color="auto"/>
            <w:bottom w:val="none" w:sz="0" w:space="0" w:color="auto"/>
            <w:right w:val="none" w:sz="0" w:space="0" w:color="auto"/>
          </w:divBdr>
          <w:divsChild>
            <w:div w:id="2095740392">
              <w:marLeft w:val="0"/>
              <w:marRight w:val="0"/>
              <w:marTop w:val="0"/>
              <w:marBottom w:val="0"/>
              <w:divBdr>
                <w:top w:val="none" w:sz="0" w:space="0" w:color="auto"/>
                <w:left w:val="none" w:sz="0" w:space="0" w:color="auto"/>
                <w:bottom w:val="none" w:sz="0" w:space="0" w:color="auto"/>
                <w:right w:val="none" w:sz="0" w:space="0" w:color="auto"/>
              </w:divBdr>
            </w:div>
          </w:divsChild>
        </w:div>
        <w:div w:id="2026442446">
          <w:marLeft w:val="0"/>
          <w:marRight w:val="0"/>
          <w:marTop w:val="0"/>
          <w:marBottom w:val="0"/>
          <w:divBdr>
            <w:top w:val="none" w:sz="0" w:space="0" w:color="auto"/>
            <w:left w:val="none" w:sz="0" w:space="0" w:color="auto"/>
            <w:bottom w:val="none" w:sz="0" w:space="0" w:color="auto"/>
            <w:right w:val="none" w:sz="0" w:space="0" w:color="auto"/>
          </w:divBdr>
          <w:divsChild>
            <w:div w:id="752093221">
              <w:marLeft w:val="0"/>
              <w:marRight w:val="0"/>
              <w:marTop w:val="0"/>
              <w:marBottom w:val="0"/>
              <w:divBdr>
                <w:top w:val="none" w:sz="0" w:space="0" w:color="auto"/>
                <w:left w:val="none" w:sz="0" w:space="0" w:color="auto"/>
                <w:bottom w:val="none" w:sz="0" w:space="0" w:color="auto"/>
                <w:right w:val="none" w:sz="0" w:space="0" w:color="auto"/>
              </w:divBdr>
            </w:div>
          </w:divsChild>
        </w:div>
        <w:div w:id="2026711739">
          <w:marLeft w:val="0"/>
          <w:marRight w:val="0"/>
          <w:marTop w:val="0"/>
          <w:marBottom w:val="0"/>
          <w:divBdr>
            <w:top w:val="none" w:sz="0" w:space="0" w:color="auto"/>
            <w:left w:val="none" w:sz="0" w:space="0" w:color="auto"/>
            <w:bottom w:val="none" w:sz="0" w:space="0" w:color="auto"/>
            <w:right w:val="none" w:sz="0" w:space="0" w:color="auto"/>
          </w:divBdr>
        </w:div>
        <w:div w:id="2026856878">
          <w:marLeft w:val="0"/>
          <w:marRight w:val="0"/>
          <w:marTop w:val="0"/>
          <w:marBottom w:val="0"/>
          <w:divBdr>
            <w:top w:val="none" w:sz="0" w:space="0" w:color="auto"/>
            <w:left w:val="none" w:sz="0" w:space="0" w:color="auto"/>
            <w:bottom w:val="none" w:sz="0" w:space="0" w:color="auto"/>
            <w:right w:val="none" w:sz="0" w:space="0" w:color="auto"/>
          </w:divBdr>
          <w:divsChild>
            <w:div w:id="953824396">
              <w:marLeft w:val="0"/>
              <w:marRight w:val="0"/>
              <w:marTop w:val="0"/>
              <w:marBottom w:val="0"/>
              <w:divBdr>
                <w:top w:val="none" w:sz="0" w:space="0" w:color="auto"/>
                <w:left w:val="none" w:sz="0" w:space="0" w:color="auto"/>
                <w:bottom w:val="none" w:sz="0" w:space="0" w:color="auto"/>
                <w:right w:val="none" w:sz="0" w:space="0" w:color="auto"/>
              </w:divBdr>
            </w:div>
          </w:divsChild>
        </w:div>
        <w:div w:id="2045518551">
          <w:marLeft w:val="0"/>
          <w:marRight w:val="0"/>
          <w:marTop w:val="0"/>
          <w:marBottom w:val="0"/>
          <w:divBdr>
            <w:top w:val="none" w:sz="0" w:space="0" w:color="auto"/>
            <w:left w:val="none" w:sz="0" w:space="0" w:color="auto"/>
            <w:bottom w:val="none" w:sz="0" w:space="0" w:color="auto"/>
            <w:right w:val="none" w:sz="0" w:space="0" w:color="auto"/>
          </w:divBdr>
          <w:divsChild>
            <w:div w:id="1352953910">
              <w:marLeft w:val="0"/>
              <w:marRight w:val="0"/>
              <w:marTop w:val="0"/>
              <w:marBottom w:val="0"/>
              <w:divBdr>
                <w:top w:val="none" w:sz="0" w:space="0" w:color="auto"/>
                <w:left w:val="none" w:sz="0" w:space="0" w:color="auto"/>
                <w:bottom w:val="none" w:sz="0" w:space="0" w:color="auto"/>
                <w:right w:val="none" w:sz="0" w:space="0" w:color="auto"/>
              </w:divBdr>
            </w:div>
          </w:divsChild>
        </w:div>
        <w:div w:id="2092043893">
          <w:marLeft w:val="0"/>
          <w:marRight w:val="0"/>
          <w:marTop w:val="0"/>
          <w:marBottom w:val="0"/>
          <w:divBdr>
            <w:top w:val="none" w:sz="0" w:space="0" w:color="auto"/>
            <w:left w:val="none" w:sz="0" w:space="0" w:color="auto"/>
            <w:bottom w:val="none" w:sz="0" w:space="0" w:color="auto"/>
            <w:right w:val="none" w:sz="0" w:space="0" w:color="auto"/>
          </w:divBdr>
        </w:div>
        <w:div w:id="2093356197">
          <w:marLeft w:val="0"/>
          <w:marRight w:val="0"/>
          <w:marTop w:val="0"/>
          <w:marBottom w:val="0"/>
          <w:divBdr>
            <w:top w:val="none" w:sz="0" w:space="0" w:color="auto"/>
            <w:left w:val="none" w:sz="0" w:space="0" w:color="auto"/>
            <w:bottom w:val="none" w:sz="0" w:space="0" w:color="auto"/>
            <w:right w:val="none" w:sz="0" w:space="0" w:color="auto"/>
          </w:divBdr>
        </w:div>
        <w:div w:id="2099863505">
          <w:marLeft w:val="0"/>
          <w:marRight w:val="0"/>
          <w:marTop w:val="0"/>
          <w:marBottom w:val="0"/>
          <w:divBdr>
            <w:top w:val="none" w:sz="0" w:space="0" w:color="auto"/>
            <w:left w:val="none" w:sz="0" w:space="0" w:color="auto"/>
            <w:bottom w:val="none" w:sz="0" w:space="0" w:color="auto"/>
            <w:right w:val="none" w:sz="0" w:space="0" w:color="auto"/>
          </w:divBdr>
          <w:divsChild>
            <w:div w:id="487480523">
              <w:marLeft w:val="0"/>
              <w:marRight w:val="0"/>
              <w:marTop w:val="0"/>
              <w:marBottom w:val="0"/>
              <w:divBdr>
                <w:top w:val="none" w:sz="0" w:space="0" w:color="auto"/>
                <w:left w:val="none" w:sz="0" w:space="0" w:color="auto"/>
                <w:bottom w:val="none" w:sz="0" w:space="0" w:color="auto"/>
                <w:right w:val="none" w:sz="0" w:space="0" w:color="auto"/>
              </w:divBdr>
            </w:div>
          </w:divsChild>
        </w:div>
        <w:div w:id="2099983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13818</Words>
  <Characters>78769</Characters>
  <Application>Microsoft Office Word</Application>
  <DocSecurity>0</DocSecurity>
  <Lines>656</Lines>
  <Paragraphs>184</Paragraphs>
  <ScaleCrop>false</ScaleCrop>
  <HeadingPairs>
    <vt:vector size="2" baseType="variant">
      <vt:variant>
        <vt:lpstr>Titolo</vt:lpstr>
      </vt:variant>
      <vt:variant>
        <vt:i4>1</vt:i4>
      </vt:variant>
    </vt:vector>
  </HeadingPairs>
  <TitlesOfParts>
    <vt:vector size="1" baseType="lpstr">
      <vt:lpstr>FORMATO EUROPEO PER IL CURRICULUM VITAE</vt:lpstr>
    </vt:vector>
  </TitlesOfParts>
  <Company>SOLIDARIO</Company>
  <LinksUpToDate>false</LinksUpToDate>
  <CharactersWithSpaces>92403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cp:keywords>formato europeo per il curriculum vitae , invito alla manifestazione d’interesse, registrazione,  valutazione e analisi, mercato interno, unione europea, ue</cp:keywords>
  <cp:lastModifiedBy>Andrea Sbarbati</cp:lastModifiedBy>
  <cp:revision>2</cp:revision>
  <cp:lastPrinted>2021-10-11T10:14:00Z</cp:lastPrinted>
  <dcterms:created xsi:type="dcterms:W3CDTF">2025-08-19T10:45:00Z</dcterms:created>
  <dcterms:modified xsi:type="dcterms:W3CDTF">2025-08-19T10:45:00Z</dcterms:modified>
</cp:coreProperties>
</file>