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0F8C" w14:textId="77777777" w:rsidR="00D32AD0" w:rsidRPr="000E04D1" w:rsidRDefault="00D32AD0" w:rsidP="00D32AD0">
      <w:pPr>
        <w:widowControl w:val="0"/>
        <w:spacing w:line="240" w:lineRule="atLeast"/>
        <w:ind w:firstLine="567"/>
        <w:jc w:val="center"/>
        <w:rPr>
          <w:rFonts w:ascii="Times New Roman" w:hAnsi="Times New Roman"/>
          <w:b/>
        </w:rPr>
      </w:pPr>
      <w:r w:rsidRPr="000E04D1">
        <w:rPr>
          <w:rFonts w:ascii="Times New Roman" w:hAnsi="Times New Roman"/>
          <w:b/>
        </w:rPr>
        <w:t>CURRICULUM</w:t>
      </w:r>
      <w:r w:rsidRPr="000E04D1">
        <w:rPr>
          <w:rFonts w:ascii="Times New Roman" w:hAnsi="Times New Roman"/>
          <w:b/>
          <w:i/>
        </w:rPr>
        <w:t xml:space="preserve"> </w:t>
      </w:r>
      <w:r w:rsidRPr="000E04D1">
        <w:rPr>
          <w:rFonts w:ascii="Times New Roman" w:hAnsi="Times New Roman"/>
          <w:b/>
        </w:rPr>
        <w:t>DELL'ATTIVITÀ SCIENTIFICA E DIDATTICA</w:t>
      </w:r>
    </w:p>
    <w:p w14:paraId="7CCE71F4" w14:textId="77777777" w:rsidR="00D32AD0" w:rsidRPr="000E04D1" w:rsidRDefault="00D32AD0" w:rsidP="00D32AD0">
      <w:pPr>
        <w:widowControl w:val="0"/>
        <w:spacing w:after="480" w:line="240" w:lineRule="atLeast"/>
        <w:ind w:firstLine="567"/>
        <w:jc w:val="center"/>
        <w:rPr>
          <w:rFonts w:ascii="Times New Roman" w:hAnsi="Times New Roman"/>
          <w:b/>
        </w:rPr>
      </w:pPr>
      <w:r w:rsidRPr="000E04D1">
        <w:rPr>
          <w:rFonts w:ascii="Times New Roman" w:hAnsi="Times New Roman"/>
          <w:b/>
        </w:rPr>
        <w:t>DI RICCARDO PANATTONI</w:t>
      </w:r>
    </w:p>
    <w:p w14:paraId="16F6A6D6" w14:textId="77777777" w:rsidR="00D32AD0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  <w:b/>
        </w:rPr>
      </w:pPr>
    </w:p>
    <w:p w14:paraId="0F6B29B3" w14:textId="77777777" w:rsidR="00D32AD0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  <w:b/>
        </w:rPr>
      </w:pPr>
    </w:p>
    <w:p w14:paraId="1D2B7638" w14:textId="122633CB" w:rsidR="00D32AD0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  <w:b/>
        </w:rPr>
      </w:pPr>
      <w:r w:rsidRPr="00F5773A">
        <w:rPr>
          <w:rFonts w:ascii="Times New Roman" w:hAnsi="Times New Roman"/>
          <w:b/>
        </w:rPr>
        <w:t>Percorso accademico</w:t>
      </w:r>
    </w:p>
    <w:p w14:paraId="5E9DB249" w14:textId="77777777" w:rsidR="00BA6767" w:rsidRPr="00F5773A" w:rsidRDefault="00BA6767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  <w:b/>
        </w:rPr>
      </w:pPr>
    </w:p>
    <w:p w14:paraId="4BB8F89B" w14:textId="77CA659F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2011-202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Professore ordinario – S.S.D. </w:t>
      </w:r>
      <w:r>
        <w:rPr>
          <w:rFonts w:ascii="Times New Roman" w:hAnsi="Times New Roman"/>
          <w:i/>
          <w:iCs/>
        </w:rPr>
        <w:t>M-FIL/03 – Filosofia morale</w:t>
      </w:r>
      <w:r>
        <w:rPr>
          <w:rFonts w:ascii="Times New Roman" w:hAnsi="Times New Roman"/>
        </w:rPr>
        <w:t xml:space="preserve"> – presso il Dipartimento di Scienze Umane dell’Università degli Studi di Verona.  </w:t>
      </w:r>
    </w:p>
    <w:p w14:paraId="4AA132B4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2015: conferma dal </w:t>
      </w:r>
      <w:proofErr w:type="gramStart"/>
      <w:r>
        <w:rPr>
          <w:rFonts w:ascii="Times New Roman" w:hAnsi="Times New Roman"/>
        </w:rPr>
        <w:t>1 gennaio</w:t>
      </w:r>
      <w:proofErr w:type="gramEnd"/>
      <w:r>
        <w:rPr>
          <w:rFonts w:ascii="Times New Roman" w:hAnsi="Times New Roman"/>
        </w:rPr>
        <w:t xml:space="preserve"> di Professore ordinario - </w:t>
      </w:r>
      <w:r w:rsidRPr="000E04D1">
        <w:rPr>
          <w:rFonts w:ascii="Times New Roman" w:hAnsi="Times New Roman"/>
        </w:rPr>
        <w:t xml:space="preserve">S.S.D. </w:t>
      </w:r>
      <w:r w:rsidRPr="000E04D1">
        <w:rPr>
          <w:rFonts w:ascii="Times New Roman" w:hAnsi="Times New Roman"/>
          <w:i/>
          <w:iCs/>
        </w:rPr>
        <w:t xml:space="preserve">M-FIL/03 </w:t>
      </w:r>
      <w:r w:rsidRPr="000E04D1">
        <w:rPr>
          <w:rFonts w:ascii="Times New Roman" w:hAnsi="Times New Roman"/>
        </w:rPr>
        <w:t xml:space="preserve">- </w:t>
      </w:r>
      <w:r w:rsidRPr="000E04D1">
        <w:rPr>
          <w:rFonts w:ascii="Times New Roman" w:hAnsi="Times New Roman"/>
          <w:i/>
          <w:iCs/>
        </w:rPr>
        <w:t>Filosofia morale</w:t>
      </w:r>
      <w:r w:rsidRPr="000E04D1">
        <w:rPr>
          <w:rFonts w:ascii="Times New Roman" w:hAnsi="Times New Roman"/>
        </w:rPr>
        <w:t xml:space="preserve"> - presso </w:t>
      </w:r>
      <w:r>
        <w:rPr>
          <w:rFonts w:ascii="Times New Roman" w:hAnsi="Times New Roman"/>
        </w:rPr>
        <w:t>l'Università di Verona, Dipartimento di Filosofia, Pedagogia e Psicologia.</w:t>
      </w:r>
    </w:p>
    <w:p w14:paraId="2566B5CC" w14:textId="77777777" w:rsidR="00BA6767" w:rsidRPr="000E04D1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2011: presa di servizio dal </w:t>
      </w:r>
      <w:proofErr w:type="gramStart"/>
      <w:r>
        <w:rPr>
          <w:rFonts w:ascii="Times New Roman" w:hAnsi="Times New Roman"/>
        </w:rPr>
        <w:t>1 gennaio</w:t>
      </w:r>
      <w:proofErr w:type="gramEnd"/>
      <w:r>
        <w:rPr>
          <w:rFonts w:ascii="Times New Roman" w:hAnsi="Times New Roman"/>
        </w:rPr>
        <w:t xml:space="preserve"> come Professore straordinario </w:t>
      </w:r>
      <w:r w:rsidRPr="000E04D1">
        <w:rPr>
          <w:rFonts w:ascii="Times New Roman" w:hAnsi="Times New Roman"/>
        </w:rPr>
        <w:t xml:space="preserve">- S.S.D. </w:t>
      </w:r>
      <w:r w:rsidRPr="000E04D1">
        <w:rPr>
          <w:rFonts w:ascii="Times New Roman" w:hAnsi="Times New Roman"/>
          <w:i/>
          <w:iCs/>
        </w:rPr>
        <w:t xml:space="preserve">M-FIL/03 </w:t>
      </w:r>
      <w:r w:rsidRPr="000E04D1">
        <w:rPr>
          <w:rFonts w:ascii="Times New Roman" w:hAnsi="Times New Roman"/>
        </w:rPr>
        <w:t xml:space="preserve">- </w:t>
      </w:r>
      <w:r w:rsidRPr="000E04D1">
        <w:rPr>
          <w:rFonts w:ascii="Times New Roman" w:hAnsi="Times New Roman"/>
          <w:i/>
          <w:iCs/>
        </w:rPr>
        <w:t>Filosofia morale</w:t>
      </w:r>
      <w:r w:rsidRPr="000E04D1">
        <w:rPr>
          <w:rFonts w:ascii="Times New Roman" w:hAnsi="Times New Roman"/>
        </w:rPr>
        <w:t xml:space="preserve"> - presso la Facoltà di Lettere e Filoso</w:t>
      </w:r>
      <w:r>
        <w:rPr>
          <w:rFonts w:ascii="Times New Roman" w:hAnsi="Times New Roman"/>
        </w:rPr>
        <w:t>fia dell'Università di Verona.</w:t>
      </w:r>
    </w:p>
    <w:p w14:paraId="420261A9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2010: Chiamata a ricoprire un posto di Professore universitario di </w:t>
      </w:r>
      <w:proofErr w:type="gramStart"/>
      <w:r w:rsidRPr="000E04D1">
        <w:rPr>
          <w:rFonts w:ascii="Times New Roman" w:hAnsi="Times New Roman"/>
        </w:rPr>
        <w:t>I^</w:t>
      </w:r>
      <w:proofErr w:type="gramEnd"/>
      <w:r w:rsidRPr="000E04D1">
        <w:rPr>
          <w:rFonts w:ascii="Times New Roman" w:hAnsi="Times New Roman"/>
        </w:rPr>
        <w:t xml:space="preserve"> fascia - S.S.D. </w:t>
      </w:r>
      <w:r w:rsidRPr="000E04D1">
        <w:rPr>
          <w:rFonts w:ascii="Times New Roman" w:hAnsi="Times New Roman"/>
          <w:i/>
          <w:iCs/>
        </w:rPr>
        <w:t xml:space="preserve">M-FIL/03 </w:t>
      </w:r>
      <w:r w:rsidRPr="000E04D1">
        <w:rPr>
          <w:rFonts w:ascii="Times New Roman" w:hAnsi="Times New Roman"/>
        </w:rPr>
        <w:t xml:space="preserve">- </w:t>
      </w:r>
      <w:r w:rsidRPr="000E04D1">
        <w:rPr>
          <w:rFonts w:ascii="Times New Roman" w:hAnsi="Times New Roman"/>
          <w:i/>
          <w:iCs/>
        </w:rPr>
        <w:t>Filosofia morale</w:t>
      </w:r>
      <w:r w:rsidRPr="000E04D1">
        <w:rPr>
          <w:rFonts w:ascii="Times New Roman" w:hAnsi="Times New Roman"/>
        </w:rPr>
        <w:t xml:space="preserve"> - presso la Facoltà di Lettere e Filoso</w:t>
      </w:r>
      <w:r>
        <w:rPr>
          <w:rFonts w:ascii="Times New Roman" w:hAnsi="Times New Roman"/>
        </w:rPr>
        <w:t>fia dell'Università di Verona.</w:t>
      </w:r>
    </w:p>
    <w:p w14:paraId="5AAC9847" w14:textId="77777777" w:rsidR="00BA6767" w:rsidRPr="000E04D1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  <w:szCs w:val="24"/>
        </w:rPr>
        <w:t xml:space="preserve">2010: </w:t>
      </w:r>
      <w:r w:rsidRPr="000E04D1">
        <w:rPr>
          <w:rFonts w:ascii="Times New Roman" w:hAnsi="Times New Roman"/>
        </w:rPr>
        <w:t xml:space="preserve">conseguimento della idoneità al concorso per un posto di professore di </w:t>
      </w:r>
      <w:proofErr w:type="gramStart"/>
      <w:r w:rsidRPr="000E04D1">
        <w:rPr>
          <w:rFonts w:ascii="Times New Roman" w:hAnsi="Times New Roman"/>
        </w:rPr>
        <w:t>I^</w:t>
      </w:r>
      <w:proofErr w:type="gramEnd"/>
      <w:r w:rsidRPr="000E04D1">
        <w:rPr>
          <w:rFonts w:ascii="Times New Roman" w:hAnsi="Times New Roman"/>
        </w:rPr>
        <w:t xml:space="preserve"> fascia settore </w:t>
      </w:r>
      <w:r w:rsidRPr="000E04D1">
        <w:rPr>
          <w:rFonts w:ascii="Times New Roman" w:hAnsi="Times New Roman"/>
          <w:i/>
        </w:rPr>
        <w:t>M-FIL/03</w:t>
      </w:r>
      <w:r w:rsidRPr="000E04D1">
        <w:rPr>
          <w:rFonts w:ascii="Times New Roman" w:hAnsi="Times New Roman"/>
        </w:rPr>
        <w:t xml:space="preserve"> - Filosofia Morale, presso la Facoltà di Lettere e Filosofia dell'Università di Verona.</w:t>
      </w:r>
    </w:p>
    <w:p w14:paraId="268D657B" w14:textId="77777777" w:rsidR="00BA6767" w:rsidRPr="000525C9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2001: Chiamata a ricoprire un posto di Professore universitario di </w:t>
      </w:r>
      <w:proofErr w:type="gramStart"/>
      <w:r w:rsidRPr="000E04D1">
        <w:rPr>
          <w:rFonts w:ascii="Times New Roman" w:hAnsi="Times New Roman"/>
        </w:rPr>
        <w:t>II^</w:t>
      </w:r>
      <w:proofErr w:type="gramEnd"/>
      <w:r w:rsidRPr="000E04D1">
        <w:rPr>
          <w:rFonts w:ascii="Times New Roman" w:hAnsi="Times New Roman"/>
        </w:rPr>
        <w:t xml:space="preserve"> fascia - S.S.D. </w:t>
      </w:r>
      <w:r w:rsidRPr="000E04D1">
        <w:rPr>
          <w:rFonts w:ascii="Times New Roman" w:hAnsi="Times New Roman"/>
          <w:i/>
          <w:iCs/>
        </w:rPr>
        <w:t xml:space="preserve">M-FIL/03 </w:t>
      </w:r>
      <w:r w:rsidRPr="000E04D1">
        <w:rPr>
          <w:rFonts w:ascii="Times New Roman" w:hAnsi="Times New Roman"/>
        </w:rPr>
        <w:t xml:space="preserve">- </w:t>
      </w:r>
      <w:r w:rsidRPr="000E04D1">
        <w:rPr>
          <w:rFonts w:ascii="Times New Roman" w:hAnsi="Times New Roman"/>
          <w:i/>
          <w:iCs/>
        </w:rPr>
        <w:t>Filosofia morale</w:t>
      </w:r>
      <w:r w:rsidRPr="000E04D1">
        <w:rPr>
          <w:rFonts w:ascii="Times New Roman" w:hAnsi="Times New Roman"/>
        </w:rPr>
        <w:t xml:space="preserve"> - presso la Facoltà di Scienze della Formazione dell'Università di Verona.</w:t>
      </w:r>
    </w:p>
    <w:p w14:paraId="13FB6E94" w14:textId="77777777" w:rsidR="00BA6767" w:rsidRPr="000525C9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2001: </w:t>
      </w:r>
      <w:r w:rsidRPr="000E04D1">
        <w:rPr>
          <w:rFonts w:ascii="Times New Roman" w:hAnsi="Times New Roman"/>
        </w:rPr>
        <w:t xml:space="preserve">conseguimento della idoneità al concorso per un posto di professore di </w:t>
      </w:r>
      <w:proofErr w:type="gramStart"/>
      <w:r>
        <w:rPr>
          <w:rFonts w:ascii="Times New Roman" w:hAnsi="Times New Roman"/>
        </w:rPr>
        <w:t>I</w:t>
      </w:r>
      <w:r w:rsidRPr="000E04D1">
        <w:rPr>
          <w:rFonts w:ascii="Times New Roman" w:hAnsi="Times New Roman"/>
        </w:rPr>
        <w:t>I^</w:t>
      </w:r>
      <w:proofErr w:type="gramEnd"/>
      <w:r w:rsidRPr="000E04D1">
        <w:rPr>
          <w:rFonts w:ascii="Times New Roman" w:hAnsi="Times New Roman"/>
        </w:rPr>
        <w:t xml:space="preserve"> fascia settore </w:t>
      </w:r>
      <w:r w:rsidRPr="000E04D1">
        <w:rPr>
          <w:rFonts w:ascii="Times New Roman" w:hAnsi="Times New Roman"/>
          <w:i/>
        </w:rPr>
        <w:t>M-FIL/03</w:t>
      </w:r>
      <w:r w:rsidRPr="000E04D1">
        <w:rPr>
          <w:rFonts w:ascii="Times New Roman" w:hAnsi="Times New Roman"/>
        </w:rPr>
        <w:t xml:space="preserve"> - Filosofia Morale, presso la Facoltà di Lettere e Filosofia dell'Università di </w:t>
      </w:r>
      <w:r>
        <w:rPr>
          <w:rFonts w:ascii="Times New Roman" w:hAnsi="Times New Roman"/>
        </w:rPr>
        <w:t>Cassino</w:t>
      </w:r>
      <w:r w:rsidRPr="000E04D1">
        <w:rPr>
          <w:rFonts w:ascii="Times New Roman" w:hAnsi="Times New Roman"/>
        </w:rPr>
        <w:t>.</w:t>
      </w:r>
    </w:p>
    <w:p w14:paraId="2DCE9499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2000-2001: titolare di assegno di ricerca presso il Dipartimento di Filosofia dell'Università di Verona. </w:t>
      </w:r>
    </w:p>
    <w:p w14:paraId="4258038F" w14:textId="77777777" w:rsidR="00BA6767" w:rsidRPr="009F5B28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1996-1999: dottorando in Filosofia presso il Dipartimento di Filosofia dell’Università di Verona.</w:t>
      </w:r>
    </w:p>
    <w:p w14:paraId="45D9E894" w14:textId="77777777" w:rsidR="00BA6767" w:rsidRPr="009F5B28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1993-1996: cultore della materia presso la Cattedra di Filosofia Morale del Dipartimento di Filosofia dell’Università di Verona.</w:t>
      </w:r>
    </w:p>
    <w:p w14:paraId="5D63AF84" w14:textId="77777777" w:rsidR="00BA6767" w:rsidRPr="009F5B28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1991-1993: cultore della materia presso la Cattedra di Filosofia della Religione del Dipartimento di Filosofia dell’Università di Bologna.</w:t>
      </w:r>
    </w:p>
    <w:p w14:paraId="2763130B" w14:textId="014607FA" w:rsidR="00D32AD0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1989-1991: cultore della materia presso la Cattedra di Ermeneutica Filosofica del Dipartimento di Filosofia dell’Università di Bologna.</w:t>
      </w:r>
    </w:p>
    <w:p w14:paraId="1EDE5887" w14:textId="77777777" w:rsidR="00D32AD0" w:rsidRPr="009F5B28" w:rsidRDefault="00D32AD0" w:rsidP="00D32AD0">
      <w:pPr>
        <w:widowControl w:val="0"/>
        <w:numPr>
          <w:ilvl w:val="0"/>
          <w:numId w:val="3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1988: Laurea in Filosofia presso L’Università di Bologna con la votazione di 110/110 e lode.</w:t>
      </w:r>
    </w:p>
    <w:p w14:paraId="43FF5AE9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364F73A3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211409A3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18C26864" w14:textId="029E6B52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Pr="00F5773A">
        <w:rPr>
          <w:rFonts w:ascii="Times New Roman" w:hAnsi="Times New Roman"/>
          <w:b/>
        </w:rPr>
        <w:t>ttività istituzionali</w:t>
      </w:r>
    </w:p>
    <w:p w14:paraId="3E4ECEA1" w14:textId="77777777" w:rsidR="007F2A59" w:rsidRDefault="007F2A59" w:rsidP="007F2A59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713A1BFD" w14:textId="0E502FB8" w:rsidR="001C76EA" w:rsidRDefault="001C76EA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2024-25: Presidente della Consulta delle Direttrici e dei Direttori di Dipartimento.</w:t>
      </w:r>
    </w:p>
    <w:p w14:paraId="74984704" w14:textId="7E16E1BD" w:rsidR="001C76EA" w:rsidRDefault="001C76EA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2024-25: Componente uditore del Senato Accademico.</w:t>
      </w:r>
    </w:p>
    <w:p w14:paraId="0FE473CB" w14:textId="563CB009" w:rsidR="00A86934" w:rsidRDefault="00A86934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AB368B">
        <w:rPr>
          <w:rFonts w:ascii="Times New Roman" w:hAnsi="Times New Roman"/>
        </w:rPr>
        <w:t>-24</w:t>
      </w:r>
      <w:r>
        <w:rPr>
          <w:rFonts w:ascii="Times New Roman" w:hAnsi="Times New Roman"/>
        </w:rPr>
        <w:t>: Presidente, per nomina rettorale, della Commissione di Ateneo “Contemporanea” sui linguaggi del contemporaneo.</w:t>
      </w:r>
    </w:p>
    <w:p w14:paraId="317F7B00" w14:textId="1C1487A9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2019-2</w:t>
      </w:r>
      <w:r w:rsidR="00AB368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Referente del Rettore per </w:t>
      </w:r>
      <w:r w:rsidR="007F2A59">
        <w:rPr>
          <w:rFonts w:ascii="Times New Roman" w:hAnsi="Times New Roman"/>
        </w:rPr>
        <w:t>la Consulta del</w:t>
      </w:r>
      <w:r>
        <w:rPr>
          <w:rFonts w:ascii="Times New Roman" w:hAnsi="Times New Roman"/>
        </w:rPr>
        <w:t xml:space="preserve">le Direttrici e </w:t>
      </w:r>
      <w:r w:rsidR="007F2A59">
        <w:rPr>
          <w:rFonts w:ascii="Times New Roman" w:hAnsi="Times New Roman"/>
        </w:rPr>
        <w:t>de</w:t>
      </w:r>
      <w:r>
        <w:rPr>
          <w:rFonts w:ascii="Times New Roman" w:hAnsi="Times New Roman"/>
        </w:rPr>
        <w:t>i Direttori di Dipartimento.</w:t>
      </w:r>
    </w:p>
    <w:p w14:paraId="378EB85E" w14:textId="0B3817D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2018-2</w:t>
      </w:r>
      <w:r w:rsidR="00AB368B">
        <w:rPr>
          <w:rFonts w:ascii="Times New Roman" w:hAnsi="Times New Roman"/>
        </w:rPr>
        <w:t>4</w:t>
      </w:r>
      <w:r>
        <w:rPr>
          <w:rFonts w:ascii="Times New Roman" w:hAnsi="Times New Roman"/>
        </w:rPr>
        <w:t>: Componente del Senato Accademico.</w:t>
      </w:r>
    </w:p>
    <w:p w14:paraId="65C34904" w14:textId="074D08F1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2018-2</w:t>
      </w:r>
      <w:r w:rsidR="00AB368B">
        <w:rPr>
          <w:rFonts w:ascii="Times New Roman" w:hAnsi="Times New Roman"/>
        </w:rPr>
        <w:t>4</w:t>
      </w:r>
      <w:r>
        <w:rPr>
          <w:rFonts w:ascii="Times New Roman" w:hAnsi="Times New Roman"/>
        </w:rPr>
        <w:t>: Direttore del Dipartimento di Scienze Umane.</w:t>
      </w:r>
    </w:p>
    <w:p w14:paraId="752B8450" w14:textId="56FE09DE" w:rsidR="00D32AD0" w:rsidRPr="00BA6767" w:rsidRDefault="00BA6767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2014-18: Direttore vicario del Dipartimento di Scienze Umane.</w:t>
      </w:r>
    </w:p>
    <w:p w14:paraId="217FF5EA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2013-15: Referente del Corso di Laurea Magistrale in Scienze Filosofiche.</w:t>
      </w:r>
    </w:p>
    <w:p w14:paraId="25994C87" w14:textId="77777777" w:rsidR="00D32AD0" w:rsidRPr="00D42408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54F108DB" w14:textId="77777777" w:rsidR="00D32AD0" w:rsidRPr="00D42408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3DED9486" w14:textId="77777777" w:rsidR="00D32AD0" w:rsidRPr="00D42408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5E679FC9" w14:textId="68DBF6FD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Didattica</w:t>
      </w:r>
    </w:p>
    <w:p w14:paraId="599F2D49" w14:textId="77777777" w:rsidR="00BA6767" w:rsidRDefault="00BA6767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53DD38E1" w14:textId="41708B28" w:rsidR="00BA6767" w:rsidRPr="00F6719B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2014-2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Docente di “Etica e Psicoanalisi” nel Corso di Laurea Magistrale in Scienze Filosofiche presso l’Università degli Studi di Verona.</w:t>
      </w:r>
    </w:p>
    <w:p w14:paraId="55198CB8" w14:textId="6A250780" w:rsidR="00BA6767" w:rsidRPr="000E04D1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Docente di “Etica” nel Corso di Laurea Triennale in Filosofia presso l’Università degli Studi di Verona.</w:t>
      </w:r>
    </w:p>
    <w:p w14:paraId="6D5873BC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2015-18: Docente di “Fenomenologia della Cura ed Etica del sé” nel Corso di Laurea Magistrale in Scienze Pedagogiche</w:t>
      </w:r>
    </w:p>
    <w:p w14:paraId="1064CEE0" w14:textId="2FF04A6B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2006-2018: Docente di “Filosofia Morale A” nel Corso di Laurea Triennale in Filosofia presso l’Università degli Studi di Verona.</w:t>
      </w:r>
    </w:p>
    <w:p w14:paraId="35E9F1B0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2006-2013: Docente di “Filosofia Morale” nel Corso di Laurea Magistrale in Scienze Filosofiche presso l’Università degli Studi di Verona.</w:t>
      </w:r>
      <w:r w:rsidRPr="00BA6767">
        <w:rPr>
          <w:rFonts w:ascii="Times New Roman" w:hAnsi="Times New Roman"/>
        </w:rPr>
        <w:t xml:space="preserve"> </w:t>
      </w:r>
    </w:p>
    <w:p w14:paraId="2064347F" w14:textId="274953A7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2001-2006: Docente di Filosofia morale presso la Facoltà di Scienze della Formazione dell'Università di Verona</w:t>
      </w:r>
      <w:r>
        <w:rPr>
          <w:rFonts w:ascii="Times New Roman" w:hAnsi="Times New Roman"/>
        </w:rPr>
        <w:t>.</w:t>
      </w:r>
    </w:p>
    <w:p w14:paraId="06D59D43" w14:textId="78DFA250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2002-2006: Docente di Etica sociale per la Laurea specialistica in Scienze pedagogiche presso la Facoltà di Scienze della Formazione dell'Università di Verona</w:t>
      </w:r>
      <w:r>
        <w:rPr>
          <w:rFonts w:ascii="Times New Roman" w:hAnsi="Times New Roman"/>
        </w:rPr>
        <w:t>.</w:t>
      </w:r>
    </w:p>
    <w:p w14:paraId="38EC0723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2003-2005: Docente per affidamento del corso di "Filosofia politica" per il Corso di Laurea in Scienze della Comunicazione della Facoltà di Lettere e Filo</w:t>
      </w:r>
      <w:r>
        <w:rPr>
          <w:rFonts w:ascii="Times New Roman" w:hAnsi="Times New Roman"/>
        </w:rPr>
        <w:t>sofia dell'Università di Verona.</w:t>
      </w:r>
    </w:p>
    <w:p w14:paraId="4869CA52" w14:textId="0944F1C6" w:rsidR="00D32AD0" w:rsidRPr="00BA6767" w:rsidRDefault="00BA6767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2002-2004: Docente per affidamento del corso di "Etica e deontologia della comunicazione" per il Corso di Laurea in Scienze della Comunicazione della Facoltà di Lettere e Filosofia dell'Università di Verona</w:t>
      </w:r>
      <w:r>
        <w:rPr>
          <w:rFonts w:ascii="Times New Roman" w:hAnsi="Times New Roman"/>
        </w:rPr>
        <w:t>.</w:t>
      </w:r>
    </w:p>
    <w:p w14:paraId="1D837FA3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2000-2001: Docente incaricato di Filosofia Morale presso la Facoltà di Lettere e Filosofia dell'Università di Verona.</w:t>
      </w:r>
    </w:p>
    <w:p w14:paraId="7DF927D7" w14:textId="77777777" w:rsidR="00D32AD0" w:rsidRPr="000E04D1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252C54D8" w14:textId="77777777" w:rsidR="00D32AD0" w:rsidRDefault="00D32AD0" w:rsidP="00C53423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30BFA3CF" w14:textId="77777777" w:rsidR="00D32AD0" w:rsidRPr="000E04D1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42FBFEA9" w14:textId="47F1178F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Dottorato</w:t>
      </w:r>
    </w:p>
    <w:p w14:paraId="0721B184" w14:textId="77777777" w:rsidR="00BA6767" w:rsidRPr="00DB373A" w:rsidRDefault="00BA6767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4EC873B4" w14:textId="08CCFE00" w:rsidR="007F2A59" w:rsidRDefault="007F2A59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2023: </w:t>
      </w:r>
      <w:r w:rsidR="00D00C3A">
        <w:rPr>
          <w:rFonts w:ascii="Times New Roman" w:hAnsi="Times New Roman"/>
        </w:rPr>
        <w:t xml:space="preserve">Lezione dal titolo </w:t>
      </w:r>
      <w:r w:rsidR="00D00C3A">
        <w:rPr>
          <w:rFonts w:ascii="Times New Roman" w:hAnsi="Times New Roman"/>
          <w:i/>
          <w:iCs/>
        </w:rPr>
        <w:t xml:space="preserve">La vertigine del sogno. Tre modelli dei processi onirici </w:t>
      </w:r>
      <w:r w:rsidR="00AC5DE5">
        <w:rPr>
          <w:rFonts w:ascii="Times New Roman" w:hAnsi="Times New Roman"/>
          <w:i/>
          <w:iCs/>
        </w:rPr>
        <w:t>tra filosofia e psicoanalisi</w:t>
      </w:r>
      <w:r w:rsidR="00AC5DE5">
        <w:rPr>
          <w:rFonts w:ascii="Times New Roman" w:hAnsi="Times New Roman"/>
        </w:rPr>
        <w:t xml:space="preserve">, tenuta in data 17 maggio presso il Dottorato internazionale </w:t>
      </w:r>
      <w:r w:rsidR="00AC5DE5">
        <w:rPr>
          <w:rFonts w:ascii="Times New Roman" w:hAnsi="Times New Roman"/>
          <w:i/>
          <w:iCs/>
        </w:rPr>
        <w:t xml:space="preserve">Contemporary </w:t>
      </w:r>
      <w:proofErr w:type="spellStart"/>
      <w:r w:rsidR="00AC5DE5">
        <w:rPr>
          <w:rFonts w:ascii="Times New Roman" w:hAnsi="Times New Roman"/>
          <w:i/>
          <w:iCs/>
        </w:rPr>
        <w:t>Humanis</w:t>
      </w:r>
      <w:proofErr w:type="spellEnd"/>
      <w:r w:rsidR="00AC5DE5">
        <w:rPr>
          <w:rFonts w:ascii="Times New Roman" w:hAnsi="Times New Roman"/>
        </w:rPr>
        <w:t xml:space="preserve"> dell’Università Lumsa di Roma. </w:t>
      </w:r>
    </w:p>
    <w:p w14:paraId="6D4843EA" w14:textId="53BA494C" w:rsidR="001E7C11" w:rsidRDefault="001E7C11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2022: Componente della commissione di Dottorato presso l’Università Lumsa </w:t>
      </w:r>
      <w:r w:rsidR="00AC5DE5">
        <w:rPr>
          <w:rFonts w:ascii="Times New Roman" w:hAnsi="Times New Roman"/>
        </w:rPr>
        <w:t xml:space="preserve">di Roma </w:t>
      </w:r>
      <w:r>
        <w:rPr>
          <w:rFonts w:ascii="Times New Roman" w:hAnsi="Times New Roman"/>
        </w:rPr>
        <w:t>in data 14 marzo.</w:t>
      </w:r>
    </w:p>
    <w:p w14:paraId="03D5106F" w14:textId="55605FCE" w:rsidR="00733095" w:rsidRDefault="00733095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2021: Nominato </w:t>
      </w:r>
      <w:r w:rsidR="00A82CF1">
        <w:rPr>
          <w:rFonts w:ascii="Times New Roman" w:hAnsi="Times New Roman"/>
        </w:rPr>
        <w:t xml:space="preserve">dall’Università Lumsa valutatore per il XXXIII ciclo di Dottorato internazionale </w:t>
      </w:r>
      <w:r w:rsidR="00A82CF1">
        <w:rPr>
          <w:rFonts w:ascii="Times New Roman" w:hAnsi="Times New Roman"/>
          <w:i/>
          <w:iCs/>
        </w:rPr>
        <w:t xml:space="preserve">Contemporary </w:t>
      </w:r>
      <w:proofErr w:type="spellStart"/>
      <w:r w:rsidR="00A82CF1">
        <w:rPr>
          <w:rFonts w:ascii="Times New Roman" w:hAnsi="Times New Roman"/>
          <w:i/>
          <w:iCs/>
        </w:rPr>
        <w:t>Humanis</w:t>
      </w:r>
      <w:proofErr w:type="spellEnd"/>
      <w:r w:rsidR="00C53423">
        <w:rPr>
          <w:rFonts w:ascii="Times New Roman" w:hAnsi="Times New Roman"/>
        </w:rPr>
        <w:t>, decreto rettorale in data 29 novembre.</w:t>
      </w:r>
    </w:p>
    <w:p w14:paraId="3393CB75" w14:textId="2EE78B3B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2013</w:t>
      </w:r>
      <w:r>
        <w:rPr>
          <w:rFonts w:ascii="Times New Roman" w:hAnsi="Times New Roman"/>
        </w:rPr>
        <w:t>-2020</w:t>
      </w:r>
      <w:r w:rsidRPr="000E04D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Componente del collegio docenti </w:t>
      </w:r>
      <w:r w:rsidRPr="000E04D1">
        <w:rPr>
          <w:rFonts w:ascii="Times New Roman" w:hAnsi="Times New Roman"/>
        </w:rPr>
        <w:t xml:space="preserve">del Dottorato di Ricerca in “Scienze Umane” del Dipartimento di </w:t>
      </w:r>
      <w:r>
        <w:rPr>
          <w:rFonts w:ascii="Times New Roman" w:hAnsi="Times New Roman"/>
        </w:rPr>
        <w:t>Scienze Umane</w:t>
      </w:r>
      <w:r w:rsidRPr="000E04D1">
        <w:rPr>
          <w:rFonts w:ascii="Times New Roman" w:hAnsi="Times New Roman"/>
        </w:rPr>
        <w:t xml:space="preserve"> dell’Università di Verona.</w:t>
      </w:r>
    </w:p>
    <w:p w14:paraId="798746F7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7B2C76">
        <w:rPr>
          <w:rFonts w:ascii="Times New Roman" w:hAnsi="Times New Roman"/>
          <w:szCs w:val="24"/>
        </w:rPr>
        <w:t xml:space="preserve">2017: </w:t>
      </w:r>
      <w:r w:rsidRPr="007B2C76">
        <w:rPr>
          <w:rFonts w:ascii="Times New Roman" w:hAnsi="Times New Roman"/>
        </w:rPr>
        <w:t xml:space="preserve">Componente della commissione di Dottorato in </w:t>
      </w:r>
      <w:r>
        <w:rPr>
          <w:rFonts w:ascii="Times New Roman" w:hAnsi="Times New Roman"/>
        </w:rPr>
        <w:t>“</w:t>
      </w:r>
      <w:r w:rsidRPr="007B2C76">
        <w:rPr>
          <w:rFonts w:ascii="Times New Roman" w:hAnsi="Times New Roman"/>
        </w:rPr>
        <w:t>Filosofia. Curriculum in Etica e Filosofia della Persona</w:t>
      </w:r>
      <w:r>
        <w:rPr>
          <w:rFonts w:ascii="Times New Roman" w:hAnsi="Times New Roman"/>
        </w:rPr>
        <w:t>”</w:t>
      </w:r>
      <w:r w:rsidRPr="007B2C76">
        <w:rPr>
          <w:rFonts w:ascii="Times New Roman" w:hAnsi="Times New Roman"/>
        </w:rPr>
        <w:t xml:space="preserve"> presso l’Università </w:t>
      </w:r>
      <w:r>
        <w:rPr>
          <w:rFonts w:ascii="Times New Roman" w:hAnsi="Times New Roman"/>
        </w:rPr>
        <w:t xml:space="preserve">Vita-Salute </w:t>
      </w:r>
      <w:r w:rsidRPr="007B2C76">
        <w:rPr>
          <w:rFonts w:ascii="Times New Roman" w:hAnsi="Times New Roman"/>
        </w:rPr>
        <w:t>San Raffaele di Milano in data 14 dicembre.</w:t>
      </w:r>
      <w:r w:rsidRPr="00F6719B">
        <w:rPr>
          <w:rFonts w:ascii="Times New Roman" w:hAnsi="Times New Roman"/>
        </w:rPr>
        <w:t xml:space="preserve"> </w:t>
      </w:r>
    </w:p>
    <w:p w14:paraId="08DADD91" w14:textId="77777777" w:rsidR="00BA6767" w:rsidRPr="00F6719B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2017: Valutatore esterno per il Dottorato </w:t>
      </w:r>
      <w:r w:rsidRPr="007B2C76">
        <w:rPr>
          <w:rFonts w:ascii="Times New Roman" w:hAnsi="Times New Roman"/>
          <w:szCs w:val="24"/>
        </w:rPr>
        <w:t xml:space="preserve">in </w:t>
      </w:r>
      <w:r>
        <w:rPr>
          <w:rFonts w:ascii="Times New Roman" w:hAnsi="Times New Roman"/>
          <w:szCs w:val="24"/>
        </w:rPr>
        <w:t>“</w:t>
      </w:r>
      <w:r w:rsidRPr="007B2C76">
        <w:rPr>
          <w:rFonts w:ascii="Times New Roman" w:hAnsi="Times New Roman"/>
          <w:szCs w:val="24"/>
        </w:rPr>
        <w:t>Scienze della Persona e della Formazione</w:t>
      </w:r>
      <w:r>
        <w:rPr>
          <w:rFonts w:ascii="Times New Roman" w:hAnsi="Times New Roman"/>
          <w:szCs w:val="24"/>
        </w:rPr>
        <w:t>”</w:t>
      </w:r>
      <w:r w:rsidRPr="007B2C76">
        <w:rPr>
          <w:rFonts w:ascii="Times New Roman" w:hAnsi="Times New Roman"/>
          <w:szCs w:val="24"/>
        </w:rPr>
        <w:t xml:space="preserve"> dell’Università Cattolica del Sacro Cuore</w:t>
      </w:r>
      <w:r>
        <w:rPr>
          <w:rFonts w:ascii="Times New Roman" w:hAnsi="Times New Roman"/>
          <w:szCs w:val="24"/>
        </w:rPr>
        <w:t>.</w:t>
      </w:r>
    </w:p>
    <w:p w14:paraId="126AD1B5" w14:textId="438F76B9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2015: lezione dal titolo </w:t>
      </w:r>
      <w:r w:rsidRPr="00AC5DE5">
        <w:rPr>
          <w:rFonts w:ascii="Times New Roman" w:hAnsi="Times New Roman"/>
          <w:i/>
          <w:iCs/>
        </w:rPr>
        <w:t>Jacques Lacan. L’etica e la psicoanalisi</w:t>
      </w:r>
      <w:r w:rsidR="00AC5DE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tenuta in data 17 settembre presso il Dottorato di Ricerca in Filosofia e Scienze della Mente dell’Università Vita-Salute San Raffaele.</w:t>
      </w:r>
    </w:p>
    <w:p w14:paraId="6C8D9A41" w14:textId="2DD569C5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2015: Componente della commissione di Dottorato presso l’Università di Bergamo in data 30 marzo.</w:t>
      </w:r>
    </w:p>
    <w:p w14:paraId="0621AF9E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2014: Componente della commissione di Dottorato presso l’Università di Barcellona in data 7 gennaio.</w:t>
      </w:r>
      <w:r w:rsidRPr="00BA6767">
        <w:rPr>
          <w:rFonts w:ascii="Times New Roman" w:hAnsi="Times New Roman"/>
        </w:rPr>
        <w:t xml:space="preserve"> </w:t>
      </w:r>
    </w:p>
    <w:p w14:paraId="07AA865E" w14:textId="4C9FF528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 2001 al 2013</w:t>
      </w:r>
      <w:r w:rsidRPr="000E04D1">
        <w:rPr>
          <w:rFonts w:ascii="Times New Roman" w:hAnsi="Times New Roman"/>
        </w:rPr>
        <w:t xml:space="preserve"> compo</w:t>
      </w:r>
      <w:r>
        <w:rPr>
          <w:rFonts w:ascii="Times New Roman" w:hAnsi="Times New Roman"/>
        </w:rPr>
        <w:t>nente del collegio docenti del D</w:t>
      </w:r>
      <w:r w:rsidRPr="000E04D1">
        <w:rPr>
          <w:rFonts w:ascii="Times New Roman" w:hAnsi="Times New Roman"/>
        </w:rPr>
        <w:t xml:space="preserve">ottorato </w:t>
      </w:r>
      <w:r>
        <w:rPr>
          <w:rFonts w:ascii="Times New Roman" w:hAnsi="Times New Roman"/>
        </w:rPr>
        <w:t xml:space="preserve">di Ricerca </w:t>
      </w:r>
      <w:r w:rsidRPr="000E04D1">
        <w:rPr>
          <w:rFonts w:ascii="Times New Roman" w:hAnsi="Times New Roman"/>
        </w:rPr>
        <w:t>in Filosofia dell'Univer</w:t>
      </w:r>
      <w:r>
        <w:rPr>
          <w:rFonts w:ascii="Times New Roman" w:hAnsi="Times New Roman"/>
        </w:rPr>
        <w:t>sità di Verona.</w:t>
      </w:r>
    </w:p>
    <w:p w14:paraId="29397EC1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2013 lezione dal titolo </w:t>
      </w:r>
      <w:r w:rsidRPr="000E04D1">
        <w:rPr>
          <w:rFonts w:ascii="Times New Roman" w:hAnsi="Times New Roman"/>
        </w:rPr>
        <w:t xml:space="preserve">“Ira ed esitazione. A partire dal </w:t>
      </w:r>
      <w:proofErr w:type="spellStart"/>
      <w:r w:rsidRPr="000E04D1">
        <w:rPr>
          <w:rFonts w:ascii="Times New Roman" w:hAnsi="Times New Roman"/>
        </w:rPr>
        <w:t>Mosé</w:t>
      </w:r>
      <w:proofErr w:type="spellEnd"/>
      <w:r w:rsidRPr="000E04D1">
        <w:rPr>
          <w:rFonts w:ascii="Times New Roman" w:hAnsi="Times New Roman"/>
        </w:rPr>
        <w:t xml:space="preserve"> di Michelangelo visto da Freud”, </w:t>
      </w:r>
      <w:r w:rsidRPr="000E04D1">
        <w:rPr>
          <w:rFonts w:ascii="Times New Roman" w:hAnsi="Times New Roman"/>
        </w:rPr>
        <w:lastRenderedPageBreak/>
        <w:t>tenuta in data 24 maggio, presso La Scuola di Dottorato in Culture Umanistiche e Visive dell’Università di Bergamo.</w:t>
      </w:r>
    </w:p>
    <w:p w14:paraId="41D38086" w14:textId="0DAD9EA4" w:rsidR="00D32AD0" w:rsidRDefault="00BA6767" w:rsidP="00FC033C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2004-2008: Componente </w:t>
      </w:r>
      <w:r>
        <w:rPr>
          <w:rFonts w:ascii="Times New Roman" w:hAnsi="Times New Roman"/>
        </w:rPr>
        <w:t>del collegio docenti del D</w:t>
      </w:r>
      <w:r w:rsidRPr="000E04D1">
        <w:rPr>
          <w:rFonts w:ascii="Times New Roman" w:hAnsi="Times New Roman"/>
        </w:rPr>
        <w:t xml:space="preserve">ottorato </w:t>
      </w:r>
      <w:r>
        <w:rPr>
          <w:rFonts w:ascii="Times New Roman" w:hAnsi="Times New Roman"/>
        </w:rPr>
        <w:t xml:space="preserve">di Ricerca </w:t>
      </w:r>
      <w:r w:rsidRPr="000E04D1">
        <w:rPr>
          <w:rFonts w:ascii="Times New Roman" w:hAnsi="Times New Roman"/>
        </w:rPr>
        <w:t>in "Sociologia e ricerca sociale" dell'Università di Verona</w:t>
      </w:r>
      <w:r>
        <w:rPr>
          <w:rFonts w:ascii="Times New Roman" w:hAnsi="Times New Roman"/>
        </w:rPr>
        <w:t>.</w:t>
      </w:r>
    </w:p>
    <w:p w14:paraId="508D3C0E" w14:textId="77777777" w:rsidR="00FC033C" w:rsidRPr="00FC033C" w:rsidRDefault="00FC033C" w:rsidP="00FC033C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69F66766" w14:textId="77777777" w:rsidR="00D32AD0" w:rsidRPr="000E04D1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2CE9A247" w14:textId="045A4D2F" w:rsidR="00D32AD0" w:rsidRPr="0061281A" w:rsidRDefault="00D32AD0" w:rsidP="00D32AD0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Dottori </w:t>
      </w:r>
      <w:r w:rsidR="00BA6767">
        <w:rPr>
          <w:rFonts w:ascii="Times New Roman" w:hAnsi="Times New Roman"/>
          <w:szCs w:val="24"/>
        </w:rPr>
        <w:t xml:space="preserve">di Ricerca </w:t>
      </w:r>
      <w:r>
        <w:rPr>
          <w:rFonts w:ascii="Times New Roman" w:hAnsi="Times New Roman"/>
          <w:szCs w:val="24"/>
        </w:rPr>
        <w:t>sotto il mio tutoraggio:</w:t>
      </w:r>
    </w:p>
    <w:p w14:paraId="1A0338B0" w14:textId="77777777" w:rsidR="00D32AD0" w:rsidRPr="0061281A" w:rsidRDefault="00D32AD0" w:rsidP="00D32AD0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0F15EF5" w14:textId="77777777" w:rsidR="00212EDE" w:rsidRDefault="00212EDE" w:rsidP="00212EDE">
      <w:pPr>
        <w:widowControl w:val="0"/>
        <w:spacing w:line="240" w:lineRule="atLeast"/>
        <w:jc w:val="both"/>
        <w:rPr>
          <w:rFonts w:ascii="Times New Roman" w:eastAsia="MS Mincho" w:hAnsi="Times New Roman"/>
          <w:szCs w:val="24"/>
        </w:rPr>
      </w:pPr>
      <w:r w:rsidRPr="005A5B87">
        <w:rPr>
          <w:rFonts w:ascii="Times New Roman" w:eastAsia="MS Mincho" w:hAnsi="Times New Roman"/>
          <w:szCs w:val="24"/>
        </w:rPr>
        <w:t xml:space="preserve">Dott.ssa Elena De Silvestri: </w:t>
      </w:r>
      <w:proofErr w:type="spellStart"/>
      <w:r>
        <w:rPr>
          <w:rFonts w:ascii="Times New Roman" w:eastAsia="MS Mincho" w:hAnsi="Times New Roman"/>
          <w:szCs w:val="24"/>
        </w:rPr>
        <w:t>Metapsicologia</w:t>
      </w:r>
      <w:proofErr w:type="spellEnd"/>
      <w:r>
        <w:rPr>
          <w:rFonts w:ascii="Times New Roman" w:eastAsia="MS Mincho" w:hAnsi="Times New Roman"/>
          <w:szCs w:val="24"/>
        </w:rPr>
        <w:t xml:space="preserve"> del fantasma. Paradigmi visivi nel pensiero di Pierre </w:t>
      </w:r>
      <w:proofErr w:type="spellStart"/>
      <w:r>
        <w:rPr>
          <w:rFonts w:ascii="Times New Roman" w:eastAsia="MS Mincho" w:hAnsi="Times New Roman"/>
          <w:szCs w:val="24"/>
        </w:rPr>
        <w:t>Fédida</w:t>
      </w:r>
      <w:proofErr w:type="spellEnd"/>
      <w:r w:rsidRPr="00212EDE">
        <w:rPr>
          <w:rFonts w:ascii="Times New Roman" w:eastAsia="MS Mincho" w:hAnsi="Times New Roman"/>
          <w:szCs w:val="24"/>
        </w:rPr>
        <w:t xml:space="preserve"> </w:t>
      </w:r>
    </w:p>
    <w:p w14:paraId="5A633231" w14:textId="06D4BCEA" w:rsidR="00212EDE" w:rsidRPr="00212EDE" w:rsidRDefault="00212EDE" w:rsidP="00212EDE">
      <w:pPr>
        <w:widowControl w:val="0"/>
        <w:spacing w:line="240" w:lineRule="atLeast"/>
        <w:jc w:val="both"/>
        <w:rPr>
          <w:rFonts w:ascii="Times New Roman" w:eastAsia="MS Mincho" w:hAnsi="Times New Roman"/>
          <w:szCs w:val="24"/>
        </w:rPr>
      </w:pPr>
      <w:r w:rsidRPr="005A5B87">
        <w:rPr>
          <w:rFonts w:ascii="Times New Roman" w:eastAsia="MS Mincho" w:hAnsi="Times New Roman"/>
          <w:szCs w:val="24"/>
        </w:rPr>
        <w:t>Dott.ssa Barbara Verzini: Corpo e tecnologia nell’arte contemporanea</w:t>
      </w:r>
    </w:p>
    <w:p w14:paraId="4EF4AAB5" w14:textId="77777777" w:rsidR="00212EDE" w:rsidRPr="00212EDE" w:rsidRDefault="00212EDE" w:rsidP="00212ED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n-US"/>
        </w:rPr>
      </w:pPr>
      <w:r w:rsidRPr="00212EDE">
        <w:rPr>
          <w:rFonts w:ascii="Times New Roman" w:hAnsi="Times New Roman"/>
          <w:szCs w:val="24"/>
          <w:lang w:val="en-US"/>
        </w:rPr>
        <w:t xml:space="preserve">Dott. Andrea Nicolini: </w:t>
      </w:r>
      <w:r w:rsidRPr="00212EDE">
        <w:rPr>
          <w:rFonts w:ascii="Times New Roman" w:hAnsi="Times New Roman"/>
          <w:lang w:val="en-US"/>
        </w:rPr>
        <w:t>“Masochism Between Philosophy and Psychoanalysis”</w:t>
      </w:r>
    </w:p>
    <w:p w14:paraId="24EA4246" w14:textId="77777777" w:rsidR="00212EDE" w:rsidRDefault="00212EDE" w:rsidP="00212EDE">
      <w:pPr>
        <w:widowControl w:val="0"/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Dott. </w:t>
      </w:r>
      <w:r w:rsidRPr="0061281A">
        <w:rPr>
          <w:rFonts w:ascii="Times New Roman" w:hAnsi="Times New Roman"/>
          <w:szCs w:val="24"/>
        </w:rPr>
        <w:t xml:space="preserve">Nicola Turrini: </w:t>
      </w:r>
      <w:r>
        <w:rPr>
          <w:rFonts w:ascii="Times New Roman" w:hAnsi="Times New Roman"/>
          <w:szCs w:val="24"/>
        </w:rPr>
        <w:t>L’image autiste. Paradigma per un’antropologia delle immagini</w:t>
      </w:r>
    </w:p>
    <w:p w14:paraId="3C4BF35A" w14:textId="77777777" w:rsidR="00212EDE" w:rsidRPr="0061281A" w:rsidRDefault="00212EDE" w:rsidP="00212ED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Dott.ssa </w:t>
      </w:r>
      <w:r w:rsidRPr="0061281A">
        <w:rPr>
          <w:rFonts w:ascii="Times New Roman" w:hAnsi="Times New Roman"/>
          <w:szCs w:val="24"/>
        </w:rPr>
        <w:t xml:space="preserve">Barbara </w:t>
      </w:r>
      <w:proofErr w:type="spellStart"/>
      <w:r w:rsidRPr="0061281A">
        <w:rPr>
          <w:rFonts w:ascii="Times New Roman" w:hAnsi="Times New Roman"/>
          <w:szCs w:val="24"/>
        </w:rPr>
        <w:t>Faettini</w:t>
      </w:r>
      <w:proofErr w:type="spellEnd"/>
      <w:r w:rsidRPr="0061281A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Il sogno luogo della meraviglia. Il contributo di Maurice Merleau-Ponty alla psicoanalisi post-</w:t>
      </w:r>
      <w:proofErr w:type="spellStart"/>
      <w:r>
        <w:rPr>
          <w:rFonts w:ascii="Times New Roman" w:hAnsi="Times New Roman"/>
          <w:szCs w:val="24"/>
        </w:rPr>
        <w:t>bioniana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14:paraId="5EB90872" w14:textId="77777777" w:rsidR="00212EDE" w:rsidRPr="0061281A" w:rsidRDefault="00212EDE" w:rsidP="00212ED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Dott.ssa </w:t>
      </w:r>
      <w:r w:rsidRPr="0061281A">
        <w:rPr>
          <w:rFonts w:ascii="Times New Roman" w:hAnsi="Times New Roman"/>
          <w:szCs w:val="24"/>
        </w:rPr>
        <w:t xml:space="preserve">Laura Astore: </w:t>
      </w:r>
      <w:r>
        <w:rPr>
          <w:rFonts w:ascii="Times New Roman" w:hAnsi="Times New Roman"/>
          <w:szCs w:val="24"/>
        </w:rPr>
        <w:t xml:space="preserve">Dall’“anima” alla “psiche”. Il problema epistemologico della psicologia da Kant a Freud </w:t>
      </w:r>
    </w:p>
    <w:p w14:paraId="7878D0A3" w14:textId="77777777" w:rsidR="00212EDE" w:rsidRPr="0061281A" w:rsidRDefault="00212EDE" w:rsidP="00212ED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Dott. Igor </w:t>
      </w:r>
      <w:proofErr w:type="spellStart"/>
      <w:r>
        <w:rPr>
          <w:rFonts w:ascii="Times New Roman" w:hAnsi="Times New Roman"/>
          <w:szCs w:val="24"/>
        </w:rPr>
        <w:t>Pelgreffi</w:t>
      </w:r>
      <w:proofErr w:type="spellEnd"/>
      <w:r>
        <w:rPr>
          <w:rFonts w:ascii="Times New Roman" w:hAnsi="Times New Roman"/>
          <w:szCs w:val="24"/>
        </w:rPr>
        <w:t>:</w:t>
      </w:r>
      <w:r w:rsidRPr="0061281A">
        <w:rPr>
          <w:rFonts w:ascii="Times New Roman" w:hAnsi="Times New Roman"/>
          <w:szCs w:val="24"/>
        </w:rPr>
        <w:t xml:space="preserve"> Il problema dell'autobiografia nell'opera di Jacques Derrida</w:t>
      </w:r>
    </w:p>
    <w:p w14:paraId="4AE402E2" w14:textId="77777777" w:rsidR="00212EDE" w:rsidRPr="0061281A" w:rsidRDefault="00212EDE" w:rsidP="00212ED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Dott.ssa </w:t>
      </w:r>
      <w:proofErr w:type="spellStart"/>
      <w:r>
        <w:rPr>
          <w:rFonts w:ascii="Times New Roman" w:hAnsi="Times New Roman"/>
          <w:szCs w:val="24"/>
        </w:rPr>
        <w:t>Leeanne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Minter</w:t>
      </w:r>
      <w:proofErr w:type="spellEnd"/>
      <w:r>
        <w:rPr>
          <w:rFonts w:ascii="Times New Roman" w:hAnsi="Times New Roman"/>
          <w:szCs w:val="24"/>
        </w:rPr>
        <w:t>;</w:t>
      </w:r>
      <w:r w:rsidRPr="0061281A">
        <w:rPr>
          <w:rFonts w:ascii="Times New Roman" w:hAnsi="Times New Roman"/>
          <w:szCs w:val="24"/>
        </w:rPr>
        <w:t xml:space="preserve"> Elementi psicoanalitici per una filosofia dell'immagine</w:t>
      </w:r>
    </w:p>
    <w:p w14:paraId="08A288F0" w14:textId="77777777" w:rsidR="00D32AD0" w:rsidRPr="0061281A" w:rsidRDefault="00D32AD0" w:rsidP="00D32AD0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Dott.ssa Monica Ghidoni:</w:t>
      </w:r>
      <w:r w:rsidRPr="0061281A">
        <w:rPr>
          <w:rFonts w:ascii="Times New Roman" w:hAnsi="Times New Roman"/>
          <w:szCs w:val="24"/>
        </w:rPr>
        <w:t xml:space="preserve"> Utopie ed eterotopie del corpo: le allucinazioni agli albori della psichiatria</w:t>
      </w:r>
    </w:p>
    <w:p w14:paraId="628E464A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072B7D85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6FC8BB1F" w14:textId="77777777" w:rsidR="00FC033C" w:rsidRDefault="00FC033C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2A7B1BBA" w14:textId="50975C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Alta formazione</w:t>
      </w:r>
    </w:p>
    <w:p w14:paraId="2F9EEFDC" w14:textId="77777777" w:rsidR="00C23545" w:rsidRDefault="00C23545" w:rsidP="00C23545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7A661B8D" w14:textId="16936539" w:rsidR="0057511F" w:rsidRDefault="0057511F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2024-25</w:t>
      </w:r>
      <w:r w:rsidR="00C2354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Direttore del Corso di Perfezionamento “Fuori da Comune. </w:t>
      </w:r>
      <w:r w:rsidR="000E7FE2">
        <w:rPr>
          <w:rFonts w:ascii="Times New Roman" w:hAnsi="Times New Roman"/>
        </w:rPr>
        <w:t xml:space="preserve">Donne al governo della città”, organizzato presso l’Università di Verona e in collaborazione con il Comune di Verona. </w:t>
      </w:r>
    </w:p>
    <w:p w14:paraId="017327F8" w14:textId="09C63362" w:rsidR="00FC033C" w:rsidRDefault="00FC033C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</w:t>
      </w:r>
      <w:r w:rsidR="00C2354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Docente alla </w:t>
      </w:r>
      <w:proofErr w:type="spellStart"/>
      <w:r>
        <w:rPr>
          <w:rFonts w:ascii="Times New Roman" w:hAnsi="Times New Roman"/>
        </w:rPr>
        <w:t>Summer</w:t>
      </w:r>
      <w:proofErr w:type="spellEnd"/>
      <w:r>
        <w:rPr>
          <w:rFonts w:ascii="Times New Roman" w:hAnsi="Times New Roman"/>
        </w:rPr>
        <w:t xml:space="preserve"> School di Estetica e Psicoanalisi “</w:t>
      </w:r>
      <w:proofErr w:type="spellStart"/>
      <w:r>
        <w:rPr>
          <w:rFonts w:ascii="Times New Roman" w:hAnsi="Times New Roman"/>
        </w:rPr>
        <w:t>Skia</w:t>
      </w:r>
      <w:proofErr w:type="spellEnd"/>
      <w:r>
        <w:rPr>
          <w:rFonts w:ascii="Times New Roman" w:hAnsi="Times New Roman"/>
        </w:rPr>
        <w:t xml:space="preserve">”, </w:t>
      </w:r>
      <w:r>
        <w:rPr>
          <w:rFonts w:ascii="Times New Roman" w:hAnsi="Times New Roman"/>
          <w:i/>
        </w:rPr>
        <w:t>Il respiro della voce</w:t>
      </w:r>
      <w:r>
        <w:rPr>
          <w:rFonts w:ascii="Times New Roman" w:hAnsi="Times New Roman"/>
        </w:rPr>
        <w:t xml:space="preserve">, organizzata dall’Università della Calabria, dall’Università di Milano Bicocca e dall’Università di Verona, </w:t>
      </w:r>
      <w:r w:rsidR="008A66C0">
        <w:rPr>
          <w:rFonts w:ascii="Times New Roman" w:hAnsi="Times New Roman"/>
        </w:rPr>
        <w:t xml:space="preserve">tenuta presso L’IRCCS </w:t>
      </w:r>
      <w:proofErr w:type="spellStart"/>
      <w:r w:rsidR="008A66C0">
        <w:rPr>
          <w:rFonts w:ascii="Times New Roman" w:hAnsi="Times New Roman"/>
        </w:rPr>
        <w:t>Neuromed</w:t>
      </w:r>
      <w:proofErr w:type="spellEnd"/>
      <w:r w:rsidR="008A66C0">
        <w:rPr>
          <w:rFonts w:ascii="Times New Roman" w:hAnsi="Times New Roman"/>
        </w:rPr>
        <w:t xml:space="preserve"> a Pozzilli (IS)</w:t>
      </w:r>
      <w:r w:rsidR="008A66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dal 4 al 8 settembre.</w:t>
      </w:r>
    </w:p>
    <w:p w14:paraId="3994D223" w14:textId="1A24A639" w:rsidR="00FC033C" w:rsidRDefault="00FC033C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C23545">
        <w:rPr>
          <w:rFonts w:ascii="Times New Roman" w:hAnsi="Times New Roman"/>
        </w:rPr>
        <w:t>:</w:t>
      </w:r>
      <w:r w:rsidRPr="00FC0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Docente alla </w:t>
      </w:r>
      <w:proofErr w:type="spellStart"/>
      <w:r>
        <w:rPr>
          <w:rFonts w:ascii="Times New Roman" w:hAnsi="Times New Roman"/>
        </w:rPr>
        <w:t>Summer</w:t>
      </w:r>
      <w:proofErr w:type="spellEnd"/>
      <w:r>
        <w:rPr>
          <w:rFonts w:ascii="Times New Roman" w:hAnsi="Times New Roman"/>
        </w:rPr>
        <w:t xml:space="preserve"> School di Estetica e Psicoanalisi “</w:t>
      </w:r>
      <w:proofErr w:type="spellStart"/>
      <w:r>
        <w:rPr>
          <w:rFonts w:ascii="Times New Roman" w:hAnsi="Times New Roman"/>
        </w:rPr>
        <w:t>Skia</w:t>
      </w:r>
      <w:proofErr w:type="spellEnd"/>
      <w:r>
        <w:rPr>
          <w:rFonts w:ascii="Times New Roman" w:hAnsi="Times New Roman"/>
        </w:rPr>
        <w:t xml:space="preserve">”, </w:t>
      </w:r>
      <w:r>
        <w:rPr>
          <w:rFonts w:ascii="Times New Roman" w:hAnsi="Times New Roman"/>
          <w:i/>
        </w:rPr>
        <w:t>Partiture dell’inconscio</w:t>
      </w:r>
      <w:r>
        <w:rPr>
          <w:rFonts w:ascii="Times New Roman" w:hAnsi="Times New Roman"/>
        </w:rPr>
        <w:t xml:space="preserve">, organizzata dall’Università della Calabria, dall’Università di Milano Bicocca e dall’Università di Verona, tenuta presso L’IRCCS </w:t>
      </w:r>
      <w:proofErr w:type="spellStart"/>
      <w:r>
        <w:rPr>
          <w:rFonts w:ascii="Times New Roman" w:hAnsi="Times New Roman"/>
        </w:rPr>
        <w:t>Neuromed</w:t>
      </w:r>
      <w:proofErr w:type="spellEnd"/>
      <w:r>
        <w:rPr>
          <w:rFonts w:ascii="Times New Roman" w:hAnsi="Times New Roman"/>
        </w:rPr>
        <w:t xml:space="preserve"> a Pozzilli (IS) dal 6 al 10 settembre.</w:t>
      </w:r>
    </w:p>
    <w:p w14:paraId="40CB361B" w14:textId="7F71B34F" w:rsidR="00257A1F" w:rsidRPr="00257A1F" w:rsidRDefault="00257A1F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2022: Docente alla </w:t>
      </w:r>
      <w:proofErr w:type="spellStart"/>
      <w:r>
        <w:rPr>
          <w:rFonts w:ascii="Times New Roman" w:hAnsi="Times New Roman"/>
        </w:rPr>
        <w:t>Summer</w:t>
      </w:r>
      <w:proofErr w:type="spellEnd"/>
      <w:r>
        <w:rPr>
          <w:rFonts w:ascii="Times New Roman" w:hAnsi="Times New Roman"/>
        </w:rPr>
        <w:t xml:space="preserve"> School di Estetica e Psicoanalisi “</w:t>
      </w:r>
      <w:proofErr w:type="spellStart"/>
      <w:r>
        <w:rPr>
          <w:rFonts w:ascii="Times New Roman" w:hAnsi="Times New Roman"/>
        </w:rPr>
        <w:t>Skia</w:t>
      </w:r>
      <w:proofErr w:type="spellEnd"/>
      <w:r>
        <w:rPr>
          <w:rFonts w:ascii="Times New Roman" w:hAnsi="Times New Roman"/>
        </w:rPr>
        <w:t xml:space="preserve">”, </w:t>
      </w:r>
      <w:r>
        <w:rPr>
          <w:rFonts w:ascii="Times New Roman" w:hAnsi="Times New Roman"/>
          <w:i/>
        </w:rPr>
        <w:t>La vertigine dell’opera</w:t>
      </w:r>
      <w:r>
        <w:rPr>
          <w:rFonts w:ascii="Times New Roman" w:hAnsi="Times New Roman"/>
        </w:rPr>
        <w:t>, organizzata dall’Università della Calabria, dall’Università di Milano Bicocca e dall’Università di Verona, tenuta presso La Casa Degli artisti di Milano dal 14 al 18 settembre.</w:t>
      </w:r>
      <w:r w:rsidRPr="00BA6767">
        <w:rPr>
          <w:rFonts w:ascii="Times New Roman" w:hAnsi="Times New Roman"/>
        </w:rPr>
        <w:t xml:space="preserve"> </w:t>
      </w:r>
    </w:p>
    <w:p w14:paraId="664F10B2" w14:textId="486AB5BF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2020: Direttore del Master di </w:t>
      </w:r>
      <w:proofErr w:type="gramStart"/>
      <w:r>
        <w:rPr>
          <w:rFonts w:ascii="Times New Roman" w:hAnsi="Times New Roman"/>
        </w:rPr>
        <w:t>II°</w:t>
      </w:r>
      <w:proofErr w:type="gramEnd"/>
      <w:r>
        <w:rPr>
          <w:rFonts w:ascii="Times New Roman" w:hAnsi="Times New Roman"/>
        </w:rPr>
        <w:t xml:space="preserve"> livello “Clinica filosofica delle Istituzioni e delle Organizzazioni”, attivato presso i Dipartimento di Scienza Umane dell’Università di Verona.</w:t>
      </w:r>
    </w:p>
    <w:p w14:paraId="4986B9EC" w14:textId="13F8151F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2018-20: Docente di “Critica e Clinica” presso l’</w:t>
      </w:r>
      <w:proofErr w:type="spellStart"/>
      <w:r>
        <w:rPr>
          <w:rFonts w:ascii="Times New Roman" w:hAnsi="Times New Roman"/>
        </w:rPr>
        <w:t>Irpa</w:t>
      </w:r>
      <w:proofErr w:type="spellEnd"/>
      <w:r>
        <w:rPr>
          <w:rFonts w:ascii="Times New Roman" w:hAnsi="Times New Roman"/>
        </w:rPr>
        <w:t xml:space="preserve"> (Istituto di Ricerca di psicoanalisi applicata) di Milano.</w:t>
      </w:r>
    </w:p>
    <w:p w14:paraId="05AC91E3" w14:textId="1D9E1B34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2019: Docente </w:t>
      </w:r>
      <w:r w:rsidR="00257A1F">
        <w:rPr>
          <w:rFonts w:ascii="Times New Roman" w:hAnsi="Times New Roman"/>
        </w:rPr>
        <w:t>alla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Summer</w:t>
      </w:r>
      <w:proofErr w:type="spellEnd"/>
      <w:r>
        <w:rPr>
          <w:rFonts w:ascii="Times New Roman" w:hAnsi="Times New Roman"/>
        </w:rPr>
        <w:t xml:space="preserve"> School di Estetica e Psicoanalisi “</w:t>
      </w:r>
      <w:proofErr w:type="spellStart"/>
      <w:r>
        <w:rPr>
          <w:rFonts w:ascii="Times New Roman" w:hAnsi="Times New Roman"/>
        </w:rPr>
        <w:t>Skia</w:t>
      </w:r>
      <w:proofErr w:type="spellEnd"/>
      <w:r>
        <w:rPr>
          <w:rFonts w:ascii="Times New Roman" w:hAnsi="Times New Roman"/>
        </w:rPr>
        <w:t xml:space="preserve">”, </w:t>
      </w:r>
      <w:r>
        <w:rPr>
          <w:rFonts w:ascii="Times New Roman" w:hAnsi="Times New Roman"/>
          <w:i/>
        </w:rPr>
        <w:t>La scrittura del fantasma</w:t>
      </w:r>
      <w:r>
        <w:rPr>
          <w:rFonts w:ascii="Times New Roman" w:hAnsi="Times New Roman"/>
        </w:rPr>
        <w:t xml:space="preserve">, organizzata dall’Università della Calabria, dall’Università di Milano Bicocca e dall’Università di Verona, tenuta presso il </w:t>
      </w:r>
      <w:proofErr w:type="spellStart"/>
      <w:r>
        <w:rPr>
          <w:rFonts w:ascii="Times New Roman" w:hAnsi="Times New Roman"/>
        </w:rPr>
        <w:t>Kantoratelier</w:t>
      </w:r>
      <w:proofErr w:type="spellEnd"/>
      <w:r>
        <w:rPr>
          <w:rFonts w:ascii="Times New Roman" w:hAnsi="Times New Roman"/>
        </w:rPr>
        <w:t xml:space="preserve"> di Firenze dal 18 al 22 settembre.</w:t>
      </w:r>
      <w:r w:rsidRPr="00BA6767">
        <w:rPr>
          <w:rFonts w:ascii="Times New Roman" w:hAnsi="Times New Roman"/>
        </w:rPr>
        <w:t xml:space="preserve"> </w:t>
      </w:r>
    </w:p>
    <w:p w14:paraId="7AEF9429" w14:textId="45EFFECB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2010-2016</w:t>
      </w:r>
      <w:r w:rsidRPr="000E04D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D</w:t>
      </w:r>
      <w:r w:rsidRPr="000E04D1">
        <w:rPr>
          <w:rFonts w:ascii="Times New Roman" w:hAnsi="Times New Roman"/>
        </w:rPr>
        <w:t xml:space="preserve">irettore del Master di </w:t>
      </w:r>
      <w:proofErr w:type="gramStart"/>
      <w:r w:rsidRPr="000E04D1">
        <w:rPr>
          <w:rFonts w:ascii="Times New Roman" w:hAnsi="Times New Roman"/>
        </w:rPr>
        <w:t>II</w:t>
      </w:r>
      <w:r>
        <w:rPr>
          <w:rFonts w:ascii="Times New Roman" w:hAnsi="Times New Roman"/>
        </w:rPr>
        <w:t>°</w:t>
      </w:r>
      <w:proofErr w:type="gramEnd"/>
      <w:r w:rsidRPr="000E04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Pr="000E04D1">
        <w:rPr>
          <w:rFonts w:ascii="Times New Roman" w:hAnsi="Times New Roman"/>
        </w:rPr>
        <w:t xml:space="preserve">ivello “Filosofia come via di trasformazione, poi diventato “Consulenza Filosofica di trasformazione”, attivato </w:t>
      </w:r>
      <w:r>
        <w:rPr>
          <w:rFonts w:ascii="Times New Roman" w:hAnsi="Times New Roman"/>
        </w:rPr>
        <w:t>presso il</w:t>
      </w:r>
      <w:r w:rsidRPr="000E04D1">
        <w:rPr>
          <w:rFonts w:ascii="Times New Roman" w:hAnsi="Times New Roman"/>
        </w:rPr>
        <w:t xml:space="preserve"> Dipartimento di </w:t>
      </w:r>
      <w:r>
        <w:rPr>
          <w:rFonts w:ascii="Times New Roman" w:hAnsi="Times New Roman"/>
        </w:rPr>
        <w:t>Scienze Umane</w:t>
      </w:r>
      <w:r w:rsidRPr="000E04D1">
        <w:rPr>
          <w:rFonts w:ascii="Times New Roman" w:hAnsi="Times New Roman"/>
        </w:rPr>
        <w:t xml:space="preserve"> dell’Università di Verona.</w:t>
      </w:r>
    </w:p>
    <w:p w14:paraId="6F49D6FD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2015: Docente nella Scuola Estiva “</w:t>
      </w:r>
      <w:proofErr w:type="spellStart"/>
      <w:r>
        <w:rPr>
          <w:rFonts w:ascii="Times New Roman" w:hAnsi="Times New Roman"/>
        </w:rPr>
        <w:t>Praxix</w:t>
      </w:r>
      <w:proofErr w:type="spellEnd"/>
      <w:r>
        <w:rPr>
          <w:rFonts w:ascii="Times New Roman" w:hAnsi="Times New Roman"/>
        </w:rPr>
        <w:t>”, diretta da Rocco Ronchi e Carlo Sini, svoltasi a Forlì dal 20 al 26 luglio.</w:t>
      </w:r>
    </w:p>
    <w:p w14:paraId="311A3C12" w14:textId="77777777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2011-14</w:t>
      </w:r>
      <w:r w:rsidRPr="000E04D1">
        <w:rPr>
          <w:rFonts w:ascii="Times New Roman" w:hAnsi="Times New Roman"/>
          <w:szCs w:val="24"/>
        </w:rPr>
        <w:t>: Docente per il corso di formazione “</w:t>
      </w:r>
      <w:r>
        <w:rPr>
          <w:rFonts w:ascii="Times New Roman" w:hAnsi="Times New Roman"/>
          <w:szCs w:val="24"/>
        </w:rPr>
        <w:t>Il valore del sorriso nella relazione di cura</w:t>
      </w:r>
      <w:r w:rsidRPr="000E04D1">
        <w:rPr>
          <w:rFonts w:ascii="Times New Roman" w:hAnsi="Times New Roman"/>
          <w:szCs w:val="24"/>
        </w:rPr>
        <w:t>” organizzato dall’Azienda ospedaliera di Verona</w:t>
      </w:r>
      <w:r>
        <w:rPr>
          <w:rFonts w:ascii="Times New Roman" w:hAnsi="Times New Roman"/>
          <w:szCs w:val="24"/>
        </w:rPr>
        <w:t>.</w:t>
      </w:r>
      <w:r w:rsidRPr="00BA6767">
        <w:rPr>
          <w:rFonts w:ascii="Times New Roman" w:hAnsi="Times New Roman"/>
          <w:szCs w:val="24"/>
        </w:rPr>
        <w:t xml:space="preserve"> </w:t>
      </w:r>
    </w:p>
    <w:p w14:paraId="1546E0F8" w14:textId="1DED335F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>2008-2014</w:t>
      </w:r>
      <w:r w:rsidRPr="000E04D1">
        <w:rPr>
          <w:rFonts w:ascii="Times New Roman" w:hAnsi="Times New Roman"/>
          <w:szCs w:val="24"/>
        </w:rPr>
        <w:t>: Docente per il corso di formazione “Il valore della corporeità” organizzato dall’Azienda ospedaliera di Verona</w:t>
      </w:r>
      <w:r>
        <w:rPr>
          <w:rFonts w:ascii="Times New Roman" w:hAnsi="Times New Roman"/>
        </w:rPr>
        <w:t>.</w:t>
      </w:r>
    </w:p>
    <w:p w14:paraId="4FE38231" w14:textId="5CE273E1" w:rsidR="00D32AD0" w:rsidRPr="00BA6767" w:rsidRDefault="00BA6767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  <w:szCs w:val="24"/>
        </w:rPr>
        <w:t>2009</w:t>
      </w:r>
      <w:r>
        <w:rPr>
          <w:rFonts w:ascii="Times New Roman" w:hAnsi="Times New Roman"/>
          <w:szCs w:val="24"/>
        </w:rPr>
        <w:t>-2013</w:t>
      </w:r>
      <w:r w:rsidRPr="000E04D1">
        <w:rPr>
          <w:rFonts w:ascii="Times New Roman" w:hAnsi="Times New Roman"/>
          <w:szCs w:val="24"/>
        </w:rPr>
        <w:t>: Docente per il corso di formazione “La morte inattesa e la morte desiderata” organizzato dall’Azienda ospedaliera di Verona</w:t>
      </w:r>
    </w:p>
    <w:p w14:paraId="6606608C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2003-2005: docente al master </w:t>
      </w:r>
      <w:r w:rsidRPr="000E04D1">
        <w:rPr>
          <w:rFonts w:ascii="Times New Roman" w:hAnsi="Times New Roman"/>
        </w:rPr>
        <w:t>di primo livello in "</w:t>
      </w:r>
      <w:proofErr w:type="spellStart"/>
      <w:r w:rsidRPr="000E04D1">
        <w:rPr>
          <w:rFonts w:ascii="Times New Roman" w:hAnsi="Times New Roman"/>
        </w:rPr>
        <w:t>intercultural</w:t>
      </w:r>
      <w:proofErr w:type="spellEnd"/>
      <w:r w:rsidRPr="000E04D1">
        <w:rPr>
          <w:rFonts w:ascii="Times New Roman" w:hAnsi="Times New Roman"/>
        </w:rPr>
        <w:t xml:space="preserve"> competence and management" presso l'Università di Verona.</w:t>
      </w:r>
    </w:p>
    <w:p w14:paraId="616A7748" w14:textId="77777777" w:rsidR="00D32AD0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16031F07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0787AF3F" w14:textId="77777777" w:rsidR="00FC033C" w:rsidRDefault="00FC033C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10CA0352" w14:textId="2B0F3F22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 w:rsidRPr="005F3EE1">
        <w:rPr>
          <w:rFonts w:ascii="Times New Roman" w:hAnsi="Times New Roman"/>
          <w:b/>
        </w:rPr>
        <w:t xml:space="preserve">Progetti </w:t>
      </w:r>
      <w:r>
        <w:rPr>
          <w:rFonts w:ascii="Times New Roman" w:hAnsi="Times New Roman"/>
          <w:b/>
        </w:rPr>
        <w:t xml:space="preserve">e responsabilità </w:t>
      </w:r>
      <w:r w:rsidRPr="005F3EE1">
        <w:rPr>
          <w:rFonts w:ascii="Times New Roman" w:hAnsi="Times New Roman"/>
          <w:b/>
        </w:rPr>
        <w:t>di ricerca</w:t>
      </w:r>
    </w:p>
    <w:p w14:paraId="02F5BB45" w14:textId="77777777" w:rsidR="00BA6767" w:rsidRPr="005F3EE1" w:rsidRDefault="00BA6767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2DD3A289" w14:textId="20913B18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2013</w:t>
      </w:r>
      <w:r>
        <w:rPr>
          <w:rFonts w:ascii="Times New Roman" w:hAnsi="Times New Roman"/>
        </w:rPr>
        <w:t>-2</w:t>
      </w:r>
      <w:r w:rsidR="0057511F"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: Direttore del Centro di Ricerca “Tiresia. Filosofia e psicoanalisi”, attivato dal Dipartimento di </w:t>
      </w:r>
      <w:r>
        <w:rPr>
          <w:rFonts w:ascii="Times New Roman" w:hAnsi="Times New Roman"/>
        </w:rPr>
        <w:t>Scienze Umane, Università di Verona.</w:t>
      </w:r>
    </w:p>
    <w:p w14:paraId="4C8D73E3" w14:textId="2D6501BD" w:rsidR="00BA6767" w:rsidRPr="002340BD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Componente del direttivo del Centro di Ricerca “</w:t>
      </w:r>
      <w:proofErr w:type="spellStart"/>
      <w:r>
        <w:rPr>
          <w:rFonts w:ascii="Times New Roman" w:hAnsi="Times New Roman"/>
        </w:rPr>
        <w:t>E.T.h.O.S</w:t>
      </w:r>
      <w:proofErr w:type="spellEnd"/>
      <w:r>
        <w:rPr>
          <w:rFonts w:ascii="Times New Roman" w:hAnsi="Times New Roman"/>
        </w:rPr>
        <w:t xml:space="preserve">. - </w:t>
      </w:r>
      <w:r w:rsidRPr="00D42408">
        <w:rPr>
          <w:rFonts w:ascii="Times New Roman" w:hAnsi="Times New Roman"/>
          <w:szCs w:val="24"/>
        </w:rPr>
        <w:t xml:space="preserve">Ethics and Technologies </w:t>
      </w:r>
      <w:r>
        <w:rPr>
          <w:rFonts w:ascii="Times New Roman" w:hAnsi="Times New Roman"/>
          <w:szCs w:val="24"/>
        </w:rPr>
        <w:t>o</w:t>
      </w:r>
      <w:r w:rsidRPr="00D42408">
        <w:rPr>
          <w:rFonts w:ascii="Times New Roman" w:hAnsi="Times New Roman"/>
          <w:szCs w:val="24"/>
        </w:rPr>
        <w:t>f the Self</w:t>
      </w:r>
      <w:r>
        <w:rPr>
          <w:rFonts w:ascii="Times New Roman" w:hAnsi="Times New Roman"/>
          <w:szCs w:val="24"/>
        </w:rPr>
        <w:t>”, attivato dal Dipartimento di Scienze Umane, Università di Verona.</w:t>
      </w:r>
    </w:p>
    <w:p w14:paraId="1890672A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2013-19: Componente del direttivo del Centro di Ricerca “Orfeo. Suono Immagine Scrittura”, attivato dal Dipartimento di Scienze Umane, Università di Verona.</w:t>
      </w:r>
    </w:p>
    <w:p w14:paraId="30ECDC22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701EBF">
        <w:rPr>
          <w:rFonts w:ascii="Times New Roman" w:hAnsi="Times New Roman"/>
        </w:rPr>
        <w:t xml:space="preserve">2015: Coordinatore scientifico </w:t>
      </w:r>
      <w:r>
        <w:rPr>
          <w:rFonts w:ascii="Times New Roman" w:hAnsi="Times New Roman"/>
        </w:rPr>
        <w:t xml:space="preserve">nazionale </w:t>
      </w:r>
      <w:r w:rsidRPr="00701EBF">
        <w:rPr>
          <w:rFonts w:ascii="Times New Roman" w:hAnsi="Times New Roman"/>
        </w:rPr>
        <w:t xml:space="preserve">del programma di ricerca </w:t>
      </w:r>
      <w:r>
        <w:rPr>
          <w:rFonts w:ascii="Times New Roman" w:hAnsi="Times New Roman"/>
        </w:rPr>
        <w:t>“Immagine Testo Trauma. Dispositivi dello spettacolo, testimonianze del reale, processi di soggettivazione”: Sedi consorziate: Università di Bergamo, Università della Calabria, Università Bicocca di Milano, Università Statale di Milano. Progetto approvato ma non finanziato.</w:t>
      </w:r>
    </w:p>
    <w:p w14:paraId="08836D57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2010-11: responsabile della sede locale dell’Unità di ricerca dell’Università di Verona, progetto PRIN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“Civitas </w:t>
      </w:r>
      <w:proofErr w:type="spellStart"/>
      <w:r>
        <w:rPr>
          <w:rFonts w:ascii="Times New Roman" w:hAnsi="Times New Roman"/>
        </w:rPr>
        <w:t>augescens</w:t>
      </w:r>
      <w:proofErr w:type="spellEnd"/>
      <w:r>
        <w:rPr>
          <w:rFonts w:ascii="Times New Roman" w:hAnsi="Times New Roman"/>
        </w:rPr>
        <w:t>. Tradizione filosofica europea, comparazione culturale, inclusione sociale”, coordinatore nazionale il prof. Giacomo Marramao dell’Università di Roma tre. Progetto approvato ma non finanziato.</w:t>
      </w:r>
    </w:p>
    <w:p w14:paraId="56B8E3A9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2008-2010</w:t>
      </w:r>
      <w:r w:rsidRPr="00237D17">
        <w:rPr>
          <w:rFonts w:ascii="Times New Roman" w:hAnsi="Times New Roman"/>
        </w:rPr>
        <w:t xml:space="preserve">: componente dell'Unità di ricerca dell'Università di Verona, </w:t>
      </w:r>
      <w:r>
        <w:rPr>
          <w:rFonts w:ascii="Times New Roman" w:hAnsi="Times New Roman"/>
        </w:rPr>
        <w:t>progetto</w:t>
      </w:r>
      <w:r w:rsidRPr="00237D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PRIN</w:t>
      </w:r>
      <w:r w:rsidRPr="00237D17">
        <w:rPr>
          <w:rFonts w:ascii="Times New Roman" w:hAnsi="Times New Roman"/>
        </w:rPr>
        <w:t>, “</w:t>
      </w:r>
      <w:r>
        <w:rPr>
          <w:rFonts w:ascii="Times New Roman" w:hAnsi="Times New Roman"/>
        </w:rPr>
        <w:t>L’integrità della persona: la riflessione filosofico-politica contemporanea sul rapporto tra corpo, vita e soggetto</w:t>
      </w:r>
      <w:r w:rsidRPr="00237D17">
        <w:rPr>
          <w:rFonts w:ascii="Times New Roman" w:hAnsi="Times New Roman"/>
        </w:rPr>
        <w:t>”, ricerca coordinata a livello nazionale dal</w:t>
      </w:r>
      <w:r>
        <w:rPr>
          <w:rFonts w:ascii="Times New Roman" w:hAnsi="Times New Roman"/>
        </w:rPr>
        <w:t>la</w:t>
      </w:r>
      <w:r w:rsidRPr="00237D17">
        <w:rPr>
          <w:rFonts w:ascii="Times New Roman" w:hAnsi="Times New Roman"/>
        </w:rPr>
        <w:t xml:space="preserve"> prof.</w:t>
      </w:r>
      <w:r>
        <w:rPr>
          <w:rFonts w:ascii="Times New Roman" w:hAnsi="Times New Roman"/>
        </w:rPr>
        <w:t>ssa</w:t>
      </w:r>
      <w:r w:rsidRPr="00237D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Adriana </w:t>
      </w:r>
      <w:proofErr w:type="spellStart"/>
      <w:r>
        <w:rPr>
          <w:rFonts w:ascii="Times New Roman" w:hAnsi="Times New Roman"/>
        </w:rPr>
        <w:t>Cavarero</w:t>
      </w:r>
      <w:proofErr w:type="spellEnd"/>
      <w:r w:rsidRPr="00237D17">
        <w:rPr>
          <w:rFonts w:ascii="Times New Roman" w:hAnsi="Times New Roman"/>
        </w:rPr>
        <w:t xml:space="preserve"> dell'Università di </w:t>
      </w:r>
      <w:r>
        <w:rPr>
          <w:rFonts w:ascii="Times New Roman" w:hAnsi="Times New Roman"/>
        </w:rPr>
        <w:t>Verona.</w:t>
      </w:r>
    </w:p>
    <w:p w14:paraId="70492A2F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237D17">
        <w:rPr>
          <w:rFonts w:ascii="Times New Roman" w:hAnsi="Times New Roman"/>
        </w:rPr>
        <w:t xml:space="preserve">2006-2008: componente dell'Unità di ricerca dell'Università di Verona, </w:t>
      </w:r>
      <w:r>
        <w:rPr>
          <w:rFonts w:ascii="Times New Roman" w:hAnsi="Times New Roman"/>
        </w:rPr>
        <w:t>progetto</w:t>
      </w:r>
      <w:r w:rsidRPr="00237D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PRIN</w:t>
      </w:r>
      <w:r w:rsidRPr="00237D17">
        <w:rPr>
          <w:rFonts w:ascii="Times New Roman" w:hAnsi="Times New Roman"/>
        </w:rPr>
        <w:t xml:space="preserve">, “La differenza sessuale: teorie e pratiche di una politica dei corpi”, ricerca coordinata in sede locale dalla prof.ssa Adriana </w:t>
      </w:r>
      <w:proofErr w:type="spellStart"/>
      <w:r w:rsidRPr="00237D17">
        <w:rPr>
          <w:rFonts w:ascii="Times New Roman" w:hAnsi="Times New Roman"/>
        </w:rPr>
        <w:t>Cavarero</w:t>
      </w:r>
      <w:proofErr w:type="spellEnd"/>
      <w:r w:rsidRPr="00237D17">
        <w:rPr>
          <w:rFonts w:ascii="Times New Roman" w:hAnsi="Times New Roman"/>
        </w:rPr>
        <w:t xml:space="preserve"> e a livello nazionale dal prof. Cosimo Marco Maz</w:t>
      </w:r>
      <w:r>
        <w:rPr>
          <w:rFonts w:ascii="Times New Roman" w:hAnsi="Times New Roman"/>
        </w:rPr>
        <w:t>zoni dell'Università di Firenze.</w:t>
      </w:r>
    </w:p>
    <w:p w14:paraId="1FBA51DF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2004-2006</w:t>
      </w:r>
      <w:r w:rsidRPr="000E04D1">
        <w:rPr>
          <w:rFonts w:ascii="Times New Roman" w:hAnsi="Times New Roman"/>
        </w:rPr>
        <w:t xml:space="preserve">: componente dell'Unità di ricerca dell'Università di Verona, </w:t>
      </w:r>
      <w:r>
        <w:rPr>
          <w:rFonts w:ascii="Times New Roman" w:hAnsi="Times New Roman"/>
        </w:rPr>
        <w:t>progetto PRIN</w:t>
      </w:r>
      <w:r w:rsidRPr="000E04D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“Il linguaggio esistenziale tra relazione e verità”, r</w:t>
      </w:r>
      <w:r w:rsidRPr="000E04D1">
        <w:rPr>
          <w:rFonts w:ascii="Times New Roman" w:hAnsi="Times New Roman"/>
        </w:rPr>
        <w:t xml:space="preserve">icerca coordinata in sede locale dal prof. Umberto Regina e a livello nazionale dal prof. Luigi </w:t>
      </w:r>
      <w:proofErr w:type="spellStart"/>
      <w:r w:rsidRPr="000E04D1">
        <w:rPr>
          <w:rFonts w:ascii="Times New Roman" w:hAnsi="Times New Roman"/>
        </w:rPr>
        <w:t>Rugiu</w:t>
      </w:r>
      <w:proofErr w:type="spellEnd"/>
      <w:r w:rsidRPr="000E04D1">
        <w:rPr>
          <w:rFonts w:ascii="Times New Roman" w:hAnsi="Times New Roman"/>
        </w:rPr>
        <w:t xml:space="preserve"> dell'Università di Venezia sul tema "Soggettività, ontologia e linguaggio tra moderno e contemporaneità".</w:t>
      </w:r>
    </w:p>
    <w:p w14:paraId="30EE27F9" w14:textId="1B660AAE" w:rsidR="00D32AD0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2002-2004: componente dell'Unità di ricerca dell'Università di Verona, </w:t>
      </w:r>
      <w:r>
        <w:rPr>
          <w:rFonts w:ascii="Times New Roman" w:hAnsi="Times New Roman"/>
        </w:rPr>
        <w:t>progetto PRIN</w:t>
      </w:r>
      <w:r w:rsidRPr="000E04D1">
        <w:rPr>
          <w:rFonts w:ascii="Times New Roman" w:hAnsi="Times New Roman"/>
        </w:rPr>
        <w:t>, sul tema "</w:t>
      </w:r>
      <w:r w:rsidRPr="000E04D1">
        <w:rPr>
          <w:rFonts w:ascii="Times New Roman" w:hAnsi="Times New Roman"/>
          <w:b/>
        </w:rPr>
        <w:t xml:space="preserve"> </w:t>
      </w:r>
      <w:r w:rsidRPr="000E04D1">
        <w:rPr>
          <w:rFonts w:ascii="Times New Roman" w:hAnsi="Times New Roman"/>
          <w:bCs/>
        </w:rPr>
        <w:t>Pentimento e perdono: l’esistenza come esercizio critico della verità</w:t>
      </w:r>
      <w:r w:rsidRPr="000E04D1">
        <w:rPr>
          <w:rFonts w:ascii="Times New Roman" w:hAnsi="Times New Roman"/>
        </w:rPr>
        <w:t xml:space="preserve"> ". Ricerca coordinata in sede locale dal prof. Umberto Regina e a livello nazionale dal prof. Mario </w:t>
      </w:r>
      <w:proofErr w:type="spellStart"/>
      <w:r w:rsidRPr="000E04D1">
        <w:rPr>
          <w:rFonts w:ascii="Times New Roman" w:hAnsi="Times New Roman"/>
        </w:rPr>
        <w:t>Rugge</w:t>
      </w:r>
      <w:r>
        <w:rPr>
          <w:rFonts w:ascii="Times New Roman" w:hAnsi="Times New Roman"/>
        </w:rPr>
        <w:t>nini</w:t>
      </w:r>
      <w:proofErr w:type="spellEnd"/>
      <w:r>
        <w:rPr>
          <w:rFonts w:ascii="Times New Roman" w:hAnsi="Times New Roman"/>
        </w:rPr>
        <w:t xml:space="preserve"> dell'Università di Venezia.</w:t>
      </w:r>
    </w:p>
    <w:p w14:paraId="3B80445D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2000-2002: componente del gruppo di ricerca, cofinanziata dal MURST, sul tema "La crisi dell'ontologia. Dall'idealismo tedesco all'ermeneutica contemporanea" coordinata nazionalmente dal Prof. Luigi </w:t>
      </w:r>
      <w:proofErr w:type="spellStart"/>
      <w:r w:rsidRPr="000E04D1">
        <w:rPr>
          <w:rFonts w:ascii="Times New Roman" w:hAnsi="Times New Roman"/>
        </w:rPr>
        <w:t>Ruggiu</w:t>
      </w:r>
      <w:proofErr w:type="spellEnd"/>
      <w:r w:rsidRPr="000E04D1">
        <w:rPr>
          <w:rFonts w:ascii="Times New Roman" w:hAnsi="Times New Roman"/>
        </w:rPr>
        <w:t xml:space="preserve"> dell'Università di Venezia.</w:t>
      </w:r>
    </w:p>
    <w:p w14:paraId="4F95AB8D" w14:textId="77777777" w:rsidR="00D32AD0" w:rsidRPr="00790DC2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25A66E2D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7CDD82CB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</w:p>
    <w:p w14:paraId="58EFACC4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Progetti europei</w:t>
      </w:r>
    </w:p>
    <w:p w14:paraId="7DC3C154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59DCA375" w14:textId="77777777" w:rsidR="00D32AD0" w:rsidRPr="000E04D1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coordinatore, insieme al prof. Umberto Regina, del progetto europeo </w:t>
      </w:r>
      <w:r>
        <w:rPr>
          <w:rFonts w:ascii="Times New Roman" w:hAnsi="Times New Roman"/>
        </w:rPr>
        <w:t xml:space="preserve">triennale (2002-2005) </w:t>
      </w:r>
      <w:r w:rsidRPr="000E04D1">
        <w:rPr>
          <w:rFonts w:ascii="Times New Roman" w:hAnsi="Times New Roman"/>
        </w:rPr>
        <w:lastRenderedPageBreak/>
        <w:t>"Tempus III" per la realizzazione di un master sul dialogo interreligioso presso l'Università di Sarajevo e di Mostar. Il progetto include, oltre l'Università di Verona, L'Università di Augsburg, L'università di Sarajevo, l'Università di Mostar, l'Istituto teologico francescano di Sarajevo, il Forum internazionale di Bosnia e il Centro studi sulle categorie politiche dell'Europa di Reggio Emilia.</w:t>
      </w:r>
    </w:p>
    <w:p w14:paraId="0077A7BC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096A7DD0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633927F0" w14:textId="77777777" w:rsidR="00FC033C" w:rsidRDefault="00FC033C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556955FA" w14:textId="4F1ECFDD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Attività istituzionali internazionali</w:t>
      </w:r>
    </w:p>
    <w:p w14:paraId="6C193862" w14:textId="77777777" w:rsidR="00BA6767" w:rsidRDefault="00BA6767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45142CC0" w14:textId="099F5113" w:rsidR="00D32AD0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AA7179">
        <w:rPr>
          <w:rFonts w:ascii="Times New Roman" w:hAnsi="Times New Roman"/>
        </w:rPr>
        <w:t>2017-2</w:t>
      </w:r>
      <w:r w:rsidR="0057511F">
        <w:rPr>
          <w:rFonts w:ascii="Times New Roman" w:hAnsi="Times New Roman"/>
        </w:rPr>
        <w:t>5</w:t>
      </w:r>
      <w:r w:rsidRPr="00AA7179">
        <w:rPr>
          <w:rFonts w:ascii="Times New Roman" w:hAnsi="Times New Roman"/>
        </w:rPr>
        <w:t xml:space="preserve">: componente del comitato scientifico del Laboratorio </w:t>
      </w:r>
      <w:r w:rsidRPr="00AA7179">
        <w:rPr>
          <w:rFonts w:ascii="Times New Roman" w:hAnsi="Times New Roman"/>
          <w:szCs w:val="24"/>
        </w:rPr>
        <w:t>“</w:t>
      </w:r>
      <w:proofErr w:type="spellStart"/>
      <w:r w:rsidRPr="00AA7179">
        <w:rPr>
          <w:rFonts w:ascii="Times New Roman" w:hAnsi="Times New Roman"/>
          <w:color w:val="201F1E"/>
          <w:szCs w:val="24"/>
          <w:bdr w:val="none" w:sz="0" w:space="0" w:color="auto" w:frame="1"/>
        </w:rPr>
        <w:t>Vivre</w:t>
      </w:r>
      <w:proofErr w:type="spellEnd"/>
      <w:r w:rsidRPr="00AA7179">
        <w:rPr>
          <w:rFonts w:ascii="Times New Roman" w:hAnsi="Times New Roman"/>
          <w:color w:val="201F1E"/>
          <w:szCs w:val="24"/>
          <w:shd w:val="clear" w:color="auto" w:fill="FFFFFF"/>
        </w:rPr>
        <w:t> </w:t>
      </w:r>
      <w:proofErr w:type="spellStart"/>
      <w:r w:rsidRPr="00AA7179">
        <w:rPr>
          <w:rFonts w:ascii="Times New Roman" w:hAnsi="Times New Roman"/>
          <w:color w:val="201F1E"/>
          <w:szCs w:val="24"/>
          <w:bdr w:val="none" w:sz="0" w:space="0" w:color="auto" w:frame="1"/>
        </w:rPr>
        <w:t>parmi</w:t>
      </w:r>
      <w:proofErr w:type="spellEnd"/>
      <w:r w:rsidRPr="00AA7179">
        <w:rPr>
          <w:rFonts w:ascii="Times New Roman" w:hAnsi="Times New Roman"/>
          <w:color w:val="201F1E"/>
          <w:szCs w:val="24"/>
          <w:shd w:val="clear" w:color="auto" w:fill="FFFFFF"/>
        </w:rPr>
        <w:t> </w:t>
      </w:r>
      <w:proofErr w:type="spellStart"/>
      <w:r w:rsidRPr="00AA7179">
        <w:rPr>
          <w:rFonts w:ascii="Times New Roman" w:hAnsi="Times New Roman"/>
          <w:color w:val="201F1E"/>
          <w:szCs w:val="24"/>
          <w:shd w:val="clear" w:color="auto" w:fill="FFFFFF"/>
        </w:rPr>
        <w:t>les</w:t>
      </w:r>
      <w:proofErr w:type="spellEnd"/>
      <w:r w:rsidRPr="00AA7179">
        <w:rPr>
          <w:rFonts w:ascii="Times New Roman" w:hAnsi="Times New Roman"/>
          <w:color w:val="201F1E"/>
          <w:szCs w:val="24"/>
          <w:shd w:val="clear" w:color="auto" w:fill="FFFFFF"/>
        </w:rPr>
        <w:t xml:space="preserve"> </w:t>
      </w:r>
      <w:proofErr w:type="spellStart"/>
      <w:r w:rsidRPr="00AA7179">
        <w:rPr>
          <w:rFonts w:ascii="Times New Roman" w:hAnsi="Times New Roman"/>
          <w:color w:val="201F1E"/>
          <w:szCs w:val="24"/>
          <w:shd w:val="clear" w:color="auto" w:fill="FFFFFF"/>
        </w:rPr>
        <w:t>écrans</w:t>
      </w:r>
      <w:proofErr w:type="spellEnd"/>
      <w:r w:rsidRPr="00AA7179">
        <w:rPr>
          <w:rFonts w:ascii="Times New Roman" w:hAnsi="Times New Roman"/>
          <w:color w:val="201F1E"/>
          <w:szCs w:val="24"/>
          <w:shd w:val="clear" w:color="auto" w:fill="FFFFFF"/>
        </w:rPr>
        <w:t>”</w:t>
      </w:r>
      <w:r w:rsidRPr="00AA7179">
        <w:rPr>
          <w:rFonts w:ascii="Times New Roman" w:hAnsi="Times New Roman"/>
        </w:rPr>
        <w:t xml:space="preserve">, istituto presso </w:t>
      </w:r>
      <w:r w:rsidRPr="00AA7179">
        <w:rPr>
          <w:rFonts w:ascii="Times New Roman" w:hAnsi="Times New Roman"/>
          <w:szCs w:val="24"/>
        </w:rPr>
        <w:t>l’</w:t>
      </w:r>
      <w:r w:rsidRPr="00AA7179">
        <w:rPr>
          <w:rFonts w:ascii="Times New Roman" w:hAnsi="Times New Roman"/>
          <w:color w:val="201F1E"/>
          <w:szCs w:val="24"/>
        </w:rPr>
        <w:t>Université Jean Moulin Lyon 3</w:t>
      </w:r>
    </w:p>
    <w:p w14:paraId="3205AA80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CE2BA8">
        <w:rPr>
          <w:rFonts w:ascii="Times New Roman" w:hAnsi="Times New Roman"/>
        </w:rPr>
        <w:t xml:space="preserve">2003-2005: direttore, con </w:t>
      </w:r>
      <w:proofErr w:type="spellStart"/>
      <w:r w:rsidRPr="00CE2BA8">
        <w:rPr>
          <w:rFonts w:ascii="Times New Roman" w:hAnsi="Times New Roman"/>
        </w:rPr>
        <w:t>Rusmir</w:t>
      </w:r>
      <w:proofErr w:type="spellEnd"/>
      <w:r w:rsidRPr="00CE2BA8">
        <w:rPr>
          <w:rFonts w:ascii="Times New Roman" w:hAnsi="Times New Roman"/>
        </w:rPr>
        <w:t xml:space="preserve"> </w:t>
      </w:r>
      <w:proofErr w:type="spellStart"/>
      <w:r w:rsidRPr="00CE2BA8">
        <w:rPr>
          <w:rFonts w:ascii="Times New Roman" w:hAnsi="Times New Roman"/>
        </w:rPr>
        <w:t>Mahmutcehajic</w:t>
      </w:r>
      <w:proofErr w:type="spellEnd"/>
      <w:r w:rsidRPr="00CE2BA8">
        <w:rPr>
          <w:rFonts w:ascii="Times New Roman" w:hAnsi="Times New Roman"/>
        </w:rPr>
        <w:t xml:space="preserve"> (Università di Sarajevo), Ivo </w:t>
      </w:r>
      <w:proofErr w:type="spellStart"/>
      <w:r w:rsidRPr="00CE2BA8">
        <w:rPr>
          <w:rFonts w:ascii="Times New Roman" w:hAnsi="Times New Roman"/>
        </w:rPr>
        <w:t>Banac</w:t>
      </w:r>
      <w:proofErr w:type="spellEnd"/>
      <w:r w:rsidRPr="00CE2BA8">
        <w:rPr>
          <w:rFonts w:ascii="Times New Roman" w:hAnsi="Times New Roman"/>
        </w:rPr>
        <w:t xml:space="preserve"> (Università di Zagabria) e Adam B. Seligman (Università di Boston), della "International </w:t>
      </w:r>
      <w:proofErr w:type="spellStart"/>
      <w:r w:rsidRPr="00CE2BA8">
        <w:rPr>
          <w:rFonts w:ascii="Times New Roman" w:hAnsi="Times New Roman"/>
        </w:rPr>
        <w:t>Summer</w:t>
      </w:r>
      <w:proofErr w:type="spellEnd"/>
      <w:r w:rsidRPr="00CE2BA8">
        <w:rPr>
          <w:rFonts w:ascii="Times New Roman" w:hAnsi="Times New Roman"/>
        </w:rPr>
        <w:t xml:space="preserve"> School on </w:t>
      </w:r>
      <w:proofErr w:type="spellStart"/>
      <w:r w:rsidRPr="00CE2BA8">
        <w:rPr>
          <w:rFonts w:ascii="Times New Roman" w:hAnsi="Times New Roman"/>
        </w:rPr>
        <w:t>Religion</w:t>
      </w:r>
      <w:proofErr w:type="spellEnd"/>
      <w:r w:rsidRPr="00CE2BA8">
        <w:rPr>
          <w:rFonts w:ascii="Times New Roman" w:hAnsi="Times New Roman"/>
        </w:rPr>
        <w:t xml:space="preserve"> and Public Life".</w:t>
      </w:r>
    </w:p>
    <w:p w14:paraId="017F81AE" w14:textId="77777777" w:rsidR="00D32AD0" w:rsidRPr="00CE2BA8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139E95E7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</w:p>
    <w:p w14:paraId="45E98068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</w:p>
    <w:p w14:paraId="29EFF1AF" w14:textId="6EC36D4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 w:rsidRPr="00F5773A">
        <w:rPr>
          <w:rFonts w:ascii="Times New Roman" w:hAnsi="Times New Roman"/>
          <w:b/>
        </w:rPr>
        <w:t>Altre attività istituzionali</w:t>
      </w:r>
    </w:p>
    <w:p w14:paraId="5A443F3E" w14:textId="77777777" w:rsidR="00BA6767" w:rsidRPr="00F5773A" w:rsidRDefault="00BA6767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18CF9821" w14:textId="59AF1872" w:rsidR="008F61E6" w:rsidRDefault="008F61E6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AB368B">
        <w:rPr>
          <w:rFonts w:ascii="Times New Roman" w:hAnsi="Times New Roman"/>
        </w:rPr>
        <w:t>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Presidente della Società veronese di Psicoanalisi.</w:t>
      </w:r>
    </w:p>
    <w:p w14:paraId="67A37ED7" w14:textId="7E15351C" w:rsidR="00257A1F" w:rsidRDefault="00257A1F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 w:rsidR="002C0D5F">
        <w:rPr>
          <w:rFonts w:ascii="Times New Roman" w:hAnsi="Times New Roman"/>
        </w:rPr>
        <w:t>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Componente del Direttivo della Consulta italiana di Filosofia.</w:t>
      </w:r>
    </w:p>
    <w:p w14:paraId="41325EF5" w14:textId="5A5AC77A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2019-2</w:t>
      </w:r>
      <w:r w:rsidR="00BF72AB">
        <w:rPr>
          <w:rFonts w:ascii="Times New Roman" w:hAnsi="Times New Roman"/>
        </w:rPr>
        <w:t>2</w:t>
      </w:r>
      <w:r>
        <w:rPr>
          <w:rFonts w:ascii="Times New Roman" w:hAnsi="Times New Roman"/>
        </w:rPr>
        <w:t>: Componente del Direttivo della Società Italiana di Filosofia Morale.</w:t>
      </w:r>
      <w:r w:rsidRPr="00BA6767">
        <w:rPr>
          <w:rFonts w:ascii="Times New Roman" w:hAnsi="Times New Roman"/>
        </w:rPr>
        <w:t xml:space="preserve"> </w:t>
      </w:r>
    </w:p>
    <w:p w14:paraId="751784E9" w14:textId="25C340FE" w:rsidR="00D32AD0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A6767">
        <w:rPr>
          <w:rFonts w:ascii="Times New Roman" w:hAnsi="Times New Roman"/>
        </w:rPr>
        <w:t xml:space="preserve">018-19: Socio Onorario di </w:t>
      </w:r>
      <w:proofErr w:type="spellStart"/>
      <w:r w:rsidRPr="00BA6767">
        <w:rPr>
          <w:rFonts w:ascii="Times New Roman" w:hAnsi="Times New Roman"/>
        </w:rPr>
        <w:t>ALIpsi</w:t>
      </w:r>
      <w:proofErr w:type="spellEnd"/>
      <w:r w:rsidRPr="00BA6767">
        <w:rPr>
          <w:rFonts w:ascii="Times New Roman" w:hAnsi="Times New Roman"/>
        </w:rPr>
        <w:t xml:space="preserve"> (Associazione lacaniana italiana di psicoanalisi).</w:t>
      </w:r>
    </w:p>
    <w:p w14:paraId="48C7B4AD" w14:textId="016F4789" w:rsidR="00D32AD0" w:rsidRDefault="00D32AD0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1997-2004: fondatore e direttore del Centro Studi sulle Categorie Politiche dell’Europa di Reggio Emilia.</w:t>
      </w:r>
    </w:p>
    <w:p w14:paraId="2518130F" w14:textId="77777777" w:rsidR="00BA6767" w:rsidRPr="00BA6767" w:rsidRDefault="00BA6767" w:rsidP="0094362B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306B3148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</w:p>
    <w:p w14:paraId="720975B5" w14:textId="77777777" w:rsidR="00FC033C" w:rsidRDefault="00FC033C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</w:p>
    <w:p w14:paraId="1B4E683B" w14:textId="2FBCB821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 w:rsidRPr="00F5773A">
        <w:rPr>
          <w:rFonts w:ascii="Times New Roman" w:hAnsi="Times New Roman"/>
          <w:b/>
        </w:rPr>
        <w:t>Attività editoriale</w:t>
      </w:r>
    </w:p>
    <w:p w14:paraId="75F0A7CC" w14:textId="77777777" w:rsidR="00BA6767" w:rsidRPr="00F5773A" w:rsidRDefault="00BA6767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</w:p>
    <w:p w14:paraId="391BCAB8" w14:textId="2DC7D00F" w:rsidR="00847000" w:rsidRDefault="00847000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AB368B">
        <w:rPr>
          <w:rFonts w:ascii="Times New Roman" w:hAnsi="Times New Roman"/>
        </w:rPr>
        <w:t>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Componente del Comitato Scientifico della Collana “Nuova antropologia Filosofica, Pratiche di trasformazione e forme del sentire contemporaneo”, edita da </w:t>
      </w:r>
      <w:proofErr w:type="spellStart"/>
      <w:r>
        <w:rPr>
          <w:rFonts w:ascii="Times New Roman" w:hAnsi="Times New Roman"/>
        </w:rPr>
        <w:t>McGrawHill</w:t>
      </w:r>
      <w:proofErr w:type="spellEnd"/>
      <w:r>
        <w:rPr>
          <w:rFonts w:ascii="Times New Roman" w:hAnsi="Times New Roman"/>
        </w:rPr>
        <w:t>.</w:t>
      </w:r>
    </w:p>
    <w:p w14:paraId="3CCA160D" w14:textId="355B4A96" w:rsidR="00BA6767" w:rsidRPr="000E04D1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="00BF72AB">
        <w:rPr>
          <w:rFonts w:ascii="Times New Roman" w:hAnsi="Times New Roman"/>
        </w:rPr>
        <w:t>-2</w:t>
      </w:r>
      <w:r w:rsidR="00AB368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57511F">
        <w:rPr>
          <w:rFonts w:ascii="Times New Roman" w:hAnsi="Times New Roman"/>
        </w:rPr>
        <w:t>Cond</w:t>
      </w:r>
      <w:r>
        <w:rPr>
          <w:rFonts w:ascii="Times New Roman" w:hAnsi="Times New Roman"/>
        </w:rPr>
        <w:t xml:space="preserve">irettore della Rivista </w:t>
      </w:r>
      <w:proofErr w:type="spellStart"/>
      <w:r>
        <w:rPr>
          <w:rFonts w:ascii="Times New Roman" w:hAnsi="Times New Roman"/>
        </w:rPr>
        <w:t>Phi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Psy</w:t>
      </w:r>
      <w:proofErr w:type="spellEnd"/>
      <w:r>
        <w:rPr>
          <w:rFonts w:ascii="Times New Roman" w:hAnsi="Times New Roman"/>
        </w:rPr>
        <w:t xml:space="preserve"> edita dalla Casa Editrice ETS.</w:t>
      </w:r>
    </w:p>
    <w:p w14:paraId="34094EF0" w14:textId="15571446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2016-</w:t>
      </w:r>
      <w:r w:rsidR="00BF72AB">
        <w:rPr>
          <w:rFonts w:ascii="Times New Roman" w:hAnsi="Times New Roman"/>
        </w:rPr>
        <w:t>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</w:t>
      </w:r>
      <w:r w:rsidR="0057511F">
        <w:rPr>
          <w:rFonts w:ascii="Times New Roman" w:hAnsi="Times New Roman"/>
        </w:rPr>
        <w:t>Cond</w:t>
      </w:r>
      <w:r>
        <w:rPr>
          <w:rFonts w:ascii="Times New Roman" w:hAnsi="Times New Roman"/>
        </w:rPr>
        <w:t>irettore</w:t>
      </w:r>
      <w:r w:rsidR="005751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della Collana “</w:t>
      </w:r>
      <w:proofErr w:type="spellStart"/>
      <w:r>
        <w:rPr>
          <w:rFonts w:ascii="Times New Roman" w:hAnsi="Times New Roman"/>
        </w:rPr>
        <w:t>Phi</w:t>
      </w:r>
      <w:proofErr w:type="spellEnd"/>
      <w:r>
        <w:rPr>
          <w:rFonts w:ascii="Times New Roman" w:hAnsi="Times New Roman"/>
        </w:rPr>
        <w:t xml:space="preserve">-Psi. Filosofia e Psicoanalisi”, edita da </w:t>
      </w:r>
      <w:proofErr w:type="spellStart"/>
      <w:r>
        <w:rPr>
          <w:rFonts w:ascii="Times New Roman" w:hAnsi="Times New Roman"/>
        </w:rPr>
        <w:t>Orthothes</w:t>
      </w:r>
      <w:proofErr w:type="spellEnd"/>
      <w:r>
        <w:rPr>
          <w:rFonts w:ascii="Times New Roman" w:hAnsi="Times New Roman"/>
        </w:rPr>
        <w:t>.</w:t>
      </w:r>
    </w:p>
    <w:p w14:paraId="49AC891E" w14:textId="33454B39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Curatore della serie “Le parole della psicoanalisi” edita da </w:t>
      </w:r>
      <w:proofErr w:type="spellStart"/>
      <w:r>
        <w:rPr>
          <w:rFonts w:ascii="Times New Roman" w:hAnsi="Times New Roman"/>
        </w:rPr>
        <w:t>Orthothes</w:t>
      </w:r>
      <w:proofErr w:type="spellEnd"/>
      <w:r>
        <w:rPr>
          <w:rFonts w:ascii="Times New Roman" w:hAnsi="Times New Roman"/>
        </w:rPr>
        <w:t>.</w:t>
      </w:r>
    </w:p>
    <w:p w14:paraId="6883BEDD" w14:textId="7C18F3F4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Componente del Comitato Scientifico della Collana “Canone Minore”, edita da Mimesis.</w:t>
      </w:r>
    </w:p>
    <w:p w14:paraId="70920315" w14:textId="7D6D0394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2019-2</w:t>
      </w:r>
      <w:r w:rsidR="0057511F">
        <w:rPr>
          <w:rFonts w:ascii="Times New Roman" w:hAnsi="Times New Roman"/>
        </w:rPr>
        <w:t>5</w:t>
      </w:r>
      <w:r>
        <w:rPr>
          <w:rFonts w:ascii="Times New Roman" w:hAnsi="Times New Roman"/>
        </w:rPr>
        <w:t>: Componente del Comitato Scientifico della Collana “Ottanta pagine. Ritmi della città”, edita da ETS.</w:t>
      </w:r>
    </w:p>
    <w:p w14:paraId="70A54005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2015-19: Direttore, insieme a Elio Grazioli e Marco Belpoliti, della Collana “</w:t>
      </w:r>
      <w:proofErr w:type="spellStart"/>
      <w:r>
        <w:rPr>
          <w:rFonts w:ascii="Times New Roman" w:hAnsi="Times New Roman"/>
        </w:rPr>
        <w:t>Imm</w:t>
      </w:r>
      <w:proofErr w:type="spellEnd"/>
      <w:r>
        <w:rPr>
          <w:rFonts w:ascii="Times New Roman" w:hAnsi="Times New Roman"/>
        </w:rPr>
        <w:t>’. Cultura dell’immagine”, edita da Moretti &amp; Vitali</w:t>
      </w:r>
    </w:p>
    <w:p w14:paraId="0AEAD67F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2014-15: Direttore, insieme ad Annarosa Buttarelli, della Collana “Pensiero e pratiche di trasformazione”, edita da Moretti &amp; Vitali.</w:t>
      </w:r>
    </w:p>
    <w:p w14:paraId="1A0F7022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2013</w:t>
      </w:r>
      <w:r>
        <w:rPr>
          <w:rFonts w:ascii="Times New Roman" w:hAnsi="Times New Roman"/>
        </w:rPr>
        <w:t>-15</w:t>
      </w:r>
      <w:r w:rsidRPr="000E04D1">
        <w:rPr>
          <w:rFonts w:ascii="Times New Roman" w:hAnsi="Times New Roman"/>
        </w:rPr>
        <w:t>: Componente del comitato scientifico della Collana “Pensiero e pratiche di trasformazione”, edita da Moretti &amp; Vitali.</w:t>
      </w:r>
    </w:p>
    <w:p w14:paraId="702BB651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2005-2011: direttore con Emmanuele Morandi (dal 2008 con Gianluca Solla) della collana di teologia politica "Kairos" presso la Casa Editrice Marietti</w:t>
      </w:r>
      <w:r>
        <w:rPr>
          <w:rFonts w:ascii="Times New Roman" w:hAnsi="Times New Roman"/>
        </w:rPr>
        <w:t>.</w:t>
      </w:r>
      <w:r w:rsidRPr="00BA6767">
        <w:rPr>
          <w:rFonts w:ascii="Times New Roman" w:hAnsi="Times New Roman"/>
        </w:rPr>
        <w:t xml:space="preserve"> </w:t>
      </w:r>
    </w:p>
    <w:p w14:paraId="5D1B4317" w14:textId="08908278" w:rsidR="00BA6767" w:rsidRP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2003-20</w:t>
      </w:r>
      <w:r>
        <w:rPr>
          <w:rFonts w:ascii="Times New Roman" w:hAnsi="Times New Roman"/>
        </w:rPr>
        <w:t>12</w:t>
      </w:r>
      <w:r w:rsidRPr="000E04D1">
        <w:rPr>
          <w:rFonts w:ascii="Times New Roman" w:hAnsi="Times New Roman"/>
        </w:rPr>
        <w:t>: direttore con Emmanuele Morandi (dal 2008 con Gianluca Solla) della collana di filosofia "Con-tratto" presso la Casa Editrice "Marietti".</w:t>
      </w:r>
    </w:p>
    <w:p w14:paraId="4EA68D51" w14:textId="77777777" w:rsidR="00BA6767" w:rsidRPr="000E04D1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>2004-2010: curatore con Gianluca Solla della serie "Teologia politica" presso la Casa Editrice Marietti</w:t>
      </w:r>
      <w:r>
        <w:rPr>
          <w:rFonts w:ascii="Times New Roman" w:hAnsi="Times New Roman"/>
        </w:rPr>
        <w:t>.</w:t>
      </w:r>
    </w:p>
    <w:p w14:paraId="0D97E265" w14:textId="77777777" w:rsidR="00BA6767" w:rsidRDefault="00BA6767" w:rsidP="00BA6767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2003-2006: direttore con Emmanuele Morandi della collana di filosofia e teoria sociale "I </w:t>
      </w:r>
      <w:proofErr w:type="spellStart"/>
      <w:r w:rsidRPr="000E04D1">
        <w:rPr>
          <w:rFonts w:ascii="Times New Roman" w:hAnsi="Times New Roman"/>
        </w:rPr>
        <w:t>Caladri</w:t>
      </w:r>
      <w:proofErr w:type="spellEnd"/>
      <w:r w:rsidRPr="000E04D1">
        <w:rPr>
          <w:rFonts w:ascii="Times New Roman" w:hAnsi="Times New Roman"/>
        </w:rPr>
        <w:t>" pre</w:t>
      </w:r>
      <w:r>
        <w:rPr>
          <w:rFonts w:ascii="Times New Roman" w:hAnsi="Times New Roman"/>
        </w:rPr>
        <w:t>sso la Casa Editrice "Marietti".</w:t>
      </w:r>
    </w:p>
    <w:p w14:paraId="2A016771" w14:textId="458AC045" w:rsidR="00D32AD0" w:rsidRPr="00BA6767" w:rsidRDefault="00BA6767" w:rsidP="00D32AD0">
      <w:pPr>
        <w:widowControl w:val="0"/>
        <w:numPr>
          <w:ilvl w:val="0"/>
          <w:numId w:val="2"/>
        </w:numPr>
        <w:spacing w:line="240" w:lineRule="atLeast"/>
        <w:ind w:left="0" w:firstLine="0"/>
        <w:rPr>
          <w:rFonts w:ascii="Times New Roman" w:hAnsi="Times New Roman"/>
        </w:rPr>
      </w:pPr>
      <w:r w:rsidRPr="005F3EE1">
        <w:rPr>
          <w:rFonts w:ascii="Times New Roman" w:hAnsi="Times New Roman"/>
        </w:rPr>
        <w:t>1999-2006: componente della redazione nord-orientale della</w:t>
      </w:r>
      <w:r>
        <w:rPr>
          <w:rFonts w:ascii="Times New Roman" w:hAnsi="Times New Roman"/>
        </w:rPr>
        <w:t xml:space="preserve"> rivista “Filosofia e Teologia”.</w:t>
      </w:r>
    </w:p>
    <w:p w14:paraId="12EA22E2" w14:textId="77777777" w:rsidR="00D32AD0" w:rsidRPr="009F5B28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1992-2001: fondatore e direttore con Emmanuele Morandi della Rivista di Filosofia tomista e Filosofia contemporanea “Con-tratto”.</w:t>
      </w:r>
    </w:p>
    <w:p w14:paraId="1ED3AD4A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39ABBA96" w14:textId="77777777" w:rsidR="00D32AD0" w:rsidRPr="000E04D1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0C21EA02" w14:textId="77777777" w:rsidR="00D32AD0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</w:p>
    <w:p w14:paraId="3466B918" w14:textId="63D7A708" w:rsidR="00B23703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Convegni</w:t>
      </w:r>
    </w:p>
    <w:p w14:paraId="5AC8BFDC" w14:textId="77777777" w:rsidR="00B23703" w:rsidRDefault="00B23703" w:rsidP="00B23703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16543E07" w14:textId="7C48BF25" w:rsidR="00DF6295" w:rsidRDefault="00DF6295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Relazione dal titolo </w:t>
      </w:r>
      <w:r>
        <w:rPr>
          <w:rFonts w:ascii="Times New Roman" w:hAnsi="Times New Roman"/>
          <w:i/>
          <w:iCs/>
        </w:rPr>
        <w:t>Il tempo di Jacques Derrida: al passo</w:t>
      </w:r>
      <w:r>
        <w:rPr>
          <w:rFonts w:ascii="Times New Roman" w:hAnsi="Times New Roman"/>
        </w:rPr>
        <w:t xml:space="preserve">, tenuta al convegno nazionale </w:t>
      </w:r>
      <w:r>
        <w:rPr>
          <w:rFonts w:ascii="Times New Roman" w:hAnsi="Times New Roman"/>
          <w:i/>
          <w:iCs/>
        </w:rPr>
        <w:t>Derrida, d’</w:t>
      </w:r>
      <w:proofErr w:type="spellStart"/>
      <w:r>
        <w:rPr>
          <w:rFonts w:ascii="Times New Roman" w:hAnsi="Times New Roman"/>
          <w:i/>
          <w:iCs/>
        </w:rPr>
        <w:t>autre</w:t>
      </w:r>
      <w:proofErr w:type="spellEnd"/>
      <w:r>
        <w:rPr>
          <w:rFonts w:ascii="Times New Roman" w:hAnsi="Times New Roman"/>
          <w:i/>
          <w:iCs/>
        </w:rPr>
        <w:t xml:space="preserve"> part</w:t>
      </w:r>
      <w:r>
        <w:rPr>
          <w:rFonts w:ascii="Times New Roman" w:hAnsi="Times New Roman"/>
        </w:rPr>
        <w:t>, organizzato dall’Università di Padova, in data 10-11 ottobre</w:t>
      </w:r>
      <w:r w:rsidR="0057511F">
        <w:rPr>
          <w:rFonts w:ascii="Times New Roman" w:hAnsi="Times New Roman"/>
        </w:rPr>
        <w:t xml:space="preserve"> 2024</w:t>
      </w:r>
      <w:r>
        <w:rPr>
          <w:rFonts w:ascii="Times New Roman" w:hAnsi="Times New Roman"/>
        </w:rPr>
        <w:t xml:space="preserve">. </w:t>
      </w:r>
    </w:p>
    <w:p w14:paraId="296BE379" w14:textId="77D438D5" w:rsidR="004B7969" w:rsidRDefault="004B7969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Relazione dal titolo </w:t>
      </w:r>
      <w:r>
        <w:rPr>
          <w:rFonts w:ascii="Times New Roman" w:hAnsi="Times New Roman"/>
          <w:i/>
          <w:iCs/>
        </w:rPr>
        <w:t>Alla lettera</w:t>
      </w:r>
      <w:r>
        <w:rPr>
          <w:rFonts w:ascii="Times New Roman" w:hAnsi="Times New Roman"/>
        </w:rPr>
        <w:t xml:space="preserve">, tenuta </w:t>
      </w:r>
      <w:r w:rsidR="00DF6295">
        <w:rPr>
          <w:rFonts w:ascii="Times New Roman" w:hAnsi="Times New Roman"/>
        </w:rPr>
        <w:t>al</w:t>
      </w:r>
      <w:r>
        <w:rPr>
          <w:rFonts w:ascii="Times New Roman" w:hAnsi="Times New Roman"/>
        </w:rPr>
        <w:t xml:space="preserve"> convegno nazionale </w:t>
      </w:r>
      <w:r>
        <w:rPr>
          <w:rFonts w:ascii="Times New Roman" w:hAnsi="Times New Roman"/>
          <w:i/>
          <w:iCs/>
        </w:rPr>
        <w:t>Kafka contemporaneo</w:t>
      </w:r>
      <w:r>
        <w:rPr>
          <w:rFonts w:ascii="Times New Roman" w:hAnsi="Times New Roman"/>
        </w:rPr>
        <w:t>, organizzat</w:t>
      </w:r>
      <w:r w:rsidR="00DF629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dall’Università di Verona, in data 7-8 maggio 2024.</w:t>
      </w:r>
    </w:p>
    <w:p w14:paraId="1F7EFC94" w14:textId="1325BA61" w:rsidR="008B590B" w:rsidRDefault="008B590B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Relazione dal titolo </w:t>
      </w:r>
      <w:r>
        <w:rPr>
          <w:rFonts w:ascii="Times New Roman" w:hAnsi="Times New Roman"/>
          <w:i/>
          <w:iCs/>
        </w:rPr>
        <w:t>Città invisibili? Calvino e la leggerezza dello sguardo</w:t>
      </w:r>
      <w:r>
        <w:rPr>
          <w:rFonts w:ascii="Times New Roman" w:hAnsi="Times New Roman"/>
        </w:rPr>
        <w:t xml:space="preserve">, tenuta al convegno nazionale </w:t>
      </w:r>
      <w:r>
        <w:rPr>
          <w:rFonts w:ascii="Times New Roman" w:hAnsi="Times New Roman"/>
          <w:i/>
          <w:iCs/>
        </w:rPr>
        <w:t>I mondi di Italo Calvino</w:t>
      </w:r>
      <w:r>
        <w:rPr>
          <w:rFonts w:ascii="Times New Roman" w:hAnsi="Times New Roman"/>
        </w:rPr>
        <w:t xml:space="preserve">, organizzata dall’Università di Verona, in data 14-16 dicembre 2023. </w:t>
      </w:r>
    </w:p>
    <w:p w14:paraId="7A0E7CC5" w14:textId="101C0F2D" w:rsidR="00790279" w:rsidRDefault="00790279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Relazione dal titolo </w:t>
      </w:r>
      <w:r>
        <w:rPr>
          <w:rFonts w:ascii="Times New Roman" w:hAnsi="Times New Roman"/>
          <w:i/>
        </w:rPr>
        <w:t>Tecnologie del sé: i modi dell’intelligenza artificiale</w:t>
      </w:r>
      <w:r>
        <w:rPr>
          <w:rFonts w:ascii="Times New Roman" w:hAnsi="Times New Roman"/>
          <w:iCs/>
        </w:rPr>
        <w:t xml:space="preserve">, tenuta all’interno del webinar nazionale </w:t>
      </w:r>
      <w:r>
        <w:rPr>
          <w:rFonts w:ascii="Times New Roman" w:hAnsi="Times New Roman"/>
          <w:i/>
        </w:rPr>
        <w:t>Famiglie e intelligenza artificiale</w:t>
      </w:r>
      <w:r>
        <w:rPr>
          <w:rFonts w:ascii="Times New Roman" w:hAnsi="Times New Roman"/>
          <w:iCs/>
        </w:rPr>
        <w:t xml:space="preserve">, organizzata Dall’Osservatorio sui consumi delle famiglie dell’Università degli Studi di Verona, in data </w:t>
      </w:r>
      <w:r w:rsidR="00804B1C">
        <w:rPr>
          <w:rFonts w:ascii="Times New Roman" w:hAnsi="Times New Roman"/>
          <w:iCs/>
        </w:rPr>
        <w:t>22 novembre 2022.</w:t>
      </w:r>
    </w:p>
    <w:p w14:paraId="153884C7" w14:textId="127DAACF" w:rsidR="00B23703" w:rsidRPr="00257A1F" w:rsidRDefault="00B23703" w:rsidP="00257A1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Relazione dal titolo </w:t>
      </w:r>
      <w:r>
        <w:rPr>
          <w:rFonts w:ascii="Times New Roman" w:hAnsi="Times New Roman"/>
          <w:i/>
          <w:iCs/>
        </w:rPr>
        <w:t>Reale e virtuale: un annodamento</w:t>
      </w:r>
      <w:r>
        <w:rPr>
          <w:rFonts w:ascii="Times New Roman" w:hAnsi="Times New Roman"/>
        </w:rPr>
        <w:t xml:space="preserve">, tenuta al convegno nazionale </w:t>
      </w:r>
      <w:r>
        <w:rPr>
          <w:rFonts w:ascii="Times New Roman" w:hAnsi="Times New Roman"/>
          <w:i/>
          <w:iCs/>
        </w:rPr>
        <w:t>Approcci filosofici all’intelligenza artificiale</w:t>
      </w:r>
      <w:r>
        <w:rPr>
          <w:rFonts w:ascii="Times New Roman" w:hAnsi="Times New Roman"/>
        </w:rPr>
        <w:t xml:space="preserve">, organizzata dal Dipartimento di Filosofia dell’Università La Sapienza di Roma, </w:t>
      </w:r>
      <w:r w:rsidR="00747E2E">
        <w:rPr>
          <w:rFonts w:ascii="Times New Roman" w:hAnsi="Times New Roman"/>
        </w:rPr>
        <w:t>svoltosi a Roma in data 9-10 giugno 2022.</w:t>
      </w:r>
    </w:p>
    <w:p w14:paraId="6E1609DD" w14:textId="386852AD" w:rsidR="00E8587E" w:rsidRDefault="00E8587E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tenuto all’interno del ciclo webinar nazionale dal titolo </w:t>
      </w:r>
      <w:proofErr w:type="spellStart"/>
      <w:r w:rsidR="0067055B">
        <w:rPr>
          <w:rFonts w:ascii="Times New Roman" w:hAnsi="Times New Roman"/>
          <w:i/>
          <w:iCs/>
        </w:rPr>
        <w:t>Metafotografia</w:t>
      </w:r>
      <w:proofErr w:type="spellEnd"/>
      <w:r w:rsidR="0067055B">
        <w:rPr>
          <w:rFonts w:ascii="Times New Roman" w:hAnsi="Times New Roman"/>
          <w:i/>
          <w:iCs/>
        </w:rPr>
        <w:t>. Visioni periferiche</w:t>
      </w:r>
      <w:r w:rsidR="0067055B">
        <w:rPr>
          <w:rFonts w:ascii="Times New Roman" w:hAnsi="Times New Roman"/>
        </w:rPr>
        <w:t xml:space="preserve">, organizzato dalla Piattaforma </w:t>
      </w:r>
      <w:proofErr w:type="spellStart"/>
      <w:r w:rsidR="0067055B">
        <w:rPr>
          <w:rFonts w:ascii="Times New Roman" w:hAnsi="Times New Roman"/>
        </w:rPr>
        <w:t>trandisciplinare</w:t>
      </w:r>
      <w:proofErr w:type="spellEnd"/>
      <w:r w:rsidR="0067055B">
        <w:rPr>
          <w:rFonts w:ascii="Times New Roman" w:hAnsi="Times New Roman"/>
        </w:rPr>
        <w:t xml:space="preserve"> “Contemporanea” dell’Ateneo di Verona, BACO (Base Arte Contemporanea Odierna) di Bergamo e il Museo delle Periferie di Roma, in data </w:t>
      </w:r>
      <w:r w:rsidR="007A4110">
        <w:rPr>
          <w:rFonts w:ascii="Times New Roman" w:hAnsi="Times New Roman"/>
        </w:rPr>
        <w:t>11 aprile 2022.</w:t>
      </w:r>
    </w:p>
    <w:p w14:paraId="1FC47609" w14:textId="57A4F349" w:rsidR="001E7C11" w:rsidRDefault="001E7C11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dal titolo </w:t>
      </w:r>
      <w:proofErr w:type="spellStart"/>
      <w:r>
        <w:rPr>
          <w:rFonts w:ascii="Times New Roman" w:hAnsi="Times New Roman"/>
          <w:i/>
          <w:iCs/>
        </w:rPr>
        <w:t>Transindividui</w:t>
      </w:r>
      <w:proofErr w:type="spellEnd"/>
      <w:r>
        <w:rPr>
          <w:rFonts w:ascii="Times New Roman" w:hAnsi="Times New Roman"/>
        </w:rPr>
        <w:t xml:space="preserve">, tenuto all’interno del ciclo webinar nazionale dal titolo </w:t>
      </w:r>
      <w:r>
        <w:rPr>
          <w:rFonts w:ascii="Times New Roman" w:hAnsi="Times New Roman"/>
          <w:i/>
          <w:iCs/>
        </w:rPr>
        <w:t xml:space="preserve">Nel nome di Tiresia. Soggettivazione, transito, </w:t>
      </w:r>
      <w:proofErr w:type="spellStart"/>
      <w:r>
        <w:rPr>
          <w:rFonts w:ascii="Times New Roman" w:hAnsi="Times New Roman"/>
          <w:i/>
          <w:iCs/>
        </w:rPr>
        <w:t>sessuazione</w:t>
      </w:r>
      <w:proofErr w:type="spellEnd"/>
      <w:r>
        <w:rPr>
          <w:rFonts w:ascii="Times New Roman" w:hAnsi="Times New Roman"/>
        </w:rPr>
        <w:t>, organizzato dal Centro di Ricerca Tiresia dell’Università di Verona, in data 10 marzo 2022.</w:t>
      </w:r>
    </w:p>
    <w:p w14:paraId="0DE3F830" w14:textId="2F7111CB" w:rsidR="0094362B" w:rsidRDefault="0094362B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dal titolo </w:t>
      </w:r>
      <w:r>
        <w:rPr>
          <w:rFonts w:ascii="Times New Roman" w:hAnsi="Times New Roman"/>
          <w:i/>
          <w:iCs/>
        </w:rPr>
        <w:t>Abitare il desiderio</w:t>
      </w:r>
      <w:r>
        <w:rPr>
          <w:rFonts w:ascii="Times New Roman" w:hAnsi="Times New Roman"/>
        </w:rPr>
        <w:t xml:space="preserve">, tenuto all’interno del ciclo webinar nazionale dal titolo </w:t>
      </w:r>
      <w:r>
        <w:rPr>
          <w:rFonts w:ascii="Times New Roman" w:hAnsi="Times New Roman"/>
          <w:i/>
          <w:iCs/>
        </w:rPr>
        <w:t>Eros e Polis</w:t>
      </w:r>
      <w:r>
        <w:rPr>
          <w:rFonts w:ascii="Times New Roman" w:hAnsi="Times New Roman"/>
        </w:rPr>
        <w:t>, organizzato dal Centro di Ricerca Tiresia dell’Università di Verona e dalla SPI (Società psicoanalitica italiana), in data 23 ottobre 2021.</w:t>
      </w:r>
    </w:p>
    <w:p w14:paraId="3115AE41" w14:textId="003BB6E4" w:rsidR="00632EB2" w:rsidRP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385EBE">
        <w:rPr>
          <w:rFonts w:ascii="Times New Roman" w:hAnsi="Times New Roman"/>
        </w:rPr>
        <w:t xml:space="preserve">Intervento online dal titolo </w:t>
      </w:r>
      <w:r>
        <w:rPr>
          <w:rFonts w:ascii="Times New Roman" w:hAnsi="Times New Roman"/>
          <w:i/>
          <w:iCs/>
        </w:rPr>
        <w:t>Martirio: per una potenza destituente</w:t>
      </w:r>
      <w:r w:rsidRPr="00385EBE">
        <w:rPr>
          <w:rFonts w:ascii="Times New Roman" w:hAnsi="Times New Roman"/>
        </w:rPr>
        <w:t xml:space="preserve">, tenuto all’interno del webinar internazionale dal titolo </w:t>
      </w:r>
      <w:r>
        <w:rPr>
          <w:rFonts w:ascii="Times New Roman" w:hAnsi="Times New Roman"/>
          <w:i/>
        </w:rPr>
        <w:t>Martirio e sovranità</w:t>
      </w:r>
      <w:r w:rsidRPr="00385EBE">
        <w:rPr>
          <w:rFonts w:ascii="Times New Roman" w:hAnsi="Times New Roman"/>
          <w:iCs/>
        </w:rPr>
        <w:t xml:space="preserve">, organizzato </w:t>
      </w:r>
      <w:r>
        <w:rPr>
          <w:rFonts w:ascii="Times New Roman" w:hAnsi="Times New Roman"/>
          <w:iCs/>
        </w:rPr>
        <w:t>dalla Scuola Normale Superiore di Pisa</w:t>
      </w:r>
      <w:r>
        <w:rPr>
          <w:rFonts w:ascii="Times New Roman" w:hAnsi="Times New Roman"/>
          <w:color w:val="000000"/>
          <w:szCs w:val="24"/>
        </w:rPr>
        <w:t>, in data 24 maggio 2021.</w:t>
      </w:r>
    </w:p>
    <w:p w14:paraId="0076B155" w14:textId="7B843B8C" w:rsidR="00632EB2" w:rsidRP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 xml:space="preserve">Intervento online dal titolo </w:t>
      </w:r>
      <w:r>
        <w:rPr>
          <w:rFonts w:ascii="Times New Roman" w:hAnsi="Times New Roman"/>
          <w:i/>
          <w:iCs/>
          <w:color w:val="000000"/>
          <w:szCs w:val="24"/>
        </w:rPr>
        <w:t>Infosfera e tecnologie del sé</w:t>
      </w:r>
      <w:r>
        <w:rPr>
          <w:rFonts w:ascii="Times New Roman" w:hAnsi="Times New Roman"/>
          <w:color w:val="000000"/>
          <w:szCs w:val="24"/>
        </w:rPr>
        <w:t xml:space="preserve">, tenuto all’interno del webinar nazionale </w:t>
      </w:r>
      <w:r>
        <w:rPr>
          <w:rFonts w:ascii="Times New Roman" w:hAnsi="Times New Roman"/>
          <w:i/>
          <w:iCs/>
          <w:color w:val="000000"/>
          <w:szCs w:val="24"/>
        </w:rPr>
        <w:t>Trasformazione del soggetto in epoca digitale</w:t>
      </w:r>
      <w:r>
        <w:rPr>
          <w:rFonts w:ascii="Times New Roman" w:hAnsi="Times New Roman"/>
          <w:color w:val="000000"/>
          <w:szCs w:val="24"/>
        </w:rPr>
        <w:t>, organizzato dall’Università degli Studi Verona, in data 13 maggio 2021.</w:t>
      </w:r>
    </w:p>
    <w:p w14:paraId="01646B42" w14:textId="7E006936" w:rsidR="00D32AD0" w:rsidRPr="00632EB2" w:rsidRDefault="00BA6767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385EBE">
        <w:rPr>
          <w:rFonts w:ascii="Times New Roman" w:hAnsi="Times New Roman"/>
        </w:rPr>
        <w:t xml:space="preserve">Intervento online dal titolo </w:t>
      </w:r>
      <w:r w:rsidRPr="00385EBE">
        <w:rPr>
          <w:rFonts w:ascii="Times New Roman" w:hAnsi="Times New Roman"/>
          <w:i/>
          <w:iCs/>
        </w:rPr>
        <w:t xml:space="preserve">From Masses to </w:t>
      </w:r>
      <w:proofErr w:type="spellStart"/>
      <w:r w:rsidRPr="00385EBE">
        <w:rPr>
          <w:rFonts w:ascii="Times New Roman" w:hAnsi="Times New Roman"/>
          <w:i/>
          <w:iCs/>
        </w:rPr>
        <w:t>swarm</w:t>
      </w:r>
      <w:proofErr w:type="spellEnd"/>
      <w:r w:rsidRPr="00385EBE">
        <w:rPr>
          <w:rFonts w:ascii="Times New Roman" w:hAnsi="Times New Roman"/>
        </w:rPr>
        <w:t xml:space="preserve">, tenuto all’interno del webinar internazionale dal titolo </w:t>
      </w:r>
      <w:proofErr w:type="spellStart"/>
      <w:r w:rsidRPr="00385EBE">
        <w:rPr>
          <w:rFonts w:ascii="Times New Roman" w:hAnsi="Times New Roman"/>
          <w:i/>
        </w:rPr>
        <w:t>Subject</w:t>
      </w:r>
      <w:proofErr w:type="spellEnd"/>
      <w:r w:rsidRPr="00385EBE">
        <w:rPr>
          <w:rFonts w:ascii="Times New Roman" w:hAnsi="Times New Roman"/>
          <w:i/>
        </w:rPr>
        <w:t xml:space="preserve"> and masses. </w:t>
      </w:r>
      <w:proofErr w:type="spellStart"/>
      <w:r w:rsidRPr="00385EBE">
        <w:rPr>
          <w:rFonts w:ascii="Times New Roman" w:hAnsi="Times New Roman"/>
          <w:i/>
        </w:rPr>
        <w:t>Psychoanalysis</w:t>
      </w:r>
      <w:proofErr w:type="spellEnd"/>
      <w:r w:rsidRPr="00385EBE">
        <w:rPr>
          <w:rFonts w:ascii="Times New Roman" w:hAnsi="Times New Roman"/>
          <w:i/>
        </w:rPr>
        <w:t xml:space="preserve"> and the </w:t>
      </w:r>
      <w:proofErr w:type="spellStart"/>
      <w:r w:rsidRPr="00385EBE">
        <w:rPr>
          <w:rFonts w:ascii="Times New Roman" w:hAnsi="Times New Roman"/>
          <w:i/>
        </w:rPr>
        <w:t>politcs</w:t>
      </w:r>
      <w:proofErr w:type="spellEnd"/>
      <w:r w:rsidRPr="00385EBE">
        <w:rPr>
          <w:rFonts w:ascii="Times New Roman" w:hAnsi="Times New Roman"/>
          <w:i/>
        </w:rPr>
        <w:t xml:space="preserve"> of the </w:t>
      </w:r>
      <w:proofErr w:type="spellStart"/>
      <w:r w:rsidRPr="00385EBE">
        <w:rPr>
          <w:rFonts w:ascii="Times New Roman" w:hAnsi="Times New Roman"/>
          <w:i/>
        </w:rPr>
        <w:t>unconscious</w:t>
      </w:r>
      <w:proofErr w:type="spellEnd"/>
      <w:r w:rsidRPr="00385EBE">
        <w:rPr>
          <w:rFonts w:ascii="Times New Roman" w:hAnsi="Times New Roman"/>
          <w:iCs/>
        </w:rPr>
        <w:t xml:space="preserve">, organizzato da l’Università La Sapienza di Roma e </w:t>
      </w:r>
      <w:r w:rsidRPr="00385EBE">
        <w:rPr>
          <w:rFonts w:ascii="Times New Roman" w:hAnsi="Times New Roman"/>
          <w:iCs/>
          <w:szCs w:val="24"/>
        </w:rPr>
        <w:t>l’</w:t>
      </w:r>
      <w:proofErr w:type="spellStart"/>
      <w:r w:rsidRPr="00385EBE">
        <w:rPr>
          <w:rFonts w:ascii="Times New Roman" w:hAnsi="Times New Roman"/>
          <w:i/>
          <w:iCs/>
          <w:color w:val="000000"/>
          <w:szCs w:val="24"/>
        </w:rPr>
        <w:t>European</w:t>
      </w:r>
      <w:proofErr w:type="spellEnd"/>
      <w:r w:rsidRPr="00385EBE">
        <w:rPr>
          <w:rFonts w:ascii="Times New Roman" w:hAnsi="Times New Roman"/>
          <w:i/>
          <w:iCs/>
          <w:color w:val="000000"/>
          <w:szCs w:val="24"/>
        </w:rPr>
        <w:t xml:space="preserve"> Journal of </w:t>
      </w:r>
      <w:proofErr w:type="spellStart"/>
      <w:r w:rsidRPr="00385EBE">
        <w:rPr>
          <w:rFonts w:ascii="Times New Roman" w:hAnsi="Times New Roman"/>
          <w:i/>
          <w:iCs/>
          <w:color w:val="000000"/>
          <w:szCs w:val="24"/>
        </w:rPr>
        <w:t>Psychoanalysis</w:t>
      </w:r>
      <w:proofErr w:type="spellEnd"/>
      <w:r>
        <w:rPr>
          <w:rFonts w:ascii="Times New Roman" w:hAnsi="Times New Roman"/>
          <w:color w:val="000000"/>
          <w:szCs w:val="24"/>
        </w:rPr>
        <w:t>, in data 7 maggio 2021.</w:t>
      </w:r>
    </w:p>
    <w:p w14:paraId="70D1376C" w14:textId="5DCAFE7E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dal titolo </w:t>
      </w:r>
      <w:r>
        <w:rPr>
          <w:rFonts w:ascii="Times New Roman" w:hAnsi="Times New Roman"/>
          <w:i/>
          <w:iCs/>
        </w:rPr>
        <w:t xml:space="preserve">Le città tra visibile e </w:t>
      </w:r>
      <w:r w:rsidRPr="0094362B">
        <w:rPr>
          <w:rFonts w:ascii="Times New Roman" w:hAnsi="Times New Roman"/>
          <w:i/>
          <w:iCs/>
        </w:rPr>
        <w:t>invisibile</w:t>
      </w:r>
      <w:r>
        <w:rPr>
          <w:rFonts w:ascii="Times New Roman" w:hAnsi="Times New Roman"/>
        </w:rPr>
        <w:t xml:space="preserve">, tenuto </w:t>
      </w:r>
      <w:r w:rsidRPr="00656C31">
        <w:rPr>
          <w:rFonts w:ascii="Times New Roman" w:hAnsi="Times New Roman"/>
        </w:rPr>
        <w:t>all’interno</w:t>
      </w:r>
      <w:r>
        <w:rPr>
          <w:rFonts w:ascii="Times New Roman" w:hAnsi="Times New Roman"/>
        </w:rPr>
        <w:t xml:space="preserve"> del webinar nazionale dal titolo </w:t>
      </w:r>
      <w:r w:rsidRPr="00431F57">
        <w:rPr>
          <w:rFonts w:ascii="Times New Roman" w:hAnsi="Times New Roman"/>
          <w:i/>
          <w:iCs/>
        </w:rPr>
        <w:t xml:space="preserve">Dove iniziano le città, dove finiscono le </w:t>
      </w:r>
      <w:proofErr w:type="gramStart"/>
      <w:r w:rsidRPr="00431F57">
        <w:rPr>
          <w:rFonts w:ascii="Times New Roman" w:hAnsi="Times New Roman"/>
          <w:i/>
          <w:iCs/>
        </w:rPr>
        <w:t>città?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organizzato dall’Università di Verona e dal Museo delle Periferie di Roma, in data 17 marzo 2021.</w:t>
      </w:r>
    </w:p>
    <w:p w14:paraId="4F92007D" w14:textId="5FD5229E" w:rsidR="00632EB2" w:rsidRP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all’interno del webinar nazionale dedicato ai quarant’anni del Libro di Gilles Deleuze e Felix Guattari “Mille Piani. Capitalismo e schizofrenia 2”, organizzato dalla Casa </w:t>
      </w:r>
      <w:r>
        <w:rPr>
          <w:rFonts w:ascii="Times New Roman" w:hAnsi="Times New Roman"/>
        </w:rPr>
        <w:lastRenderedPageBreak/>
        <w:t xml:space="preserve">Editrice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in data 23 ottobre 2020.</w:t>
      </w:r>
    </w:p>
    <w:p w14:paraId="4E6ED905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Relatore al convegno nazionale, </w:t>
      </w:r>
      <w:r>
        <w:rPr>
          <w:rFonts w:ascii="Times New Roman" w:hAnsi="Times New Roman"/>
          <w:i/>
          <w:sz w:val="24"/>
          <w:szCs w:val="24"/>
        </w:rPr>
        <w:t xml:space="preserve">Destini del desiderio. Nella teoria e nella pratica della </w:t>
      </w:r>
      <w:proofErr w:type="spellStart"/>
      <w:r>
        <w:rPr>
          <w:rFonts w:ascii="Times New Roman" w:hAnsi="Times New Roman"/>
          <w:i/>
          <w:sz w:val="24"/>
          <w:szCs w:val="24"/>
        </w:rPr>
        <w:t>psiconalisi</w:t>
      </w:r>
      <w:proofErr w:type="spellEnd"/>
      <w:r>
        <w:rPr>
          <w:rFonts w:ascii="Times New Roman" w:hAnsi="Times New Roman"/>
          <w:iCs/>
          <w:sz w:val="24"/>
          <w:szCs w:val="24"/>
        </w:rPr>
        <w:t>, organizzato da Jonas Milano e svoltosi a Palazzo Reale in data 23 novembre 2019.</w:t>
      </w:r>
    </w:p>
    <w:p w14:paraId="44ED6182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Relatore al convegno nazionale, </w:t>
      </w:r>
      <w:r>
        <w:rPr>
          <w:rFonts w:ascii="Times New Roman" w:hAnsi="Times New Roman"/>
          <w:i/>
          <w:sz w:val="24"/>
          <w:szCs w:val="24"/>
        </w:rPr>
        <w:t>Passione etica, Passione erotica, Passione politica</w:t>
      </w:r>
      <w:r>
        <w:rPr>
          <w:rFonts w:ascii="Times New Roman" w:hAnsi="Times New Roman"/>
          <w:sz w:val="24"/>
          <w:szCs w:val="24"/>
        </w:rPr>
        <w:t>, organizzato da “</w:t>
      </w:r>
      <w:proofErr w:type="spellStart"/>
      <w:r>
        <w:rPr>
          <w:rFonts w:ascii="Times New Roman" w:hAnsi="Times New Roman"/>
          <w:sz w:val="24"/>
          <w:szCs w:val="24"/>
        </w:rPr>
        <w:t>Anìstemi</w:t>
      </w:r>
      <w:proofErr w:type="spellEnd"/>
      <w:r>
        <w:rPr>
          <w:rFonts w:ascii="Times New Roman" w:hAnsi="Times New Roman"/>
          <w:sz w:val="24"/>
          <w:szCs w:val="24"/>
        </w:rPr>
        <w:t xml:space="preserve"> Connessioni. Centro Studi e Ricerche” e “Dipartimento di Psicoanalisi. Applicata alla coppia e alla Famiglia”, svoltosi a Capri (Napoli) in data 4 e 5 ottobre 2019.</w:t>
      </w:r>
    </w:p>
    <w:p w14:paraId="7E3FA0CE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Relazione dal titolo </w:t>
      </w:r>
      <w:r>
        <w:rPr>
          <w:rFonts w:ascii="Times New Roman" w:hAnsi="Times New Roman"/>
          <w:i/>
          <w:sz w:val="24"/>
          <w:szCs w:val="24"/>
        </w:rPr>
        <w:t>Declinare lo sguardo</w:t>
      </w:r>
      <w:r>
        <w:rPr>
          <w:rFonts w:ascii="Times New Roman" w:hAnsi="Times New Roman"/>
          <w:sz w:val="24"/>
          <w:szCs w:val="24"/>
        </w:rPr>
        <w:t xml:space="preserve">, tenuta al convegno internazionale </w:t>
      </w:r>
      <w:r>
        <w:rPr>
          <w:rFonts w:ascii="Times New Roman" w:hAnsi="Times New Roman"/>
          <w:i/>
          <w:sz w:val="24"/>
          <w:szCs w:val="24"/>
        </w:rPr>
        <w:t>Divano. Il dispositivo della psicoanalisi</w:t>
      </w:r>
      <w:r>
        <w:rPr>
          <w:rFonts w:ascii="Times New Roman" w:hAnsi="Times New Roman"/>
          <w:sz w:val="24"/>
          <w:szCs w:val="24"/>
        </w:rPr>
        <w:t>, organizzato dal Centro di ricerca “Tiresia, per la Filosofia e la Psicoanalisi” del Dipartimento di Scienze Umane dell’Università di Verona, svoltosi a Verona in data 29-30 maggio 2019.</w:t>
      </w:r>
    </w:p>
    <w:p w14:paraId="7491E6CC" w14:textId="47DD2BEE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Relatore alla giornata di Studi nazionale </w:t>
      </w:r>
      <w:r>
        <w:rPr>
          <w:rFonts w:ascii="Times New Roman" w:hAnsi="Times New Roman"/>
          <w:i/>
          <w:sz w:val="24"/>
          <w:szCs w:val="24"/>
        </w:rPr>
        <w:t>Teologia Politica e crisi della modernità</w:t>
      </w:r>
      <w:r>
        <w:rPr>
          <w:rFonts w:ascii="Times New Roman" w:hAnsi="Times New Roman"/>
          <w:sz w:val="24"/>
          <w:szCs w:val="24"/>
        </w:rPr>
        <w:t>, organizzato dalla Scuola Normale di Pisa, in data 27 febbraio 2019.</w:t>
      </w:r>
    </w:p>
    <w:p w14:paraId="6D89B9C4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Relatore al convegno nazionale, </w:t>
      </w:r>
      <w:r>
        <w:rPr>
          <w:rFonts w:ascii="Times New Roman" w:hAnsi="Times New Roman"/>
          <w:i/>
          <w:sz w:val="24"/>
          <w:szCs w:val="24"/>
        </w:rPr>
        <w:t>La sessualità, le identità sessuali e le nuove famiglie</w:t>
      </w:r>
      <w:r>
        <w:rPr>
          <w:rFonts w:ascii="Times New Roman" w:hAnsi="Times New Roman"/>
          <w:sz w:val="24"/>
          <w:szCs w:val="24"/>
        </w:rPr>
        <w:t>, organizzato da “</w:t>
      </w:r>
      <w:proofErr w:type="spellStart"/>
      <w:r>
        <w:rPr>
          <w:rFonts w:ascii="Times New Roman" w:hAnsi="Times New Roman"/>
          <w:sz w:val="24"/>
          <w:szCs w:val="24"/>
        </w:rPr>
        <w:t>Anìstemi</w:t>
      </w:r>
      <w:proofErr w:type="spellEnd"/>
      <w:r>
        <w:rPr>
          <w:rFonts w:ascii="Times New Roman" w:hAnsi="Times New Roman"/>
          <w:sz w:val="24"/>
          <w:szCs w:val="24"/>
        </w:rPr>
        <w:t xml:space="preserve"> Connessioni. Centro Studi e Ricerche” e “Dipartimento di Psicoanalisi. Applicata alla coppia e alla Famiglia”, </w:t>
      </w:r>
      <w:proofErr w:type="gramStart"/>
      <w:r>
        <w:rPr>
          <w:rFonts w:ascii="Times New Roman" w:hAnsi="Times New Roman"/>
          <w:sz w:val="24"/>
          <w:szCs w:val="24"/>
        </w:rPr>
        <w:t>svoltosi  ad</w:t>
      </w:r>
      <w:proofErr w:type="gramEnd"/>
      <w:r>
        <w:rPr>
          <w:rFonts w:ascii="Times New Roman" w:hAnsi="Times New Roman"/>
          <w:sz w:val="24"/>
          <w:szCs w:val="24"/>
        </w:rPr>
        <w:t xml:space="preserve"> Anacapri (Napoli) in data 5 e 6 ottobre 2018.</w:t>
      </w:r>
    </w:p>
    <w:p w14:paraId="782A18C5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Relazione dal titolo </w:t>
      </w:r>
      <w:r>
        <w:rPr>
          <w:rFonts w:ascii="Times New Roman" w:hAnsi="Times New Roman"/>
          <w:i/>
          <w:sz w:val="24"/>
          <w:szCs w:val="24"/>
        </w:rPr>
        <w:t>Il punto aleatorio del fantasma</w:t>
      </w:r>
      <w:r>
        <w:rPr>
          <w:rFonts w:ascii="Times New Roman" w:hAnsi="Times New Roman"/>
          <w:sz w:val="24"/>
          <w:szCs w:val="24"/>
        </w:rPr>
        <w:t>, tenuta al Convegno internazionale “Simulacri”, organizzato dalla Scuola di Dottorato in Scienze Umanistiche dell’Università di Verona, svoltosi a Verona in data 18-20 settembre 2018.</w:t>
      </w:r>
    </w:p>
    <w:p w14:paraId="1E6D1CE6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Relazione dal titolo </w:t>
      </w:r>
      <w:r>
        <w:rPr>
          <w:rFonts w:ascii="Times New Roman" w:hAnsi="Times New Roman"/>
          <w:i/>
          <w:sz w:val="24"/>
          <w:szCs w:val="24"/>
        </w:rPr>
        <w:t>L’automatismo del sogno</w:t>
      </w:r>
      <w:r>
        <w:rPr>
          <w:rFonts w:ascii="Times New Roman" w:hAnsi="Times New Roman"/>
          <w:sz w:val="24"/>
          <w:szCs w:val="24"/>
        </w:rPr>
        <w:t>, tenuta al Convegno internazionale “</w:t>
      </w:r>
      <w:proofErr w:type="spellStart"/>
      <w:r>
        <w:rPr>
          <w:rFonts w:ascii="Times New Roman" w:hAnsi="Times New Roman"/>
          <w:sz w:val="24"/>
          <w:szCs w:val="24"/>
        </w:rPr>
        <w:t>Automaton</w:t>
      </w:r>
      <w:proofErr w:type="spellEnd"/>
      <w:r>
        <w:rPr>
          <w:rFonts w:ascii="Times New Roman" w:hAnsi="Times New Roman"/>
          <w:sz w:val="24"/>
          <w:szCs w:val="24"/>
        </w:rPr>
        <w:t>. Vita, differenza, ripetizione”, organizzato dal Centro di Ricerca “Tiresia, per la Filosofia e la Psicoanalisi” del Dipartimento di Scienze Umane dell’Università di Verona, svoltosi a Verona in data 30-31 maggio 2018.</w:t>
      </w:r>
    </w:p>
    <w:p w14:paraId="5381B8B5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05ADE">
        <w:rPr>
          <w:rFonts w:ascii="Times New Roman" w:hAnsi="Times New Roman"/>
          <w:sz w:val="24"/>
          <w:szCs w:val="24"/>
        </w:rPr>
        <w:t xml:space="preserve">Relazione dal titolo </w:t>
      </w:r>
      <w:r w:rsidRPr="00405ADE">
        <w:rPr>
          <w:rFonts w:ascii="Times New Roman" w:hAnsi="Times New Roman"/>
          <w:i/>
          <w:sz w:val="24"/>
          <w:szCs w:val="24"/>
        </w:rPr>
        <w:t>Parodia di un volto</w:t>
      </w:r>
      <w:r w:rsidRPr="00405ADE">
        <w:rPr>
          <w:rFonts w:ascii="Times New Roman" w:hAnsi="Times New Roman"/>
          <w:sz w:val="24"/>
          <w:szCs w:val="24"/>
        </w:rPr>
        <w:t xml:space="preserve">, tenuta </w:t>
      </w:r>
      <w:r>
        <w:rPr>
          <w:rFonts w:ascii="Times New Roman" w:hAnsi="Times New Roman"/>
          <w:sz w:val="24"/>
          <w:szCs w:val="24"/>
        </w:rPr>
        <w:t>al</w:t>
      </w:r>
      <w:r w:rsidRPr="00405ADE">
        <w:rPr>
          <w:rFonts w:ascii="Times New Roman" w:hAnsi="Times New Roman"/>
          <w:sz w:val="24"/>
          <w:szCs w:val="24"/>
        </w:rPr>
        <w:t xml:space="preserve"> Convegno internazionale “La personalità e le maschere. Paradigmi della soggettività tra XIX e XX secolo”</w:t>
      </w:r>
      <w:r>
        <w:rPr>
          <w:rFonts w:ascii="Times New Roman" w:hAnsi="Times New Roman"/>
          <w:sz w:val="24"/>
          <w:szCs w:val="24"/>
        </w:rPr>
        <w:t>, organizzato dal Dipartimento di Educazione e Scienze Umane dell’Università degli Studi di Modena e Reggio Emilia, svoltosi a Reggio Emilia in data 16 aprile 2018.</w:t>
      </w:r>
    </w:p>
    <w:p w14:paraId="04F48A08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47B14">
        <w:rPr>
          <w:rFonts w:ascii="Times New Roman" w:hAnsi="Times New Roman"/>
          <w:sz w:val="24"/>
          <w:szCs w:val="24"/>
        </w:rPr>
        <w:t xml:space="preserve">Relazione dal titolo </w:t>
      </w:r>
      <w:r w:rsidRPr="00E47B14">
        <w:rPr>
          <w:rFonts w:ascii="Times New Roman" w:hAnsi="Times New Roman"/>
          <w:i/>
          <w:sz w:val="24"/>
          <w:szCs w:val="24"/>
        </w:rPr>
        <w:t xml:space="preserve">Tra schermi e sogno: quale </w:t>
      </w:r>
      <w:proofErr w:type="gramStart"/>
      <w:r w:rsidRPr="00E47B14">
        <w:rPr>
          <w:rFonts w:ascii="Times New Roman" w:hAnsi="Times New Roman"/>
          <w:i/>
          <w:sz w:val="24"/>
          <w:szCs w:val="24"/>
        </w:rPr>
        <w:t>virtualità?</w:t>
      </w:r>
      <w:r w:rsidRPr="00E47B14">
        <w:rPr>
          <w:rFonts w:ascii="Times New Roman" w:hAnsi="Times New Roman"/>
          <w:sz w:val="24"/>
          <w:szCs w:val="24"/>
        </w:rPr>
        <w:t>,</w:t>
      </w:r>
      <w:proofErr w:type="gramEnd"/>
      <w:r w:rsidRPr="00E47B14">
        <w:rPr>
          <w:rFonts w:ascii="Times New Roman" w:hAnsi="Times New Roman"/>
          <w:sz w:val="24"/>
          <w:szCs w:val="24"/>
        </w:rPr>
        <w:t xml:space="preserve"> tenuta </w:t>
      </w:r>
      <w:r>
        <w:rPr>
          <w:rFonts w:ascii="Times New Roman" w:hAnsi="Times New Roman"/>
          <w:sz w:val="24"/>
          <w:szCs w:val="24"/>
        </w:rPr>
        <w:t>al</w:t>
      </w:r>
      <w:r w:rsidRPr="00E47B14">
        <w:rPr>
          <w:rFonts w:ascii="Times New Roman" w:hAnsi="Times New Roman"/>
          <w:sz w:val="24"/>
          <w:szCs w:val="24"/>
        </w:rPr>
        <w:t xml:space="preserve"> Convegno internazionale</w:t>
      </w:r>
      <w:r w:rsidRPr="00E47B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Schermi</w:t>
      </w:r>
      <w:r w:rsidRPr="00E47B14">
        <w:rPr>
          <w:rFonts w:ascii="Times New Roman" w:hAnsi="Times New Roman"/>
          <w:sz w:val="24"/>
          <w:szCs w:val="24"/>
        </w:rPr>
        <w:t>. Rappresentazioni, immagini, transmedialità</w:t>
      </w:r>
      <w:r>
        <w:rPr>
          <w:rFonts w:ascii="Times New Roman" w:hAnsi="Times New Roman"/>
          <w:sz w:val="24"/>
          <w:szCs w:val="24"/>
        </w:rPr>
        <w:t>”, organizzata dall’Associazione nazionale di “Letterature comparate” presso l’Università di Verona dal 18-20 dicembre 2017.</w:t>
      </w:r>
    </w:p>
    <w:p w14:paraId="65A10D14" w14:textId="77777777" w:rsidR="00632EB2" w:rsidRPr="00E47B14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D757B">
        <w:rPr>
          <w:rFonts w:ascii="Times New Roman" w:hAnsi="Times New Roman"/>
          <w:sz w:val="24"/>
          <w:szCs w:val="24"/>
        </w:rPr>
        <w:t xml:space="preserve">Relazione dal titolo “La </w:t>
      </w:r>
      <w:proofErr w:type="spellStart"/>
      <w:r w:rsidRPr="002D757B">
        <w:rPr>
          <w:rFonts w:ascii="Times New Roman" w:hAnsi="Times New Roman"/>
          <w:sz w:val="24"/>
          <w:szCs w:val="24"/>
        </w:rPr>
        <w:t>Jetée</w:t>
      </w:r>
      <w:proofErr w:type="spellEnd"/>
      <w:r w:rsidRPr="002D757B">
        <w:rPr>
          <w:rFonts w:ascii="Times New Roman" w:hAnsi="Times New Roman"/>
          <w:sz w:val="24"/>
          <w:szCs w:val="24"/>
        </w:rPr>
        <w:t>, L’</w:t>
      </w:r>
      <w:proofErr w:type="spellStart"/>
      <w:r w:rsidRPr="002D757B">
        <w:rPr>
          <w:rFonts w:ascii="Times New Roman" w:hAnsi="Times New Roman"/>
          <w:sz w:val="24"/>
          <w:szCs w:val="24"/>
        </w:rPr>
        <w:t>actualité</w:t>
      </w:r>
      <w:proofErr w:type="spellEnd"/>
      <w:r>
        <w:rPr>
          <w:rFonts w:ascii="Times New Roman" w:hAnsi="Times New Roman"/>
          <w:sz w:val="24"/>
          <w:szCs w:val="24"/>
        </w:rPr>
        <w:t>”, tenuta al Convegno internazionale “</w:t>
      </w:r>
      <w:r w:rsidRPr="002D757B">
        <w:rPr>
          <w:rFonts w:ascii="Times New Roman" w:hAnsi="Times New Roman"/>
          <w:color w:val="16191F"/>
          <w:sz w:val="24"/>
          <w:szCs w:val="24"/>
        </w:rPr>
        <w:t>Esperienze della continuità, continuità dell'esperienza</w:t>
      </w:r>
      <w:r>
        <w:rPr>
          <w:rFonts w:ascii="Times New Roman" w:hAnsi="Times New Roman"/>
          <w:color w:val="16191F"/>
          <w:sz w:val="24"/>
          <w:szCs w:val="24"/>
        </w:rPr>
        <w:t>”, organizzato dall’Università degli Studi di Verona in data 3-4 novembre 2016.</w:t>
      </w:r>
    </w:p>
    <w:p w14:paraId="0A713C41" w14:textId="77777777" w:rsidR="00632EB2" w:rsidRDefault="00632EB2" w:rsidP="00632EB2">
      <w:pPr>
        <w:pStyle w:val="Normale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8289A">
        <w:rPr>
          <w:rFonts w:ascii="Times New Roman" w:hAnsi="Times New Roman"/>
          <w:sz w:val="24"/>
          <w:szCs w:val="24"/>
        </w:rPr>
        <w:t xml:space="preserve">Relazione dal titolo “Trasparenze riflesse o dell’autobiografia”, tenuta </w:t>
      </w:r>
      <w:r>
        <w:rPr>
          <w:rFonts w:ascii="Times New Roman" w:hAnsi="Times New Roman"/>
          <w:sz w:val="24"/>
          <w:szCs w:val="24"/>
        </w:rPr>
        <w:t>al</w:t>
      </w:r>
      <w:r w:rsidRPr="0078289A">
        <w:rPr>
          <w:rFonts w:ascii="Times New Roman" w:hAnsi="Times New Roman"/>
          <w:sz w:val="24"/>
          <w:szCs w:val="24"/>
        </w:rPr>
        <w:t xml:space="preserve"> Seminario di studi </w:t>
      </w:r>
      <w:r>
        <w:rPr>
          <w:rFonts w:ascii="Times New Roman" w:hAnsi="Times New Roman"/>
          <w:sz w:val="24"/>
          <w:szCs w:val="24"/>
        </w:rPr>
        <w:t xml:space="preserve">nazionale </w:t>
      </w:r>
      <w:r w:rsidRPr="0078289A">
        <w:rPr>
          <w:rFonts w:ascii="Times New Roman" w:hAnsi="Times New Roman"/>
          <w:sz w:val="24"/>
          <w:szCs w:val="24"/>
        </w:rPr>
        <w:t xml:space="preserve">“Il filosofo e il suo schermo. Video-interviste, confessioni, monologhi”, organizzato </w:t>
      </w:r>
      <w:r>
        <w:rPr>
          <w:rFonts w:ascii="Times New Roman" w:hAnsi="Times New Roman"/>
          <w:sz w:val="24"/>
          <w:szCs w:val="24"/>
        </w:rPr>
        <w:t>da</w:t>
      </w:r>
      <w:r w:rsidRPr="00782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289A">
        <w:rPr>
          <w:rFonts w:ascii="Times New Roman" w:hAnsi="Times New Roman"/>
          <w:bCs/>
          <w:sz w:val="24"/>
          <w:szCs w:val="24"/>
        </w:rPr>
        <w:t>Kaiak</w:t>
      </w:r>
      <w:proofErr w:type="spellEnd"/>
      <w:r w:rsidRPr="0078289A">
        <w:rPr>
          <w:rFonts w:ascii="Times New Roman" w:hAnsi="Times New Roman"/>
          <w:bCs/>
          <w:sz w:val="24"/>
          <w:szCs w:val="24"/>
        </w:rPr>
        <w:t xml:space="preserve">. A </w:t>
      </w:r>
      <w:proofErr w:type="spellStart"/>
      <w:r w:rsidRPr="0078289A">
        <w:rPr>
          <w:rFonts w:ascii="Times New Roman" w:hAnsi="Times New Roman"/>
          <w:bCs/>
          <w:sz w:val="24"/>
          <w:szCs w:val="24"/>
        </w:rPr>
        <w:t>Philosophical</w:t>
      </w:r>
      <w:proofErr w:type="spellEnd"/>
      <w:r w:rsidRPr="007828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289A">
        <w:rPr>
          <w:rFonts w:ascii="Times New Roman" w:hAnsi="Times New Roman"/>
          <w:bCs/>
          <w:sz w:val="24"/>
          <w:szCs w:val="24"/>
        </w:rPr>
        <w:t>Journey</w:t>
      </w:r>
      <w:proofErr w:type="spellEnd"/>
      <w:r w:rsidRPr="0078289A">
        <w:rPr>
          <w:rFonts w:ascii="Times New Roman" w:hAnsi="Times New Roman"/>
          <w:bCs/>
          <w:sz w:val="24"/>
          <w:szCs w:val="24"/>
        </w:rPr>
        <w:t xml:space="preserve"> </w:t>
      </w:r>
      <w:r w:rsidRPr="0078289A">
        <w:rPr>
          <w:rFonts w:ascii="Times New Roman" w:hAnsi="Times New Roman"/>
          <w:sz w:val="24"/>
          <w:szCs w:val="24"/>
        </w:rPr>
        <w:t xml:space="preserve">e </w:t>
      </w:r>
      <w:r w:rsidRPr="0078289A">
        <w:rPr>
          <w:rFonts w:ascii="Times New Roman" w:hAnsi="Times New Roman"/>
          <w:bCs/>
          <w:sz w:val="24"/>
          <w:szCs w:val="24"/>
        </w:rPr>
        <w:t>Biblioteca Multimediale Ruffilli</w:t>
      </w:r>
      <w:r>
        <w:rPr>
          <w:rFonts w:ascii="Times New Roman" w:hAnsi="Times New Roman"/>
          <w:bCs/>
          <w:sz w:val="24"/>
          <w:szCs w:val="24"/>
        </w:rPr>
        <w:t>, c</w:t>
      </w:r>
      <w:r w:rsidRPr="0078289A">
        <w:rPr>
          <w:rFonts w:ascii="Times New Roman" w:hAnsi="Times New Roman"/>
          <w:sz w:val="24"/>
          <w:szCs w:val="24"/>
        </w:rPr>
        <w:t xml:space="preserve">on il patrocinio del </w:t>
      </w:r>
      <w:r w:rsidRPr="0078289A">
        <w:rPr>
          <w:rFonts w:ascii="Times New Roman" w:hAnsi="Times New Roman"/>
          <w:bCs/>
          <w:sz w:val="24"/>
          <w:szCs w:val="24"/>
        </w:rPr>
        <w:t>Dipartimento di Filosofia e Comunicazione</w:t>
      </w:r>
      <w:r w:rsidRPr="00782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289A">
        <w:rPr>
          <w:rFonts w:ascii="Times New Roman" w:hAnsi="Times New Roman"/>
          <w:sz w:val="24"/>
          <w:szCs w:val="24"/>
        </w:rPr>
        <w:t xml:space="preserve">- Alma Mater </w:t>
      </w:r>
      <w:proofErr w:type="spellStart"/>
      <w:r w:rsidRPr="0078289A">
        <w:rPr>
          <w:rFonts w:ascii="Times New Roman" w:hAnsi="Times New Roman"/>
          <w:sz w:val="24"/>
          <w:szCs w:val="24"/>
        </w:rPr>
        <w:t>Studiorum</w:t>
      </w:r>
      <w:proofErr w:type="spellEnd"/>
      <w:r w:rsidRPr="00782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289A">
        <w:rPr>
          <w:rFonts w:ascii="Times New Roman" w:hAnsi="Times New Roman"/>
          <w:sz w:val="24"/>
          <w:szCs w:val="24"/>
        </w:rPr>
        <w:t>Universita</w:t>
      </w:r>
      <w:proofErr w:type="spellEnd"/>
      <w:r w:rsidRPr="0078289A">
        <w:rPr>
          <w:rFonts w:ascii="Times New Roman" w:hAnsi="Times New Roman"/>
          <w:sz w:val="24"/>
          <w:szCs w:val="24"/>
        </w:rPr>
        <w:t>̀ di Bologna</w:t>
      </w:r>
      <w:r>
        <w:rPr>
          <w:rFonts w:ascii="Times New Roman" w:hAnsi="Times New Roman"/>
          <w:sz w:val="24"/>
          <w:szCs w:val="24"/>
        </w:rPr>
        <w:t xml:space="preserve">, tenutosi a Bologna nei giorni 19-20 maggio 2015. </w:t>
      </w:r>
    </w:p>
    <w:p w14:paraId="59C0CF8A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dal titolo “Riflessi perturbanti. Le immagini e il reale”, tenuta al convegno internazionale “La scena del perturbante. L’</w:t>
      </w:r>
      <w:proofErr w:type="spellStart"/>
      <w:r>
        <w:rPr>
          <w:rFonts w:ascii="Times New Roman" w:hAnsi="Times New Roman"/>
        </w:rPr>
        <w:t>inquitudine</w:t>
      </w:r>
      <w:proofErr w:type="spellEnd"/>
      <w:r>
        <w:rPr>
          <w:rFonts w:ascii="Times New Roman" w:hAnsi="Times New Roman"/>
        </w:rPr>
        <w:t xml:space="preserve"> fantastica nelle arti dello spettacolo”, organizzato dall’Università degli Studi di Verona in data 21 e 22 aprile 2015.</w:t>
      </w:r>
    </w:p>
    <w:p w14:paraId="3579D348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dal titolo “L’errore in fotografia” tenuta al convegno nazionale “</w:t>
      </w:r>
      <w:r w:rsidRPr="00C41A14">
        <w:rPr>
          <w:rFonts w:ascii="Times New Roman" w:hAnsi="Times New Roman"/>
        </w:rPr>
        <w:t>Migrazioni dell’errore</w:t>
      </w:r>
      <w:r>
        <w:rPr>
          <w:rFonts w:ascii="Times New Roman" w:hAnsi="Times New Roman"/>
        </w:rPr>
        <w:t>”, organizzato dall’Università degli studi di Bergamo in data 23-25 ottobre 2014.</w:t>
      </w:r>
    </w:p>
    <w:p w14:paraId="4DB3FDF7" w14:textId="77777777" w:rsidR="00632EB2" w:rsidRPr="00C467DB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dal titolo “Il materialismo virtuale delle immagini” tenuta al convegno nazionale “Teoria e pratica del materialismo” organizzata dal Centro di Ricerca Orfeo presso il Dipartimento di Filosofia, Pedagogia e Psicologia dell’Università di Verona in data 29 maggio 2014.</w:t>
      </w:r>
    </w:p>
    <w:p w14:paraId="4F8F31D9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dal titolo “Autobiografia di un corpo”, tenuta durante la giornata di studi nazionale “Il corpo come taglio. La circoncisione tra sottrazione e istituzione”, organizzata dal Dipartimento di Filosofia, Pedagogia e Psicologia dell’Università di Verona e dal Centro di Ricerca Tiresia. Filosofia e psicoanalisi, presso l’Università di Verona, in data 27-28 novembre 2013.</w:t>
      </w:r>
    </w:p>
    <w:p w14:paraId="1732E74D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Relazione</w:t>
      </w:r>
      <w:r w:rsidRPr="000E04D1">
        <w:rPr>
          <w:rFonts w:ascii="Times New Roman" w:hAnsi="Times New Roman"/>
        </w:rPr>
        <w:t xml:space="preserve"> dal titolo “</w:t>
      </w:r>
      <w:proofErr w:type="spellStart"/>
      <w:r w:rsidRPr="000E04D1">
        <w:rPr>
          <w:rFonts w:ascii="Times New Roman" w:hAnsi="Times New Roman"/>
        </w:rPr>
        <w:t>Circonfessione</w:t>
      </w:r>
      <w:proofErr w:type="spellEnd"/>
      <w:r w:rsidRPr="000E04D1">
        <w:rPr>
          <w:rFonts w:ascii="Times New Roman" w:hAnsi="Times New Roman"/>
        </w:rPr>
        <w:t xml:space="preserve"> di un volto”, tenuto durante la giornata di studi</w:t>
      </w:r>
      <w:r>
        <w:rPr>
          <w:rFonts w:ascii="Times New Roman" w:hAnsi="Times New Roman"/>
        </w:rPr>
        <w:t xml:space="preserve"> internazionale</w:t>
      </w:r>
      <w:r w:rsidRPr="000E04D1">
        <w:rPr>
          <w:rFonts w:ascii="Times New Roman" w:hAnsi="Times New Roman"/>
        </w:rPr>
        <w:t xml:space="preserve"> “Penso dove non sono. Il filosofo e il suo schermo”, organizzata dalla rivista “</w:t>
      </w:r>
      <w:proofErr w:type="spellStart"/>
      <w:r w:rsidRPr="000E04D1">
        <w:rPr>
          <w:rFonts w:ascii="Times New Roman" w:hAnsi="Times New Roman"/>
        </w:rPr>
        <w:t>Kainos</w:t>
      </w:r>
      <w:proofErr w:type="spellEnd"/>
      <w:r w:rsidRPr="000E04D1">
        <w:rPr>
          <w:rFonts w:ascii="Times New Roman" w:hAnsi="Times New Roman"/>
        </w:rPr>
        <w:t xml:space="preserve">”, con il patrocinio di IRCA (International </w:t>
      </w:r>
      <w:proofErr w:type="spellStart"/>
      <w:r w:rsidRPr="000E04D1">
        <w:rPr>
          <w:rFonts w:ascii="Times New Roman" w:hAnsi="Times New Roman"/>
        </w:rPr>
        <w:t>Research</w:t>
      </w:r>
      <w:proofErr w:type="spellEnd"/>
      <w:r w:rsidRPr="000E04D1">
        <w:rPr>
          <w:rFonts w:ascii="Times New Roman" w:hAnsi="Times New Roman"/>
        </w:rPr>
        <w:t xml:space="preserve"> Center for </w:t>
      </w:r>
      <w:proofErr w:type="spellStart"/>
      <w:r w:rsidRPr="000E04D1">
        <w:rPr>
          <w:rFonts w:ascii="Times New Roman" w:hAnsi="Times New Roman"/>
        </w:rPr>
        <w:t>Aesthetics</w:t>
      </w:r>
      <w:proofErr w:type="spellEnd"/>
      <w:r w:rsidRPr="000E04D1">
        <w:rPr>
          <w:rFonts w:ascii="Times New Roman" w:hAnsi="Times New Roman"/>
        </w:rPr>
        <w:t xml:space="preserve"> and Art Theory), presso l’Università di Roma</w:t>
      </w:r>
      <w:r>
        <w:rPr>
          <w:rFonts w:ascii="Times New Roman" w:hAnsi="Times New Roman"/>
        </w:rPr>
        <w:t xml:space="preserve"> Tor Vergata, in data 2 ottobre 2013.</w:t>
      </w:r>
    </w:p>
    <w:p w14:paraId="3176AA33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Relazione dal titolo “Le direzioni di significato antropologiche dell’orizzontalità e della verticalità” tenuta </w:t>
      </w:r>
      <w:r w:rsidRPr="000E04D1">
        <w:rPr>
          <w:rFonts w:ascii="Times New Roman" w:hAnsi="Times New Roman"/>
        </w:rPr>
        <w:t>al convegno internazionale “</w:t>
      </w:r>
      <w:r w:rsidRPr="000E04D1">
        <w:rPr>
          <w:rFonts w:ascii="Times New Roman" w:hAnsi="Times New Roman"/>
          <w:i/>
        </w:rPr>
        <w:t>Cura sui</w:t>
      </w:r>
      <w:r w:rsidRPr="000E04D1">
        <w:rPr>
          <w:rFonts w:ascii="Times New Roman" w:hAnsi="Times New Roman"/>
        </w:rPr>
        <w:t xml:space="preserve"> e </w:t>
      </w:r>
      <w:proofErr w:type="spellStart"/>
      <w:r w:rsidRPr="000E04D1">
        <w:rPr>
          <w:rFonts w:ascii="Times New Roman" w:hAnsi="Times New Roman"/>
        </w:rPr>
        <w:t>autotrascendimento</w:t>
      </w:r>
      <w:proofErr w:type="spellEnd"/>
      <w:r w:rsidRPr="000E04D1">
        <w:rPr>
          <w:rFonts w:ascii="Times New Roman" w:hAnsi="Times New Roman"/>
        </w:rPr>
        <w:t xml:space="preserve">. La formazione di sé fra antico e post-moderno”, svoltosi a Verona dal 22 al 24 novembre </w:t>
      </w:r>
      <w:r>
        <w:rPr>
          <w:rFonts w:ascii="Times New Roman" w:hAnsi="Times New Roman"/>
        </w:rPr>
        <w:t xml:space="preserve">2012 </w:t>
      </w:r>
      <w:r w:rsidRPr="000E04D1">
        <w:rPr>
          <w:rFonts w:ascii="Times New Roman" w:hAnsi="Times New Roman"/>
        </w:rPr>
        <w:t>e organizzato dal Dipartimento di Filosofia, Pedagogia e Psicologia dell’Università di Verona.</w:t>
      </w:r>
    </w:p>
    <w:p w14:paraId="41E01F7D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dal titolo “Perché esitare? Per la democrazia” tenuta</w:t>
      </w:r>
      <w:r w:rsidRPr="000E04D1">
        <w:rPr>
          <w:rFonts w:ascii="Times New Roman" w:hAnsi="Times New Roman"/>
        </w:rPr>
        <w:t xml:space="preserve"> al convegno internazionale “Humanitas: mercato, cittadinanza, comunità, libertà. Comparazione culturale e in</w:t>
      </w:r>
      <w:r>
        <w:rPr>
          <w:rFonts w:ascii="Times New Roman" w:hAnsi="Times New Roman"/>
        </w:rPr>
        <w:t>clusione sociale nell’Europa o</w:t>
      </w:r>
      <w:r w:rsidRPr="000E04D1">
        <w:rPr>
          <w:rFonts w:ascii="Times New Roman" w:hAnsi="Times New Roman"/>
        </w:rPr>
        <w:t>d</w:t>
      </w:r>
      <w:r>
        <w:rPr>
          <w:rFonts w:ascii="Times New Roman" w:hAnsi="Times New Roman"/>
        </w:rPr>
        <w:t>i</w:t>
      </w:r>
      <w:r w:rsidRPr="000E04D1">
        <w:rPr>
          <w:rFonts w:ascii="Times New Roman" w:hAnsi="Times New Roman"/>
        </w:rPr>
        <w:t xml:space="preserve">erna”, svoltosi a Roma dal 5 al 7 settembre </w:t>
      </w:r>
      <w:r>
        <w:rPr>
          <w:rFonts w:ascii="Times New Roman" w:hAnsi="Times New Roman"/>
        </w:rPr>
        <w:t xml:space="preserve">2012 </w:t>
      </w:r>
      <w:r w:rsidRPr="000E04D1">
        <w:rPr>
          <w:rFonts w:ascii="Times New Roman" w:hAnsi="Times New Roman"/>
        </w:rPr>
        <w:t>e organizzato dal Dipartimento di Filosofia dell’Università di Roma Tre”.</w:t>
      </w:r>
    </w:p>
    <w:p w14:paraId="546F64F5" w14:textId="77777777" w:rsidR="00632EB2" w:rsidRPr="0065245B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R</w:t>
      </w:r>
      <w:r w:rsidRPr="000E04D1">
        <w:rPr>
          <w:rFonts w:ascii="Times New Roman" w:hAnsi="Times New Roman"/>
          <w:szCs w:val="24"/>
        </w:rPr>
        <w:t xml:space="preserve">elatore al convegno </w:t>
      </w:r>
      <w:r>
        <w:rPr>
          <w:rFonts w:ascii="Times New Roman" w:hAnsi="Times New Roman"/>
          <w:szCs w:val="24"/>
        </w:rPr>
        <w:t xml:space="preserve">internazionale </w:t>
      </w:r>
      <w:r w:rsidRPr="000E04D1">
        <w:rPr>
          <w:rFonts w:ascii="Times New Roman" w:hAnsi="Times New Roman"/>
          <w:szCs w:val="24"/>
        </w:rPr>
        <w:t xml:space="preserve">“I processi della psichiatria. Un percorso tra storia, attualità e futuro”, svoltosi a Trento nei giorni 4-5 dicembre </w:t>
      </w:r>
      <w:r>
        <w:rPr>
          <w:rFonts w:ascii="Times New Roman" w:hAnsi="Times New Roman"/>
          <w:szCs w:val="24"/>
        </w:rPr>
        <w:t xml:space="preserve">2009 </w:t>
      </w:r>
      <w:r w:rsidRPr="000E04D1">
        <w:rPr>
          <w:rFonts w:ascii="Times New Roman" w:hAnsi="Times New Roman"/>
          <w:szCs w:val="24"/>
        </w:rPr>
        <w:t>e organizzato dall’Università degli Studi di Trento e l’Azienda Provinciale per i Servizi Sanitari.</w:t>
      </w:r>
    </w:p>
    <w:p w14:paraId="1215E980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</w:t>
      </w:r>
      <w:r>
        <w:rPr>
          <w:rFonts w:ascii="Times New Roman" w:hAnsi="Times New Roman"/>
        </w:rPr>
        <w:t xml:space="preserve">nazionale </w:t>
      </w:r>
      <w:r w:rsidRPr="000E04D1">
        <w:rPr>
          <w:rFonts w:ascii="Times New Roman" w:hAnsi="Times New Roman"/>
        </w:rPr>
        <w:t xml:space="preserve">"Pericoli della libertà e governo della paura" svoltosi a Reggio Emilia nei giorni 28-29 novembre </w:t>
      </w:r>
      <w:r>
        <w:rPr>
          <w:rFonts w:ascii="Times New Roman" w:hAnsi="Times New Roman"/>
        </w:rPr>
        <w:t xml:space="preserve">2007 </w:t>
      </w:r>
      <w:r w:rsidRPr="000E04D1">
        <w:rPr>
          <w:rFonts w:ascii="Times New Roman" w:hAnsi="Times New Roman"/>
        </w:rPr>
        <w:t>e organizzato dall'Assessorato alla Cultura e il Centro di documentazione di storia della Psichiatria "San Lazzaro".</w:t>
      </w:r>
    </w:p>
    <w:p w14:paraId="1FF63F6D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seminario </w:t>
      </w:r>
      <w:r>
        <w:rPr>
          <w:rFonts w:ascii="Times New Roman" w:hAnsi="Times New Roman"/>
        </w:rPr>
        <w:t xml:space="preserve">nazionale </w:t>
      </w:r>
      <w:r w:rsidRPr="000E04D1">
        <w:rPr>
          <w:rFonts w:ascii="Times New Roman" w:hAnsi="Times New Roman"/>
        </w:rPr>
        <w:t xml:space="preserve">"Teatro al limite. La passione dell'incontro e la mediazione </w:t>
      </w:r>
      <w:proofErr w:type="gramStart"/>
      <w:r w:rsidRPr="000E04D1">
        <w:rPr>
          <w:rFonts w:ascii="Times New Roman" w:hAnsi="Times New Roman"/>
        </w:rPr>
        <w:t>socio-educativa</w:t>
      </w:r>
      <w:proofErr w:type="gramEnd"/>
      <w:r w:rsidRPr="000E04D1">
        <w:rPr>
          <w:rFonts w:ascii="Times New Roman" w:hAnsi="Times New Roman"/>
        </w:rPr>
        <w:t>", organizzato dall'Università degli Studi di Verona, Dottorato di ricerca in Scienze dell'educazione e della formazione co</w:t>
      </w:r>
      <w:r>
        <w:rPr>
          <w:rFonts w:ascii="Times New Roman" w:hAnsi="Times New Roman"/>
        </w:rPr>
        <w:t>ntinua a Verona il 27 settembre 2006.</w:t>
      </w:r>
    </w:p>
    <w:p w14:paraId="20EE146B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237D17">
        <w:rPr>
          <w:rFonts w:ascii="Times New Roman" w:hAnsi="Times New Roman"/>
        </w:rPr>
        <w:t xml:space="preserve">elatore al seminario di studio </w:t>
      </w:r>
      <w:r>
        <w:rPr>
          <w:rFonts w:ascii="Times New Roman" w:hAnsi="Times New Roman"/>
        </w:rPr>
        <w:t xml:space="preserve">nazionale </w:t>
      </w:r>
      <w:r w:rsidRPr="00237D17">
        <w:rPr>
          <w:rFonts w:ascii="Times New Roman" w:hAnsi="Times New Roman"/>
        </w:rPr>
        <w:t>"L'idea di comunità", organizzato dall'Archivio Osvaldo Piacentin</w:t>
      </w:r>
      <w:r>
        <w:rPr>
          <w:rFonts w:ascii="Times New Roman" w:hAnsi="Times New Roman"/>
        </w:rPr>
        <w:t>i a Reggio Emilia il 28 gennaio 2006.</w:t>
      </w:r>
    </w:p>
    <w:p w14:paraId="43D96B5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>elatore al convegno internazionale "La passività" svoltosi a Verona nei giorni 30 settembre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 xml:space="preserve">- </w:t>
      </w:r>
      <w:proofErr w:type="gramStart"/>
      <w:r w:rsidRPr="000E04D1">
        <w:rPr>
          <w:rFonts w:ascii="Times New Roman" w:hAnsi="Times New Roman"/>
        </w:rPr>
        <w:t>1 ottobre</w:t>
      </w:r>
      <w:proofErr w:type="gramEnd"/>
      <w:r w:rsidRPr="000E04D1">
        <w:rPr>
          <w:rFonts w:ascii="Times New Roman" w:hAnsi="Times New Roman"/>
        </w:rPr>
        <w:t xml:space="preserve"> 2004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>e organizzato dall'Università di Verona e dall'Università di Trento</w:t>
      </w:r>
      <w:r>
        <w:rPr>
          <w:rFonts w:ascii="Times New Roman" w:hAnsi="Times New Roman"/>
        </w:rPr>
        <w:t>.</w:t>
      </w:r>
    </w:p>
    <w:p w14:paraId="10E7A012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>elatore al convegno internazionale "Religione e cittadinanza" svoltosi a Sarajevo e Mostar nei giorni 7 e 15 2003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 xml:space="preserve">luglio e organizzato dall'Università di Verona, da International Forum Bosnia di Sarajevo, da Inter-University Centre di Dubrovnik e da </w:t>
      </w:r>
      <w:proofErr w:type="spellStart"/>
      <w:r w:rsidRPr="000E04D1">
        <w:rPr>
          <w:rFonts w:ascii="Times New Roman" w:hAnsi="Times New Roman"/>
        </w:rPr>
        <w:t>Intereligious</w:t>
      </w:r>
      <w:proofErr w:type="spellEnd"/>
      <w:r w:rsidRPr="000E04D1">
        <w:rPr>
          <w:rFonts w:ascii="Times New Roman" w:hAnsi="Times New Roman"/>
        </w:rPr>
        <w:t xml:space="preserve"> Center on Public Life di Boston.</w:t>
      </w:r>
    </w:p>
    <w:p w14:paraId="5FE2D7D5" w14:textId="400D9982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</w:t>
      </w:r>
      <w:r>
        <w:rPr>
          <w:rFonts w:ascii="Times New Roman" w:hAnsi="Times New Roman"/>
        </w:rPr>
        <w:t>convegno internazionale</w:t>
      </w:r>
      <w:r w:rsidRPr="000E04D1">
        <w:rPr>
          <w:rFonts w:ascii="Times New Roman" w:hAnsi="Times New Roman"/>
        </w:rPr>
        <w:t xml:space="preserve"> "Ricordando Sarajevo: costruire la pace" svoltosi a Bologna il 17 maggio </w:t>
      </w:r>
      <w:r>
        <w:rPr>
          <w:rFonts w:ascii="Times New Roman" w:hAnsi="Times New Roman"/>
        </w:rPr>
        <w:t xml:space="preserve">2003 </w:t>
      </w:r>
      <w:r w:rsidRPr="000E04D1">
        <w:rPr>
          <w:rFonts w:ascii="Times New Roman" w:hAnsi="Times New Roman"/>
        </w:rPr>
        <w:t xml:space="preserve">e organizzato dalla Regione </w:t>
      </w:r>
      <w:proofErr w:type="gramStart"/>
      <w:r w:rsidRPr="000E04D1">
        <w:rPr>
          <w:rFonts w:ascii="Times New Roman" w:hAnsi="Times New Roman"/>
        </w:rPr>
        <w:t>Emilia Romagna</w:t>
      </w:r>
      <w:proofErr w:type="gramEnd"/>
      <w:r w:rsidRPr="000E04D1">
        <w:rPr>
          <w:rFonts w:ascii="Times New Roman" w:hAnsi="Times New Roman"/>
        </w:rPr>
        <w:t>.</w:t>
      </w:r>
    </w:p>
    <w:p w14:paraId="49EE1BB5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</w:t>
      </w:r>
      <w:r>
        <w:rPr>
          <w:rFonts w:ascii="Times New Roman" w:hAnsi="Times New Roman"/>
        </w:rPr>
        <w:t>al convegno</w:t>
      </w:r>
      <w:r w:rsidRPr="000E04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nazionale </w:t>
      </w:r>
      <w:r w:rsidRPr="000E04D1">
        <w:rPr>
          <w:rFonts w:ascii="Times New Roman" w:hAnsi="Times New Roman"/>
        </w:rPr>
        <w:t>"Identità, fondamentalismi, conflitti nella società globale" svoltosi ad Arezzo il giorno 11 aprile 2003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>e organizzato dal Centro di Documentazione sui campi di concentramento "Villa Oliveto" e dal Centro Servizi Amministrativi Scolastici di Arezzo.</w:t>
      </w:r>
    </w:p>
    <w:p w14:paraId="60DD93C5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nazionale "Donazione e violenza. Nella riflessione filosofica e sociologica" svoltosi a Modena il giorno 9 novembre </w:t>
      </w:r>
      <w:r>
        <w:rPr>
          <w:rFonts w:ascii="Times New Roman" w:hAnsi="Times New Roman"/>
        </w:rPr>
        <w:t xml:space="preserve">2002 </w:t>
      </w:r>
      <w:r w:rsidRPr="000E04D1">
        <w:rPr>
          <w:rFonts w:ascii="Times New Roman" w:hAnsi="Times New Roman"/>
        </w:rPr>
        <w:t>e organizzato dall'Istituto Filosofico di Studi Tomistici e il Comune di Modena.</w:t>
      </w:r>
    </w:p>
    <w:p w14:paraId="17F728F8" w14:textId="77777777" w:rsidR="00632EB2" w:rsidRPr="000E04D1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internazionale "L'Europa tra ospitalità e globalizzazione" svoltosi a Reggio Emilia nei giorni 14 e 15 ottobre </w:t>
      </w:r>
      <w:r>
        <w:rPr>
          <w:rFonts w:ascii="Times New Roman" w:hAnsi="Times New Roman"/>
        </w:rPr>
        <w:t xml:space="preserve">2002 </w:t>
      </w:r>
      <w:r w:rsidRPr="000E04D1">
        <w:rPr>
          <w:rFonts w:ascii="Times New Roman" w:hAnsi="Times New Roman"/>
        </w:rPr>
        <w:t>e organizzato dall'Università di Verona, dall'Università di Sarajevo, dall'Istituto teologico francescano di Sarajevo.</w:t>
      </w:r>
    </w:p>
    <w:p w14:paraId="04D82163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>elatore al convegno nazionale "Giugno 1940 - maggio 1944: un campo di concentramento dimenticato la reclusione degli ebrei</w:t>
      </w:r>
      <w:r>
        <w:rPr>
          <w:rFonts w:ascii="Times New Roman" w:hAnsi="Times New Roman"/>
        </w:rPr>
        <w:t xml:space="preserve"> a 'Villa Oliveto'" svoltosi a </w:t>
      </w:r>
      <w:r w:rsidRPr="000E04D1">
        <w:rPr>
          <w:rFonts w:ascii="Times New Roman" w:hAnsi="Times New Roman"/>
        </w:rPr>
        <w:t>Oliveto in Val di Chiana (AR) il 27 gennaio</w:t>
      </w:r>
      <w:r>
        <w:rPr>
          <w:rFonts w:ascii="Times New Roman" w:hAnsi="Times New Roman"/>
        </w:rPr>
        <w:t xml:space="preserve"> 2002</w:t>
      </w:r>
      <w:r w:rsidRPr="000E04D1">
        <w:rPr>
          <w:rFonts w:ascii="Times New Roman" w:hAnsi="Times New Roman"/>
        </w:rPr>
        <w:t>, organizzato dall'Associazione per la Storia e le Memorie della Repubblica e dal Comune di Civitella in Val di Chiana (AR).</w:t>
      </w:r>
    </w:p>
    <w:p w14:paraId="07D3EB1B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internazionale "Universalismo e appartenenza" svoltosi a Sarajevo nei giorni 30-31 marzo </w:t>
      </w:r>
      <w:r>
        <w:rPr>
          <w:rFonts w:ascii="Times New Roman" w:hAnsi="Times New Roman"/>
        </w:rPr>
        <w:t xml:space="preserve">2001 </w:t>
      </w:r>
      <w:r w:rsidRPr="000E04D1">
        <w:rPr>
          <w:rFonts w:ascii="Times New Roman" w:hAnsi="Times New Roman"/>
        </w:rPr>
        <w:t>e organizzato dall'Università di Verona, dall'Università di Sarajevo, dall'Istituto teologico francescano di Sarajevo e dalla Lega per l'insegnamento di Parigi</w:t>
      </w:r>
      <w:r>
        <w:rPr>
          <w:rFonts w:ascii="Times New Roman" w:hAnsi="Times New Roman"/>
        </w:rPr>
        <w:t>.</w:t>
      </w:r>
    </w:p>
    <w:p w14:paraId="5B52A93A" w14:textId="77777777" w:rsidR="00632EB2" w:rsidRPr="009F5B28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internazionale "Fondamentalismo e verità" svoltosi a Reggio Emilia nel giorno 27 febbraio </w:t>
      </w:r>
      <w:r>
        <w:rPr>
          <w:rFonts w:ascii="Times New Roman" w:hAnsi="Times New Roman"/>
        </w:rPr>
        <w:t xml:space="preserve">2001 </w:t>
      </w:r>
      <w:r w:rsidRPr="000E04D1">
        <w:rPr>
          <w:rFonts w:ascii="Times New Roman" w:hAnsi="Times New Roman"/>
        </w:rPr>
        <w:t>e organizzato Dal Comune e dalla Provincia di Reggio Emilia.</w:t>
      </w:r>
    </w:p>
    <w:p w14:paraId="754A5967" w14:textId="77777777" w:rsidR="00632EB2" w:rsidRPr="009F5B28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nazionale "Il Male nella riflessione filosofica ed etico-politica" svoltosi e </w:t>
      </w:r>
      <w:r w:rsidRPr="000E04D1">
        <w:rPr>
          <w:rFonts w:ascii="Times New Roman" w:hAnsi="Times New Roman"/>
        </w:rPr>
        <w:lastRenderedPageBreak/>
        <w:t xml:space="preserve">Modena nel giorno 20 ottobre </w:t>
      </w:r>
      <w:r>
        <w:rPr>
          <w:rFonts w:ascii="Times New Roman" w:hAnsi="Times New Roman"/>
        </w:rPr>
        <w:t xml:space="preserve">2000 </w:t>
      </w:r>
      <w:r w:rsidRPr="000E04D1">
        <w:rPr>
          <w:rFonts w:ascii="Times New Roman" w:hAnsi="Times New Roman"/>
        </w:rPr>
        <w:t>e organizzato dall'Istituto Filosofico di Studi Tomistici di Modena.</w:t>
      </w:r>
    </w:p>
    <w:p w14:paraId="0B64836A" w14:textId="77777777" w:rsidR="00632EB2" w:rsidRPr="009F5B28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nazionale "Vivere in un mondo divenuto adulto. Dietrich Bonhoeffer e la teologia della responsabilità" svoltosi a Morbegno (SO) nel giorno 10 marzo </w:t>
      </w:r>
      <w:r>
        <w:rPr>
          <w:rFonts w:ascii="Times New Roman" w:hAnsi="Times New Roman"/>
        </w:rPr>
        <w:t xml:space="preserve">2000 </w:t>
      </w:r>
      <w:r w:rsidRPr="000E04D1">
        <w:rPr>
          <w:rFonts w:ascii="Times New Roman" w:hAnsi="Times New Roman"/>
        </w:rPr>
        <w:t xml:space="preserve">e organizzato dalla rivista italiana di </w:t>
      </w:r>
      <w:proofErr w:type="spellStart"/>
      <w:r w:rsidRPr="000E04D1">
        <w:rPr>
          <w:rFonts w:ascii="Times New Roman" w:hAnsi="Times New Roman"/>
        </w:rPr>
        <w:t>geofilosofia</w:t>
      </w:r>
      <w:proofErr w:type="spellEnd"/>
      <w:r w:rsidRPr="000E04D1">
        <w:rPr>
          <w:rFonts w:ascii="Times New Roman" w:hAnsi="Times New Roman"/>
        </w:rPr>
        <w:t xml:space="preserve"> "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 xml:space="preserve">". </w:t>
      </w:r>
    </w:p>
    <w:p w14:paraId="162F32E7" w14:textId="77777777" w:rsidR="00632EB2" w:rsidRPr="009F5B28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nazionale "Idea di comunità" svoltosi a Mira (VE) il giorno 18 febbraio </w:t>
      </w:r>
      <w:r>
        <w:rPr>
          <w:rFonts w:ascii="Times New Roman" w:hAnsi="Times New Roman"/>
        </w:rPr>
        <w:t xml:space="preserve">2000 </w:t>
      </w:r>
      <w:r w:rsidRPr="000E04D1">
        <w:rPr>
          <w:rFonts w:ascii="Times New Roman" w:hAnsi="Times New Roman"/>
        </w:rPr>
        <w:t>e organizzato dall'Istituto Gramsci Veneto e dalla rivista "Micromega".</w:t>
      </w:r>
    </w:p>
    <w:p w14:paraId="13A90B5B" w14:textId="7961697C" w:rsidR="00632EB2" w:rsidRP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internazionale "Tolleranza, ideologia, tradizione. La forza della verità" svoltosi a Verona nei giorni 11-12 ottobre </w:t>
      </w:r>
      <w:r>
        <w:rPr>
          <w:rFonts w:ascii="Times New Roman" w:hAnsi="Times New Roman"/>
        </w:rPr>
        <w:t xml:space="preserve">1999 </w:t>
      </w:r>
      <w:r w:rsidRPr="000E04D1">
        <w:rPr>
          <w:rFonts w:ascii="Times New Roman" w:hAnsi="Times New Roman"/>
        </w:rPr>
        <w:t xml:space="preserve">e organizzato dall'Università di Verona, dall'Università di Trieste, dall'Università di Sarajevo e dall'Istituto teologico francescano di Sarajevo. </w:t>
      </w:r>
    </w:p>
    <w:p w14:paraId="04737D33" w14:textId="77777777" w:rsidR="00D32AD0" w:rsidRPr="009F5B28" w:rsidRDefault="00D32AD0" w:rsidP="00D32AD0">
      <w:pPr>
        <w:widowControl w:val="0"/>
        <w:numPr>
          <w:ilvl w:val="0"/>
          <w:numId w:val="3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al convegno internazionale "La </w:t>
      </w:r>
      <w:proofErr w:type="gramStart"/>
      <w:r w:rsidRPr="000E04D1">
        <w:rPr>
          <w:rFonts w:ascii="Times New Roman" w:hAnsi="Times New Roman"/>
        </w:rPr>
        <w:t>liberta</w:t>
      </w:r>
      <w:proofErr w:type="gramEnd"/>
      <w:r w:rsidRPr="000E04D1">
        <w:rPr>
          <w:rFonts w:ascii="Times New Roman" w:hAnsi="Times New Roman"/>
        </w:rPr>
        <w:t xml:space="preserve"> nell'unità delle differenze" svoltosi a Sarajevo nei giorni 1-2 giugno </w:t>
      </w:r>
      <w:r>
        <w:rPr>
          <w:rFonts w:ascii="Times New Roman" w:hAnsi="Times New Roman"/>
        </w:rPr>
        <w:t xml:space="preserve">1998 </w:t>
      </w:r>
      <w:r w:rsidRPr="000E04D1">
        <w:rPr>
          <w:rFonts w:ascii="Times New Roman" w:hAnsi="Times New Roman"/>
        </w:rPr>
        <w:t>e organizzato dall'Università di Verona, dall'Università di Trieste, dall'Università di Sarajevo e dall'Istituto teologico francescano di Sarajevo.</w:t>
      </w:r>
    </w:p>
    <w:p w14:paraId="2A85E234" w14:textId="77777777" w:rsidR="00D32AD0" w:rsidRPr="00405ADE" w:rsidRDefault="00D32AD0" w:rsidP="00D32AD0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6ABEF23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1D01F0A7" w14:textId="77777777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6E79EF76" w14:textId="71C8DBB1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  <w:r w:rsidRPr="009F5B28">
        <w:rPr>
          <w:rFonts w:ascii="Times New Roman" w:hAnsi="Times New Roman"/>
          <w:b/>
        </w:rPr>
        <w:t>Conferenze</w:t>
      </w:r>
      <w:r>
        <w:rPr>
          <w:rFonts w:ascii="Times New Roman" w:hAnsi="Times New Roman"/>
          <w:b/>
        </w:rPr>
        <w:t xml:space="preserve"> e interventi</w:t>
      </w:r>
    </w:p>
    <w:p w14:paraId="5B333C80" w14:textId="77777777" w:rsidR="00E8587E" w:rsidRDefault="00E8587E" w:rsidP="00FC033C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4D4A14DB" w14:textId="3B90F811" w:rsidR="007817C0" w:rsidRDefault="007817C0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dal titolo </w:t>
      </w:r>
      <w:r>
        <w:rPr>
          <w:rFonts w:ascii="Times New Roman" w:hAnsi="Times New Roman"/>
          <w:i/>
          <w:iCs/>
        </w:rPr>
        <w:t>Abitare</w:t>
      </w:r>
      <w:r>
        <w:rPr>
          <w:rFonts w:ascii="Times New Roman" w:hAnsi="Times New Roman"/>
        </w:rPr>
        <w:t xml:space="preserve">, nel ciclo </w:t>
      </w:r>
      <w:r>
        <w:rPr>
          <w:rFonts w:ascii="Times New Roman" w:hAnsi="Times New Roman"/>
          <w:i/>
          <w:iCs/>
        </w:rPr>
        <w:t>Divenire città</w:t>
      </w:r>
      <w:r>
        <w:rPr>
          <w:rFonts w:ascii="Times New Roman" w:hAnsi="Times New Roman"/>
        </w:rPr>
        <w:t xml:space="preserve">, organizzato dall’Università di Verona, in collaborazione con il Politecnico di Milano e con il patrocino dell’Ordine degli Architetti di Verona, in data 12 novembre 2024. </w:t>
      </w:r>
    </w:p>
    <w:p w14:paraId="1C516EE2" w14:textId="15468431" w:rsidR="009A2258" w:rsidRDefault="009A2258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  <w:iCs/>
        </w:rPr>
        <w:t xml:space="preserve">Il tempo è uscito dai suoi </w:t>
      </w:r>
      <w:proofErr w:type="gramStart"/>
      <w:r>
        <w:rPr>
          <w:rFonts w:ascii="Times New Roman" w:hAnsi="Times New Roman"/>
          <w:i/>
          <w:iCs/>
        </w:rPr>
        <w:t>cardini?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svolta all’interno del Film Festival della Lessinia in data 28 agosto 2024.</w:t>
      </w:r>
    </w:p>
    <w:p w14:paraId="4D0E044D" w14:textId="19E25E89" w:rsidR="001B37F3" w:rsidRDefault="001B37F3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dal titolo </w:t>
      </w:r>
      <w:r>
        <w:rPr>
          <w:rFonts w:ascii="Times New Roman" w:hAnsi="Times New Roman"/>
          <w:i/>
          <w:iCs/>
        </w:rPr>
        <w:t>Intelligenza Artificiale e comunità</w:t>
      </w:r>
      <w:r>
        <w:rPr>
          <w:rFonts w:ascii="Times New Roman" w:hAnsi="Times New Roman"/>
        </w:rPr>
        <w:t xml:space="preserve">, giornata di studi organizzata dall’Associazione culturale </w:t>
      </w:r>
      <w:proofErr w:type="spellStart"/>
      <w:r>
        <w:rPr>
          <w:rFonts w:ascii="Times New Roman" w:hAnsi="Times New Roman"/>
        </w:rPr>
        <w:t>Koralitas</w:t>
      </w:r>
      <w:proofErr w:type="spellEnd"/>
      <w:r>
        <w:rPr>
          <w:rFonts w:ascii="Times New Roman" w:hAnsi="Times New Roman"/>
        </w:rPr>
        <w:t xml:space="preserve"> a Casteggio (PV), in data 17 marzo 2024.</w:t>
      </w:r>
    </w:p>
    <w:p w14:paraId="0C0329A9" w14:textId="54474424" w:rsidR="00AB368B" w:rsidRDefault="00AB368B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dal titolo </w:t>
      </w:r>
      <w:r>
        <w:rPr>
          <w:rFonts w:ascii="Times New Roman" w:hAnsi="Times New Roman"/>
          <w:i/>
          <w:iCs/>
        </w:rPr>
        <w:t>Le architetture della libertà</w:t>
      </w:r>
      <w:r>
        <w:rPr>
          <w:rFonts w:ascii="Times New Roman" w:hAnsi="Times New Roman"/>
        </w:rPr>
        <w:t xml:space="preserve">, nel ciclo “Città e libertà. Teorie e pratiche degli spazi urbani”, organizzato dal Centro Arendt dell’Università di Verona, dalla Commissione “Contemporanea” dell’Università di Verona e dall’associazione </w:t>
      </w:r>
      <w:proofErr w:type="spellStart"/>
      <w:r>
        <w:rPr>
          <w:rFonts w:ascii="Times New Roman" w:hAnsi="Times New Roman"/>
        </w:rPr>
        <w:t>Cocai</w:t>
      </w:r>
      <w:proofErr w:type="spellEnd"/>
      <w:r>
        <w:rPr>
          <w:rFonts w:ascii="Times New Roman" w:hAnsi="Times New Roman"/>
        </w:rPr>
        <w:t xml:space="preserve"> di Verona, tenuta presso lo Spazio Baleno di Verona, in data 1 febbraio 2024.</w:t>
      </w:r>
    </w:p>
    <w:p w14:paraId="51D3074F" w14:textId="267ECE7D" w:rsidR="008F61E6" w:rsidRDefault="008F61E6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sul tema </w:t>
      </w:r>
      <w:r>
        <w:rPr>
          <w:rFonts w:ascii="Times New Roman" w:hAnsi="Times New Roman"/>
          <w:i/>
          <w:iCs/>
        </w:rPr>
        <w:t>Arte e trauma tra filosofia e psicoanalisi</w:t>
      </w:r>
      <w:r>
        <w:rPr>
          <w:rFonts w:ascii="Times New Roman" w:hAnsi="Times New Roman"/>
        </w:rPr>
        <w:t xml:space="preserve">, in dialogo con Massimo Recalcati, organizzata dalla </w:t>
      </w:r>
      <w:r w:rsidR="00AB368B">
        <w:rPr>
          <w:rFonts w:ascii="Times New Roman" w:hAnsi="Times New Roman"/>
        </w:rPr>
        <w:t>Commissione</w:t>
      </w:r>
      <w:r>
        <w:rPr>
          <w:rFonts w:ascii="Times New Roman" w:hAnsi="Times New Roman"/>
        </w:rPr>
        <w:t xml:space="preserve"> “Contemporanea” dell’Università di Verona e la Società veronese di Psicoanalisi, in data 29 novembre 2023.</w:t>
      </w:r>
    </w:p>
    <w:p w14:paraId="3DFC7E93" w14:textId="7B219160" w:rsidR="00203B26" w:rsidRDefault="00203B26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sul testo di Sigmund Freud </w:t>
      </w:r>
      <w:r>
        <w:rPr>
          <w:rFonts w:ascii="Times New Roman" w:hAnsi="Times New Roman"/>
          <w:i/>
          <w:iCs/>
        </w:rPr>
        <w:t>Caducità</w:t>
      </w:r>
      <w:r>
        <w:rPr>
          <w:rFonts w:ascii="Times New Roman" w:hAnsi="Times New Roman"/>
        </w:rPr>
        <w:t>, tenuto all’interno dell’attività seminariale organizzato dalla SPI (Società Psicoanalitica Italiana), a Bologna in data 27 maggio 2023.</w:t>
      </w:r>
    </w:p>
    <w:p w14:paraId="79431989" w14:textId="7CF55C43" w:rsidR="00AA4CF5" w:rsidRDefault="00AA4CF5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Intervento dal titol</w:t>
      </w:r>
      <w:r w:rsidR="00203B2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Orizzonti</w:t>
      </w:r>
      <w:r>
        <w:rPr>
          <w:rFonts w:ascii="Times New Roman" w:hAnsi="Times New Roman"/>
        </w:rPr>
        <w:t xml:space="preserve">, tenuto all’interno della Scuola estiva </w:t>
      </w:r>
      <w:r w:rsidR="0078309D">
        <w:rPr>
          <w:rFonts w:ascii="Times New Roman" w:hAnsi="Times New Roman"/>
        </w:rPr>
        <w:t xml:space="preserve">di orientamento per le Scuole Superiori dal titolo </w:t>
      </w:r>
      <w:r w:rsidR="0078309D">
        <w:rPr>
          <w:rFonts w:ascii="Times New Roman" w:hAnsi="Times New Roman"/>
          <w:i/>
          <w:iCs/>
        </w:rPr>
        <w:t>Immaginare il futuro</w:t>
      </w:r>
      <w:r w:rsidR="0078309D">
        <w:rPr>
          <w:rFonts w:ascii="Times New Roman" w:hAnsi="Times New Roman"/>
        </w:rPr>
        <w:t>, organizzata dall’Università di Verona, in data 29 settembre 2022.</w:t>
      </w:r>
    </w:p>
    <w:p w14:paraId="0D595165" w14:textId="33DE7BE0" w:rsidR="00B44BA7" w:rsidRDefault="00B44BA7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dal titolo </w:t>
      </w:r>
      <w:r>
        <w:rPr>
          <w:rFonts w:ascii="Times New Roman" w:hAnsi="Times New Roman"/>
          <w:i/>
          <w:iCs/>
        </w:rPr>
        <w:t>Cristalli di tempo: un sintomo</w:t>
      </w:r>
      <w:r>
        <w:rPr>
          <w:rFonts w:ascii="Times New Roman" w:hAnsi="Times New Roman"/>
        </w:rPr>
        <w:t xml:space="preserve">, tenuto all’interno del laboratorio </w:t>
      </w:r>
      <w:r>
        <w:rPr>
          <w:rFonts w:ascii="Times New Roman" w:hAnsi="Times New Roman"/>
          <w:i/>
          <w:iCs/>
        </w:rPr>
        <w:t>Etica e psicoanalisi</w:t>
      </w:r>
      <w:r>
        <w:rPr>
          <w:rFonts w:ascii="Times New Roman" w:hAnsi="Times New Roman"/>
        </w:rPr>
        <w:t>, organizzato dall’Università di Verona, in data 10 dicembre 2021.</w:t>
      </w:r>
    </w:p>
    <w:p w14:paraId="30C2F680" w14:textId="127AD565" w:rsidR="00E639F5" w:rsidRDefault="00E639F5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dal titolo </w:t>
      </w:r>
      <w:r>
        <w:rPr>
          <w:rFonts w:ascii="Times New Roman" w:hAnsi="Times New Roman"/>
          <w:i/>
          <w:iCs/>
        </w:rPr>
        <w:t>Nodo</w:t>
      </w:r>
      <w:r>
        <w:rPr>
          <w:rFonts w:ascii="Times New Roman" w:hAnsi="Times New Roman"/>
        </w:rPr>
        <w:t xml:space="preserve">, tenuto all’interno del corso di formazione dal titolo </w:t>
      </w:r>
      <w:r>
        <w:rPr>
          <w:rFonts w:ascii="Times New Roman" w:hAnsi="Times New Roman"/>
          <w:i/>
          <w:iCs/>
        </w:rPr>
        <w:t xml:space="preserve">Logiche del </w:t>
      </w:r>
      <w:r w:rsidRPr="00E639F5">
        <w:rPr>
          <w:rFonts w:ascii="Times New Roman" w:hAnsi="Times New Roman"/>
        </w:rPr>
        <w:t>senso</w:t>
      </w:r>
      <w:r>
        <w:rPr>
          <w:rFonts w:ascii="Times New Roman" w:hAnsi="Times New Roman"/>
        </w:rPr>
        <w:t xml:space="preserve">, organizzato dall’Università di Verona e dal Liceo delle Scienze Umane “Montanari”, in data 26 novembre 2021. </w:t>
      </w:r>
    </w:p>
    <w:p w14:paraId="1D8FA1A7" w14:textId="1041360B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dal titolo </w:t>
      </w:r>
      <w:r>
        <w:rPr>
          <w:rFonts w:ascii="Times New Roman" w:hAnsi="Times New Roman"/>
          <w:i/>
          <w:iCs/>
        </w:rPr>
        <w:t>Anacronismi dello sguardo, anacronismi delle immagini</w:t>
      </w:r>
      <w:r>
        <w:rPr>
          <w:rFonts w:ascii="Times New Roman" w:hAnsi="Times New Roman"/>
        </w:rPr>
        <w:t xml:space="preserve">, tenuto all’interno del corso di formazione dal titolo </w:t>
      </w:r>
      <w:r>
        <w:rPr>
          <w:rFonts w:ascii="Times New Roman" w:hAnsi="Times New Roman"/>
          <w:i/>
          <w:iCs/>
        </w:rPr>
        <w:t>Il tempo dell’immagine</w:t>
      </w:r>
      <w:r>
        <w:rPr>
          <w:rFonts w:ascii="Times New Roman" w:hAnsi="Times New Roman"/>
        </w:rPr>
        <w:t xml:space="preserve">, organizzato dall’Università di Verona per i docenti delle scuole superiori, in data 5 marzo 2021. </w:t>
      </w:r>
    </w:p>
    <w:p w14:paraId="72BA18F1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online sul tema del </w:t>
      </w:r>
      <w:r>
        <w:rPr>
          <w:rFonts w:ascii="Times New Roman" w:hAnsi="Times New Roman"/>
          <w:i/>
          <w:iCs/>
        </w:rPr>
        <w:t>Virtuale</w:t>
      </w:r>
      <w:r>
        <w:rPr>
          <w:rFonts w:ascii="Times New Roman" w:hAnsi="Times New Roman"/>
        </w:rPr>
        <w:t>, organizzato dal Centro Jonas di Trento, in data 24 febbraio 2021.</w:t>
      </w:r>
    </w:p>
    <w:p w14:paraId="26B6B857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registrato sul film </w:t>
      </w:r>
      <w:r>
        <w:rPr>
          <w:rFonts w:ascii="Times New Roman" w:hAnsi="Times New Roman"/>
          <w:i/>
          <w:iCs/>
        </w:rPr>
        <w:t xml:space="preserve">La </w:t>
      </w:r>
      <w:proofErr w:type="spellStart"/>
      <w:r>
        <w:rPr>
          <w:rFonts w:ascii="Times New Roman" w:hAnsi="Times New Roman"/>
          <w:i/>
          <w:iCs/>
        </w:rPr>
        <w:t>Jetée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per la trasmissione </w:t>
      </w:r>
      <w:r>
        <w:rPr>
          <w:rFonts w:ascii="Times New Roman" w:hAnsi="Times New Roman"/>
          <w:i/>
          <w:iCs/>
        </w:rPr>
        <w:t>Hollywood Party</w:t>
      </w:r>
      <w:r>
        <w:rPr>
          <w:rFonts w:ascii="Times New Roman" w:hAnsi="Times New Roman"/>
        </w:rPr>
        <w:t xml:space="preserve"> di Radio Rai 3 in data 14 febbraio 2021.</w:t>
      </w:r>
    </w:p>
    <w:p w14:paraId="596697E0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Conferenza dal titolo </w:t>
      </w:r>
      <w:r>
        <w:rPr>
          <w:rFonts w:ascii="Times New Roman" w:hAnsi="Times New Roman"/>
          <w:i/>
        </w:rPr>
        <w:t>Superfici. Il virtuale tra schermi e immaginazioni</w:t>
      </w:r>
      <w:r>
        <w:rPr>
          <w:rFonts w:ascii="Times New Roman" w:hAnsi="Times New Roman"/>
        </w:rPr>
        <w:t>, tenuta all’interno della manifestazione “</w:t>
      </w:r>
      <w:proofErr w:type="spellStart"/>
      <w:r>
        <w:rPr>
          <w:rFonts w:ascii="Times New Roman" w:hAnsi="Times New Roman"/>
        </w:rPr>
        <w:t>Kum</w:t>
      </w:r>
      <w:proofErr w:type="spellEnd"/>
      <w:r>
        <w:rPr>
          <w:rFonts w:ascii="Times New Roman" w:hAnsi="Times New Roman"/>
        </w:rPr>
        <w:t>! Festival. Curare, Educare, Governare”, organizzata dal Comune di Ancona, sotto la direzione scientifica di Massimo Recalcati, in data 17 ottobre 2020.</w:t>
      </w:r>
    </w:p>
    <w:p w14:paraId="77E111E1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registrato dal titolo </w:t>
      </w:r>
      <w:r>
        <w:rPr>
          <w:rFonts w:ascii="Times New Roman" w:hAnsi="Times New Roman"/>
          <w:i/>
          <w:iCs/>
        </w:rPr>
        <w:t>Superfici</w:t>
      </w:r>
      <w:r>
        <w:rPr>
          <w:rFonts w:ascii="Times New Roman" w:hAnsi="Times New Roman"/>
        </w:rPr>
        <w:t>, tenuto all’interno del ciclo “Lessico per un tempo a venire”, organizzato dall’Ateneo di Verona, in data 28 luglio 2020.</w:t>
      </w:r>
    </w:p>
    <w:p w14:paraId="63D01520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  <w:iCs/>
        </w:rPr>
        <w:t>La città interiore: vita, anima, felicità</w:t>
      </w:r>
      <w:r>
        <w:rPr>
          <w:rFonts w:ascii="Times New Roman" w:hAnsi="Times New Roman"/>
        </w:rPr>
        <w:t>, tenuta all’interno del “Festival delle Filosofie” a Palermo, in data 22 ottobre 2019.</w:t>
      </w:r>
    </w:p>
    <w:p w14:paraId="39822269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</w:rPr>
        <w:t>Roland Barthes: La preparazione del romanzo</w:t>
      </w:r>
      <w:r>
        <w:rPr>
          <w:rFonts w:ascii="Times New Roman" w:hAnsi="Times New Roman"/>
        </w:rPr>
        <w:t>, tenuta all’interno della manifestazione “</w:t>
      </w:r>
      <w:proofErr w:type="spellStart"/>
      <w:r>
        <w:rPr>
          <w:rFonts w:ascii="Times New Roman" w:hAnsi="Times New Roman"/>
        </w:rPr>
        <w:t>Kum</w:t>
      </w:r>
      <w:proofErr w:type="spellEnd"/>
      <w:r>
        <w:rPr>
          <w:rFonts w:ascii="Times New Roman" w:hAnsi="Times New Roman"/>
        </w:rPr>
        <w:t>! Festival. Curare, Educare, Governare”, organizzata dal Comune di Ancona, sotto la direzione scientifica di Massimo Recalcati, in data 18 ottobre 2019.</w:t>
      </w:r>
    </w:p>
    <w:p w14:paraId="48D460EB" w14:textId="77777777" w:rsidR="00632EB2" w:rsidRPr="005D69FB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Conferenza</w:t>
      </w:r>
      <w:r w:rsidRPr="00DF5439">
        <w:rPr>
          <w:rFonts w:ascii="Times New Roman" w:hAnsi="Times New Roman"/>
          <w:color w:val="000000"/>
          <w:szCs w:val="24"/>
        </w:rPr>
        <w:t xml:space="preserve"> dal titolo </w:t>
      </w:r>
      <w:r w:rsidRPr="00DF5439">
        <w:rPr>
          <w:rFonts w:ascii="Times New Roman" w:hAnsi="Times New Roman"/>
          <w:i/>
          <w:color w:val="000000"/>
          <w:szCs w:val="24"/>
        </w:rPr>
        <w:t>Sognare a perdita di memoria</w:t>
      </w:r>
      <w:r w:rsidRPr="00DF5439">
        <w:rPr>
          <w:rFonts w:ascii="Times New Roman" w:hAnsi="Times New Roman"/>
          <w:color w:val="000000"/>
          <w:szCs w:val="24"/>
        </w:rPr>
        <w:t xml:space="preserve">, tenuta </w:t>
      </w:r>
      <w:r>
        <w:rPr>
          <w:rFonts w:ascii="Times New Roman" w:hAnsi="Times New Roman"/>
        </w:rPr>
        <w:t xml:space="preserve">nella Scuola Estiva di Filosofia: “Il sogno vede, il sogno pensa”, </w:t>
      </w:r>
      <w:r>
        <w:rPr>
          <w:rFonts w:ascii="Arial" w:hAnsi="Arial" w:cs="Arial"/>
          <w:color w:val="1C1E21"/>
          <w:sz w:val="21"/>
          <w:szCs w:val="21"/>
          <w:shd w:val="clear" w:color="auto" w:fill="FFFFFF"/>
        </w:rPr>
        <w:t>organizzata dall’Università di Verona a Valeggio sul Mincio, in data 20 settembre 2019.</w:t>
      </w:r>
    </w:p>
    <w:p w14:paraId="3A98F4CB" w14:textId="77777777" w:rsidR="00632EB2" w:rsidRPr="00DF5439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C719AF">
        <w:rPr>
          <w:rFonts w:ascii="Times New Roman" w:hAnsi="Times New Roman"/>
        </w:rPr>
        <w:t xml:space="preserve">Intervento dal titolo </w:t>
      </w:r>
      <w:r w:rsidRPr="00C719AF">
        <w:rPr>
          <w:rFonts w:ascii="Times New Roman" w:hAnsi="Times New Roman"/>
          <w:i/>
          <w:iCs/>
          <w:color w:val="000000"/>
          <w:szCs w:val="24"/>
        </w:rPr>
        <w:t>Le diverse forme del dire e il concetto di verità</w:t>
      </w:r>
      <w:r w:rsidRPr="00C719AF">
        <w:rPr>
          <w:rFonts w:ascii="Times New Roman" w:hAnsi="Times New Roman"/>
          <w:color w:val="000000"/>
          <w:szCs w:val="24"/>
        </w:rPr>
        <w:t xml:space="preserve">, tenuto nel Seminario residenziale per docenti: “Il docente: un professionista del linguaggio”, organizzato dall’ I.C. 2 Margherita Hack, presso </w:t>
      </w:r>
      <w:r w:rsidRPr="005D69FB">
        <w:rPr>
          <w:rFonts w:ascii="Times New Roman" w:hAnsi="Times New Roman"/>
          <w:color w:val="000000"/>
          <w:szCs w:val="24"/>
        </w:rPr>
        <w:t>l’Oasi S. Giacomo, Vago (</w:t>
      </w:r>
      <w:proofErr w:type="spellStart"/>
      <w:r w:rsidRPr="005D69FB">
        <w:rPr>
          <w:rFonts w:ascii="Times New Roman" w:hAnsi="Times New Roman"/>
          <w:color w:val="000000"/>
          <w:szCs w:val="24"/>
        </w:rPr>
        <w:t>Vr</w:t>
      </w:r>
      <w:proofErr w:type="spellEnd"/>
      <w:r w:rsidRPr="005D69FB">
        <w:rPr>
          <w:rFonts w:ascii="Times New Roman" w:hAnsi="Times New Roman"/>
          <w:color w:val="000000"/>
          <w:szCs w:val="24"/>
        </w:rPr>
        <w:t>), in data 3 settembre 2019</w:t>
      </w:r>
      <w:r>
        <w:rPr>
          <w:rFonts w:ascii="Times New Roman" w:hAnsi="Times New Roman"/>
          <w:color w:val="000000"/>
          <w:szCs w:val="24"/>
        </w:rPr>
        <w:t>.</w:t>
      </w:r>
    </w:p>
    <w:p w14:paraId="6149462B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Dibattito con Massimo Ammanniti sul tema </w:t>
      </w:r>
      <w:r>
        <w:rPr>
          <w:rFonts w:ascii="Times New Roman" w:hAnsi="Times New Roman"/>
          <w:i/>
        </w:rPr>
        <w:t>Adolescenti senza tempo</w:t>
      </w:r>
      <w:r>
        <w:rPr>
          <w:rFonts w:ascii="Times New Roman" w:hAnsi="Times New Roman"/>
        </w:rPr>
        <w:t>, tenuta presso l’Università di Verona e organizzata all’interno di “</w:t>
      </w:r>
      <w:proofErr w:type="spellStart"/>
      <w:r>
        <w:rPr>
          <w:rFonts w:ascii="Times New Roman" w:hAnsi="Times New Roman"/>
        </w:rPr>
        <w:t>In.con.tra</w:t>
      </w:r>
      <w:proofErr w:type="spellEnd"/>
      <w:r>
        <w:rPr>
          <w:rFonts w:ascii="Times New Roman" w:hAnsi="Times New Roman"/>
        </w:rPr>
        <w:t>” Festival della relazione, in data 3 maggio 2019.</w:t>
      </w:r>
    </w:p>
    <w:p w14:paraId="08669CC5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4D58BC"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</w:rPr>
        <w:t>Dell’odio o del perturbante</w:t>
      </w:r>
      <w:r w:rsidRPr="004D58BC">
        <w:rPr>
          <w:rFonts w:ascii="Times New Roman" w:hAnsi="Times New Roman"/>
        </w:rPr>
        <w:t xml:space="preserve"> tenuta presso la Casa della Cultura di Milano e organizzata dall’Università San Raffaele all’interno del Corso di Filosofia del Cinema, in data </w:t>
      </w:r>
      <w:r>
        <w:rPr>
          <w:rFonts w:ascii="Times New Roman" w:hAnsi="Times New Roman"/>
        </w:rPr>
        <w:t>4</w:t>
      </w:r>
      <w:r w:rsidRPr="004D58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aprile 2019</w:t>
      </w:r>
      <w:r w:rsidRPr="004D58BC">
        <w:rPr>
          <w:rFonts w:ascii="Times New Roman" w:hAnsi="Times New Roman"/>
        </w:rPr>
        <w:t>.</w:t>
      </w:r>
    </w:p>
    <w:p w14:paraId="7A9D93EB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dal titolo </w:t>
      </w:r>
      <w:r>
        <w:rPr>
          <w:rFonts w:ascii="Times New Roman" w:hAnsi="Times New Roman"/>
          <w:i/>
        </w:rPr>
        <w:t>L’infinito intrattenimento</w:t>
      </w:r>
      <w:r>
        <w:rPr>
          <w:rFonts w:ascii="Times New Roman" w:hAnsi="Times New Roman"/>
        </w:rPr>
        <w:t>, tenuto all’interno del corso di formazione per Docenti delle scuole Superiori dal titolo: “Infiniti. Il pensiero dopo la scoperta dell’inconscio”, tenuto presso l’Università di Verona e organizzato dal Prof. Gianluca Solla, in data 23 marzo 2019.</w:t>
      </w:r>
    </w:p>
    <w:p w14:paraId="683C0B52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all’interno del ciclo “Il piacere del sintomo”, organizzato dall’Università La Sapienza di Roma, in </w:t>
      </w:r>
      <w:proofErr w:type="gramStart"/>
      <w:r>
        <w:rPr>
          <w:rFonts w:ascii="Times New Roman" w:hAnsi="Times New Roman"/>
        </w:rPr>
        <w:t>data  19</w:t>
      </w:r>
      <w:proofErr w:type="gramEnd"/>
      <w:r>
        <w:rPr>
          <w:rFonts w:ascii="Times New Roman" w:hAnsi="Times New Roman"/>
        </w:rPr>
        <w:t xml:space="preserve"> marzo 2019.</w:t>
      </w:r>
    </w:p>
    <w:p w14:paraId="14622B1D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Dibattito con Roberto Esposito sul suo libro </w:t>
      </w:r>
      <w:r>
        <w:rPr>
          <w:rFonts w:ascii="Times New Roman" w:hAnsi="Times New Roman"/>
          <w:i/>
        </w:rPr>
        <w:t>Politica e negazione. Per una filosofia affermativa</w:t>
      </w:r>
      <w:r>
        <w:rPr>
          <w:rFonts w:ascii="Times New Roman" w:hAnsi="Times New Roman"/>
        </w:rPr>
        <w:t>, tenuto e organizzato dall’Istituto IRPA di Milano, in data 25 gennaio 2019.</w:t>
      </w:r>
    </w:p>
    <w:p w14:paraId="079746BD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</w:rPr>
        <w:t>L’eredità di Medea</w:t>
      </w:r>
      <w:r>
        <w:rPr>
          <w:rFonts w:ascii="Times New Roman" w:hAnsi="Times New Roman"/>
        </w:rPr>
        <w:t xml:space="preserve"> tenuta al Palazzo di </w:t>
      </w:r>
      <w:proofErr w:type="spellStart"/>
      <w:r>
        <w:rPr>
          <w:rFonts w:ascii="Times New Roman" w:hAnsi="Times New Roman"/>
        </w:rPr>
        <w:t>Corgna</w:t>
      </w:r>
      <w:proofErr w:type="spellEnd"/>
      <w:r>
        <w:rPr>
          <w:rFonts w:ascii="Times New Roman" w:hAnsi="Times New Roman"/>
        </w:rPr>
        <w:t xml:space="preserve"> e organizzata dal Comune di Città delle Pieve in data </w:t>
      </w:r>
      <w:proofErr w:type="gramStart"/>
      <w:r>
        <w:rPr>
          <w:rFonts w:ascii="Times New Roman" w:hAnsi="Times New Roman"/>
        </w:rPr>
        <w:t>1 giugno</w:t>
      </w:r>
      <w:proofErr w:type="gramEnd"/>
      <w:r>
        <w:rPr>
          <w:rFonts w:ascii="Times New Roman" w:hAnsi="Times New Roman"/>
        </w:rPr>
        <w:t xml:space="preserve"> 2018.</w:t>
      </w:r>
    </w:p>
    <w:p w14:paraId="70F4B5F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4D58BC">
        <w:rPr>
          <w:rFonts w:ascii="Times New Roman" w:hAnsi="Times New Roman"/>
        </w:rPr>
        <w:t xml:space="preserve">Conferenza dal titolo </w:t>
      </w:r>
      <w:r w:rsidRPr="00CE2BA8">
        <w:rPr>
          <w:rFonts w:ascii="Times New Roman" w:hAnsi="Times New Roman"/>
          <w:i/>
        </w:rPr>
        <w:t>Perché la vendetta è impossibile?</w:t>
      </w:r>
      <w:r w:rsidRPr="004D58BC">
        <w:rPr>
          <w:rFonts w:ascii="Times New Roman" w:hAnsi="Times New Roman"/>
        </w:rPr>
        <w:t xml:space="preserve"> tenuta presso la Casa della Cultura di Milano e organizzata dall’Università San Raffaele all’interno del Corso di Filosofia del Cinema dal titolo “</w:t>
      </w:r>
      <w:r w:rsidRPr="004D58BC">
        <w:rPr>
          <w:rFonts w:ascii="Times New Roman" w:hAnsi="Times New Roman"/>
          <w:szCs w:val="24"/>
        </w:rPr>
        <w:t>Giustizia per (le) immagini</w:t>
      </w:r>
      <w:r w:rsidRPr="004D58BC">
        <w:rPr>
          <w:rFonts w:ascii="Times New Roman" w:hAnsi="Times New Roman"/>
        </w:rPr>
        <w:t xml:space="preserve">”, in data </w:t>
      </w:r>
      <w:r>
        <w:rPr>
          <w:rFonts w:ascii="Times New Roman" w:hAnsi="Times New Roman"/>
        </w:rPr>
        <w:t>8</w:t>
      </w:r>
      <w:r w:rsidRPr="004D58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febbraio 2018</w:t>
      </w:r>
      <w:r w:rsidRPr="004D58BC">
        <w:rPr>
          <w:rFonts w:ascii="Times New Roman" w:hAnsi="Times New Roman"/>
        </w:rPr>
        <w:t>.</w:t>
      </w:r>
    </w:p>
    <w:p w14:paraId="745677E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</w:rPr>
        <w:t>Gilles Deleuze: la potenza impersonale del pensiero</w:t>
      </w:r>
      <w:r>
        <w:rPr>
          <w:rFonts w:ascii="Times New Roman" w:hAnsi="Times New Roman"/>
        </w:rPr>
        <w:t>, tenuta all’interno della manifestazione “</w:t>
      </w:r>
      <w:proofErr w:type="spellStart"/>
      <w:r>
        <w:rPr>
          <w:rFonts w:ascii="Times New Roman" w:hAnsi="Times New Roman"/>
        </w:rPr>
        <w:t>Kum</w:t>
      </w:r>
      <w:proofErr w:type="spellEnd"/>
      <w:r>
        <w:rPr>
          <w:rFonts w:ascii="Times New Roman" w:hAnsi="Times New Roman"/>
        </w:rPr>
        <w:t>! Festival. Curare, Educare, Governare”, organizzata dal Comune di Ancona, sotto la direzione scientifica di Massimo Recalcati, in data 12 novembre 2017.</w:t>
      </w:r>
    </w:p>
    <w:p w14:paraId="2C2A785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 w:rsidRPr="000A1F3A">
        <w:rPr>
          <w:rFonts w:ascii="Times New Roman" w:hAnsi="Times New Roman"/>
          <w:i/>
        </w:rPr>
        <w:t xml:space="preserve">Immagini senza respiro. </w:t>
      </w:r>
      <w:r w:rsidRPr="00BE145C">
        <w:rPr>
          <w:rFonts w:ascii="Times New Roman" w:hAnsi="Times New Roman"/>
        </w:rPr>
        <w:t xml:space="preserve">La </w:t>
      </w:r>
      <w:proofErr w:type="spellStart"/>
      <w:r w:rsidRPr="00BE145C">
        <w:rPr>
          <w:rFonts w:ascii="Times New Roman" w:hAnsi="Times New Roman"/>
        </w:rPr>
        <w:t>Jeté</w:t>
      </w:r>
      <w:r>
        <w:rPr>
          <w:rFonts w:ascii="Times New Roman" w:hAnsi="Times New Roman"/>
        </w:rPr>
        <w:t>e</w:t>
      </w:r>
      <w:proofErr w:type="spellEnd"/>
      <w:r w:rsidRPr="000A1F3A">
        <w:rPr>
          <w:rFonts w:ascii="Times New Roman" w:hAnsi="Times New Roman"/>
          <w:i/>
        </w:rPr>
        <w:t xml:space="preserve"> di Chris Marker</w:t>
      </w:r>
      <w:r>
        <w:rPr>
          <w:rFonts w:ascii="Times New Roman" w:hAnsi="Times New Roman"/>
        </w:rPr>
        <w:t>, tenuta presso la Casa della Cultura di Milano e organizzata dall’Università San Raffaele all’interno del Corso di Filosofia del Cinema dal titolo “</w:t>
      </w:r>
      <w:proofErr w:type="spellStart"/>
      <w:r>
        <w:rPr>
          <w:rFonts w:ascii="Times New Roman" w:hAnsi="Times New Roman"/>
        </w:rPr>
        <w:t>Geofilosofia</w:t>
      </w:r>
      <w:proofErr w:type="spellEnd"/>
      <w:r>
        <w:rPr>
          <w:rFonts w:ascii="Times New Roman" w:hAnsi="Times New Roman"/>
        </w:rPr>
        <w:t xml:space="preserve"> del cinema”, in data 30 marzo 2017.</w:t>
      </w:r>
    </w:p>
    <w:p w14:paraId="01DBF84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 w:rsidRPr="000106B6">
        <w:rPr>
          <w:rFonts w:ascii="Times New Roman" w:hAnsi="Times New Roman"/>
          <w:i/>
        </w:rPr>
        <w:t xml:space="preserve">Not </w:t>
      </w:r>
      <w:proofErr w:type="spellStart"/>
      <w:r w:rsidRPr="000106B6">
        <w:rPr>
          <w:rFonts w:ascii="Times New Roman" w:hAnsi="Times New Roman"/>
          <w:i/>
        </w:rPr>
        <w:t>streight</w:t>
      </w:r>
      <w:proofErr w:type="spellEnd"/>
      <w:r w:rsidRPr="000106B6">
        <w:rPr>
          <w:rFonts w:ascii="Times New Roman" w:hAnsi="Times New Roman"/>
          <w:i/>
        </w:rPr>
        <w:t>. Cultura dell’immagine</w:t>
      </w:r>
      <w:r>
        <w:rPr>
          <w:rFonts w:ascii="Times New Roman" w:hAnsi="Times New Roman"/>
        </w:rPr>
        <w:t>, tenuta presso l’Università Statale di Milano in data 29 aprile 2015.</w:t>
      </w:r>
    </w:p>
    <w:p w14:paraId="73D87FA2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Seminario sulla scuola partendo dal libro di Massimo </w:t>
      </w:r>
      <w:proofErr w:type="spellStart"/>
      <w:r>
        <w:rPr>
          <w:rFonts w:ascii="Times New Roman" w:hAnsi="Times New Roman"/>
        </w:rPr>
        <w:t>Reclacati</w:t>
      </w:r>
      <w:proofErr w:type="spellEnd"/>
      <w:r>
        <w:rPr>
          <w:rFonts w:ascii="Times New Roman" w:hAnsi="Times New Roman"/>
        </w:rPr>
        <w:t xml:space="preserve"> “L’ora di lezione. Per un’erotica dell’insegnamento”, tenuto presso L’IRPA (Istituto di Ricerca di Psicoanalisi Applicata), a Milano il 13 febbraio 2015.</w:t>
      </w:r>
    </w:p>
    <w:p w14:paraId="0A2D807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Conferenza dal titolo </w:t>
      </w:r>
      <w:r>
        <w:rPr>
          <w:rFonts w:ascii="Times New Roman" w:hAnsi="Times New Roman"/>
          <w:i/>
        </w:rPr>
        <w:t>Economia? No: impasse</w:t>
      </w:r>
      <w:r>
        <w:rPr>
          <w:rFonts w:ascii="Times New Roman" w:hAnsi="Times New Roman"/>
        </w:rPr>
        <w:t>, tenuta all’interno del Workshop dal titolo “Misura e dismisura. Tra psicoanalisi ed economia”, organizzato dall’Istituto di Ricerca di Psicoanalisi Applicata (</w:t>
      </w:r>
      <w:proofErr w:type="spellStart"/>
      <w:r>
        <w:rPr>
          <w:rFonts w:ascii="Times New Roman" w:hAnsi="Times New Roman"/>
        </w:rPr>
        <w:t>Irpa</w:t>
      </w:r>
      <w:proofErr w:type="spellEnd"/>
      <w:r>
        <w:rPr>
          <w:rFonts w:ascii="Times New Roman" w:hAnsi="Times New Roman"/>
        </w:rPr>
        <w:t>) di Milano in data 11 ottobre 2014.</w:t>
      </w:r>
    </w:p>
    <w:p w14:paraId="3DC408F2" w14:textId="77777777" w:rsidR="00632EB2" w:rsidRPr="001A0E5C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Intervento nella tavola rotonda con Maurizio Ferraris e Armando Massarenti sul tema “Come si inquadrano le immagini, riflessioni sulla cornice”, tenuta all’interno della manifestazione </w:t>
      </w:r>
      <w:r>
        <w:rPr>
          <w:rFonts w:ascii="Times New Roman" w:hAnsi="Times New Roman"/>
        </w:rPr>
        <w:lastRenderedPageBreak/>
        <w:t>“Fotografia Europea”, organizzata dal Comune di Reggio Emilia 2014.</w:t>
      </w:r>
    </w:p>
    <w:p w14:paraId="74CE898D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Relazione dal titolo “Se stessi tra visivo e immaginazione”, tenuta all’interno della manifestazione “Euritmie. Talenti speciali accedono alle arti”, organizzato presso il Museo di Castelvecchio di Verona in data 12 aprile 2014.</w:t>
      </w:r>
    </w:p>
    <w:p w14:paraId="7102468B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Presentazione con Paola Di Cori, Alessandro Arcangeli e Francesco Ronzon del numero monografico della Rivista “Humanitas” dedicato a Michel De </w:t>
      </w:r>
      <w:proofErr w:type="spellStart"/>
      <w:r>
        <w:rPr>
          <w:rFonts w:ascii="Times New Roman" w:hAnsi="Times New Roman"/>
        </w:rPr>
        <w:t>Certeau</w:t>
      </w:r>
      <w:proofErr w:type="spellEnd"/>
      <w:r>
        <w:rPr>
          <w:rFonts w:ascii="Times New Roman" w:hAnsi="Times New Roman"/>
        </w:rPr>
        <w:t xml:space="preserve">, Organizzato dall’Università di Verona e il Centro Interuniversitario di Storia Culturale presso la Biblioteca </w:t>
      </w:r>
      <w:proofErr w:type="spellStart"/>
      <w:r>
        <w:rPr>
          <w:rFonts w:ascii="Times New Roman" w:hAnsi="Times New Roman"/>
        </w:rPr>
        <w:t>Frinzi</w:t>
      </w:r>
      <w:proofErr w:type="spellEnd"/>
      <w:r>
        <w:rPr>
          <w:rFonts w:ascii="Times New Roman" w:hAnsi="Times New Roman"/>
        </w:rPr>
        <w:t xml:space="preserve"> dell’Università di Verona in data 31 marzo 2014.</w:t>
      </w:r>
    </w:p>
    <w:p w14:paraId="1E5DBEFB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Presentazione del volume di Carlo </w:t>
      </w:r>
      <w:proofErr w:type="spellStart"/>
      <w:r>
        <w:rPr>
          <w:rFonts w:ascii="Times New Roman" w:hAnsi="Times New Roman"/>
        </w:rPr>
        <w:t>Gajani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Il posto delle fragole, </w:t>
      </w:r>
      <w:proofErr w:type="spellStart"/>
      <w:r w:rsidRPr="005C26A8">
        <w:rPr>
          <w:rFonts w:ascii="Times New Roman" w:hAnsi="Times New Roman"/>
        </w:rPr>
        <w:t>Zel</w:t>
      </w:r>
      <w:proofErr w:type="spellEnd"/>
      <w:r w:rsidRPr="005C26A8">
        <w:rPr>
          <w:rFonts w:ascii="Times New Roman" w:hAnsi="Times New Roman"/>
        </w:rPr>
        <w:t xml:space="preserve"> Edizioni</w:t>
      </w:r>
      <w:r>
        <w:rPr>
          <w:rFonts w:ascii="Times New Roman" w:hAnsi="Times New Roman"/>
        </w:rPr>
        <w:t>, organizzato dall’Associazione “Chiaroscuro” presso la Sala Farinati della Biblioteca Civica in data 28 marzo 2014.</w:t>
      </w:r>
    </w:p>
    <w:p w14:paraId="45D3C48C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Presentazione con Massimo Cacciari </w:t>
      </w: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Elio Grazioli del volume “Le scarpe di Van Gogh”, svoltasi il 14 marzo 2014 presso i “Frigoriferi Milanesi” all’interno del progetto “</w:t>
      </w:r>
      <w:proofErr w:type="spellStart"/>
      <w:r>
        <w:rPr>
          <w:rFonts w:ascii="Times New Roman" w:hAnsi="Times New Roman"/>
        </w:rPr>
        <w:t>Wreiters</w:t>
      </w:r>
      <w:proofErr w:type="spellEnd"/>
      <w:r>
        <w:rPr>
          <w:rFonts w:ascii="Times New Roman" w:hAnsi="Times New Roman"/>
        </w:rPr>
        <w:t>… Gli scrittori (si) raccontano” promosso dalla Casa Editrice “Marcos y Marcos”, dall’associazione “</w:t>
      </w:r>
      <w:proofErr w:type="spellStart"/>
      <w:r>
        <w:rPr>
          <w:rFonts w:ascii="Times New Roman" w:hAnsi="Times New Roman"/>
        </w:rPr>
        <w:t>Doppiozero</w:t>
      </w:r>
      <w:proofErr w:type="spellEnd"/>
      <w:r>
        <w:rPr>
          <w:rFonts w:ascii="Times New Roman" w:hAnsi="Times New Roman"/>
        </w:rPr>
        <w:t>” e dall’Istituzione “Frigoriferi Milanesi”.</w:t>
      </w:r>
    </w:p>
    <w:p w14:paraId="60CBE4C1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0E04D1">
        <w:rPr>
          <w:rFonts w:ascii="Times New Roman" w:hAnsi="Times New Roman"/>
        </w:rPr>
        <w:t xml:space="preserve">ntervento nell’incontro con Giacomo Marramao e Mary </w:t>
      </w:r>
      <w:proofErr w:type="spellStart"/>
      <w:r w:rsidRPr="000E04D1">
        <w:rPr>
          <w:rFonts w:ascii="Times New Roman" w:hAnsi="Times New Roman"/>
        </w:rPr>
        <w:t>Zuarnazi</w:t>
      </w:r>
      <w:proofErr w:type="spellEnd"/>
      <w:r w:rsidRPr="000E04D1">
        <w:rPr>
          <w:rFonts w:ascii="Times New Roman" w:hAnsi="Times New Roman"/>
        </w:rPr>
        <w:t xml:space="preserve"> sul tema “Filosofie per il cambiamento” al Festivaletteratura</w:t>
      </w:r>
      <w:r>
        <w:rPr>
          <w:rFonts w:ascii="Times New Roman" w:hAnsi="Times New Roman"/>
        </w:rPr>
        <w:t xml:space="preserve"> di Mantova in data 7 settembre 2013.</w:t>
      </w:r>
    </w:p>
    <w:p w14:paraId="4FD7F962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0E04D1">
        <w:rPr>
          <w:rFonts w:ascii="Times New Roman" w:hAnsi="Times New Roman"/>
        </w:rPr>
        <w:t xml:space="preserve">elatore e curatore (con Elio Grazioli) del ciclo di Conferenze </w:t>
      </w:r>
      <w:r>
        <w:rPr>
          <w:rFonts w:ascii="Times New Roman" w:hAnsi="Times New Roman"/>
        </w:rPr>
        <w:t xml:space="preserve">sulla museologia, dal titolo </w:t>
      </w:r>
      <w:r w:rsidRPr="000E04D1">
        <w:rPr>
          <w:rFonts w:ascii="Times New Roman" w:hAnsi="Times New Roman"/>
        </w:rPr>
        <w:t>“Le stanze del tempo” organizzato da</w:t>
      </w:r>
      <w:r>
        <w:rPr>
          <w:rFonts w:ascii="Times New Roman" w:hAnsi="Times New Roman"/>
        </w:rPr>
        <w:t xml:space="preserve">i Musei Civici di Reggio Emilia nel 2013. </w:t>
      </w:r>
    </w:p>
    <w:p w14:paraId="732CDA1E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>onferenza dal titolo “Cristalli di tempo”, tenuta in data 5 maggio</w:t>
      </w:r>
      <w:r>
        <w:rPr>
          <w:rFonts w:ascii="Times New Roman" w:hAnsi="Times New Roman"/>
        </w:rPr>
        <w:t xml:space="preserve"> 2012</w:t>
      </w:r>
      <w:r w:rsidRPr="000E04D1">
        <w:rPr>
          <w:rFonts w:ascii="Times New Roman" w:hAnsi="Times New Roman"/>
        </w:rPr>
        <w:t>, presso il Museo di arte contemporanea di Firenze.</w:t>
      </w:r>
    </w:p>
    <w:p w14:paraId="3B047D78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0E04D1">
        <w:rPr>
          <w:rFonts w:ascii="Times New Roman" w:hAnsi="Times New Roman"/>
          <w:szCs w:val="24"/>
        </w:rPr>
        <w:t xml:space="preserve">onferenza dal titolo “Il corpo del crimine” tenuta in data 2 maggio </w:t>
      </w:r>
      <w:r>
        <w:rPr>
          <w:rFonts w:ascii="Times New Roman" w:hAnsi="Times New Roman"/>
          <w:szCs w:val="24"/>
        </w:rPr>
        <w:t xml:space="preserve">2008 </w:t>
      </w:r>
      <w:r w:rsidRPr="000E04D1">
        <w:rPr>
          <w:rFonts w:ascii="Times New Roman" w:hAnsi="Times New Roman"/>
          <w:szCs w:val="24"/>
        </w:rPr>
        <w:t>a Reggio Emilia e organizzata dalla Scuola di Pace e dal Comune di Reggio Emilia</w:t>
      </w:r>
      <w:r>
        <w:rPr>
          <w:rFonts w:ascii="Times New Roman" w:hAnsi="Times New Roman"/>
          <w:szCs w:val="24"/>
        </w:rPr>
        <w:t>.</w:t>
      </w:r>
    </w:p>
    <w:p w14:paraId="7059B58A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 xml:space="preserve">onferenza su "Cosa è arte", tenuta in data 24 </w:t>
      </w:r>
      <w:proofErr w:type="gramStart"/>
      <w:r w:rsidRPr="000E04D1">
        <w:rPr>
          <w:rFonts w:ascii="Times New Roman" w:hAnsi="Times New Roman"/>
        </w:rPr>
        <w:t xml:space="preserve">novembre </w:t>
      </w:r>
      <w:r>
        <w:rPr>
          <w:rFonts w:ascii="Times New Roman" w:hAnsi="Times New Roman"/>
        </w:rPr>
        <w:t xml:space="preserve"> 2007</w:t>
      </w:r>
      <w:proofErr w:type="gramEnd"/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>a San Marino.</w:t>
      </w:r>
    </w:p>
    <w:p w14:paraId="71797093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>onferenza dal titolo "</w:t>
      </w:r>
      <w:proofErr w:type="spellStart"/>
      <w:r w:rsidRPr="000E04D1">
        <w:rPr>
          <w:rFonts w:ascii="Times New Roman" w:hAnsi="Times New Roman"/>
        </w:rPr>
        <w:t>Bipotere</w:t>
      </w:r>
      <w:proofErr w:type="spellEnd"/>
      <w:r w:rsidRPr="000E04D1">
        <w:rPr>
          <w:rFonts w:ascii="Times New Roman" w:hAnsi="Times New Roman"/>
        </w:rPr>
        <w:t>. Il potere e il controllo della vita" tenuta in data 16 ottobre 2004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>a Modena e organizzata dall'Istituto Filosofico di Studi Tomistici</w:t>
      </w:r>
      <w:r>
        <w:rPr>
          <w:rFonts w:ascii="Times New Roman" w:hAnsi="Times New Roman"/>
        </w:rPr>
        <w:t>.</w:t>
      </w:r>
    </w:p>
    <w:p w14:paraId="7B019AD7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Conferenza dal titolo “</w:t>
      </w:r>
      <w:r w:rsidRPr="000E04D1">
        <w:rPr>
          <w:rFonts w:ascii="Times New Roman" w:hAnsi="Times New Roman"/>
        </w:rPr>
        <w:t>Il biopotere: il medico come "</w:t>
      </w:r>
      <w:r>
        <w:rPr>
          <w:rFonts w:ascii="Times New Roman" w:hAnsi="Times New Roman"/>
        </w:rPr>
        <w:t>‘</w:t>
      </w:r>
      <w:r w:rsidRPr="000E04D1">
        <w:rPr>
          <w:rFonts w:ascii="Times New Roman" w:hAnsi="Times New Roman"/>
        </w:rPr>
        <w:t>ministro della vita</w:t>
      </w:r>
      <w:r>
        <w:rPr>
          <w:rFonts w:ascii="Times New Roman" w:hAnsi="Times New Roman"/>
        </w:rPr>
        <w:t>’”</w:t>
      </w:r>
      <w:r w:rsidRPr="000E04D1">
        <w:rPr>
          <w:rFonts w:ascii="Times New Roman" w:hAnsi="Times New Roman"/>
        </w:rPr>
        <w:t>, tenuta in data 15 ottobre 2004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>a Verona e organizzata dal Comitato Etico dell'Ospedale Sacro Cuore - Don Calabria</w:t>
      </w:r>
      <w:r>
        <w:rPr>
          <w:rFonts w:ascii="Times New Roman" w:hAnsi="Times New Roman"/>
        </w:rPr>
        <w:t>.</w:t>
      </w:r>
      <w:r w:rsidRPr="000E04D1">
        <w:rPr>
          <w:rFonts w:ascii="Times New Roman" w:hAnsi="Times New Roman"/>
        </w:rPr>
        <w:t xml:space="preserve"> </w:t>
      </w:r>
    </w:p>
    <w:p w14:paraId="12504793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>onferenza dal titol</w:t>
      </w:r>
      <w:r>
        <w:rPr>
          <w:rFonts w:ascii="Times New Roman" w:hAnsi="Times New Roman"/>
        </w:rPr>
        <w:t>o “</w:t>
      </w:r>
      <w:r w:rsidRPr="000E04D1">
        <w:rPr>
          <w:rFonts w:ascii="Times New Roman" w:hAnsi="Times New Roman"/>
        </w:rPr>
        <w:t>Prospettive messianic</w:t>
      </w:r>
      <w:r>
        <w:rPr>
          <w:rFonts w:ascii="Times New Roman" w:hAnsi="Times New Roman"/>
        </w:rPr>
        <w:t>he tra ebraismo e cristianesimo”</w:t>
      </w:r>
      <w:r w:rsidRPr="000E04D1">
        <w:rPr>
          <w:rFonts w:ascii="Times New Roman" w:hAnsi="Times New Roman"/>
        </w:rPr>
        <w:t xml:space="preserve"> tenuta in data 27 novembre 2003</w:t>
      </w:r>
      <w:r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</w:rPr>
        <w:t>presso l'Università di Chieti.</w:t>
      </w:r>
    </w:p>
    <w:p w14:paraId="3B35EE14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 xml:space="preserve">onferenza dal titolo "Identità tra inclusione e esclusione" nel ciclo "politiche dell'ospitalità" tenuta in data 20 marzo </w:t>
      </w:r>
      <w:r>
        <w:rPr>
          <w:rFonts w:ascii="Times New Roman" w:hAnsi="Times New Roman"/>
        </w:rPr>
        <w:t xml:space="preserve">2002 </w:t>
      </w:r>
      <w:r w:rsidRPr="000E04D1">
        <w:rPr>
          <w:rFonts w:ascii="Times New Roman" w:hAnsi="Times New Roman"/>
        </w:rPr>
        <w:t>a Reggio Emilia. Ciclo organizzato dal Centro studi sulle Categorie politiche dell'Europa, Istituto per la storia della resistenza e della società contemporanea, Il laboratorio universitario "</w:t>
      </w:r>
      <w:proofErr w:type="spellStart"/>
      <w:r w:rsidRPr="000E04D1">
        <w:rPr>
          <w:rFonts w:ascii="Times New Roman" w:hAnsi="Times New Roman"/>
        </w:rPr>
        <w:t>Galbrina</w:t>
      </w:r>
      <w:proofErr w:type="spellEnd"/>
      <w:r w:rsidRPr="000E04D1">
        <w:rPr>
          <w:rFonts w:ascii="Times New Roman" w:hAnsi="Times New Roman"/>
        </w:rPr>
        <w:t xml:space="preserve"> degli </w:t>
      </w:r>
      <w:proofErr w:type="spellStart"/>
      <w:r w:rsidRPr="000E04D1">
        <w:rPr>
          <w:rFonts w:ascii="Times New Roman" w:hAnsi="Times New Roman"/>
        </w:rPr>
        <w:t>Albeti</w:t>
      </w:r>
      <w:proofErr w:type="spellEnd"/>
      <w:r w:rsidRPr="000E04D1">
        <w:rPr>
          <w:rFonts w:ascii="Times New Roman" w:hAnsi="Times New Roman"/>
        </w:rPr>
        <w:t>", Il Comune e la Provincia di Reggio Emilia.</w:t>
      </w:r>
    </w:p>
    <w:p w14:paraId="56E475EE" w14:textId="5E6F139E" w:rsidR="00D32AD0" w:rsidRPr="00632EB2" w:rsidRDefault="00632EB2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 xml:space="preserve">onferenza dal titolo "Ospitalità tra filosofia e politica" tenuta in data 8 febbraio </w:t>
      </w:r>
      <w:r>
        <w:rPr>
          <w:rFonts w:ascii="Times New Roman" w:hAnsi="Times New Roman"/>
        </w:rPr>
        <w:t xml:space="preserve">2002 </w:t>
      </w:r>
      <w:r w:rsidRPr="000E04D1">
        <w:rPr>
          <w:rFonts w:ascii="Times New Roman" w:hAnsi="Times New Roman"/>
        </w:rPr>
        <w:t>presso il Liceo Ariosto-Spallanzani di Reggio Emilia.</w:t>
      </w:r>
    </w:p>
    <w:p w14:paraId="158D133D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Conferenza dal titolo “</w:t>
      </w:r>
      <w:r w:rsidRPr="000E04D1">
        <w:rPr>
          <w:rFonts w:ascii="Times New Roman" w:hAnsi="Times New Roman"/>
        </w:rPr>
        <w:t xml:space="preserve">La comunità. </w:t>
      </w:r>
      <w:r>
        <w:rPr>
          <w:rFonts w:ascii="Times New Roman" w:hAnsi="Times New Roman"/>
        </w:rPr>
        <w:t>La sua legge e la sua giustizia”</w:t>
      </w:r>
      <w:r w:rsidRPr="000E04D1">
        <w:rPr>
          <w:rFonts w:ascii="Times New Roman" w:hAnsi="Times New Roman"/>
        </w:rPr>
        <w:t xml:space="preserve"> tenuta in data 3 maggio </w:t>
      </w:r>
      <w:r>
        <w:rPr>
          <w:rFonts w:ascii="Times New Roman" w:hAnsi="Times New Roman"/>
        </w:rPr>
        <w:t xml:space="preserve">2001 </w:t>
      </w:r>
      <w:r w:rsidRPr="000E04D1">
        <w:rPr>
          <w:rFonts w:ascii="Times New Roman" w:hAnsi="Times New Roman"/>
        </w:rPr>
        <w:t>presso l'Università di Reggio Emilia.</w:t>
      </w:r>
    </w:p>
    <w:p w14:paraId="7884F28E" w14:textId="77777777" w:rsidR="00D32AD0" w:rsidRPr="00BD372A" w:rsidRDefault="00D32AD0" w:rsidP="00D32AD0">
      <w:pPr>
        <w:widowControl w:val="0"/>
        <w:spacing w:line="240" w:lineRule="atLeast"/>
        <w:ind w:left="360"/>
        <w:jc w:val="both"/>
        <w:rPr>
          <w:rFonts w:ascii="Times New Roman" w:hAnsi="Times New Roman"/>
        </w:rPr>
      </w:pPr>
    </w:p>
    <w:p w14:paraId="1F5A347D" w14:textId="77777777" w:rsidR="00D32AD0" w:rsidRPr="00BD372A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629C5F79" w14:textId="77777777" w:rsidR="00D32AD0" w:rsidRPr="00BD372A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</w:rPr>
      </w:pPr>
    </w:p>
    <w:p w14:paraId="24078A69" w14:textId="3C935708" w:rsidR="00D32AD0" w:rsidRDefault="00D32AD0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Mostre e iniziative culturali</w:t>
      </w:r>
    </w:p>
    <w:p w14:paraId="7B7EB48E" w14:textId="77777777" w:rsidR="00632EB2" w:rsidRDefault="00632EB2" w:rsidP="00D32AD0">
      <w:pPr>
        <w:widowControl w:val="0"/>
        <w:spacing w:line="240" w:lineRule="atLeast"/>
        <w:jc w:val="both"/>
        <w:rPr>
          <w:rFonts w:ascii="Times New Roman" w:hAnsi="Times New Roman"/>
          <w:b/>
        </w:rPr>
      </w:pPr>
    </w:p>
    <w:p w14:paraId="10B9A248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Curatore con Elio Grazioli della mostra d’arte “</w:t>
      </w:r>
      <w:proofErr w:type="spellStart"/>
      <w:r>
        <w:rPr>
          <w:rFonts w:ascii="Times New Roman" w:hAnsi="Times New Roman"/>
        </w:rPr>
        <w:t>Imm</w:t>
      </w:r>
      <w:proofErr w:type="spellEnd"/>
      <w:r>
        <w:rPr>
          <w:rFonts w:ascii="Times New Roman" w:hAnsi="Times New Roman"/>
        </w:rPr>
        <w:t>’ expo 2” tenutasi a Verona dal 23 giugno al 9 luglio 2017 presso la galleria “Isolo 17”.</w:t>
      </w:r>
    </w:p>
    <w:p w14:paraId="2611DDC5" w14:textId="77777777" w:rsid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Curatore con Elio Grazioli della mostra d’arte “</w:t>
      </w:r>
      <w:proofErr w:type="spellStart"/>
      <w:r>
        <w:rPr>
          <w:rFonts w:ascii="Times New Roman" w:hAnsi="Times New Roman"/>
        </w:rPr>
        <w:t>Imm</w:t>
      </w:r>
      <w:proofErr w:type="spellEnd"/>
      <w:r>
        <w:rPr>
          <w:rFonts w:ascii="Times New Roman" w:hAnsi="Times New Roman"/>
        </w:rPr>
        <w:t>’ expo 1” tenutasi a Verona dal 5 al 26 novembre 2016 presso la galleria “Isolo 17”.</w:t>
      </w:r>
      <w:r w:rsidRPr="00632EB2">
        <w:rPr>
          <w:rFonts w:ascii="Times New Roman" w:hAnsi="Times New Roman"/>
          <w:szCs w:val="24"/>
        </w:rPr>
        <w:t xml:space="preserve"> </w:t>
      </w:r>
    </w:p>
    <w:p w14:paraId="57CF839F" w14:textId="7668AC72" w:rsidR="00632EB2" w:rsidRPr="00632EB2" w:rsidRDefault="00632EB2" w:rsidP="00632EB2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0E04D1">
        <w:rPr>
          <w:rFonts w:ascii="Times New Roman" w:hAnsi="Times New Roman"/>
          <w:szCs w:val="24"/>
        </w:rPr>
        <w:t xml:space="preserve">uratore, con Elio Grazioli, </w:t>
      </w:r>
      <w:r>
        <w:rPr>
          <w:rFonts w:ascii="Times New Roman" w:hAnsi="Times New Roman"/>
          <w:szCs w:val="24"/>
        </w:rPr>
        <w:t xml:space="preserve">dal 2007 al 2014 </w:t>
      </w:r>
      <w:r w:rsidRPr="000E04D1">
        <w:rPr>
          <w:rFonts w:ascii="Times New Roman" w:hAnsi="Times New Roman"/>
          <w:szCs w:val="24"/>
        </w:rPr>
        <w:t>della manifestazione culturale a cadenza annuale “Fotografia Europea”, organizzata dall’Assessorato alla Cultura di Reggio Emilia.</w:t>
      </w:r>
    </w:p>
    <w:p w14:paraId="5055B5BC" w14:textId="0A416486" w:rsidR="00D32AD0" w:rsidRPr="00632EB2" w:rsidRDefault="00632EB2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Componente del Comitato Scientifico dell’evento e dell’esposizione “Euritmie. Talenti speciali accedono alle arti”, organizzato presso il Museo di Castelvecchio di Verona in data 2-12 aprile 2014 in occasione della Giornata mondiale dell’Autismo.</w:t>
      </w:r>
    </w:p>
    <w:p w14:paraId="0329D41A" w14:textId="77777777" w:rsidR="00D32AD0" w:rsidRDefault="00D32AD0" w:rsidP="00D32AD0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E04D1">
        <w:rPr>
          <w:rFonts w:ascii="Times New Roman" w:hAnsi="Times New Roman"/>
        </w:rPr>
        <w:t xml:space="preserve">uratore con Andrea Calzolari e Maurizio Gatti della mostra d'arte "La città di </w:t>
      </w:r>
      <w:proofErr w:type="spellStart"/>
      <w:r w:rsidRPr="000E04D1">
        <w:rPr>
          <w:rFonts w:ascii="Times New Roman" w:hAnsi="Times New Roman"/>
        </w:rPr>
        <w:t>Gaibazzi</w:t>
      </w:r>
      <w:proofErr w:type="spellEnd"/>
      <w:r w:rsidRPr="000E04D1">
        <w:rPr>
          <w:rFonts w:ascii="Times New Roman" w:hAnsi="Times New Roman"/>
        </w:rPr>
        <w:t xml:space="preserve">" tenutasi a Parma dal 14 dicembre </w:t>
      </w:r>
      <w:r>
        <w:rPr>
          <w:rFonts w:ascii="Times New Roman" w:hAnsi="Times New Roman"/>
        </w:rPr>
        <w:t xml:space="preserve">2002 </w:t>
      </w:r>
      <w:r w:rsidRPr="000E04D1">
        <w:rPr>
          <w:rFonts w:ascii="Times New Roman" w:hAnsi="Times New Roman"/>
        </w:rPr>
        <w:t xml:space="preserve">al 16 febbraio </w:t>
      </w:r>
      <w:r>
        <w:rPr>
          <w:rFonts w:ascii="Times New Roman" w:hAnsi="Times New Roman"/>
        </w:rPr>
        <w:t xml:space="preserve">2003 </w:t>
      </w:r>
      <w:r w:rsidRPr="000E04D1">
        <w:rPr>
          <w:rFonts w:ascii="Times New Roman" w:hAnsi="Times New Roman"/>
        </w:rPr>
        <w:t>e organizzata dal Comune di Parma, dall'</w:t>
      </w:r>
      <w:proofErr w:type="spellStart"/>
      <w:r w:rsidRPr="000E04D1">
        <w:rPr>
          <w:rFonts w:ascii="Times New Roman" w:hAnsi="Times New Roman"/>
        </w:rPr>
        <w:t>Assiciazione</w:t>
      </w:r>
      <w:proofErr w:type="spellEnd"/>
      <w:r w:rsidRPr="000E04D1">
        <w:rPr>
          <w:rFonts w:ascii="Times New Roman" w:hAnsi="Times New Roman"/>
        </w:rPr>
        <w:t xml:space="preserve"> Remo </w:t>
      </w:r>
      <w:proofErr w:type="spellStart"/>
      <w:r w:rsidRPr="000E04D1">
        <w:rPr>
          <w:rFonts w:ascii="Times New Roman" w:hAnsi="Times New Roman"/>
        </w:rPr>
        <w:t>Gaibazzi</w:t>
      </w:r>
      <w:proofErr w:type="spellEnd"/>
      <w:r w:rsidRPr="000E04D1">
        <w:rPr>
          <w:rFonts w:ascii="Times New Roman" w:hAnsi="Times New Roman"/>
        </w:rPr>
        <w:t xml:space="preserve"> e dalla Fondazione Monte di Parma.</w:t>
      </w:r>
    </w:p>
    <w:p w14:paraId="4FE6816A" w14:textId="77777777" w:rsidR="00D32AD0" w:rsidRPr="000E04D1" w:rsidRDefault="00D32AD0" w:rsidP="00D32AD0">
      <w:pPr>
        <w:pStyle w:val="Rientrocorpodeltesto"/>
        <w:ind w:left="0" w:firstLine="0"/>
        <w:jc w:val="left"/>
        <w:rPr>
          <w:rFonts w:ascii="Times New Roman" w:hAnsi="Times New Roman"/>
        </w:rPr>
      </w:pPr>
      <w:r w:rsidRPr="000E04D1">
        <w:rPr>
          <w:rFonts w:ascii="Times New Roman" w:hAnsi="Times New Roman"/>
        </w:rPr>
        <w:br w:type="page"/>
      </w:r>
      <w:r w:rsidRPr="000E04D1">
        <w:rPr>
          <w:rFonts w:ascii="Times New Roman" w:hAnsi="Times New Roman"/>
        </w:rPr>
        <w:lastRenderedPageBreak/>
        <w:t>ELENCO DELLE PUBBLICAZIONI</w:t>
      </w:r>
    </w:p>
    <w:p w14:paraId="58FFADBA" w14:textId="77777777" w:rsidR="00D32AD0" w:rsidRPr="000E04D1" w:rsidRDefault="00D32AD0" w:rsidP="00D32AD0">
      <w:pPr>
        <w:jc w:val="both"/>
        <w:rPr>
          <w:rFonts w:ascii="Times New Roman" w:hAnsi="Times New Roman"/>
        </w:rPr>
      </w:pPr>
    </w:p>
    <w:p w14:paraId="63B899D3" w14:textId="47CD9085" w:rsidR="00D32AD0" w:rsidRDefault="00D32AD0" w:rsidP="00D32A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Volumi:</w:t>
      </w:r>
    </w:p>
    <w:p w14:paraId="342E1097" w14:textId="77777777" w:rsidR="00632EB2" w:rsidRPr="000E04D1" w:rsidRDefault="00632EB2" w:rsidP="00D32AD0">
      <w:pPr>
        <w:jc w:val="both"/>
        <w:rPr>
          <w:rFonts w:ascii="Times New Roman" w:hAnsi="Times New Roman"/>
        </w:rPr>
      </w:pPr>
    </w:p>
    <w:p w14:paraId="0E4D849A" w14:textId="3080BF1F" w:rsidR="000E7FE2" w:rsidRPr="000E7FE2" w:rsidRDefault="000E7FE2" w:rsidP="00632EB2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14) </w:t>
      </w:r>
      <w:r>
        <w:rPr>
          <w:rFonts w:ascii="Times New Roman" w:hAnsi="Times New Roman"/>
          <w:i/>
          <w:iCs/>
          <w:lang w:val="de-DE"/>
        </w:rPr>
        <w:t xml:space="preserve">La </w:t>
      </w:r>
      <w:proofErr w:type="spellStart"/>
      <w:r>
        <w:rPr>
          <w:rFonts w:ascii="Times New Roman" w:hAnsi="Times New Roman"/>
          <w:i/>
          <w:iCs/>
          <w:lang w:val="de-DE"/>
        </w:rPr>
        <w:t>casella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vuota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. Sulla </w:t>
      </w:r>
      <w:proofErr w:type="spellStart"/>
      <w:r>
        <w:rPr>
          <w:rFonts w:ascii="Times New Roman" w:hAnsi="Times New Roman"/>
          <w:i/>
          <w:iCs/>
          <w:lang w:val="de-DE"/>
        </w:rPr>
        <w:t>struttura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con</w:t>
      </w:r>
      <w:proofErr w:type="spellEnd"/>
      <w:r>
        <w:rPr>
          <w:rFonts w:ascii="Times New Roman" w:hAnsi="Times New Roman"/>
          <w:lang w:val="de-DE"/>
        </w:rPr>
        <w:t xml:space="preserve"> C. </w:t>
      </w:r>
      <w:proofErr w:type="spellStart"/>
      <w:r>
        <w:rPr>
          <w:rFonts w:ascii="Times New Roman" w:hAnsi="Times New Roman"/>
          <w:lang w:val="de-DE"/>
        </w:rPr>
        <w:t>Compiani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Orthotes</w:t>
      </w:r>
      <w:proofErr w:type="spellEnd"/>
      <w:r>
        <w:rPr>
          <w:rFonts w:ascii="Times New Roman" w:hAnsi="Times New Roman"/>
          <w:lang w:val="de-DE"/>
        </w:rPr>
        <w:t>, Napoli-Salerno 2024.</w:t>
      </w:r>
    </w:p>
    <w:p w14:paraId="3ADF6E69" w14:textId="77777777" w:rsidR="000E7FE2" w:rsidRDefault="000E7FE2" w:rsidP="00632EB2">
      <w:pPr>
        <w:jc w:val="both"/>
        <w:rPr>
          <w:rFonts w:ascii="Times New Roman" w:hAnsi="Times New Roman"/>
          <w:lang w:val="de-DE"/>
        </w:rPr>
      </w:pPr>
    </w:p>
    <w:p w14:paraId="50E035E6" w14:textId="27193D33" w:rsidR="002F107C" w:rsidRPr="002F107C" w:rsidRDefault="002F107C" w:rsidP="00632EB2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13) </w:t>
      </w:r>
      <w:proofErr w:type="spellStart"/>
      <w:r>
        <w:rPr>
          <w:rFonts w:ascii="Times New Roman" w:hAnsi="Times New Roman"/>
          <w:i/>
          <w:iCs/>
          <w:lang w:val="de-DE"/>
        </w:rPr>
        <w:t>Abitare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la </w:t>
      </w:r>
      <w:proofErr w:type="spellStart"/>
      <w:r>
        <w:rPr>
          <w:rFonts w:ascii="Times New Roman" w:hAnsi="Times New Roman"/>
          <w:i/>
          <w:iCs/>
          <w:lang w:val="de-DE"/>
        </w:rPr>
        <w:t>vita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. Per </w:t>
      </w:r>
      <w:proofErr w:type="spellStart"/>
      <w:r>
        <w:rPr>
          <w:rFonts w:ascii="Times New Roman" w:hAnsi="Times New Roman"/>
          <w:i/>
          <w:iCs/>
          <w:lang w:val="de-DE"/>
        </w:rPr>
        <w:t>una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teoria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dello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spazio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pubblico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Ets</w:t>
      </w:r>
      <w:proofErr w:type="spellEnd"/>
      <w:r>
        <w:rPr>
          <w:rFonts w:ascii="Times New Roman" w:hAnsi="Times New Roman"/>
          <w:lang w:val="de-DE"/>
        </w:rPr>
        <w:t>, Pisa 2023.</w:t>
      </w:r>
    </w:p>
    <w:p w14:paraId="16D427EE" w14:textId="77777777" w:rsidR="002F107C" w:rsidRDefault="002F107C" w:rsidP="00632EB2">
      <w:pPr>
        <w:jc w:val="both"/>
        <w:rPr>
          <w:rFonts w:ascii="Times New Roman" w:hAnsi="Times New Roman"/>
          <w:lang w:val="de-DE"/>
        </w:rPr>
      </w:pPr>
    </w:p>
    <w:p w14:paraId="446091FE" w14:textId="4480A8AF" w:rsidR="00632EB2" w:rsidRDefault="00632EB2" w:rsidP="00632EB2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12) </w:t>
      </w:r>
      <w:r>
        <w:rPr>
          <w:rFonts w:ascii="Times New Roman" w:hAnsi="Times New Roman"/>
          <w:i/>
          <w:iCs/>
          <w:lang w:val="de-DE"/>
        </w:rPr>
        <w:t xml:space="preserve">Kim </w:t>
      </w:r>
      <w:proofErr w:type="spellStart"/>
      <w:r>
        <w:rPr>
          <w:rFonts w:ascii="Times New Roman" w:hAnsi="Times New Roman"/>
          <w:i/>
          <w:iCs/>
          <w:lang w:val="de-DE"/>
        </w:rPr>
        <w:t>Ki-duk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Orthotes</w:t>
      </w:r>
      <w:proofErr w:type="spellEnd"/>
      <w:r>
        <w:rPr>
          <w:rFonts w:ascii="Times New Roman" w:hAnsi="Times New Roman"/>
          <w:lang w:val="de-DE"/>
        </w:rPr>
        <w:t>, Napoli 2019.</w:t>
      </w:r>
    </w:p>
    <w:p w14:paraId="0C118C01" w14:textId="77777777" w:rsidR="00632EB2" w:rsidRPr="00950EEF" w:rsidRDefault="00632EB2" w:rsidP="00632EB2">
      <w:pPr>
        <w:jc w:val="both"/>
        <w:rPr>
          <w:rFonts w:ascii="Times New Roman" w:hAnsi="Times New Roman"/>
          <w:lang w:val="de-DE"/>
        </w:rPr>
      </w:pPr>
    </w:p>
    <w:p w14:paraId="65294A9F" w14:textId="6304F1AB" w:rsidR="00632EB2" w:rsidRDefault="00632EB2" w:rsidP="00632EB2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11) </w:t>
      </w:r>
      <w:proofErr w:type="spellStart"/>
      <w:r>
        <w:rPr>
          <w:rFonts w:ascii="Times New Roman" w:hAnsi="Times New Roman"/>
          <w:i/>
          <w:lang w:val="de-DE"/>
        </w:rPr>
        <w:t>Altitudo</w:t>
      </w:r>
      <w:proofErr w:type="spellEnd"/>
      <w:r>
        <w:rPr>
          <w:rFonts w:ascii="Times New Roman" w:hAnsi="Times New Roman"/>
          <w:i/>
          <w:lang w:val="de-DE"/>
        </w:rPr>
        <w:t xml:space="preserve">. </w:t>
      </w:r>
      <w:proofErr w:type="spellStart"/>
      <w:r>
        <w:rPr>
          <w:rFonts w:ascii="Times New Roman" w:hAnsi="Times New Roman"/>
          <w:i/>
          <w:lang w:val="de-DE"/>
        </w:rPr>
        <w:t>Perché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lang w:val="de-DE"/>
        </w:rPr>
        <w:t>l’essere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lang w:val="de-DE"/>
        </w:rPr>
        <w:t>umano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lang w:val="de-DE"/>
        </w:rPr>
        <w:t>desidera</w:t>
      </w:r>
      <w:proofErr w:type="spellEnd"/>
      <w:r>
        <w:rPr>
          <w:rFonts w:ascii="Times New Roman" w:hAnsi="Times New Roman"/>
          <w:i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de-DE"/>
        </w:rPr>
        <w:t>elevarsi</w:t>
      </w:r>
      <w:proofErr w:type="spellEnd"/>
      <w:r>
        <w:rPr>
          <w:rFonts w:ascii="Times New Roman" w:hAnsi="Times New Roman"/>
          <w:i/>
          <w:lang w:val="de-DE"/>
        </w:rPr>
        <w:t>?</w:t>
      </w:r>
      <w:r>
        <w:rPr>
          <w:rFonts w:ascii="Times New Roman" w:hAnsi="Times New Roman"/>
          <w:lang w:val="de-DE"/>
        </w:rPr>
        <w:t>,</w:t>
      </w:r>
      <w:proofErr w:type="gramEnd"/>
      <w:r>
        <w:rPr>
          <w:rFonts w:ascii="Times New Roman" w:hAnsi="Times New Roman"/>
          <w:lang w:val="de-DE"/>
        </w:rPr>
        <w:t xml:space="preserve"> Il </w:t>
      </w:r>
      <w:proofErr w:type="spellStart"/>
      <w:r>
        <w:rPr>
          <w:rFonts w:ascii="Times New Roman" w:hAnsi="Times New Roman"/>
          <w:lang w:val="de-DE"/>
        </w:rPr>
        <w:t>Melangolo</w:t>
      </w:r>
      <w:proofErr w:type="spellEnd"/>
      <w:r>
        <w:rPr>
          <w:rFonts w:ascii="Times New Roman" w:hAnsi="Times New Roman"/>
          <w:lang w:val="de-DE"/>
        </w:rPr>
        <w:t>, Genova 2019.</w:t>
      </w:r>
    </w:p>
    <w:p w14:paraId="19817AC7" w14:textId="77777777" w:rsidR="00632EB2" w:rsidRDefault="00632EB2" w:rsidP="00632EB2">
      <w:pPr>
        <w:jc w:val="both"/>
        <w:rPr>
          <w:rFonts w:ascii="Times New Roman" w:hAnsi="Times New Roman"/>
          <w:lang w:val="de-DE"/>
        </w:rPr>
      </w:pPr>
    </w:p>
    <w:p w14:paraId="452EC756" w14:textId="4FB81B57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>
        <w:rPr>
          <w:rFonts w:ascii="Times New Roman" w:hAnsi="Times New Roman"/>
          <w:i/>
        </w:rPr>
        <w:t>Giorgio Agamben. La vita che prende forma</w:t>
      </w:r>
      <w:r>
        <w:rPr>
          <w:rFonts w:ascii="Times New Roman" w:hAnsi="Times New Roman"/>
        </w:rPr>
        <w:t>, Feltrinelli, Milano 2018.</w:t>
      </w:r>
    </w:p>
    <w:p w14:paraId="60D4B225" w14:textId="77777777" w:rsidR="00632EB2" w:rsidRDefault="00632EB2" w:rsidP="00632EB2">
      <w:pPr>
        <w:jc w:val="both"/>
        <w:rPr>
          <w:rFonts w:ascii="Times New Roman" w:hAnsi="Times New Roman"/>
        </w:rPr>
      </w:pPr>
    </w:p>
    <w:p w14:paraId="0735507F" w14:textId="64FDB9DC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</w:t>
      </w:r>
      <w:r>
        <w:rPr>
          <w:rFonts w:ascii="Times New Roman" w:hAnsi="Times New Roman"/>
          <w:i/>
        </w:rPr>
        <w:t>Siamo cambiati dalle immagini. Esitazione, responsabilità, incanto</w:t>
      </w:r>
      <w:r>
        <w:rPr>
          <w:rFonts w:ascii="Times New Roman" w:hAnsi="Times New Roman"/>
        </w:rPr>
        <w:t>, Moretti &amp; Vitali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Bergamo 2014.</w:t>
      </w:r>
    </w:p>
    <w:p w14:paraId="1DDEB207" w14:textId="77777777" w:rsidR="00632EB2" w:rsidRDefault="00632EB2" w:rsidP="00632EB2">
      <w:pPr>
        <w:jc w:val="both"/>
        <w:rPr>
          <w:rFonts w:ascii="Times New Roman" w:hAnsi="Times New Roman"/>
        </w:rPr>
      </w:pPr>
    </w:p>
    <w:p w14:paraId="06F48189" w14:textId="74D02448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0E04D1">
        <w:rPr>
          <w:rFonts w:ascii="Times New Roman" w:hAnsi="Times New Roman"/>
        </w:rPr>
        <w:t xml:space="preserve">) </w:t>
      </w:r>
      <w:proofErr w:type="gramStart"/>
      <w:r w:rsidRPr="000E04D1">
        <w:rPr>
          <w:rFonts w:ascii="Times New Roman" w:hAnsi="Times New Roman"/>
          <w:i/>
        </w:rPr>
        <w:t>Black out</w:t>
      </w:r>
      <w:proofErr w:type="gramEnd"/>
      <w:r w:rsidRPr="000E04D1">
        <w:rPr>
          <w:rFonts w:ascii="Times New Roman" w:hAnsi="Times New Roman"/>
          <w:i/>
        </w:rPr>
        <w:t xml:space="preserve"> dell’immagine. Saggio sulla fotografia e gli anacronismi dello sguardo</w:t>
      </w:r>
      <w:r w:rsidRPr="000E04D1">
        <w:rPr>
          <w:rFonts w:ascii="Times New Roman" w:hAnsi="Times New Roman"/>
        </w:rPr>
        <w:t>, Bruno Mondadori, Milano 2013</w:t>
      </w:r>
      <w:r>
        <w:rPr>
          <w:rFonts w:ascii="Times New Roman" w:hAnsi="Times New Roman"/>
        </w:rPr>
        <w:t>.</w:t>
      </w:r>
    </w:p>
    <w:p w14:paraId="2F64A8E0" w14:textId="77777777" w:rsidR="00632EB2" w:rsidRDefault="00632EB2" w:rsidP="00632EB2">
      <w:pPr>
        <w:jc w:val="both"/>
        <w:rPr>
          <w:rFonts w:ascii="Times New Roman" w:hAnsi="Times New Roman"/>
        </w:rPr>
      </w:pPr>
    </w:p>
    <w:p w14:paraId="766DD13B" w14:textId="700CC58E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7</w:t>
      </w:r>
      <w:r w:rsidRPr="000E04D1">
        <w:rPr>
          <w:rFonts w:ascii="Times New Roman" w:hAnsi="Times New Roman"/>
          <w:lang w:val="de-DE"/>
        </w:rPr>
        <w:t xml:space="preserve">) </w:t>
      </w:r>
      <w:r w:rsidRPr="000E04D1">
        <w:rPr>
          <w:rFonts w:ascii="Times New Roman" w:hAnsi="Times New Roman"/>
          <w:i/>
          <w:lang w:val="de-DE"/>
        </w:rPr>
        <w:t xml:space="preserve">Il </w:t>
      </w:r>
      <w:r w:rsidRPr="000E04D1">
        <w:rPr>
          <w:rFonts w:ascii="Times New Roman" w:hAnsi="Times New Roman"/>
          <w:i/>
        </w:rPr>
        <w:t>corpo</w:t>
      </w:r>
      <w:r w:rsidRPr="000E04D1">
        <w:rPr>
          <w:rFonts w:ascii="Times New Roman" w:hAnsi="Times New Roman"/>
          <w:i/>
          <w:lang w:val="de-DE"/>
        </w:rPr>
        <w:t xml:space="preserve"> delle </w:t>
      </w:r>
      <w:r w:rsidRPr="000E04D1">
        <w:rPr>
          <w:rFonts w:ascii="Times New Roman" w:hAnsi="Times New Roman"/>
          <w:i/>
        </w:rPr>
        <w:t>immagini. Per una filosofia del visibile e del sensibile</w:t>
      </w:r>
      <w:r w:rsidRPr="000E04D1">
        <w:rPr>
          <w:rFonts w:ascii="Times New Roman" w:hAnsi="Times New Roman"/>
        </w:rPr>
        <w:t>, con G. Solla, Marietti, Milano-Geneva 2008</w:t>
      </w:r>
      <w:r>
        <w:rPr>
          <w:rFonts w:ascii="Times New Roman" w:hAnsi="Times New Roman"/>
        </w:rPr>
        <w:t>.</w:t>
      </w:r>
    </w:p>
    <w:p w14:paraId="60CB071E" w14:textId="77777777" w:rsidR="00632EB2" w:rsidRPr="000E04D1" w:rsidRDefault="00632EB2" w:rsidP="00632EB2">
      <w:pPr>
        <w:jc w:val="both"/>
        <w:rPr>
          <w:rFonts w:ascii="Times New Roman" w:hAnsi="Times New Roman"/>
        </w:rPr>
      </w:pPr>
    </w:p>
    <w:p w14:paraId="3742EAD0" w14:textId="3503CBE7" w:rsidR="00632EB2" w:rsidRDefault="00632EB2" w:rsidP="00632EB2">
      <w:pPr>
        <w:jc w:val="both"/>
        <w:rPr>
          <w:rFonts w:ascii="Times New Roman" w:hAnsi="Times New Roman"/>
          <w:lang w:val="de-DE"/>
        </w:rPr>
      </w:pPr>
      <w:r w:rsidRPr="0076415D">
        <w:rPr>
          <w:rFonts w:ascii="Times New Roman" w:hAnsi="Times New Roman"/>
          <w:lang w:val="en-US"/>
        </w:rPr>
        <w:t xml:space="preserve">6) </w:t>
      </w:r>
      <w:r w:rsidRPr="000E04D1">
        <w:rPr>
          <w:rFonts w:ascii="Times New Roman" w:hAnsi="Times New Roman"/>
          <w:i/>
          <w:iCs/>
          <w:lang w:val="de-DE"/>
        </w:rPr>
        <w:t xml:space="preserve">Ekklesia und </w:t>
      </w:r>
      <w:proofErr w:type="spellStart"/>
      <w:r w:rsidRPr="000E04D1">
        <w:rPr>
          <w:rFonts w:ascii="Times New Roman" w:hAnsi="Times New Roman"/>
          <w:i/>
          <w:iCs/>
          <w:lang w:val="de-DE"/>
        </w:rPr>
        <w:t>Eschaton</w:t>
      </w:r>
      <w:proofErr w:type="spellEnd"/>
      <w:r>
        <w:rPr>
          <w:rFonts w:ascii="Times New Roman" w:hAnsi="Times New Roman"/>
          <w:lang w:val="de-DE"/>
        </w:rPr>
        <w:t>, Wilhelm Fink, München 2006.</w:t>
      </w:r>
    </w:p>
    <w:p w14:paraId="78122EB3" w14:textId="77777777" w:rsidR="00632EB2" w:rsidRPr="0076415D" w:rsidRDefault="00632EB2" w:rsidP="00632EB2">
      <w:pPr>
        <w:jc w:val="both"/>
        <w:rPr>
          <w:rFonts w:ascii="Times New Roman" w:hAnsi="Times New Roman"/>
          <w:lang w:val="en-US"/>
        </w:rPr>
      </w:pPr>
    </w:p>
    <w:p w14:paraId="4D2E9DC7" w14:textId="78602FE5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  <w:iCs/>
        </w:rPr>
        <w:t>Scritture, Violenza, potere, libertà</w:t>
      </w:r>
      <w:r w:rsidRPr="000E04D1">
        <w:rPr>
          <w:rFonts w:ascii="Times New Roman" w:hAnsi="Times New Roman"/>
        </w:rPr>
        <w:t>, Marietti, Genova-Milano 2005</w:t>
      </w:r>
      <w:r>
        <w:rPr>
          <w:rFonts w:ascii="Times New Roman" w:hAnsi="Times New Roman"/>
        </w:rPr>
        <w:t>.</w:t>
      </w:r>
    </w:p>
    <w:p w14:paraId="1D1A6D63" w14:textId="77777777" w:rsidR="00632EB2" w:rsidRDefault="00632EB2" w:rsidP="00632EB2">
      <w:pPr>
        <w:jc w:val="both"/>
        <w:rPr>
          <w:rFonts w:ascii="Times New Roman" w:hAnsi="Times New Roman"/>
        </w:rPr>
      </w:pPr>
    </w:p>
    <w:p w14:paraId="706BF342" w14:textId="0283E8A8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spellStart"/>
      <w:r w:rsidRPr="000E04D1">
        <w:rPr>
          <w:rFonts w:ascii="Times New Roman" w:hAnsi="Times New Roman"/>
          <w:i/>
          <w:iCs/>
        </w:rPr>
        <w:t>Pripadnost</w:t>
      </w:r>
      <w:proofErr w:type="spellEnd"/>
      <w:r w:rsidRPr="000E04D1">
        <w:rPr>
          <w:rFonts w:ascii="Times New Roman" w:hAnsi="Times New Roman"/>
          <w:i/>
          <w:iCs/>
        </w:rPr>
        <w:t xml:space="preserve"> i </w:t>
      </w:r>
      <w:proofErr w:type="spellStart"/>
      <w:r w:rsidRPr="000E04D1">
        <w:rPr>
          <w:rFonts w:ascii="Times New Roman" w:hAnsi="Times New Roman"/>
          <w:i/>
          <w:iCs/>
        </w:rPr>
        <w:t>eschaton</w:t>
      </w:r>
      <w:proofErr w:type="spellEnd"/>
      <w:r w:rsidRPr="000E04D1">
        <w:rPr>
          <w:rFonts w:ascii="Times New Roman" w:hAnsi="Times New Roman"/>
        </w:rPr>
        <w:t xml:space="preserve">, Forum </w:t>
      </w:r>
      <w:proofErr w:type="spellStart"/>
      <w:r w:rsidRPr="000E04D1">
        <w:rPr>
          <w:rFonts w:ascii="Times New Roman" w:hAnsi="Times New Roman"/>
        </w:rPr>
        <w:t>Bonsnae</w:t>
      </w:r>
      <w:proofErr w:type="spellEnd"/>
      <w:r w:rsidRPr="000E04D1">
        <w:rPr>
          <w:rFonts w:ascii="Times New Roman" w:hAnsi="Times New Roman"/>
        </w:rPr>
        <w:t>, Sarajevo 2004</w:t>
      </w:r>
      <w:r>
        <w:rPr>
          <w:rFonts w:ascii="Times New Roman" w:hAnsi="Times New Roman"/>
        </w:rPr>
        <w:t>.</w:t>
      </w:r>
    </w:p>
    <w:p w14:paraId="198126C9" w14:textId="77777777" w:rsidR="00632EB2" w:rsidRPr="000E04D1" w:rsidRDefault="00632EB2" w:rsidP="00632EB2">
      <w:pPr>
        <w:jc w:val="both"/>
        <w:rPr>
          <w:rFonts w:ascii="Times New Roman" w:hAnsi="Times New Roman"/>
        </w:rPr>
      </w:pPr>
    </w:p>
    <w:p w14:paraId="11A1AD59" w14:textId="254D0110" w:rsidR="00632EB2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3) </w:t>
      </w:r>
      <w:r w:rsidRPr="000E04D1">
        <w:rPr>
          <w:rFonts w:ascii="Times New Roman" w:hAnsi="Times New Roman"/>
          <w:i/>
          <w:iCs/>
        </w:rPr>
        <w:t xml:space="preserve">L’origine del conflitto. Martin Heidegger - Ernst </w:t>
      </w:r>
      <w:proofErr w:type="spellStart"/>
      <w:r w:rsidRPr="000E04D1">
        <w:rPr>
          <w:rFonts w:ascii="Times New Roman" w:hAnsi="Times New Roman"/>
          <w:i/>
          <w:iCs/>
        </w:rPr>
        <w:t>Jünger</w:t>
      </w:r>
      <w:proofErr w:type="spellEnd"/>
      <w:r w:rsidRPr="000E04D1">
        <w:rPr>
          <w:rFonts w:ascii="Times New Roman" w:hAnsi="Times New Roman"/>
          <w:i/>
          <w:iCs/>
        </w:rPr>
        <w:t xml:space="preserve"> – Carl Schmitt</w:t>
      </w:r>
      <w:r w:rsidRPr="000E04D1">
        <w:rPr>
          <w:rFonts w:ascii="Times New Roman" w:hAnsi="Times New Roman"/>
        </w:rPr>
        <w:t>, Il Poligrafo, Padova 2002</w:t>
      </w:r>
      <w:r>
        <w:rPr>
          <w:rFonts w:ascii="Times New Roman" w:hAnsi="Times New Roman"/>
        </w:rPr>
        <w:t>.</w:t>
      </w:r>
      <w:r w:rsidRPr="000E04D1">
        <w:rPr>
          <w:rFonts w:ascii="Times New Roman" w:hAnsi="Times New Roman"/>
        </w:rPr>
        <w:t xml:space="preserve"> </w:t>
      </w:r>
    </w:p>
    <w:p w14:paraId="162E8EB8" w14:textId="77777777" w:rsidR="00632EB2" w:rsidRDefault="00632EB2" w:rsidP="00632EB2">
      <w:pPr>
        <w:jc w:val="both"/>
        <w:rPr>
          <w:rFonts w:ascii="Times New Roman" w:hAnsi="Times New Roman"/>
        </w:rPr>
      </w:pPr>
    </w:p>
    <w:p w14:paraId="6E9355BC" w14:textId="2E84E755" w:rsidR="00632EB2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2) </w:t>
      </w:r>
      <w:r w:rsidRPr="000E04D1">
        <w:rPr>
          <w:rFonts w:ascii="Times New Roman" w:hAnsi="Times New Roman"/>
          <w:i/>
          <w:iCs/>
        </w:rPr>
        <w:t xml:space="preserve">Appartenenza ed </w:t>
      </w:r>
      <w:proofErr w:type="spellStart"/>
      <w:r w:rsidRPr="000E04D1">
        <w:rPr>
          <w:rFonts w:ascii="Times New Roman" w:hAnsi="Times New Roman"/>
          <w:i/>
          <w:iCs/>
        </w:rPr>
        <w:t>eschaton</w:t>
      </w:r>
      <w:proofErr w:type="spellEnd"/>
      <w:r w:rsidRPr="000E04D1">
        <w:rPr>
          <w:rFonts w:ascii="Times New Roman" w:hAnsi="Times New Roman"/>
          <w:i/>
          <w:iCs/>
        </w:rPr>
        <w:t xml:space="preserve">. La </w:t>
      </w:r>
      <w:r w:rsidRPr="000E04D1">
        <w:rPr>
          <w:rFonts w:ascii="Times New Roman" w:hAnsi="Times New Roman"/>
        </w:rPr>
        <w:t>Lettera ai Romani</w:t>
      </w:r>
      <w:r w:rsidRPr="000E04D1">
        <w:rPr>
          <w:rFonts w:ascii="Times New Roman" w:hAnsi="Times New Roman"/>
          <w:i/>
          <w:iCs/>
        </w:rPr>
        <w:t xml:space="preserve"> di San Paolo e la questione “teologico-politica”</w:t>
      </w:r>
      <w:r w:rsidRPr="000E04D1">
        <w:rPr>
          <w:rFonts w:ascii="Times New Roman" w:hAnsi="Times New Roman"/>
        </w:rPr>
        <w:t>, Liguori, Napoli 2001</w:t>
      </w:r>
      <w:r>
        <w:rPr>
          <w:rFonts w:ascii="Times New Roman" w:hAnsi="Times New Roman"/>
        </w:rPr>
        <w:t>.</w:t>
      </w:r>
    </w:p>
    <w:p w14:paraId="3BF22B04" w14:textId="77777777" w:rsidR="00D32AD0" w:rsidRPr="00632EB2" w:rsidRDefault="00D32AD0" w:rsidP="00D32AD0">
      <w:pPr>
        <w:jc w:val="both"/>
        <w:rPr>
          <w:rFonts w:ascii="Times New Roman" w:hAnsi="Times New Roman"/>
        </w:rPr>
      </w:pPr>
    </w:p>
    <w:p w14:paraId="792AA5C4" w14:textId="0F29B430" w:rsidR="00D32AD0" w:rsidRPr="00632EB2" w:rsidRDefault="00D32AD0" w:rsidP="00D32A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</w:t>
      </w:r>
      <w:r w:rsidRPr="000E04D1">
        <w:rPr>
          <w:rFonts w:ascii="Times New Roman" w:hAnsi="Times New Roman"/>
          <w:i/>
          <w:iCs/>
        </w:rPr>
        <w:t>Il dono della filosofia. Martin Heidegger e l’abitare dell’uomo</w:t>
      </w:r>
      <w:r w:rsidRPr="000E04D1">
        <w:rPr>
          <w:rFonts w:ascii="Times New Roman" w:hAnsi="Times New Roman"/>
        </w:rPr>
        <w:t>, Il Poligrafo, Padova 1997</w:t>
      </w:r>
      <w:r w:rsidR="00632EB2">
        <w:rPr>
          <w:rFonts w:ascii="Times New Roman" w:hAnsi="Times New Roman"/>
        </w:rPr>
        <w:t>.</w:t>
      </w:r>
    </w:p>
    <w:p w14:paraId="7994B4BC" w14:textId="77777777" w:rsidR="00D32AD0" w:rsidRPr="000E04D1" w:rsidRDefault="00D32AD0" w:rsidP="00D32AD0">
      <w:pPr>
        <w:jc w:val="both"/>
        <w:rPr>
          <w:rFonts w:ascii="Times New Roman" w:hAnsi="Times New Roman"/>
          <w:lang w:val="de-DE"/>
        </w:rPr>
      </w:pPr>
    </w:p>
    <w:p w14:paraId="58E67F44" w14:textId="77777777" w:rsidR="00D32AD0" w:rsidRPr="000E04D1" w:rsidRDefault="00D32AD0" w:rsidP="00D32AD0">
      <w:pPr>
        <w:jc w:val="both"/>
        <w:rPr>
          <w:rFonts w:ascii="Times New Roman" w:hAnsi="Times New Roman"/>
          <w:lang w:val="de-DE"/>
        </w:rPr>
      </w:pPr>
    </w:p>
    <w:p w14:paraId="1DAD2DFE" w14:textId="06B7AB7A" w:rsidR="00D32AD0" w:rsidRPr="00847000" w:rsidRDefault="00D32AD0" w:rsidP="00D32AD0">
      <w:pPr>
        <w:jc w:val="both"/>
        <w:rPr>
          <w:rFonts w:ascii="Times New Roman" w:hAnsi="Times New Roman"/>
          <w:lang w:val="en-US"/>
        </w:rPr>
      </w:pPr>
      <w:proofErr w:type="spellStart"/>
      <w:r w:rsidRPr="00847000">
        <w:rPr>
          <w:rFonts w:ascii="Times New Roman" w:hAnsi="Times New Roman"/>
          <w:lang w:val="en-US"/>
        </w:rPr>
        <w:t>Edizioni</w:t>
      </w:r>
      <w:proofErr w:type="spellEnd"/>
      <w:r w:rsidRPr="00847000">
        <w:rPr>
          <w:rFonts w:ascii="Times New Roman" w:hAnsi="Times New Roman"/>
          <w:lang w:val="en-US"/>
        </w:rPr>
        <w:t>:</w:t>
      </w:r>
    </w:p>
    <w:p w14:paraId="4F3A0FEE" w14:textId="77777777" w:rsidR="00632EB2" w:rsidRPr="00847000" w:rsidRDefault="00632EB2" w:rsidP="00D32AD0">
      <w:pPr>
        <w:jc w:val="both"/>
        <w:rPr>
          <w:rFonts w:ascii="Times New Roman" w:hAnsi="Times New Roman"/>
          <w:lang w:val="en-US"/>
        </w:rPr>
      </w:pPr>
    </w:p>
    <w:p w14:paraId="7BDD77EF" w14:textId="01A439F4" w:rsidR="00952E20" w:rsidRPr="003A29A9" w:rsidRDefault="003A29A9" w:rsidP="00632EB2">
      <w:pPr>
        <w:jc w:val="both"/>
        <w:rPr>
          <w:rFonts w:ascii="Times New Roman" w:hAnsi="Times New Roman"/>
          <w:lang w:val="en-US"/>
        </w:rPr>
      </w:pPr>
      <w:r w:rsidRPr="003A29A9">
        <w:rPr>
          <w:rFonts w:ascii="Times New Roman" w:hAnsi="Times New Roman"/>
          <w:lang w:val="en-US"/>
        </w:rPr>
        <w:t xml:space="preserve">39) </w:t>
      </w:r>
      <w:r w:rsidRPr="003A29A9">
        <w:rPr>
          <w:rFonts w:ascii="Times New Roman" w:hAnsi="Times New Roman"/>
          <w:i/>
          <w:iCs/>
          <w:lang w:val="en-US"/>
        </w:rPr>
        <w:t>Capitalism and the new politica</w:t>
      </w:r>
      <w:r>
        <w:rPr>
          <w:rFonts w:ascii="Times New Roman" w:hAnsi="Times New Roman"/>
          <w:i/>
          <w:iCs/>
          <w:lang w:val="en-US"/>
        </w:rPr>
        <w:t>l unconscious. A Philosophy of Immanence</w:t>
      </w:r>
      <w:r>
        <w:rPr>
          <w:rFonts w:ascii="Times New Roman" w:hAnsi="Times New Roman"/>
          <w:lang w:val="en-US"/>
        </w:rPr>
        <w:t xml:space="preserve">, con F. </w:t>
      </w:r>
      <w:proofErr w:type="spellStart"/>
      <w:r>
        <w:rPr>
          <w:rFonts w:ascii="Times New Roman" w:hAnsi="Times New Roman"/>
          <w:lang w:val="en-US"/>
        </w:rPr>
        <w:t>Vighi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Blumsbury</w:t>
      </w:r>
      <w:proofErr w:type="spellEnd"/>
      <w:r>
        <w:rPr>
          <w:rFonts w:ascii="Times New Roman" w:hAnsi="Times New Roman"/>
          <w:lang w:val="en-US"/>
        </w:rPr>
        <w:t>, London, New York, Dublin 2023.</w:t>
      </w:r>
    </w:p>
    <w:p w14:paraId="1C0CD6EB" w14:textId="77777777" w:rsidR="003A29A9" w:rsidRPr="003A29A9" w:rsidRDefault="003A29A9" w:rsidP="00632EB2">
      <w:pPr>
        <w:jc w:val="both"/>
        <w:rPr>
          <w:rFonts w:ascii="Times New Roman" w:hAnsi="Times New Roman"/>
          <w:lang w:val="en-US"/>
        </w:rPr>
      </w:pPr>
    </w:p>
    <w:p w14:paraId="223E5680" w14:textId="1007F348" w:rsidR="00787399" w:rsidRPr="00135394" w:rsidRDefault="00787399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38) </w:t>
      </w:r>
      <w:r w:rsidR="00135394">
        <w:rPr>
          <w:rFonts w:ascii="Times New Roman" w:hAnsi="Times New Roman"/>
          <w:i/>
          <w:iCs/>
        </w:rPr>
        <w:t>Isteria, Ossessione, Figurazione</w:t>
      </w:r>
      <w:r w:rsidR="00135394">
        <w:rPr>
          <w:rFonts w:ascii="Times New Roman" w:hAnsi="Times New Roman"/>
        </w:rPr>
        <w:t xml:space="preserve">, con F. Leoni, </w:t>
      </w:r>
      <w:proofErr w:type="spellStart"/>
      <w:r w:rsidR="00135394">
        <w:rPr>
          <w:rFonts w:ascii="Times New Roman" w:hAnsi="Times New Roman"/>
        </w:rPr>
        <w:t>Orthotes</w:t>
      </w:r>
      <w:proofErr w:type="spellEnd"/>
      <w:r w:rsidR="00135394">
        <w:rPr>
          <w:rFonts w:ascii="Times New Roman" w:hAnsi="Times New Roman"/>
        </w:rPr>
        <w:t>, Napoli 2023.</w:t>
      </w:r>
    </w:p>
    <w:p w14:paraId="4762600A" w14:textId="77777777" w:rsidR="00787399" w:rsidRDefault="00787399" w:rsidP="00632EB2">
      <w:pPr>
        <w:jc w:val="both"/>
        <w:rPr>
          <w:rFonts w:ascii="Times New Roman" w:hAnsi="Times New Roman"/>
        </w:rPr>
      </w:pPr>
    </w:p>
    <w:p w14:paraId="44E3A1D8" w14:textId="4C893927" w:rsidR="00952E20" w:rsidRPr="00952E20" w:rsidRDefault="00952E20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37) </w:t>
      </w:r>
      <w:proofErr w:type="gramStart"/>
      <w:r>
        <w:rPr>
          <w:rFonts w:ascii="Times New Roman" w:hAnsi="Times New Roman"/>
          <w:i/>
          <w:iCs/>
        </w:rPr>
        <w:t>Kafka: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con R. Ronchi, Mimesis, Milano 2023. </w:t>
      </w:r>
    </w:p>
    <w:p w14:paraId="764F53A4" w14:textId="77777777" w:rsidR="00952E20" w:rsidRDefault="00952E20" w:rsidP="00632EB2">
      <w:pPr>
        <w:jc w:val="both"/>
        <w:rPr>
          <w:rFonts w:ascii="Times New Roman" w:hAnsi="Times New Roman"/>
        </w:rPr>
      </w:pPr>
    </w:p>
    <w:p w14:paraId="62A502B7" w14:textId="7A4F079A" w:rsidR="006A6562" w:rsidRDefault="006A656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7123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  <w:iCs/>
        </w:rPr>
        <w:t>Clinica delle organizzazioni. Prospettive teoriche e pratiche tra Lacan, Deleuze e Foucault</w:t>
      </w:r>
      <w:r>
        <w:rPr>
          <w:rFonts w:ascii="Times New Roman" w:hAnsi="Times New Roman"/>
        </w:rPr>
        <w:t>, con F. Leoni e A. Nicolini, Mimesis, Milano 2021.</w:t>
      </w:r>
    </w:p>
    <w:p w14:paraId="00D47A42" w14:textId="7262F823" w:rsidR="00C7123B" w:rsidRDefault="00C7123B" w:rsidP="00632EB2">
      <w:pPr>
        <w:jc w:val="both"/>
        <w:rPr>
          <w:rFonts w:ascii="Times New Roman" w:hAnsi="Times New Roman"/>
        </w:rPr>
      </w:pPr>
    </w:p>
    <w:p w14:paraId="59D63F77" w14:textId="1AF450E3" w:rsidR="00C7123B" w:rsidRPr="00C7123B" w:rsidRDefault="00C7123B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35) </w:t>
      </w:r>
      <w:r>
        <w:rPr>
          <w:rFonts w:ascii="Times New Roman" w:hAnsi="Times New Roman"/>
          <w:i/>
          <w:iCs/>
        </w:rPr>
        <w:t>Divano. Il dispositivo della psicoanalisi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2020.</w:t>
      </w:r>
    </w:p>
    <w:p w14:paraId="380A313F" w14:textId="77777777" w:rsidR="006A6562" w:rsidRDefault="006A6562" w:rsidP="00632EB2">
      <w:pPr>
        <w:jc w:val="both"/>
        <w:rPr>
          <w:rFonts w:ascii="Times New Roman" w:hAnsi="Times New Roman"/>
        </w:rPr>
      </w:pPr>
    </w:p>
    <w:p w14:paraId="54EF986F" w14:textId="6F66063C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34) </w:t>
      </w:r>
      <w:proofErr w:type="spellStart"/>
      <w:r>
        <w:rPr>
          <w:rFonts w:ascii="Times New Roman" w:hAnsi="Times New Roman"/>
          <w:i/>
          <w:iCs/>
        </w:rPr>
        <w:t>Automaton</w:t>
      </w:r>
      <w:proofErr w:type="spellEnd"/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Othotes</w:t>
      </w:r>
      <w:proofErr w:type="spellEnd"/>
      <w:r>
        <w:rPr>
          <w:rFonts w:ascii="Times New Roman" w:hAnsi="Times New Roman"/>
        </w:rPr>
        <w:t>, Napoli 2019.</w:t>
      </w:r>
    </w:p>
    <w:p w14:paraId="554CF1B8" w14:textId="77777777" w:rsidR="00632EB2" w:rsidRPr="00691720" w:rsidRDefault="00632EB2" w:rsidP="00632EB2">
      <w:pPr>
        <w:jc w:val="both"/>
        <w:rPr>
          <w:rFonts w:ascii="Times New Roman" w:hAnsi="Times New Roman"/>
        </w:rPr>
      </w:pPr>
    </w:p>
    <w:p w14:paraId="644E3A62" w14:textId="1182DA90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33) </w:t>
      </w:r>
      <w:r>
        <w:rPr>
          <w:rFonts w:ascii="Times New Roman" w:hAnsi="Times New Roman"/>
          <w:i/>
          <w:iCs/>
        </w:rPr>
        <w:t>Immanenza: una mappa</w:t>
      </w:r>
      <w:r>
        <w:rPr>
          <w:rFonts w:ascii="Times New Roman" w:hAnsi="Times New Roman"/>
        </w:rPr>
        <w:t>, con R. Ronchi, Mimesis, Milano 2019.</w:t>
      </w:r>
    </w:p>
    <w:p w14:paraId="64077AE9" w14:textId="0E032A1E" w:rsidR="00632EB2" w:rsidRDefault="00632EB2" w:rsidP="00632EB2">
      <w:pPr>
        <w:jc w:val="both"/>
        <w:rPr>
          <w:rFonts w:ascii="Times New Roman" w:hAnsi="Times New Roman"/>
        </w:rPr>
      </w:pPr>
    </w:p>
    <w:p w14:paraId="2C6F1F97" w14:textId="3E1BA126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32) </w:t>
      </w:r>
      <w:r>
        <w:rPr>
          <w:rFonts w:ascii="Times New Roman" w:hAnsi="Times New Roman"/>
          <w:i/>
        </w:rPr>
        <w:t>Voce, Ipnosi, Immagine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2019.</w:t>
      </w:r>
    </w:p>
    <w:p w14:paraId="2A7382D6" w14:textId="77AB4F49" w:rsidR="00632EB2" w:rsidRDefault="00632EB2" w:rsidP="00632EB2">
      <w:pPr>
        <w:jc w:val="both"/>
        <w:rPr>
          <w:rFonts w:ascii="Times New Roman" w:hAnsi="Times New Roman"/>
        </w:rPr>
      </w:pPr>
    </w:p>
    <w:p w14:paraId="602C4381" w14:textId="1D269751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31) </w:t>
      </w:r>
      <w:r>
        <w:rPr>
          <w:rFonts w:ascii="Times New Roman" w:hAnsi="Times New Roman"/>
          <w:i/>
        </w:rPr>
        <w:t>Carnet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Annotare, immaginare, stupirsi</w:t>
      </w:r>
      <w:r>
        <w:rPr>
          <w:rFonts w:ascii="Times New Roman" w:hAnsi="Times New Roman"/>
        </w:rPr>
        <w:t>, con E. Grazioli, Moretti &amp; Vitali, Bergamo 2018.</w:t>
      </w:r>
    </w:p>
    <w:p w14:paraId="020DA2D4" w14:textId="2D2B17CE" w:rsidR="00632EB2" w:rsidRDefault="00632EB2" w:rsidP="00632EB2">
      <w:pPr>
        <w:jc w:val="both"/>
        <w:rPr>
          <w:rFonts w:ascii="Times New Roman" w:hAnsi="Times New Roman"/>
        </w:rPr>
      </w:pPr>
    </w:p>
    <w:p w14:paraId="673FA47C" w14:textId="0F9607D6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30) </w:t>
      </w:r>
      <w:r>
        <w:rPr>
          <w:rFonts w:ascii="Times New Roman" w:hAnsi="Times New Roman"/>
          <w:i/>
        </w:rPr>
        <w:t>Sogno, Paranoia, Godimento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2017.</w:t>
      </w:r>
    </w:p>
    <w:p w14:paraId="693D1446" w14:textId="5742B4E3" w:rsidR="00632EB2" w:rsidRDefault="00632EB2" w:rsidP="00632EB2">
      <w:pPr>
        <w:jc w:val="both"/>
        <w:rPr>
          <w:rFonts w:ascii="Times New Roman" w:hAnsi="Times New Roman"/>
        </w:rPr>
      </w:pPr>
    </w:p>
    <w:p w14:paraId="004D8561" w14:textId="390294FC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29) </w:t>
      </w:r>
      <w:r>
        <w:rPr>
          <w:rFonts w:ascii="Times New Roman" w:hAnsi="Times New Roman"/>
          <w:i/>
        </w:rPr>
        <w:t>Live. Intensità, intermittenza, registrazione</w:t>
      </w:r>
      <w:r>
        <w:rPr>
          <w:rFonts w:ascii="Times New Roman" w:hAnsi="Times New Roman"/>
        </w:rPr>
        <w:t>, con E. Grazioli, Moretti &amp; Vitali, Bergamo 2017.</w:t>
      </w:r>
    </w:p>
    <w:p w14:paraId="35224F6B" w14:textId="12AD1A57" w:rsidR="00632EB2" w:rsidRDefault="00632EB2" w:rsidP="00632EB2">
      <w:pPr>
        <w:jc w:val="both"/>
        <w:rPr>
          <w:rFonts w:ascii="Times New Roman" w:hAnsi="Times New Roman"/>
        </w:rPr>
      </w:pPr>
    </w:p>
    <w:p w14:paraId="248FA7E7" w14:textId="36290C48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28) </w:t>
      </w:r>
      <w:r>
        <w:rPr>
          <w:rFonts w:ascii="Times New Roman" w:hAnsi="Times New Roman"/>
          <w:i/>
        </w:rPr>
        <w:t>Transfert, Amore, Trauma</w:t>
      </w:r>
      <w:r>
        <w:rPr>
          <w:rFonts w:ascii="Times New Roman" w:hAnsi="Times New Roman"/>
        </w:rPr>
        <w:t xml:space="preserve">, con F. Leoni,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2016.</w:t>
      </w:r>
    </w:p>
    <w:p w14:paraId="15D84304" w14:textId="3903F9FF" w:rsidR="00632EB2" w:rsidRDefault="00632EB2" w:rsidP="00632EB2">
      <w:pPr>
        <w:jc w:val="both"/>
        <w:rPr>
          <w:rFonts w:ascii="Times New Roman" w:hAnsi="Times New Roman"/>
        </w:rPr>
      </w:pPr>
    </w:p>
    <w:p w14:paraId="09A95A63" w14:textId="79AB4063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27) </w:t>
      </w:r>
      <w:r>
        <w:rPr>
          <w:rFonts w:ascii="Times New Roman" w:hAnsi="Times New Roman"/>
          <w:i/>
        </w:rPr>
        <w:t>Sovrapposizioni. Memoria, trasparenza, accostamenti</w:t>
      </w:r>
      <w:r>
        <w:rPr>
          <w:rFonts w:ascii="Times New Roman" w:hAnsi="Times New Roman"/>
        </w:rPr>
        <w:t>, con E. Grazioli, Moretti &amp; Vitali, Bergamo 2016.</w:t>
      </w:r>
    </w:p>
    <w:p w14:paraId="689A7C8F" w14:textId="4919DEDB" w:rsidR="00632EB2" w:rsidRDefault="00632EB2" w:rsidP="00632EB2">
      <w:pPr>
        <w:jc w:val="both"/>
        <w:rPr>
          <w:rFonts w:ascii="Times New Roman" w:hAnsi="Times New Roman"/>
        </w:rPr>
      </w:pPr>
    </w:p>
    <w:p w14:paraId="60593E19" w14:textId="5AB034E0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26) </w:t>
      </w:r>
      <w:r>
        <w:rPr>
          <w:rFonts w:ascii="Times New Roman" w:hAnsi="Times New Roman"/>
          <w:i/>
        </w:rPr>
        <w:t xml:space="preserve">Not </w:t>
      </w:r>
      <w:proofErr w:type="spellStart"/>
      <w:r>
        <w:rPr>
          <w:rFonts w:ascii="Times New Roman" w:hAnsi="Times New Roman"/>
          <w:i/>
        </w:rPr>
        <w:t>straight</w:t>
      </w:r>
      <w:proofErr w:type="spellEnd"/>
      <w:r>
        <w:rPr>
          <w:rFonts w:ascii="Times New Roman" w:hAnsi="Times New Roman"/>
          <w:i/>
        </w:rPr>
        <w:t>. Documento, piega, inganno</w:t>
      </w:r>
      <w:r>
        <w:rPr>
          <w:rFonts w:ascii="Times New Roman" w:hAnsi="Times New Roman"/>
        </w:rPr>
        <w:t>, con E. Grazioli, Moretti &amp; Vitali, Bergamo 2015.</w:t>
      </w:r>
    </w:p>
    <w:p w14:paraId="00874470" w14:textId="77540E58" w:rsidR="00632EB2" w:rsidRDefault="00632EB2" w:rsidP="00632EB2">
      <w:pPr>
        <w:jc w:val="both"/>
        <w:rPr>
          <w:rFonts w:ascii="Times New Roman" w:hAnsi="Times New Roman"/>
        </w:rPr>
      </w:pPr>
    </w:p>
    <w:p w14:paraId="08C0EFAA" w14:textId="6CB6F059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25) </w:t>
      </w:r>
      <w:proofErr w:type="spellStart"/>
      <w:r>
        <w:rPr>
          <w:rFonts w:ascii="Times New Roman" w:hAnsi="Times New Roman"/>
          <w:i/>
        </w:rPr>
        <w:t>Naked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plants</w:t>
      </w:r>
      <w:proofErr w:type="spellEnd"/>
      <w:r>
        <w:rPr>
          <w:rFonts w:ascii="Times New Roman" w:hAnsi="Times New Roman"/>
        </w:rPr>
        <w:t xml:space="preserve">, di Gianluca Balocco, con E. Grazioli, </w:t>
      </w:r>
      <w:proofErr w:type="spellStart"/>
      <w:r>
        <w:rPr>
          <w:rFonts w:ascii="Times New Roman" w:hAnsi="Times New Roman"/>
        </w:rPr>
        <w:t>Aboca</w:t>
      </w:r>
      <w:proofErr w:type="spellEnd"/>
      <w:r>
        <w:rPr>
          <w:rFonts w:ascii="Times New Roman" w:hAnsi="Times New Roman"/>
        </w:rPr>
        <w:t>, Milano 2015.</w:t>
      </w:r>
    </w:p>
    <w:p w14:paraId="6EB74AE4" w14:textId="34367187" w:rsidR="00632EB2" w:rsidRDefault="00632EB2" w:rsidP="00632EB2">
      <w:pPr>
        <w:jc w:val="both"/>
        <w:rPr>
          <w:rFonts w:ascii="Times New Roman" w:hAnsi="Times New Roman"/>
        </w:rPr>
      </w:pPr>
    </w:p>
    <w:p w14:paraId="5DA474CA" w14:textId="09215C1A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24) </w:t>
      </w:r>
      <w:r w:rsidRPr="008843AA">
        <w:rPr>
          <w:rFonts w:ascii="Times New Roman" w:hAnsi="Times New Roman"/>
          <w:i/>
        </w:rPr>
        <w:t>Fotografia Europea</w:t>
      </w:r>
      <w:r>
        <w:rPr>
          <w:rFonts w:ascii="Times New Roman" w:hAnsi="Times New Roman"/>
          <w:i/>
        </w:rPr>
        <w:t>. Vedere. Uno sguardo infinito</w:t>
      </w:r>
      <w:r>
        <w:rPr>
          <w:rFonts w:ascii="Times New Roman" w:hAnsi="Times New Roman"/>
        </w:rPr>
        <w:t>, con E. Grazioli, Silvana, Milano 2014.</w:t>
      </w:r>
    </w:p>
    <w:p w14:paraId="27AE1D3D" w14:textId="576BBD54" w:rsidR="00632EB2" w:rsidRDefault="00632EB2" w:rsidP="00632EB2">
      <w:pPr>
        <w:jc w:val="both"/>
        <w:rPr>
          <w:rFonts w:ascii="Times New Roman" w:hAnsi="Times New Roman"/>
        </w:rPr>
      </w:pPr>
    </w:p>
    <w:p w14:paraId="5B4B1708" w14:textId="1AF92827" w:rsidR="00632EB2" w:rsidRDefault="00632EB2" w:rsidP="00632E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23) </w:t>
      </w:r>
      <w:r>
        <w:rPr>
          <w:rFonts w:ascii="Times New Roman" w:hAnsi="Times New Roman"/>
          <w:i/>
        </w:rPr>
        <w:t>Le scarpe di Van Gogh</w:t>
      </w:r>
      <w:r>
        <w:rPr>
          <w:rFonts w:ascii="Times New Roman" w:hAnsi="Times New Roman"/>
        </w:rPr>
        <w:t xml:space="preserve">, con E. </w:t>
      </w:r>
      <w:proofErr w:type="gramStart"/>
      <w:r>
        <w:rPr>
          <w:rFonts w:ascii="Times New Roman" w:hAnsi="Times New Roman"/>
        </w:rPr>
        <w:t>Grazioli,  Marcos</w:t>
      </w:r>
      <w:proofErr w:type="gramEnd"/>
      <w:r>
        <w:rPr>
          <w:rFonts w:ascii="Times New Roman" w:hAnsi="Times New Roman"/>
        </w:rPr>
        <w:t xml:space="preserve"> y Marcos, Milano 2013.</w:t>
      </w:r>
    </w:p>
    <w:p w14:paraId="733D8A8D" w14:textId="2D894620" w:rsidR="00632EB2" w:rsidRDefault="00632EB2" w:rsidP="00632EB2">
      <w:pPr>
        <w:jc w:val="both"/>
        <w:rPr>
          <w:rFonts w:ascii="Times New Roman" w:hAnsi="Times New Roman"/>
        </w:rPr>
      </w:pPr>
    </w:p>
    <w:p w14:paraId="62AF4B93" w14:textId="687C38A4" w:rsidR="00632EB2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22) </w:t>
      </w:r>
      <w:proofErr w:type="spellStart"/>
      <w:r w:rsidRPr="000E04D1">
        <w:rPr>
          <w:rFonts w:ascii="Times New Roman" w:hAnsi="Times New Roman"/>
          <w:i/>
        </w:rPr>
        <w:t>Fototgrafia</w:t>
      </w:r>
      <w:proofErr w:type="spellEnd"/>
      <w:r w:rsidRPr="000E04D1">
        <w:rPr>
          <w:rFonts w:ascii="Times New Roman" w:hAnsi="Times New Roman"/>
          <w:i/>
        </w:rPr>
        <w:t xml:space="preserve"> Europea. Cambiare</w:t>
      </w:r>
      <w:r w:rsidRPr="000E04D1">
        <w:rPr>
          <w:rFonts w:ascii="Times New Roman" w:hAnsi="Times New Roman"/>
        </w:rPr>
        <w:t>, con E. Grazioli, Electa, Milano 2013</w:t>
      </w:r>
      <w:r>
        <w:rPr>
          <w:rFonts w:ascii="Times New Roman" w:hAnsi="Times New Roman"/>
        </w:rPr>
        <w:t>.</w:t>
      </w:r>
    </w:p>
    <w:p w14:paraId="0095D24F" w14:textId="0EB1D54D" w:rsidR="00632EB2" w:rsidRDefault="00632EB2" w:rsidP="00632EB2">
      <w:pPr>
        <w:jc w:val="both"/>
        <w:rPr>
          <w:rFonts w:ascii="Times New Roman" w:hAnsi="Times New Roman"/>
        </w:rPr>
      </w:pPr>
    </w:p>
    <w:p w14:paraId="4DCC9D11" w14:textId="3DB277A2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21) </w:t>
      </w:r>
      <w:r w:rsidRPr="000E04D1">
        <w:rPr>
          <w:rFonts w:ascii="Times New Roman" w:hAnsi="Times New Roman"/>
          <w:i/>
        </w:rPr>
        <w:t>Fotografia Europea. Vita comune</w:t>
      </w:r>
      <w:r w:rsidRPr="000E04D1">
        <w:rPr>
          <w:rFonts w:ascii="Times New Roman" w:hAnsi="Times New Roman"/>
        </w:rPr>
        <w:t>, con E. Grazioli, Electa, Milano 2012</w:t>
      </w:r>
      <w:r>
        <w:rPr>
          <w:rFonts w:ascii="Times New Roman" w:hAnsi="Times New Roman"/>
        </w:rPr>
        <w:t>.</w:t>
      </w:r>
    </w:p>
    <w:p w14:paraId="5750B214" w14:textId="74813C70" w:rsidR="00632EB2" w:rsidRDefault="00632EB2" w:rsidP="00632EB2">
      <w:pPr>
        <w:jc w:val="both"/>
        <w:rPr>
          <w:rFonts w:ascii="Times New Roman" w:hAnsi="Times New Roman"/>
        </w:rPr>
      </w:pPr>
    </w:p>
    <w:p w14:paraId="1CF88E00" w14:textId="124A6DD6" w:rsidR="00632EB2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20) </w:t>
      </w:r>
      <w:r w:rsidRPr="000E04D1">
        <w:rPr>
          <w:rFonts w:ascii="Times New Roman" w:hAnsi="Times New Roman"/>
          <w:i/>
        </w:rPr>
        <w:t>Parole e immagini dal manicomio. Studi e materiali dalle cartelle cliniche tra otto e novecento</w:t>
      </w:r>
      <w:r w:rsidRPr="000E04D1">
        <w:rPr>
          <w:rFonts w:ascii="Times New Roman" w:hAnsi="Times New Roman"/>
        </w:rPr>
        <w:t>, Bruno Mondadori, Milano 2011</w:t>
      </w:r>
      <w:r>
        <w:rPr>
          <w:rFonts w:ascii="Times New Roman" w:hAnsi="Times New Roman"/>
        </w:rPr>
        <w:t>.</w:t>
      </w:r>
    </w:p>
    <w:p w14:paraId="065414D1" w14:textId="41EF76F9" w:rsidR="00632EB2" w:rsidRDefault="00632EB2" w:rsidP="00632EB2">
      <w:pPr>
        <w:jc w:val="both"/>
        <w:rPr>
          <w:rFonts w:ascii="Times New Roman" w:hAnsi="Times New Roman"/>
        </w:rPr>
      </w:pPr>
    </w:p>
    <w:p w14:paraId="06870A9B" w14:textId="05AE91D0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19) </w:t>
      </w:r>
      <w:r w:rsidRPr="000E04D1">
        <w:rPr>
          <w:rFonts w:ascii="Times New Roman" w:hAnsi="Times New Roman"/>
          <w:i/>
        </w:rPr>
        <w:t>Fotografia Europea. Verde, bianco, rosso</w:t>
      </w:r>
      <w:r w:rsidRPr="000E04D1">
        <w:rPr>
          <w:rFonts w:ascii="Times New Roman" w:hAnsi="Times New Roman"/>
        </w:rPr>
        <w:t>, con E. Grazioli, Electa, Milano 2011</w:t>
      </w:r>
      <w:r>
        <w:rPr>
          <w:rFonts w:ascii="Times New Roman" w:hAnsi="Times New Roman"/>
        </w:rPr>
        <w:t>.</w:t>
      </w:r>
    </w:p>
    <w:p w14:paraId="1AB40095" w14:textId="016F01BE" w:rsidR="00632EB2" w:rsidRDefault="00632EB2" w:rsidP="00632EB2">
      <w:pPr>
        <w:jc w:val="both"/>
        <w:rPr>
          <w:rFonts w:ascii="Times New Roman" w:hAnsi="Times New Roman"/>
        </w:rPr>
      </w:pPr>
    </w:p>
    <w:p w14:paraId="684847C2" w14:textId="37F5C810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18) M. </w:t>
      </w:r>
      <w:proofErr w:type="spellStart"/>
      <w:r w:rsidRPr="000E04D1">
        <w:rPr>
          <w:rFonts w:ascii="Times New Roman" w:hAnsi="Times New Roman"/>
        </w:rPr>
        <w:t>Blanchot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L’amicizia</w:t>
      </w:r>
      <w:r w:rsidRPr="000E04D1">
        <w:rPr>
          <w:rFonts w:ascii="Times New Roman" w:hAnsi="Times New Roman"/>
        </w:rPr>
        <w:t>, con G. Solla, Marietti, Genova-Milano 2010</w:t>
      </w:r>
      <w:r>
        <w:rPr>
          <w:rFonts w:ascii="Times New Roman" w:hAnsi="Times New Roman"/>
        </w:rPr>
        <w:t>.</w:t>
      </w:r>
    </w:p>
    <w:p w14:paraId="1AA28801" w14:textId="4F022AF8" w:rsidR="00632EB2" w:rsidRDefault="00632EB2" w:rsidP="00632EB2">
      <w:pPr>
        <w:jc w:val="both"/>
        <w:rPr>
          <w:rFonts w:ascii="Times New Roman" w:hAnsi="Times New Roman"/>
        </w:rPr>
      </w:pPr>
    </w:p>
    <w:p w14:paraId="62659DC4" w14:textId="6F626628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17) </w:t>
      </w:r>
      <w:r w:rsidRPr="000E04D1">
        <w:rPr>
          <w:rFonts w:ascii="Times New Roman" w:hAnsi="Times New Roman"/>
          <w:i/>
        </w:rPr>
        <w:t>Fotografia Europea. Incanto</w:t>
      </w:r>
      <w:r w:rsidRPr="000E04D1">
        <w:rPr>
          <w:rFonts w:ascii="Times New Roman" w:hAnsi="Times New Roman"/>
        </w:rPr>
        <w:t>, con E. Grazioli, Electa, Milano 2010</w:t>
      </w:r>
      <w:r>
        <w:rPr>
          <w:rFonts w:ascii="Times New Roman" w:hAnsi="Times New Roman"/>
        </w:rPr>
        <w:t>.</w:t>
      </w:r>
    </w:p>
    <w:p w14:paraId="21375286" w14:textId="77777777" w:rsidR="00632EB2" w:rsidRDefault="00632EB2" w:rsidP="00632EB2">
      <w:pPr>
        <w:jc w:val="both"/>
        <w:rPr>
          <w:rFonts w:ascii="Times New Roman" w:hAnsi="Times New Roman"/>
        </w:rPr>
      </w:pPr>
    </w:p>
    <w:p w14:paraId="7284E5CF" w14:textId="22DCE5E9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16) S. </w:t>
      </w:r>
      <w:proofErr w:type="spellStart"/>
      <w:r w:rsidRPr="000E04D1">
        <w:rPr>
          <w:rFonts w:ascii="Times New Roman" w:hAnsi="Times New Roman"/>
        </w:rPr>
        <w:t>Kofman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Parole soffocate</w:t>
      </w:r>
      <w:r w:rsidRPr="000E04D1">
        <w:rPr>
          <w:rFonts w:ascii="Times New Roman" w:hAnsi="Times New Roman"/>
        </w:rPr>
        <w:t>, con G. Solla, Marietti, Genova-Milano 2010</w:t>
      </w:r>
      <w:r>
        <w:rPr>
          <w:rFonts w:ascii="Times New Roman" w:hAnsi="Times New Roman"/>
        </w:rPr>
        <w:t>.</w:t>
      </w:r>
    </w:p>
    <w:p w14:paraId="61D426AF" w14:textId="60439C8A" w:rsidR="00632EB2" w:rsidRDefault="00632EB2" w:rsidP="00D32AD0">
      <w:pPr>
        <w:jc w:val="both"/>
        <w:rPr>
          <w:rFonts w:ascii="Times New Roman" w:hAnsi="Times New Roman"/>
        </w:rPr>
      </w:pPr>
    </w:p>
    <w:p w14:paraId="554C7660" w14:textId="11BEF3C7" w:rsidR="00632EB2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15) </w:t>
      </w:r>
      <w:r w:rsidRPr="000E04D1">
        <w:rPr>
          <w:rFonts w:ascii="Times New Roman" w:hAnsi="Times New Roman"/>
          <w:i/>
        </w:rPr>
        <w:t>Lo sguardo psichiatrico. Studi e materiali dalle cartelle cliniche tra otto e novecento</w:t>
      </w:r>
      <w:r w:rsidRPr="000E04D1">
        <w:rPr>
          <w:rFonts w:ascii="Times New Roman" w:hAnsi="Times New Roman"/>
        </w:rPr>
        <w:t>, Bruno Mondadori, Milano 2009</w:t>
      </w:r>
      <w:r>
        <w:rPr>
          <w:rFonts w:ascii="Times New Roman" w:hAnsi="Times New Roman"/>
        </w:rPr>
        <w:t>.</w:t>
      </w:r>
    </w:p>
    <w:p w14:paraId="659ADC47" w14:textId="01017879" w:rsidR="00632EB2" w:rsidRDefault="00632EB2" w:rsidP="00632EB2">
      <w:pPr>
        <w:jc w:val="both"/>
        <w:rPr>
          <w:rFonts w:ascii="Times New Roman" w:hAnsi="Times New Roman"/>
        </w:rPr>
      </w:pPr>
    </w:p>
    <w:p w14:paraId="6F40FD6B" w14:textId="2B46EF6A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14) </w:t>
      </w:r>
      <w:r w:rsidRPr="000E04D1">
        <w:rPr>
          <w:rFonts w:ascii="Times New Roman" w:hAnsi="Times New Roman"/>
          <w:i/>
        </w:rPr>
        <w:t>Fotografia Europea. Eternità</w:t>
      </w:r>
      <w:r w:rsidRPr="000E04D1">
        <w:rPr>
          <w:rFonts w:ascii="Times New Roman" w:hAnsi="Times New Roman"/>
        </w:rPr>
        <w:t>, con E. Grazioli, Electa, Milano 2009</w:t>
      </w:r>
      <w:r>
        <w:rPr>
          <w:rFonts w:ascii="Times New Roman" w:hAnsi="Times New Roman"/>
        </w:rPr>
        <w:t>.</w:t>
      </w:r>
    </w:p>
    <w:p w14:paraId="307763EB" w14:textId="61AB659B" w:rsidR="00632EB2" w:rsidRDefault="00632EB2" w:rsidP="00632EB2">
      <w:pPr>
        <w:jc w:val="both"/>
        <w:rPr>
          <w:rFonts w:ascii="Times New Roman" w:hAnsi="Times New Roman"/>
        </w:rPr>
      </w:pPr>
    </w:p>
    <w:p w14:paraId="6ADDDFB6" w14:textId="74D6AB24" w:rsidR="00632EB2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13) G. Didi-</w:t>
      </w:r>
      <w:proofErr w:type="spellStart"/>
      <w:r w:rsidRPr="000E04D1">
        <w:rPr>
          <w:rFonts w:ascii="Times New Roman" w:hAnsi="Times New Roman"/>
        </w:rPr>
        <w:t>Huberman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 xml:space="preserve">L’invenzione dell’isteria. Charcot e l’iconografia fotografica della </w:t>
      </w:r>
      <w:proofErr w:type="spellStart"/>
      <w:r w:rsidRPr="000E04D1">
        <w:rPr>
          <w:rFonts w:ascii="Times New Roman" w:hAnsi="Times New Roman"/>
          <w:i/>
        </w:rPr>
        <w:t>Salpêtrière</w:t>
      </w:r>
      <w:proofErr w:type="spellEnd"/>
      <w:r w:rsidRPr="000E04D1">
        <w:rPr>
          <w:rFonts w:ascii="Times New Roman" w:hAnsi="Times New Roman"/>
        </w:rPr>
        <w:t>, con G. Solla, Marietti, Genova-Milano 2008</w:t>
      </w:r>
      <w:r>
        <w:rPr>
          <w:rFonts w:ascii="Times New Roman" w:hAnsi="Times New Roman"/>
        </w:rPr>
        <w:t>.</w:t>
      </w:r>
    </w:p>
    <w:p w14:paraId="6A706CE7" w14:textId="760EB840" w:rsidR="00632EB2" w:rsidRDefault="00632EB2" w:rsidP="00632EB2">
      <w:pPr>
        <w:jc w:val="both"/>
        <w:rPr>
          <w:rFonts w:ascii="Times New Roman" w:hAnsi="Times New Roman"/>
        </w:rPr>
      </w:pPr>
    </w:p>
    <w:p w14:paraId="2254BBC9" w14:textId="27B4DA4C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12) </w:t>
      </w:r>
      <w:r w:rsidRPr="000E04D1">
        <w:rPr>
          <w:rFonts w:ascii="Times New Roman" w:hAnsi="Times New Roman"/>
          <w:i/>
        </w:rPr>
        <w:t>Fotografia Europea. Umano troppo umano</w:t>
      </w:r>
      <w:r w:rsidRPr="000E04D1">
        <w:rPr>
          <w:rFonts w:ascii="Times New Roman" w:hAnsi="Times New Roman"/>
        </w:rPr>
        <w:t>, con E. Grazioli, Damiani, Bologna 2008</w:t>
      </w:r>
      <w:r>
        <w:rPr>
          <w:rFonts w:ascii="Times New Roman" w:hAnsi="Times New Roman"/>
        </w:rPr>
        <w:t>.</w:t>
      </w:r>
    </w:p>
    <w:p w14:paraId="2DBF6364" w14:textId="63672665" w:rsidR="00632EB2" w:rsidRDefault="00632EB2" w:rsidP="00632EB2">
      <w:pPr>
        <w:jc w:val="both"/>
        <w:rPr>
          <w:rFonts w:ascii="Times New Roman" w:hAnsi="Times New Roman"/>
        </w:rPr>
      </w:pPr>
    </w:p>
    <w:p w14:paraId="2E16D785" w14:textId="3D56DD9C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11) Teologia politica 3, </w:t>
      </w:r>
      <w:r w:rsidRPr="000E04D1">
        <w:rPr>
          <w:rFonts w:ascii="Times New Roman" w:hAnsi="Times New Roman"/>
          <w:i/>
        </w:rPr>
        <w:t>Martiri</w:t>
      </w:r>
      <w:r w:rsidRPr="000E04D1">
        <w:rPr>
          <w:rFonts w:ascii="Times New Roman" w:hAnsi="Times New Roman"/>
        </w:rPr>
        <w:t>, con G. Solla, Marietti, Genova-Milano 2007</w:t>
      </w:r>
      <w:r>
        <w:rPr>
          <w:rFonts w:ascii="Times New Roman" w:hAnsi="Times New Roman"/>
        </w:rPr>
        <w:t>.</w:t>
      </w:r>
    </w:p>
    <w:p w14:paraId="0738EE33" w14:textId="77777777" w:rsidR="00632EB2" w:rsidRPr="000E04D1" w:rsidRDefault="00632EB2" w:rsidP="00632EB2">
      <w:pPr>
        <w:jc w:val="both"/>
        <w:rPr>
          <w:rFonts w:ascii="Times New Roman" w:hAnsi="Times New Roman"/>
        </w:rPr>
      </w:pPr>
    </w:p>
    <w:p w14:paraId="073ED360" w14:textId="103FBC61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10) </w:t>
      </w:r>
      <w:r w:rsidRPr="000E04D1">
        <w:rPr>
          <w:rFonts w:ascii="Times New Roman" w:hAnsi="Times New Roman"/>
          <w:i/>
        </w:rPr>
        <w:t>Fotografia Europea. Le città / L’Europa</w:t>
      </w:r>
      <w:r w:rsidRPr="000E04D1">
        <w:rPr>
          <w:rFonts w:ascii="Times New Roman" w:hAnsi="Times New Roman"/>
        </w:rPr>
        <w:t>, con E. Grazioli, Damiani, Bologna 2007</w:t>
      </w:r>
      <w:r>
        <w:rPr>
          <w:rFonts w:ascii="Times New Roman" w:hAnsi="Times New Roman"/>
        </w:rPr>
        <w:t>.</w:t>
      </w:r>
    </w:p>
    <w:p w14:paraId="0765E3B9" w14:textId="77777777" w:rsidR="00632EB2" w:rsidRPr="000E04D1" w:rsidRDefault="00632EB2" w:rsidP="00632EB2">
      <w:pPr>
        <w:jc w:val="both"/>
        <w:rPr>
          <w:rFonts w:ascii="Times New Roman" w:hAnsi="Times New Roman"/>
        </w:rPr>
      </w:pPr>
    </w:p>
    <w:p w14:paraId="7BA22B60" w14:textId="21D093A9" w:rsidR="00632EB2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9) </w:t>
      </w:r>
      <w:r w:rsidRPr="000E04D1">
        <w:rPr>
          <w:rFonts w:ascii="Times New Roman" w:hAnsi="Times New Roman"/>
          <w:i/>
          <w:iCs/>
        </w:rPr>
        <w:t>La cenere delle immagini. Spazi della memoria luoghi della perdita</w:t>
      </w:r>
      <w:r w:rsidRPr="000E04D1">
        <w:rPr>
          <w:rFonts w:ascii="Times New Roman" w:hAnsi="Times New Roman"/>
        </w:rPr>
        <w:t>, Marietti, Genova-Milano 2006</w:t>
      </w:r>
      <w:r>
        <w:rPr>
          <w:rFonts w:ascii="Times New Roman" w:hAnsi="Times New Roman"/>
        </w:rPr>
        <w:t>.</w:t>
      </w:r>
    </w:p>
    <w:p w14:paraId="59BD888B" w14:textId="572C27A4" w:rsidR="00632EB2" w:rsidRDefault="00632EB2" w:rsidP="00632EB2">
      <w:pPr>
        <w:spacing w:line="240" w:lineRule="atLeast"/>
        <w:jc w:val="both"/>
        <w:rPr>
          <w:rFonts w:ascii="Times New Roman" w:hAnsi="Times New Roman"/>
        </w:rPr>
      </w:pPr>
    </w:p>
    <w:p w14:paraId="2DA32124" w14:textId="663B3A1E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8) Teologia politica 2. </w:t>
      </w:r>
      <w:r w:rsidRPr="000E04D1">
        <w:rPr>
          <w:rFonts w:ascii="Times New Roman" w:hAnsi="Times New Roman"/>
          <w:i/>
          <w:iCs/>
        </w:rPr>
        <w:t>Anarchia</w:t>
      </w:r>
      <w:r w:rsidRPr="000E04D1">
        <w:rPr>
          <w:rFonts w:ascii="Times New Roman" w:hAnsi="Times New Roman"/>
        </w:rPr>
        <w:t>, con G. Solla, Marietti, Genova-Milano 2006</w:t>
      </w:r>
      <w:r>
        <w:rPr>
          <w:rFonts w:ascii="Times New Roman" w:hAnsi="Times New Roman"/>
        </w:rPr>
        <w:t>.</w:t>
      </w:r>
    </w:p>
    <w:p w14:paraId="53F9B50A" w14:textId="77777777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</w:p>
    <w:p w14:paraId="4A4E2A02" w14:textId="33AE7A53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7) </w:t>
      </w:r>
      <w:r w:rsidRPr="000E04D1">
        <w:rPr>
          <w:rFonts w:ascii="Times New Roman" w:hAnsi="Times New Roman"/>
          <w:i/>
          <w:iCs/>
        </w:rPr>
        <w:t>L’ospitalità, l’infrangersi</w:t>
      </w:r>
      <w:r w:rsidRPr="000E04D1">
        <w:rPr>
          <w:rFonts w:ascii="Times New Roman" w:hAnsi="Times New Roman"/>
        </w:rPr>
        <w:t>, con G. Solla, Marietti, Genova-Milano 2006</w:t>
      </w:r>
      <w:r>
        <w:rPr>
          <w:rFonts w:ascii="Times New Roman" w:hAnsi="Times New Roman"/>
        </w:rPr>
        <w:t>.</w:t>
      </w:r>
    </w:p>
    <w:p w14:paraId="1CD93ED7" w14:textId="1D56BBD0" w:rsidR="00632EB2" w:rsidRDefault="00632EB2" w:rsidP="00D32AD0">
      <w:pPr>
        <w:jc w:val="both"/>
        <w:rPr>
          <w:rFonts w:ascii="Times New Roman" w:hAnsi="Times New Roman"/>
        </w:rPr>
      </w:pPr>
    </w:p>
    <w:p w14:paraId="13516688" w14:textId="34D73012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6) Teologia politica 1. </w:t>
      </w:r>
      <w:r w:rsidRPr="000E04D1">
        <w:rPr>
          <w:rFonts w:ascii="Times New Roman" w:hAnsi="Times New Roman"/>
          <w:i/>
          <w:iCs/>
        </w:rPr>
        <w:t>Teologie estreme</w:t>
      </w:r>
      <w:r w:rsidRPr="000E04D1">
        <w:rPr>
          <w:rFonts w:ascii="Times New Roman" w:hAnsi="Times New Roman"/>
        </w:rPr>
        <w:t>, con G. Solla, Marietti, Genova-Milano 2004</w:t>
      </w:r>
      <w:r>
        <w:rPr>
          <w:rFonts w:ascii="Times New Roman" w:hAnsi="Times New Roman"/>
        </w:rPr>
        <w:t>.</w:t>
      </w:r>
    </w:p>
    <w:p w14:paraId="236FCE7D" w14:textId="77777777" w:rsidR="00632EB2" w:rsidRDefault="00632EB2" w:rsidP="00D32AD0">
      <w:pPr>
        <w:jc w:val="both"/>
        <w:rPr>
          <w:rFonts w:ascii="Times New Roman" w:hAnsi="Times New Roman"/>
        </w:rPr>
      </w:pPr>
    </w:p>
    <w:p w14:paraId="354A5E12" w14:textId="1CACA36F" w:rsidR="00632EB2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5) </w:t>
      </w:r>
      <w:r w:rsidRPr="000E04D1">
        <w:rPr>
          <w:rFonts w:ascii="Times New Roman" w:hAnsi="Times New Roman"/>
          <w:i/>
          <w:iCs/>
        </w:rPr>
        <w:t>Tolleranza, ideologia, tradizione</w:t>
      </w:r>
      <w:r w:rsidRPr="000E04D1">
        <w:rPr>
          <w:rFonts w:ascii="Times New Roman" w:hAnsi="Times New Roman"/>
        </w:rPr>
        <w:t>, Il Poligrafo, Padova 2002</w:t>
      </w:r>
      <w:r>
        <w:rPr>
          <w:rFonts w:ascii="Times New Roman" w:hAnsi="Times New Roman"/>
        </w:rPr>
        <w:t>.</w:t>
      </w:r>
    </w:p>
    <w:p w14:paraId="260699D7" w14:textId="77777777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</w:p>
    <w:p w14:paraId="2C8E58B5" w14:textId="5AB8FBAF" w:rsidR="00632EB2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4) </w:t>
      </w:r>
      <w:r w:rsidRPr="000E04D1">
        <w:rPr>
          <w:rFonts w:ascii="Times New Roman" w:hAnsi="Times New Roman"/>
          <w:i/>
          <w:iCs/>
        </w:rPr>
        <w:t>La comunità. La sua legge, la sua giustizia</w:t>
      </w:r>
      <w:r w:rsidRPr="000E04D1">
        <w:rPr>
          <w:rFonts w:ascii="Times New Roman" w:hAnsi="Times New Roman"/>
        </w:rPr>
        <w:t>, Il Poligrafo, Padova 2000</w:t>
      </w:r>
      <w:r>
        <w:rPr>
          <w:rFonts w:ascii="Times New Roman" w:hAnsi="Times New Roman"/>
        </w:rPr>
        <w:t>.</w:t>
      </w:r>
    </w:p>
    <w:p w14:paraId="059C5CCB" w14:textId="77777777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</w:p>
    <w:p w14:paraId="2252BA12" w14:textId="38AC5B75" w:rsidR="00632EB2" w:rsidRDefault="00632EB2" w:rsidP="00632EB2">
      <w:pPr>
        <w:spacing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3) </w:t>
      </w:r>
      <w:r w:rsidRPr="000E04D1">
        <w:rPr>
          <w:rFonts w:ascii="Times New Roman" w:hAnsi="Times New Roman"/>
          <w:i/>
        </w:rPr>
        <w:t>Dietrich Bonhoeffer e la comunità del cuore</w:t>
      </w:r>
      <w:r w:rsidRPr="000E04D1">
        <w:rPr>
          <w:rFonts w:ascii="Times New Roman" w:hAnsi="Times New Roman"/>
        </w:rPr>
        <w:t>, Il Poligrafo, Padova 1999</w:t>
      </w:r>
      <w:r>
        <w:rPr>
          <w:rFonts w:ascii="Times New Roman" w:hAnsi="Times New Roman"/>
        </w:rPr>
        <w:t>.</w:t>
      </w:r>
    </w:p>
    <w:p w14:paraId="473D6F78" w14:textId="77777777" w:rsidR="00632EB2" w:rsidRPr="000E04D1" w:rsidRDefault="00632EB2" w:rsidP="00632EB2">
      <w:pPr>
        <w:spacing w:line="240" w:lineRule="atLeast"/>
        <w:jc w:val="both"/>
        <w:rPr>
          <w:rFonts w:ascii="Times New Roman" w:hAnsi="Times New Roman"/>
        </w:rPr>
      </w:pPr>
    </w:p>
    <w:p w14:paraId="3C2D80A0" w14:textId="1AEA31E0" w:rsidR="00632EB2" w:rsidRPr="000E04D1" w:rsidRDefault="00632EB2" w:rsidP="00632EB2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2) </w:t>
      </w:r>
      <w:r w:rsidRPr="000E04D1">
        <w:rPr>
          <w:rFonts w:ascii="Times New Roman" w:hAnsi="Times New Roman"/>
          <w:i/>
        </w:rPr>
        <w:t xml:space="preserve">Ripensare lo spazio politico: quale </w:t>
      </w:r>
      <w:proofErr w:type="gramStart"/>
      <w:r w:rsidRPr="000E04D1">
        <w:rPr>
          <w:rFonts w:ascii="Times New Roman" w:hAnsi="Times New Roman"/>
          <w:i/>
        </w:rPr>
        <w:t>aristocrazia?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con E. Morandi, Il Poligrafo, Padova 1998</w:t>
      </w:r>
      <w:r>
        <w:rPr>
          <w:rFonts w:ascii="Times New Roman" w:hAnsi="Times New Roman"/>
        </w:rPr>
        <w:t>.</w:t>
      </w:r>
    </w:p>
    <w:p w14:paraId="11A82BBA" w14:textId="77777777" w:rsidR="00632EB2" w:rsidRPr="000E04D1" w:rsidRDefault="00632EB2" w:rsidP="00D32AD0">
      <w:pPr>
        <w:jc w:val="both"/>
        <w:rPr>
          <w:rFonts w:ascii="Times New Roman" w:hAnsi="Times New Roman"/>
        </w:rPr>
      </w:pPr>
    </w:p>
    <w:p w14:paraId="44C8695B" w14:textId="25882BB4" w:rsidR="00D32AD0" w:rsidRPr="000E04D1" w:rsidRDefault="00D32AD0" w:rsidP="00D32A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</w:t>
      </w:r>
      <w:r w:rsidRPr="000E04D1">
        <w:rPr>
          <w:rFonts w:ascii="Times New Roman" w:hAnsi="Times New Roman"/>
          <w:i/>
        </w:rPr>
        <w:t>L'esperienza di Dio. Filosofi e teologi a confronto</w:t>
      </w:r>
      <w:r w:rsidRPr="000E04D1">
        <w:rPr>
          <w:rFonts w:ascii="Times New Roman" w:hAnsi="Times New Roman"/>
        </w:rPr>
        <w:t>, con E. Morandi, Il Poligrafo, Padova 1996</w:t>
      </w:r>
      <w:r w:rsidR="00632EB2">
        <w:rPr>
          <w:rFonts w:ascii="Times New Roman" w:hAnsi="Times New Roman"/>
        </w:rPr>
        <w:t>.</w:t>
      </w:r>
    </w:p>
    <w:p w14:paraId="4C5BCAE5" w14:textId="77777777" w:rsidR="00D32AD0" w:rsidRDefault="00D32AD0" w:rsidP="00D32AD0">
      <w:pPr>
        <w:jc w:val="both"/>
        <w:rPr>
          <w:rFonts w:ascii="Times New Roman" w:hAnsi="Times New Roman"/>
        </w:rPr>
      </w:pPr>
    </w:p>
    <w:p w14:paraId="788388AE" w14:textId="77777777" w:rsidR="00D32AD0" w:rsidRDefault="00D32AD0" w:rsidP="00D32AD0">
      <w:pPr>
        <w:jc w:val="both"/>
        <w:rPr>
          <w:rFonts w:ascii="Times New Roman" w:hAnsi="Times New Roman"/>
        </w:rPr>
      </w:pPr>
    </w:p>
    <w:p w14:paraId="691F8514" w14:textId="77777777" w:rsidR="00D32AD0" w:rsidRPr="000E04D1" w:rsidRDefault="00D32AD0" w:rsidP="00D32A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Traduzioni:</w:t>
      </w:r>
    </w:p>
    <w:p w14:paraId="7941327E" w14:textId="77777777" w:rsidR="00D32AD0" w:rsidRPr="000E04D1" w:rsidRDefault="00D32AD0" w:rsidP="00D32AD0">
      <w:pPr>
        <w:jc w:val="both"/>
        <w:rPr>
          <w:rFonts w:ascii="Times New Roman" w:hAnsi="Times New Roman"/>
        </w:rPr>
      </w:pPr>
    </w:p>
    <w:p w14:paraId="553B10FF" w14:textId="72F21C5A" w:rsidR="00D32AD0" w:rsidRPr="000E04D1" w:rsidRDefault="00D32AD0" w:rsidP="00D32AD0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Jacques Derrida, </w:t>
      </w:r>
      <w:proofErr w:type="spellStart"/>
      <w:r w:rsidRPr="000E04D1">
        <w:rPr>
          <w:rFonts w:ascii="Times New Roman" w:hAnsi="Times New Roman"/>
          <w:i/>
        </w:rPr>
        <w:t>Otobiographies</w:t>
      </w:r>
      <w:proofErr w:type="spellEnd"/>
      <w:r w:rsidRPr="000E04D1">
        <w:rPr>
          <w:rFonts w:ascii="Times New Roman" w:hAnsi="Times New Roman"/>
          <w:i/>
        </w:rPr>
        <w:t>. L'insegnamento di Nietzsche e la politica del nome proprio</w:t>
      </w:r>
      <w:r w:rsidRPr="000E04D1">
        <w:rPr>
          <w:rFonts w:ascii="Times New Roman" w:hAnsi="Times New Roman"/>
        </w:rPr>
        <w:t>, il Poligrafo, Padova 1993</w:t>
      </w:r>
      <w:r w:rsidR="00632EB2">
        <w:rPr>
          <w:rFonts w:ascii="Times New Roman" w:hAnsi="Times New Roman"/>
        </w:rPr>
        <w:t>.</w:t>
      </w:r>
    </w:p>
    <w:p w14:paraId="5607DEFA" w14:textId="77777777" w:rsidR="00D32AD0" w:rsidRPr="000E04D1" w:rsidRDefault="00D32AD0" w:rsidP="00D32AD0">
      <w:pPr>
        <w:jc w:val="both"/>
        <w:rPr>
          <w:rFonts w:ascii="Times New Roman" w:hAnsi="Times New Roman"/>
        </w:rPr>
      </w:pPr>
    </w:p>
    <w:p w14:paraId="0701FC95" w14:textId="77777777" w:rsidR="00D32AD0" w:rsidRPr="000E04D1" w:rsidRDefault="00D32AD0" w:rsidP="00D32AD0">
      <w:pPr>
        <w:jc w:val="both"/>
        <w:rPr>
          <w:rFonts w:ascii="Times New Roman" w:hAnsi="Times New Roman"/>
        </w:rPr>
      </w:pPr>
    </w:p>
    <w:p w14:paraId="724398D9" w14:textId="6630542A" w:rsidR="00D32AD0" w:rsidRPr="008F61E6" w:rsidRDefault="00D32AD0" w:rsidP="00D32AD0">
      <w:pPr>
        <w:jc w:val="both"/>
        <w:rPr>
          <w:rFonts w:ascii="Times New Roman" w:hAnsi="Times New Roman"/>
        </w:rPr>
      </w:pPr>
      <w:r w:rsidRPr="008F61E6">
        <w:rPr>
          <w:rFonts w:ascii="Times New Roman" w:hAnsi="Times New Roman"/>
        </w:rPr>
        <w:t>Articoli:</w:t>
      </w:r>
    </w:p>
    <w:p w14:paraId="6719ABB8" w14:textId="5EDD913A" w:rsidR="00AB6046" w:rsidRPr="008F61E6" w:rsidRDefault="00AB6046" w:rsidP="00D32AD0">
      <w:pPr>
        <w:jc w:val="both"/>
        <w:rPr>
          <w:rFonts w:ascii="Times New Roman" w:hAnsi="Times New Roman"/>
        </w:rPr>
      </w:pPr>
    </w:p>
    <w:p w14:paraId="3184BFCD" w14:textId="2763A4E7" w:rsidR="000A2D42" w:rsidRPr="000A2D42" w:rsidRDefault="000A2D42" w:rsidP="00593F2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156) </w:t>
      </w:r>
      <w:r>
        <w:rPr>
          <w:rFonts w:ascii="Times New Roman" w:hAnsi="Times New Roman"/>
          <w:i/>
          <w:iCs/>
          <w:szCs w:val="24"/>
        </w:rPr>
        <w:t>Diagrammi Immagini Corpi</w:t>
      </w:r>
      <w:r>
        <w:rPr>
          <w:rFonts w:ascii="Times New Roman" w:hAnsi="Times New Roman"/>
          <w:szCs w:val="24"/>
        </w:rPr>
        <w:t xml:space="preserve">, in F. Sandri, </w:t>
      </w:r>
      <w:r>
        <w:rPr>
          <w:rFonts w:ascii="Times New Roman" w:hAnsi="Times New Roman"/>
          <w:i/>
          <w:iCs/>
          <w:szCs w:val="24"/>
        </w:rPr>
        <w:t>Provengo da dove mi trovo</w:t>
      </w:r>
      <w:r>
        <w:rPr>
          <w:rFonts w:ascii="Times New Roman" w:hAnsi="Times New Roman"/>
          <w:szCs w:val="24"/>
        </w:rPr>
        <w:t xml:space="preserve">, Quinlan, San Saverio Marche (MC) 2024, pp. 8-9. </w:t>
      </w:r>
    </w:p>
    <w:p w14:paraId="52E765FA" w14:textId="77777777" w:rsidR="000A2D42" w:rsidRDefault="000A2D42" w:rsidP="00593F2E">
      <w:pPr>
        <w:jc w:val="both"/>
        <w:rPr>
          <w:rFonts w:ascii="Times New Roman" w:hAnsi="Times New Roman"/>
          <w:szCs w:val="24"/>
        </w:rPr>
      </w:pPr>
    </w:p>
    <w:p w14:paraId="1BF3BDE7" w14:textId="4CBEE86C" w:rsidR="00593F2E" w:rsidRPr="00593F2E" w:rsidRDefault="00593F2E" w:rsidP="00593F2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155) </w:t>
      </w:r>
      <w:r>
        <w:rPr>
          <w:rFonts w:ascii="Times New Roman" w:hAnsi="Times New Roman"/>
          <w:i/>
          <w:iCs/>
          <w:szCs w:val="24"/>
        </w:rPr>
        <w:t>Inconscio e intelligenza artificiale</w:t>
      </w:r>
      <w:r>
        <w:rPr>
          <w:rFonts w:ascii="Times New Roman" w:hAnsi="Times New Roman"/>
          <w:szCs w:val="24"/>
        </w:rPr>
        <w:t>, con M. Bonazzi e F. Leoni, in “</w:t>
      </w:r>
      <w:proofErr w:type="spellStart"/>
      <w:r>
        <w:rPr>
          <w:rFonts w:ascii="Times New Roman" w:hAnsi="Times New Roman"/>
          <w:szCs w:val="24"/>
        </w:rPr>
        <w:t>Phi</w:t>
      </w:r>
      <w:proofErr w:type="spellEnd"/>
      <w:r>
        <w:rPr>
          <w:rFonts w:ascii="Times New Roman" w:hAnsi="Times New Roman"/>
          <w:szCs w:val="24"/>
        </w:rPr>
        <w:t>/</w:t>
      </w:r>
      <w:proofErr w:type="spellStart"/>
      <w:r>
        <w:rPr>
          <w:rFonts w:ascii="Times New Roman" w:hAnsi="Times New Roman"/>
          <w:szCs w:val="24"/>
        </w:rPr>
        <w:t>Psy</w:t>
      </w:r>
      <w:proofErr w:type="spellEnd"/>
      <w:r>
        <w:rPr>
          <w:rFonts w:ascii="Times New Roman" w:hAnsi="Times New Roman"/>
          <w:szCs w:val="24"/>
        </w:rPr>
        <w:t xml:space="preserve">. Journal of </w:t>
      </w:r>
      <w:proofErr w:type="spellStart"/>
      <w:r>
        <w:rPr>
          <w:rFonts w:ascii="Times New Roman" w:hAnsi="Times New Roman"/>
          <w:szCs w:val="24"/>
        </w:rPr>
        <w:t>Philosophy</w:t>
      </w:r>
      <w:proofErr w:type="spellEnd"/>
      <w:r>
        <w:rPr>
          <w:rFonts w:ascii="Times New Roman" w:hAnsi="Times New Roman"/>
          <w:szCs w:val="24"/>
        </w:rPr>
        <w:t xml:space="preserve"> and </w:t>
      </w:r>
      <w:proofErr w:type="spellStart"/>
      <w:r>
        <w:rPr>
          <w:rFonts w:ascii="Times New Roman" w:hAnsi="Times New Roman"/>
          <w:szCs w:val="24"/>
        </w:rPr>
        <w:t>Psychoanalysis</w:t>
      </w:r>
      <w:proofErr w:type="spellEnd"/>
      <w:r>
        <w:rPr>
          <w:rFonts w:ascii="Times New Roman" w:hAnsi="Times New Roman"/>
          <w:szCs w:val="24"/>
        </w:rPr>
        <w:t>”, Vol. 4 (2024), n. 1, pp. 27-40.</w:t>
      </w:r>
    </w:p>
    <w:p w14:paraId="693AC65C" w14:textId="77777777" w:rsidR="00593F2E" w:rsidRDefault="00593F2E" w:rsidP="00593F2E">
      <w:pPr>
        <w:jc w:val="both"/>
        <w:rPr>
          <w:rFonts w:ascii="Times New Roman" w:hAnsi="Times New Roman"/>
          <w:szCs w:val="24"/>
        </w:rPr>
      </w:pPr>
    </w:p>
    <w:p w14:paraId="5BBC5EEE" w14:textId="5F147226" w:rsidR="00593F2E" w:rsidRDefault="00593F2E" w:rsidP="00593F2E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 w:rsidRPr="00593F2E">
        <w:rPr>
          <w:rFonts w:ascii="Times New Roman" w:hAnsi="Times New Roman"/>
          <w:szCs w:val="24"/>
        </w:rPr>
        <w:t>154)</w:t>
      </w:r>
      <w:r>
        <w:rPr>
          <w:rFonts w:ascii="Times New Roman" w:hAnsi="Times New Roman"/>
        </w:rPr>
        <w:t xml:space="preserve"> </w:t>
      </w:r>
      <w:r w:rsidRPr="00593F2E">
        <w:rPr>
          <w:rFonts w:ascii="Times New Roman" w:hAnsi="Times New Roman"/>
          <w:i/>
          <w:iCs/>
          <w:szCs w:val="24"/>
        </w:rPr>
        <w:t>Un granchio tiene sospesa sopra di sé con le chele una farfalla</w:t>
      </w:r>
      <w:r>
        <w:rPr>
          <w:rFonts w:ascii="Times New Roman" w:hAnsi="Times New Roman"/>
          <w:i/>
          <w:iCs/>
          <w:szCs w:val="24"/>
        </w:rPr>
        <w:t>.</w:t>
      </w:r>
      <w:r w:rsidRPr="00593F2E">
        <w:rPr>
          <w:rFonts w:ascii="Times New Roman" w:hAnsi="Times New Roman"/>
          <w:i/>
          <w:iCs/>
          <w:szCs w:val="24"/>
        </w:rPr>
        <w:t xml:space="preserve"> Sul concetto di ricapitolazion</w:t>
      </w:r>
      <w:r>
        <w:rPr>
          <w:rFonts w:ascii="Times New Roman" w:hAnsi="Times New Roman"/>
          <w:i/>
          <w:iCs/>
          <w:szCs w:val="24"/>
        </w:rPr>
        <w:t xml:space="preserve">e, 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in “Iride”, n.3, settembre-dicembre 2023, pp. 473-492 (uscit</w:t>
      </w:r>
      <w:r w:rsidR="000A2D42">
        <w:rPr>
          <w:rFonts w:ascii="Times New Roman" w:hAnsi="Times New Roman"/>
          <w:iCs/>
          <w:color w:val="222222"/>
          <w:szCs w:val="24"/>
          <w:shd w:val="clear" w:color="auto" w:fill="FFFFFF"/>
        </w:rPr>
        <w:t>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 settembre 2024).</w:t>
      </w:r>
    </w:p>
    <w:p w14:paraId="56412293" w14:textId="77777777" w:rsidR="00593F2E" w:rsidRPr="00593F2E" w:rsidRDefault="00593F2E" w:rsidP="00593F2E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0C2210E4" w14:textId="0B8A827B" w:rsidR="00DE056E" w:rsidRPr="00DE056E" w:rsidRDefault="00DE056E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153) </w:t>
      </w:r>
      <w:r>
        <w:rPr>
          <w:rFonts w:ascii="Times New Roman" w:hAnsi="Times New Roman"/>
          <w:i/>
          <w:iCs/>
        </w:rPr>
        <w:t>La partizione dell’oggetto</w:t>
      </w:r>
      <w:r>
        <w:rPr>
          <w:rFonts w:ascii="Times New Roman" w:hAnsi="Times New Roman"/>
        </w:rPr>
        <w:t xml:space="preserve">, in M.A. Mancini, M. Bonazzi, S. </w:t>
      </w:r>
      <w:proofErr w:type="spellStart"/>
      <w:r>
        <w:rPr>
          <w:rFonts w:ascii="Times New Roman" w:hAnsi="Times New Roman"/>
        </w:rPr>
        <w:t>Vizzardelli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Partiture dell’inconscio</w:t>
      </w:r>
      <w:r>
        <w:rPr>
          <w:rFonts w:ascii="Times New Roman" w:hAnsi="Times New Roman"/>
        </w:rPr>
        <w:t xml:space="preserve">, Castelvecchi, Roma 2024, pp. 123-131. </w:t>
      </w:r>
    </w:p>
    <w:p w14:paraId="1008B0D3" w14:textId="77777777" w:rsidR="00DE056E" w:rsidRDefault="00DE056E" w:rsidP="00D32AD0">
      <w:pPr>
        <w:jc w:val="both"/>
        <w:rPr>
          <w:rFonts w:ascii="Times New Roman" w:hAnsi="Times New Roman"/>
        </w:rPr>
      </w:pPr>
    </w:p>
    <w:p w14:paraId="6371DFEA" w14:textId="11EEC503" w:rsidR="00F02562" w:rsidRPr="004B7969" w:rsidRDefault="004B7969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152) </w:t>
      </w:r>
      <w:r>
        <w:rPr>
          <w:rFonts w:ascii="Times New Roman" w:hAnsi="Times New Roman"/>
          <w:i/>
          <w:iCs/>
        </w:rPr>
        <w:t>Doppio passo</w:t>
      </w:r>
      <w:r>
        <w:rPr>
          <w:rFonts w:ascii="Times New Roman" w:hAnsi="Times New Roman"/>
        </w:rPr>
        <w:t>, in “Attualità lacaniana”, n.35, gennaio-giugno 2024, pp. 195-201.</w:t>
      </w:r>
    </w:p>
    <w:p w14:paraId="6F4FC6A2" w14:textId="77777777" w:rsidR="004B7969" w:rsidRDefault="004B7969" w:rsidP="00D32AD0">
      <w:pPr>
        <w:jc w:val="both"/>
        <w:rPr>
          <w:rFonts w:ascii="Times New Roman" w:hAnsi="Times New Roman"/>
        </w:rPr>
      </w:pPr>
    </w:p>
    <w:p w14:paraId="7F2DCB5A" w14:textId="1BA932A4" w:rsidR="00210169" w:rsidRPr="00210169" w:rsidRDefault="00210169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151) </w:t>
      </w:r>
      <w:r>
        <w:rPr>
          <w:rFonts w:ascii="Times New Roman" w:hAnsi="Times New Roman"/>
          <w:i/>
          <w:iCs/>
        </w:rPr>
        <w:t>Chiudi gli occhi e vedrai</w:t>
      </w:r>
      <w:r>
        <w:rPr>
          <w:rFonts w:ascii="Times New Roman" w:hAnsi="Times New Roman"/>
        </w:rPr>
        <w:t xml:space="preserve">, in AA.VV., </w:t>
      </w:r>
      <w:r>
        <w:rPr>
          <w:rFonts w:ascii="Times New Roman" w:hAnsi="Times New Roman"/>
          <w:i/>
          <w:iCs/>
        </w:rPr>
        <w:t>Senza titolo (inconscio)</w:t>
      </w:r>
      <w:r>
        <w:rPr>
          <w:rFonts w:ascii="Times New Roman" w:hAnsi="Times New Roman"/>
        </w:rPr>
        <w:t>, Edizioni L’Obliquo, Brescia 2024, pp. 149-155</w:t>
      </w:r>
      <w:r w:rsidR="004B7969">
        <w:rPr>
          <w:rFonts w:ascii="Times New Roman" w:hAnsi="Times New Roman"/>
        </w:rPr>
        <w:t>.</w:t>
      </w:r>
    </w:p>
    <w:p w14:paraId="7FCD8686" w14:textId="77777777" w:rsidR="00210169" w:rsidRDefault="00210169" w:rsidP="00D32AD0">
      <w:pPr>
        <w:jc w:val="both"/>
        <w:rPr>
          <w:rFonts w:ascii="Times New Roman" w:hAnsi="Times New Roman"/>
        </w:rPr>
      </w:pPr>
    </w:p>
    <w:p w14:paraId="22814B4B" w14:textId="21036E3F" w:rsidR="00F02562" w:rsidRPr="00F02562" w:rsidRDefault="00F02562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150) </w:t>
      </w:r>
      <w:r>
        <w:rPr>
          <w:rFonts w:ascii="Times New Roman" w:hAnsi="Times New Roman"/>
          <w:i/>
          <w:iCs/>
        </w:rPr>
        <w:t>Il gesto muto dello sguardo</w:t>
      </w:r>
      <w:r>
        <w:rPr>
          <w:rFonts w:ascii="Times New Roman" w:hAnsi="Times New Roman"/>
        </w:rPr>
        <w:t xml:space="preserve">, testo per la mostra di Elio Grazioli </w:t>
      </w:r>
      <w:r>
        <w:rPr>
          <w:rFonts w:ascii="Times New Roman" w:hAnsi="Times New Roman"/>
          <w:i/>
          <w:iCs/>
        </w:rPr>
        <w:t>Polvere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LuogoArteContemporanea</w:t>
      </w:r>
      <w:proofErr w:type="spellEnd"/>
      <w:r>
        <w:rPr>
          <w:rFonts w:ascii="Times New Roman" w:hAnsi="Times New Roman"/>
        </w:rPr>
        <w:t>, Verona 17.02 – 16.03.2024</w:t>
      </w:r>
      <w:r w:rsidR="004B7969">
        <w:rPr>
          <w:rFonts w:ascii="Times New Roman" w:hAnsi="Times New Roman"/>
        </w:rPr>
        <w:t>.</w:t>
      </w:r>
    </w:p>
    <w:p w14:paraId="0699219E" w14:textId="77777777" w:rsidR="00F02562" w:rsidRDefault="00F02562" w:rsidP="00D32AD0">
      <w:pPr>
        <w:jc w:val="both"/>
        <w:rPr>
          <w:rFonts w:ascii="Times New Roman" w:hAnsi="Times New Roman"/>
        </w:rPr>
      </w:pPr>
    </w:p>
    <w:p w14:paraId="4E17F9D6" w14:textId="22A802D4" w:rsidR="009A0E9A" w:rsidRPr="009A0E9A" w:rsidRDefault="009A0E9A" w:rsidP="00D32AD0">
      <w:pPr>
        <w:jc w:val="both"/>
        <w:rPr>
          <w:rFonts w:ascii="Times New Roman" w:hAnsi="Times New Roman"/>
        </w:rPr>
      </w:pPr>
      <w:r w:rsidRPr="009A0E9A">
        <w:rPr>
          <w:rFonts w:ascii="Times New Roman" w:hAnsi="Times New Roman"/>
        </w:rPr>
        <w:lastRenderedPageBreak/>
        <w:t xml:space="preserve">149) </w:t>
      </w:r>
      <w:r w:rsidRPr="009A0E9A">
        <w:rPr>
          <w:rFonts w:ascii="Times New Roman" w:hAnsi="Times New Roman"/>
          <w:i/>
          <w:iCs/>
        </w:rPr>
        <w:t>Per una Potenza destituente</w:t>
      </w:r>
      <w:r w:rsidRPr="009A0E9A">
        <w:rPr>
          <w:rFonts w:ascii="Times New Roman" w:hAnsi="Times New Roman"/>
        </w:rPr>
        <w:t>, i</w:t>
      </w:r>
      <w:r>
        <w:rPr>
          <w:rFonts w:ascii="Times New Roman" w:hAnsi="Times New Roman"/>
        </w:rPr>
        <w:t>n B.M. Esposito e R. F</w:t>
      </w:r>
      <w:r w:rsidR="00425CF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lco, </w:t>
      </w:r>
      <w:r>
        <w:rPr>
          <w:rFonts w:ascii="Times New Roman" w:hAnsi="Times New Roman"/>
          <w:i/>
          <w:iCs/>
        </w:rPr>
        <w:t>Martirio e testimonianza. Saggi di filosofia, storia e teologia politica</w:t>
      </w:r>
      <w:r>
        <w:rPr>
          <w:rFonts w:ascii="Times New Roman" w:hAnsi="Times New Roman"/>
        </w:rPr>
        <w:t>, Edizioni della Normale, Pisa 2023, pp. 197-208.</w:t>
      </w:r>
    </w:p>
    <w:p w14:paraId="739B9C28" w14:textId="77777777" w:rsidR="009A0E9A" w:rsidRPr="009A0E9A" w:rsidRDefault="009A0E9A" w:rsidP="00D32AD0">
      <w:pPr>
        <w:jc w:val="both"/>
        <w:rPr>
          <w:rFonts w:ascii="Times New Roman" w:hAnsi="Times New Roman"/>
        </w:rPr>
      </w:pPr>
    </w:p>
    <w:p w14:paraId="25715DF1" w14:textId="08D878B6" w:rsidR="003A29A9" w:rsidRPr="003A29A9" w:rsidRDefault="003A29A9" w:rsidP="00D32AD0">
      <w:pPr>
        <w:jc w:val="both"/>
        <w:rPr>
          <w:rFonts w:ascii="Times New Roman" w:hAnsi="Times New Roman"/>
          <w:lang w:val="en-US"/>
        </w:rPr>
      </w:pPr>
      <w:r w:rsidRPr="003A29A9">
        <w:rPr>
          <w:rFonts w:ascii="Times New Roman" w:hAnsi="Times New Roman"/>
          <w:lang w:val="en-US"/>
        </w:rPr>
        <w:t xml:space="preserve">148) </w:t>
      </w:r>
      <w:proofErr w:type="spellStart"/>
      <w:r w:rsidRPr="003A29A9">
        <w:rPr>
          <w:rFonts w:ascii="Times New Roman" w:hAnsi="Times New Roman"/>
          <w:i/>
          <w:iCs/>
          <w:lang w:val="en-US"/>
        </w:rPr>
        <w:t>Instituiting</w:t>
      </w:r>
      <w:proofErr w:type="spellEnd"/>
      <w:r w:rsidRPr="003A29A9">
        <w:rPr>
          <w:rFonts w:ascii="Times New Roman" w:hAnsi="Times New Roman"/>
          <w:i/>
          <w:iCs/>
          <w:lang w:val="en-US"/>
        </w:rPr>
        <w:t xml:space="preserve"> Power</w:t>
      </w:r>
      <w:r w:rsidRPr="003A29A9">
        <w:rPr>
          <w:rFonts w:ascii="Times New Roman" w:hAnsi="Times New Roman"/>
          <w:lang w:val="en-US"/>
        </w:rPr>
        <w:t xml:space="preserve">, in R. Panattoni e F. </w:t>
      </w:r>
      <w:proofErr w:type="spellStart"/>
      <w:r w:rsidRPr="003A29A9">
        <w:rPr>
          <w:rFonts w:ascii="Times New Roman" w:hAnsi="Times New Roman"/>
          <w:lang w:val="en-US"/>
        </w:rPr>
        <w:t>Vighi</w:t>
      </w:r>
      <w:proofErr w:type="spellEnd"/>
      <w:r w:rsidRPr="003A29A9">
        <w:rPr>
          <w:rFonts w:ascii="Times New Roman" w:hAnsi="Times New Roman"/>
          <w:lang w:val="en-US"/>
        </w:rPr>
        <w:t xml:space="preserve"> (a cura di), </w:t>
      </w:r>
      <w:r w:rsidRPr="003A29A9">
        <w:rPr>
          <w:rFonts w:ascii="Times New Roman" w:hAnsi="Times New Roman"/>
          <w:i/>
          <w:iCs/>
          <w:lang w:val="en-US"/>
        </w:rPr>
        <w:t xml:space="preserve">Capitalism and the new political unconscious. </w:t>
      </w:r>
      <w:r>
        <w:rPr>
          <w:rFonts w:ascii="Times New Roman" w:hAnsi="Times New Roman"/>
          <w:i/>
          <w:iCs/>
          <w:lang w:val="en-US"/>
        </w:rPr>
        <w:t>A Philosophy of Immanence</w:t>
      </w:r>
      <w:r>
        <w:rPr>
          <w:rFonts w:ascii="Times New Roman" w:hAnsi="Times New Roman"/>
          <w:lang w:val="en-US"/>
        </w:rPr>
        <w:t xml:space="preserve">, con F. </w:t>
      </w:r>
      <w:proofErr w:type="spellStart"/>
      <w:r>
        <w:rPr>
          <w:rFonts w:ascii="Times New Roman" w:hAnsi="Times New Roman"/>
          <w:lang w:val="en-US"/>
        </w:rPr>
        <w:t>Vighi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Blumsbury</w:t>
      </w:r>
      <w:proofErr w:type="spellEnd"/>
      <w:r>
        <w:rPr>
          <w:rFonts w:ascii="Times New Roman" w:hAnsi="Times New Roman"/>
          <w:lang w:val="en-US"/>
        </w:rPr>
        <w:t>, London, New York, Dublin 2023, pp. 35-46.</w:t>
      </w:r>
    </w:p>
    <w:p w14:paraId="3604CA02" w14:textId="77777777" w:rsidR="003A29A9" w:rsidRPr="003A29A9" w:rsidRDefault="003A29A9" w:rsidP="00D32AD0">
      <w:pPr>
        <w:jc w:val="both"/>
        <w:rPr>
          <w:rFonts w:ascii="Times New Roman" w:hAnsi="Times New Roman"/>
          <w:lang w:val="en-US"/>
        </w:rPr>
      </w:pPr>
    </w:p>
    <w:p w14:paraId="5A9C0B00" w14:textId="092D9DA0" w:rsidR="003A29A9" w:rsidRPr="003A29A9" w:rsidRDefault="003A29A9" w:rsidP="00D32AD0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147) </w:t>
      </w:r>
      <w:proofErr w:type="spellStart"/>
      <w:r>
        <w:rPr>
          <w:rFonts w:ascii="Times New Roman" w:hAnsi="Times New Roman"/>
          <w:i/>
          <w:iCs/>
        </w:rPr>
        <w:t>Introduction</w:t>
      </w:r>
      <w:proofErr w:type="spellEnd"/>
      <w:r>
        <w:rPr>
          <w:rFonts w:ascii="Times New Roman" w:hAnsi="Times New Roman"/>
        </w:rPr>
        <w:t xml:space="preserve">, con Fabio Vighi, in R. Panattoni e F. Vighi (a cura di), </w:t>
      </w:r>
      <w:proofErr w:type="spellStart"/>
      <w:r w:rsidRPr="003A29A9">
        <w:rPr>
          <w:rFonts w:ascii="Times New Roman" w:hAnsi="Times New Roman"/>
          <w:i/>
          <w:iCs/>
        </w:rPr>
        <w:t>Capitalism</w:t>
      </w:r>
      <w:proofErr w:type="spellEnd"/>
      <w:r w:rsidRPr="003A29A9">
        <w:rPr>
          <w:rFonts w:ascii="Times New Roman" w:hAnsi="Times New Roman"/>
          <w:i/>
          <w:iCs/>
        </w:rPr>
        <w:t xml:space="preserve"> and the new </w:t>
      </w:r>
      <w:proofErr w:type="spellStart"/>
      <w:r w:rsidRPr="003A29A9">
        <w:rPr>
          <w:rFonts w:ascii="Times New Roman" w:hAnsi="Times New Roman"/>
          <w:i/>
          <w:iCs/>
        </w:rPr>
        <w:t>political</w:t>
      </w:r>
      <w:proofErr w:type="spellEnd"/>
      <w:r w:rsidRPr="003A29A9">
        <w:rPr>
          <w:rFonts w:ascii="Times New Roman" w:hAnsi="Times New Roman"/>
          <w:i/>
          <w:iCs/>
        </w:rPr>
        <w:t xml:space="preserve"> </w:t>
      </w:r>
      <w:proofErr w:type="spellStart"/>
      <w:r w:rsidRPr="003A29A9">
        <w:rPr>
          <w:rFonts w:ascii="Times New Roman" w:hAnsi="Times New Roman"/>
          <w:i/>
          <w:iCs/>
        </w:rPr>
        <w:t>unconscious</w:t>
      </w:r>
      <w:proofErr w:type="spellEnd"/>
      <w:r w:rsidRPr="003A29A9"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/>
          <w:iCs/>
          <w:lang w:val="en-US"/>
        </w:rPr>
        <w:t>A Philosophy of Immanence</w:t>
      </w:r>
      <w:r>
        <w:rPr>
          <w:rFonts w:ascii="Times New Roman" w:hAnsi="Times New Roman"/>
          <w:lang w:val="en-US"/>
        </w:rPr>
        <w:t xml:space="preserve">, con F. </w:t>
      </w:r>
      <w:proofErr w:type="spellStart"/>
      <w:r>
        <w:rPr>
          <w:rFonts w:ascii="Times New Roman" w:hAnsi="Times New Roman"/>
          <w:lang w:val="en-US"/>
        </w:rPr>
        <w:t>Vighi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Blumsbury</w:t>
      </w:r>
      <w:proofErr w:type="spellEnd"/>
      <w:r>
        <w:rPr>
          <w:rFonts w:ascii="Times New Roman" w:hAnsi="Times New Roman"/>
          <w:lang w:val="en-US"/>
        </w:rPr>
        <w:t>, London, New York, Dublin 2023, pp. 1-6.</w:t>
      </w:r>
      <w:r w:rsidRPr="003A29A9">
        <w:rPr>
          <w:rFonts w:ascii="Times New Roman" w:hAnsi="Times New Roman"/>
          <w:lang w:val="en-US"/>
        </w:rPr>
        <w:t xml:space="preserve"> </w:t>
      </w:r>
    </w:p>
    <w:p w14:paraId="694A9CDB" w14:textId="77777777" w:rsidR="003A29A9" w:rsidRPr="003A29A9" w:rsidRDefault="003A29A9" w:rsidP="00D32AD0">
      <w:pPr>
        <w:jc w:val="both"/>
        <w:rPr>
          <w:rFonts w:ascii="Times New Roman" w:hAnsi="Times New Roman"/>
          <w:lang w:val="en-US"/>
        </w:rPr>
      </w:pPr>
    </w:p>
    <w:p w14:paraId="11D5DE14" w14:textId="2F5EF786" w:rsidR="00135394" w:rsidRPr="00B122FF" w:rsidRDefault="00135394" w:rsidP="00D32AD0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146) </w:t>
      </w:r>
      <w:r w:rsidR="00B122FF">
        <w:rPr>
          <w:rFonts w:ascii="Times New Roman" w:hAnsi="Times New Roman"/>
          <w:i/>
          <w:iCs/>
        </w:rPr>
        <w:t>L’isteria delle immagini, un’ossessione: la vita</w:t>
      </w:r>
      <w:r w:rsidR="00B122FF">
        <w:rPr>
          <w:rFonts w:ascii="Times New Roman" w:hAnsi="Times New Roman"/>
        </w:rPr>
        <w:t>,</w:t>
      </w:r>
      <w:r w:rsidR="00B122F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in F. Leoni e R. Panattoni (a cura di), </w:t>
      </w:r>
      <w:r>
        <w:rPr>
          <w:rFonts w:ascii="Times New Roman" w:hAnsi="Times New Roman"/>
          <w:i/>
          <w:iCs/>
        </w:rPr>
        <w:t>Isteria, Ossessione, Figurazione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2023</w:t>
      </w:r>
      <w:r w:rsidR="00B122FF">
        <w:rPr>
          <w:rFonts w:ascii="Times New Roman" w:hAnsi="Times New Roman"/>
        </w:rPr>
        <w:t xml:space="preserve">, pp. </w:t>
      </w:r>
      <w:r w:rsidR="003F30DB">
        <w:rPr>
          <w:rFonts w:ascii="Times New Roman" w:hAnsi="Times New Roman"/>
        </w:rPr>
        <w:t>49-69.</w:t>
      </w:r>
    </w:p>
    <w:p w14:paraId="4DEBEDBE" w14:textId="77777777" w:rsidR="00135394" w:rsidRDefault="00135394" w:rsidP="00D32AD0">
      <w:pPr>
        <w:jc w:val="both"/>
        <w:rPr>
          <w:rFonts w:ascii="Times New Roman" w:hAnsi="Times New Roman"/>
        </w:rPr>
      </w:pPr>
    </w:p>
    <w:p w14:paraId="2CD4F252" w14:textId="6EB3645E" w:rsidR="00135394" w:rsidRPr="00135394" w:rsidRDefault="00135394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145) </w:t>
      </w:r>
      <w:r>
        <w:rPr>
          <w:rFonts w:ascii="Times New Roman" w:hAnsi="Times New Roman"/>
          <w:i/>
          <w:iCs/>
        </w:rPr>
        <w:t>Nota introduttiva</w:t>
      </w:r>
      <w:r>
        <w:rPr>
          <w:rFonts w:ascii="Times New Roman" w:hAnsi="Times New Roman"/>
        </w:rPr>
        <w:t xml:space="preserve">, in F. Leoni e R. Panattoni (a cura di), </w:t>
      </w:r>
      <w:r>
        <w:rPr>
          <w:rFonts w:ascii="Times New Roman" w:hAnsi="Times New Roman"/>
          <w:i/>
          <w:iCs/>
        </w:rPr>
        <w:t>Isteria, Ossessione, Figurazione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2023</w:t>
      </w:r>
      <w:r w:rsidR="00B122FF">
        <w:rPr>
          <w:rFonts w:ascii="Times New Roman" w:hAnsi="Times New Roman"/>
        </w:rPr>
        <w:t>, pp. 5-6.</w:t>
      </w:r>
    </w:p>
    <w:p w14:paraId="22389A7F" w14:textId="77777777" w:rsidR="00135394" w:rsidRDefault="00135394" w:rsidP="00D32AD0">
      <w:pPr>
        <w:jc w:val="both"/>
        <w:rPr>
          <w:rFonts w:ascii="Times New Roman" w:hAnsi="Times New Roman"/>
        </w:rPr>
      </w:pPr>
    </w:p>
    <w:p w14:paraId="08079067" w14:textId="0060F235" w:rsidR="00787399" w:rsidRPr="00787399" w:rsidRDefault="00787399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144) </w:t>
      </w:r>
      <w:proofErr w:type="spellStart"/>
      <w:r>
        <w:rPr>
          <w:rFonts w:ascii="Times New Roman" w:hAnsi="Times New Roman"/>
          <w:i/>
          <w:iCs/>
        </w:rPr>
        <w:t>Diagamma</w:t>
      </w:r>
      <w:proofErr w:type="spellEnd"/>
      <w:r>
        <w:rPr>
          <w:rFonts w:ascii="Times New Roman" w:hAnsi="Times New Roman"/>
          <w:i/>
          <w:iCs/>
        </w:rPr>
        <w:t xml:space="preserve"> Kafka</w:t>
      </w:r>
      <w:r>
        <w:rPr>
          <w:rFonts w:ascii="Times New Roman" w:hAnsi="Times New Roman"/>
        </w:rPr>
        <w:t xml:space="preserve">, in R. Panattoni e R. Ronchi (a cura di), </w:t>
      </w:r>
      <w:proofErr w:type="gramStart"/>
      <w:r>
        <w:rPr>
          <w:rFonts w:ascii="Times New Roman" w:hAnsi="Times New Roman"/>
          <w:i/>
          <w:iCs/>
        </w:rPr>
        <w:t>Kafka: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Mimesis, Milano 2023, pp. 107-123.</w:t>
      </w:r>
    </w:p>
    <w:p w14:paraId="77376FE4" w14:textId="77777777" w:rsidR="00787399" w:rsidRDefault="00787399" w:rsidP="00D32AD0">
      <w:pPr>
        <w:jc w:val="both"/>
        <w:rPr>
          <w:rFonts w:ascii="Times New Roman" w:hAnsi="Times New Roman"/>
        </w:rPr>
      </w:pPr>
    </w:p>
    <w:p w14:paraId="42BA9527" w14:textId="4AFC9069" w:rsidR="00952E20" w:rsidRPr="00952E20" w:rsidRDefault="00952E20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143) </w:t>
      </w:r>
      <w:r>
        <w:rPr>
          <w:rFonts w:ascii="Times New Roman" w:hAnsi="Times New Roman"/>
          <w:i/>
          <w:iCs/>
        </w:rPr>
        <w:t>Introduzione</w:t>
      </w:r>
      <w:r>
        <w:rPr>
          <w:rFonts w:ascii="Times New Roman" w:hAnsi="Times New Roman"/>
        </w:rPr>
        <w:t>, con Rocco Ronchi, in R. Panattoni e R. Ronchi</w:t>
      </w:r>
      <w:r w:rsidR="00787399">
        <w:rPr>
          <w:rFonts w:ascii="Times New Roman" w:hAnsi="Times New Roman"/>
        </w:rPr>
        <w:t xml:space="preserve"> (a cura di</w:t>
      </w:r>
      <w:proofErr w:type="gramStart"/>
      <w:r w:rsidR="0078739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i/>
          <w:iCs/>
        </w:rPr>
        <w:t>Kafka: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Mimesis, Milano 2023, pp. </w:t>
      </w:r>
      <w:r w:rsidR="00787399">
        <w:rPr>
          <w:rFonts w:ascii="Times New Roman" w:hAnsi="Times New Roman"/>
        </w:rPr>
        <w:t>7-8.</w:t>
      </w:r>
    </w:p>
    <w:p w14:paraId="07593EAD" w14:textId="77777777" w:rsidR="00952E20" w:rsidRDefault="00952E20" w:rsidP="00D32AD0">
      <w:pPr>
        <w:jc w:val="both"/>
        <w:rPr>
          <w:rFonts w:ascii="Times New Roman" w:hAnsi="Times New Roman"/>
        </w:rPr>
      </w:pPr>
    </w:p>
    <w:p w14:paraId="432B6808" w14:textId="0AF8D6E8" w:rsidR="00140714" w:rsidRPr="00140714" w:rsidRDefault="00140714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142) </w:t>
      </w:r>
      <w:r>
        <w:rPr>
          <w:rFonts w:ascii="Times New Roman" w:hAnsi="Times New Roman"/>
          <w:i/>
          <w:iCs/>
        </w:rPr>
        <w:t>Una cartografia immaginaria</w:t>
      </w:r>
      <w:r>
        <w:rPr>
          <w:rFonts w:ascii="Times New Roman" w:hAnsi="Times New Roman"/>
        </w:rPr>
        <w:t xml:space="preserve">, in F. Benincasa e F. Leoni (a cura di), </w:t>
      </w:r>
      <w:r>
        <w:rPr>
          <w:rFonts w:ascii="Times New Roman" w:hAnsi="Times New Roman"/>
          <w:i/>
          <w:iCs/>
        </w:rPr>
        <w:t>Dialoghi Inter/urbani</w:t>
      </w:r>
      <w:r>
        <w:rPr>
          <w:rFonts w:ascii="Times New Roman" w:hAnsi="Times New Roman"/>
        </w:rPr>
        <w:t xml:space="preserve">, Bordeaux, </w:t>
      </w:r>
      <w:r w:rsidR="0005159D">
        <w:rPr>
          <w:rFonts w:ascii="Times New Roman" w:hAnsi="Times New Roman"/>
        </w:rPr>
        <w:t>Roma 2022, pp. 13-27.</w:t>
      </w:r>
    </w:p>
    <w:p w14:paraId="688636EC" w14:textId="77777777" w:rsidR="00140714" w:rsidRDefault="00140714" w:rsidP="00D32AD0">
      <w:pPr>
        <w:jc w:val="both"/>
        <w:rPr>
          <w:rFonts w:ascii="Times New Roman" w:hAnsi="Times New Roman"/>
        </w:rPr>
      </w:pPr>
    </w:p>
    <w:p w14:paraId="751940AC" w14:textId="7342E633" w:rsidR="00AB6046" w:rsidRPr="004C6C92" w:rsidRDefault="00AB6046" w:rsidP="00D32A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141) </w:t>
      </w:r>
      <w:r>
        <w:rPr>
          <w:rFonts w:ascii="Times New Roman" w:hAnsi="Times New Roman"/>
          <w:i/>
          <w:iCs/>
        </w:rPr>
        <w:t>Luci e ombre degli schermi. Virtualità e cyberbullismo: la vita come potenza</w:t>
      </w:r>
      <w:r>
        <w:rPr>
          <w:rFonts w:ascii="Times New Roman" w:hAnsi="Times New Roman"/>
        </w:rPr>
        <w:t xml:space="preserve">, con Claudia Compiani, </w:t>
      </w:r>
      <w:r w:rsidR="004C6C92">
        <w:rPr>
          <w:rFonts w:ascii="Times New Roman" w:hAnsi="Times New Roman"/>
        </w:rPr>
        <w:t xml:space="preserve">in A. De Vita (a cura di), </w:t>
      </w:r>
      <w:r w:rsidR="004C6C92">
        <w:rPr>
          <w:rFonts w:ascii="Times New Roman" w:hAnsi="Times New Roman"/>
          <w:i/>
          <w:iCs/>
        </w:rPr>
        <w:t>Fragilità contemporanee. Fenomenologie della violenza e della vulnerabilità</w:t>
      </w:r>
      <w:r w:rsidR="004C6C92">
        <w:rPr>
          <w:rFonts w:ascii="Times New Roman" w:hAnsi="Times New Roman"/>
        </w:rPr>
        <w:t>, Mimesis, Milano 2021, pp. 115-137.</w:t>
      </w:r>
    </w:p>
    <w:p w14:paraId="55C7C726" w14:textId="6C2FEF5E" w:rsidR="0092120D" w:rsidRDefault="0092120D" w:rsidP="00D32AD0">
      <w:pPr>
        <w:jc w:val="both"/>
        <w:rPr>
          <w:rFonts w:ascii="Times New Roman" w:hAnsi="Times New Roman"/>
        </w:rPr>
      </w:pPr>
    </w:p>
    <w:p w14:paraId="4E38B4D8" w14:textId="51B63D0D" w:rsidR="006A6562" w:rsidRPr="006A6562" w:rsidRDefault="006A6562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1</w:t>
      </w:r>
      <w:r w:rsidR="00C7123B">
        <w:rPr>
          <w:rFonts w:ascii="Times New Roman" w:hAnsi="Times New Roman"/>
          <w:iCs/>
          <w:color w:val="222222"/>
          <w:szCs w:val="24"/>
          <w:shd w:val="clear" w:color="auto" w:fill="FFFFFF"/>
        </w:rPr>
        <w:t>40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Del come e del così: una virtualità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F. Leoni, A. Nicolini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Clinica delle organizzazioni. Prospettive teoriche e pratiche tra Lacan, Deleuze e Foucault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Mimesis, Milano 2021, pp. 139-150.</w:t>
      </w:r>
    </w:p>
    <w:p w14:paraId="460B3FAE" w14:textId="77777777" w:rsidR="006A6562" w:rsidRDefault="006A6562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73BE85ED" w14:textId="1249788F" w:rsidR="006A6562" w:rsidRPr="006A6562" w:rsidRDefault="006A6562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13</w:t>
      </w:r>
      <w:r w:rsidR="00C7123B">
        <w:rPr>
          <w:rFonts w:ascii="Times New Roman" w:hAnsi="Times New Roman"/>
          <w:iCs/>
          <w:color w:val="222222"/>
          <w:szCs w:val="24"/>
          <w:shd w:val="clear" w:color="auto" w:fill="FFFFFF"/>
        </w:rPr>
        <w:t>9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Nota introduttiva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con F. Leoni e A. Nicolini, in F. Leoni, A. Nicolini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Clinica delle organizzazioni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Prospettive teoriche e pratiche tra Lacan, Deleuze e Foucault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Mimesis, Milano 2021, pp. 7-8.</w:t>
      </w:r>
    </w:p>
    <w:p w14:paraId="4B9CEE46" w14:textId="77777777" w:rsidR="006A6562" w:rsidRPr="006A6562" w:rsidRDefault="006A6562" w:rsidP="0092120D">
      <w:pPr>
        <w:jc w:val="both"/>
        <w:rPr>
          <w:rFonts w:ascii="Times New Roman" w:hAnsi="Times New Roman"/>
          <w:i/>
          <w:color w:val="222222"/>
          <w:szCs w:val="24"/>
          <w:shd w:val="clear" w:color="auto" w:fill="FFFFFF"/>
        </w:rPr>
      </w:pPr>
    </w:p>
    <w:p w14:paraId="2192664D" w14:textId="2796FAE6" w:rsidR="0068283D" w:rsidRDefault="0068283D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13</w:t>
      </w:r>
      <w:r w:rsidR="00C7123B">
        <w:rPr>
          <w:rFonts w:ascii="Times New Roman" w:hAnsi="Times New Roman"/>
          <w:iCs/>
          <w:color w:val="222222"/>
          <w:szCs w:val="24"/>
          <w:shd w:val="clear" w:color="auto" w:fill="FFFFFF"/>
        </w:rPr>
        <w:t>8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Per una potenza immanente delle istituzioni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“Iride”, n.92, volume XXXIV, </w:t>
      </w:r>
      <w:proofErr w:type="gram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Gennaio</w:t>
      </w:r>
      <w:proofErr w:type="gram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-Aprile 2021, pp. 198-207</w:t>
      </w:r>
      <w:r w:rsidR="006A6562">
        <w:rPr>
          <w:rFonts w:ascii="Times New Roman" w:hAnsi="Times New Roman"/>
          <w:iCs/>
          <w:color w:val="222222"/>
          <w:szCs w:val="24"/>
          <w:shd w:val="clear" w:color="auto" w:fill="FFFFFF"/>
        </w:rPr>
        <w:t>.</w:t>
      </w:r>
    </w:p>
    <w:p w14:paraId="6824D0AF" w14:textId="6766BC70" w:rsidR="00C7123B" w:rsidRDefault="00C7123B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6B57FFFC" w14:textId="4A6F00B7" w:rsidR="00C7123B" w:rsidRPr="00C7123B" w:rsidRDefault="00C7123B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137)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Declinando lo sguardo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F. Leoni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Divano. Il dispositivo della psicoanalisi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Orthotes</w:t>
      </w:r>
      <w:proofErr w:type="spell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Napoli 202</w:t>
      </w:r>
      <w:r w:rsidR="00E639F5">
        <w:rPr>
          <w:rFonts w:ascii="Times New Roman" w:hAnsi="Times New Roman"/>
          <w:iCs/>
          <w:color w:val="222222"/>
          <w:szCs w:val="24"/>
          <w:shd w:val="clear" w:color="auto" w:fill="FFFFFF"/>
        </w:rPr>
        <w:t>0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pp. 135-146.</w:t>
      </w:r>
    </w:p>
    <w:p w14:paraId="0CEFCA26" w14:textId="662AD7C3" w:rsidR="00C7123B" w:rsidRDefault="00C7123B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14A44A61" w14:textId="5908D528" w:rsidR="00C7123B" w:rsidRPr="00C7123B" w:rsidRDefault="00C7123B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136)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Nota introduttiva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F. Leoni e R. Panattoni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Divano. Il dispositivo della psicoanalisi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Orthotes</w:t>
      </w:r>
      <w:proofErr w:type="spell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Napoli 202</w:t>
      </w:r>
      <w:r w:rsidR="00E639F5">
        <w:rPr>
          <w:rFonts w:ascii="Times New Roman" w:hAnsi="Times New Roman"/>
          <w:iCs/>
          <w:color w:val="222222"/>
          <w:szCs w:val="24"/>
          <w:shd w:val="clear" w:color="auto" w:fill="FFFFFF"/>
        </w:rPr>
        <w:t>0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pp. 5-7.</w:t>
      </w:r>
    </w:p>
    <w:p w14:paraId="1AC0E3D8" w14:textId="77777777" w:rsidR="0068283D" w:rsidRDefault="0068283D" w:rsidP="0092120D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1DBB6559" w14:textId="086B62FB" w:rsidR="0092120D" w:rsidRPr="00610E80" w:rsidRDefault="0092120D" w:rsidP="0092120D">
      <w:pPr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13</w:t>
      </w:r>
      <w:r w:rsidR="0004387A">
        <w:rPr>
          <w:rFonts w:ascii="Times New Roman" w:hAnsi="Times New Roman"/>
          <w:iCs/>
          <w:color w:val="222222"/>
          <w:szCs w:val="24"/>
          <w:shd w:val="clear" w:color="auto" w:fill="FFFFFF"/>
        </w:rPr>
        <w:t>5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Per una trascendenza immanente. Omaggio a Massimo Recalcati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N. Ranieri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Destini del desiderio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Mimesis, Milano/Udine 2020, pp. 199-206.</w:t>
      </w:r>
    </w:p>
    <w:p w14:paraId="05FEDEF1" w14:textId="457CBD81" w:rsidR="0092120D" w:rsidRDefault="0092120D" w:rsidP="00D32AD0">
      <w:pPr>
        <w:jc w:val="both"/>
        <w:rPr>
          <w:rFonts w:ascii="Times New Roman" w:hAnsi="Times New Roman"/>
        </w:rPr>
      </w:pPr>
    </w:p>
    <w:p w14:paraId="5D7EE497" w14:textId="7C131D8B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lastRenderedPageBreak/>
        <w:t>13</w:t>
      </w:r>
      <w:r w:rsidR="0004387A">
        <w:rPr>
          <w:rFonts w:ascii="Times New Roman" w:hAnsi="Times New Roman"/>
          <w:iCs/>
          <w:color w:val="222222"/>
          <w:szCs w:val="24"/>
          <w:shd w:val="clear" w:color="auto" w:fill="FFFFFF"/>
        </w:rPr>
        <w:t>4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Intervista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in P. </w:t>
      </w:r>
      <w:proofErr w:type="spellStart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Pascarelli</w:t>
      </w:r>
      <w:proofErr w:type="spellEnd"/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 (a cura di),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La cosa godente. I filosofi di fronte alla psicoanalisi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Galaad, Teramo 2020, pp. 187-194.</w:t>
      </w:r>
    </w:p>
    <w:p w14:paraId="0EED7365" w14:textId="467099F2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68CEB1DA" w14:textId="0052D0D1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13</w:t>
      </w:r>
      <w:r w:rsidR="0004387A">
        <w:rPr>
          <w:rFonts w:ascii="Times New Roman" w:hAnsi="Times New Roman"/>
          <w:iCs/>
          <w:color w:val="222222"/>
          <w:szCs w:val="24"/>
          <w:shd w:val="clear" w:color="auto" w:fill="FFFFFF"/>
        </w:rPr>
        <w:t>3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 xml:space="preserve">Il sogno è strutturalista. </w:t>
      </w:r>
      <w:r w:rsidRPr="00691720">
        <w:rPr>
          <w:rFonts w:ascii="Times New Roman" w:hAnsi="Times New Roman"/>
          <w:i/>
          <w:color w:val="222222"/>
          <w:szCs w:val="24"/>
          <w:shd w:val="clear" w:color="auto" w:fill="FFFFFF"/>
        </w:rPr>
        <w:t>Lacan con Barthes</w:t>
      </w:r>
      <w:r w:rsidRPr="00691720">
        <w:rPr>
          <w:rFonts w:ascii="Times New Roman" w:hAnsi="Times New Roman"/>
          <w:iCs/>
          <w:color w:val="222222"/>
          <w:szCs w:val="24"/>
          <w:shd w:val="clear" w:color="auto" w:fill="FFFFFF"/>
        </w:rPr>
        <w:t>, in “au</w:t>
      </w:r>
      <w:r w:rsidR="00986769">
        <w:rPr>
          <w:rFonts w:ascii="Times New Roman" w:hAnsi="Times New Roman"/>
          <w:iCs/>
          <w:color w:val="222222"/>
          <w:szCs w:val="24"/>
          <w:shd w:val="clear" w:color="auto" w:fill="FFFFFF"/>
        </w:rPr>
        <w:t>t</w:t>
      </w:r>
      <w:r w:rsidRPr="00691720"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 aut”, n. 387, “Ripartire con La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can”, settembre 2020, pp. 207-218.</w:t>
      </w:r>
    </w:p>
    <w:p w14:paraId="1E9A423B" w14:textId="1EEB9F36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5047AE6C" w14:textId="4861E908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  <w:r w:rsidRPr="00785574">
        <w:rPr>
          <w:rFonts w:ascii="Times New Roman" w:hAnsi="Times New Roman"/>
          <w:color w:val="222222"/>
          <w:szCs w:val="24"/>
          <w:shd w:val="clear" w:color="auto" w:fill="FFFFFF"/>
        </w:rPr>
        <w:t>1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3</w:t>
      </w:r>
      <w:r w:rsidR="0004387A">
        <w:rPr>
          <w:rFonts w:ascii="Times New Roman" w:hAnsi="Times New Roman"/>
          <w:color w:val="222222"/>
          <w:szCs w:val="24"/>
          <w:shd w:val="clear" w:color="auto" w:fill="FFFFFF"/>
        </w:rPr>
        <w:t>2</w:t>
      </w:r>
      <w:r w:rsidRPr="00785574">
        <w:rPr>
          <w:rFonts w:ascii="Times New Roman" w:hAnsi="Times New Roman"/>
          <w:color w:val="222222"/>
          <w:szCs w:val="24"/>
          <w:shd w:val="clear" w:color="auto" w:fill="FFFFFF"/>
        </w:rPr>
        <w:t xml:space="preserve">) </w:t>
      </w:r>
      <w:r w:rsidRPr="00785574">
        <w:rPr>
          <w:rFonts w:ascii="Times New Roman" w:hAnsi="Times New Roman"/>
          <w:i/>
          <w:color w:val="222222"/>
          <w:szCs w:val="24"/>
          <w:shd w:val="clear" w:color="auto" w:fill="FFFFFF"/>
        </w:rPr>
        <w:t>Prefazione</w:t>
      </w:r>
      <w:r w:rsidRPr="00785574">
        <w:rPr>
          <w:rFonts w:ascii="Times New Roman" w:hAnsi="Times New Roman"/>
          <w:iCs/>
          <w:color w:val="222222"/>
          <w:szCs w:val="24"/>
          <w:shd w:val="clear" w:color="auto" w:fill="FFFFFF"/>
        </w:rPr>
        <w:t>, in L. Tronca (a cura di)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i/>
          <w:color w:val="222222"/>
          <w:szCs w:val="24"/>
          <w:shd w:val="clear" w:color="auto" w:fill="FFFFFF"/>
        </w:rPr>
        <w:t>Scuola e coesione sociale in Italia</w:t>
      </w:r>
      <w:r>
        <w:rPr>
          <w:rFonts w:ascii="Times New Roman" w:hAnsi="Times New Roman"/>
          <w:iCs/>
          <w:color w:val="222222"/>
          <w:szCs w:val="24"/>
          <w:shd w:val="clear" w:color="auto" w:fill="FFFFFF"/>
        </w:rPr>
        <w:t>, FrancoAngeli, Milano 2020, pp. 11-13.</w:t>
      </w:r>
    </w:p>
    <w:p w14:paraId="0AE4DFA2" w14:textId="0963F41D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5A98C118" w14:textId="0A0B7FE1" w:rsidR="00A411D6" w:rsidRDefault="00A411D6" w:rsidP="00A411D6">
      <w:pP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</w:pPr>
      <w:r w:rsidRPr="00AA1AA7">
        <w:rPr>
          <w:color w:val="000000"/>
          <w:szCs w:val="24"/>
          <w:lang w:val="en-US"/>
        </w:rPr>
        <w:t>1</w:t>
      </w:r>
      <w:r>
        <w:rPr>
          <w:color w:val="000000"/>
          <w:szCs w:val="24"/>
          <w:lang w:val="en-US"/>
        </w:rPr>
        <w:t>3</w:t>
      </w:r>
      <w:r w:rsidR="0004387A">
        <w:rPr>
          <w:color w:val="000000"/>
          <w:szCs w:val="24"/>
          <w:lang w:val="en-US"/>
        </w:rPr>
        <w:t>1</w:t>
      </w:r>
      <w:r w:rsidRPr="00AA1AA7">
        <w:rPr>
          <w:color w:val="000000"/>
          <w:szCs w:val="24"/>
          <w:lang w:val="en-US"/>
        </w:rPr>
        <w:t xml:space="preserve">) </w:t>
      </w:r>
      <w:r w:rsidRPr="00AA1AA7">
        <w:rPr>
          <w:rFonts w:ascii="Times New Roman" w:hAnsi="Times New Roman"/>
          <w:i/>
          <w:iCs/>
          <w:szCs w:val="24"/>
          <w:lang w:val="en-US"/>
        </w:rPr>
        <w:t xml:space="preserve">Die </w:t>
      </w:r>
      <w:proofErr w:type="spellStart"/>
      <w:r w:rsidRPr="00AA1AA7">
        <w:rPr>
          <w:rFonts w:ascii="Times New Roman" w:hAnsi="Times New Roman"/>
          <w:i/>
          <w:iCs/>
          <w:szCs w:val="24"/>
          <w:lang w:val="en-US"/>
        </w:rPr>
        <w:t>Berührung</w:t>
      </w:r>
      <w:proofErr w:type="spellEnd"/>
      <w:r w:rsidRPr="00AA1AA7">
        <w:rPr>
          <w:rFonts w:ascii="Times New Roman" w:hAnsi="Times New Roman"/>
          <w:i/>
          <w:iCs/>
          <w:szCs w:val="24"/>
          <w:lang w:val="en-US"/>
        </w:rPr>
        <w:t xml:space="preserve"> des Lichts</w:t>
      </w:r>
      <w:r w:rsidRPr="00AA1AA7">
        <w:rPr>
          <w:szCs w:val="24"/>
          <w:lang w:val="en-US"/>
        </w:rPr>
        <w:t xml:space="preserve">, in </w:t>
      </w:r>
      <w:r w:rsidRPr="00AA1AA7">
        <w:rPr>
          <w:rFonts w:ascii="Times New Roman" w:hAnsi="Times New Roman"/>
          <w:szCs w:val="24"/>
          <w:lang w:val="en-US"/>
        </w:rPr>
        <w:t xml:space="preserve">Carmen </w:t>
      </w:r>
      <w:proofErr w:type="spellStart"/>
      <w:r w:rsidRPr="00AA1AA7">
        <w:rPr>
          <w:rFonts w:ascii="Times New Roman" w:hAnsi="Times New Roman"/>
          <w:szCs w:val="24"/>
          <w:lang w:val="en-US"/>
        </w:rPr>
        <w:t>Brucic</w:t>
      </w:r>
      <w:proofErr w:type="spellEnd"/>
      <w:r>
        <w:rPr>
          <w:rFonts w:ascii="Times New Roman" w:hAnsi="Times New Roman"/>
          <w:szCs w:val="24"/>
          <w:lang w:val="en-US"/>
        </w:rPr>
        <w:t xml:space="preserve">, </w:t>
      </w:r>
      <w:r w:rsidRPr="005E3679">
        <w:rPr>
          <w:rFonts w:ascii="Times New Roman" w:hAnsi="Times New Roman"/>
          <w:i/>
          <w:iCs/>
          <w:szCs w:val="24"/>
          <w:lang w:val="en-US"/>
        </w:rPr>
        <w:t xml:space="preserve">In den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leeren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Spiegeln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die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Wärme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</w:t>
      </w:r>
      <w:proofErr w:type="spellStart"/>
      <w:r w:rsidRPr="005E3679">
        <w:rPr>
          <w:rFonts w:ascii="Times New Roman" w:hAnsi="Times New Roman"/>
          <w:i/>
          <w:iCs/>
          <w:szCs w:val="24"/>
          <w:lang w:val="en-US"/>
        </w:rPr>
        <w:t>eines</w:t>
      </w:r>
      <w:proofErr w:type="spellEnd"/>
      <w:r w:rsidRPr="005E3679">
        <w:rPr>
          <w:rFonts w:ascii="Times New Roman" w:hAnsi="Times New Roman"/>
          <w:i/>
          <w:iCs/>
          <w:szCs w:val="24"/>
          <w:lang w:val="en-US"/>
        </w:rPr>
        <w:t xml:space="preserve"> Lebens</w:t>
      </w:r>
      <w:r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Cs w:val="24"/>
          <w:lang w:val="en-US"/>
        </w:rPr>
        <w:t>Tiroler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Landesmuseen</w:t>
      </w:r>
      <w:proofErr w:type="spellEnd"/>
      <w:r>
        <w:rPr>
          <w:rFonts w:ascii="Times New Roman" w:hAnsi="Times New Roman"/>
          <w:szCs w:val="24"/>
          <w:lang w:val="en-US"/>
        </w:rPr>
        <w:t xml:space="preserve">, Verlag für </w:t>
      </w:r>
      <w:proofErr w:type="spellStart"/>
      <w:r>
        <w:rPr>
          <w:rFonts w:ascii="Times New Roman" w:hAnsi="Times New Roman"/>
          <w:szCs w:val="24"/>
          <w:lang w:val="en-US"/>
        </w:rPr>
        <w:t>moderne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r w:rsidR="009A2258">
        <w:rPr>
          <w:rFonts w:ascii="Times New Roman" w:hAnsi="Times New Roman"/>
          <w:szCs w:val="24"/>
          <w:lang w:val="en-US"/>
        </w:rPr>
        <w:t>kunst, Innsbruck</w:t>
      </w:r>
      <w: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  <w:t xml:space="preserve"> 2020, pp. 41-45.</w:t>
      </w:r>
    </w:p>
    <w:p w14:paraId="07C8CBC2" w14:textId="3D3D8D1F" w:rsidR="00A411D6" w:rsidRDefault="00A411D6" w:rsidP="00A411D6">
      <w:pPr>
        <w:rPr>
          <w:rFonts w:ascii="Times New Roman" w:hAnsi="Times New Roman"/>
          <w:color w:val="222222"/>
          <w:szCs w:val="24"/>
          <w:shd w:val="clear" w:color="auto" w:fill="FFFFFF"/>
          <w:lang w:val="en-US"/>
        </w:rPr>
      </w:pPr>
    </w:p>
    <w:p w14:paraId="7D5BA836" w14:textId="01279D5E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</w:t>
      </w:r>
      <w:r w:rsidR="0004387A">
        <w:rPr>
          <w:b w:val="0"/>
          <w:bCs w:val="0"/>
          <w:color w:val="000000"/>
          <w:sz w:val="24"/>
          <w:szCs w:val="24"/>
        </w:rPr>
        <w:t>30</w:t>
      </w:r>
      <w:r>
        <w:rPr>
          <w:b w:val="0"/>
          <w:bCs w:val="0"/>
          <w:color w:val="000000"/>
          <w:sz w:val="24"/>
          <w:szCs w:val="24"/>
        </w:rPr>
        <w:t xml:space="preserve">) </w:t>
      </w:r>
      <w:r>
        <w:rPr>
          <w:b w:val="0"/>
          <w:bCs w:val="0"/>
          <w:i/>
          <w:iCs/>
          <w:color w:val="000000"/>
          <w:sz w:val="24"/>
          <w:szCs w:val="24"/>
        </w:rPr>
        <w:t>Automa paesaggistico</w:t>
      </w:r>
      <w:r>
        <w:rPr>
          <w:b w:val="0"/>
          <w:bCs w:val="0"/>
          <w:color w:val="000000"/>
          <w:sz w:val="24"/>
          <w:szCs w:val="24"/>
        </w:rPr>
        <w:t xml:space="preserve">, in F. Leoni e R. Panattoni (a cura di), </w:t>
      </w:r>
      <w:proofErr w:type="spellStart"/>
      <w:r>
        <w:rPr>
          <w:b w:val="0"/>
          <w:bCs w:val="0"/>
          <w:i/>
          <w:iCs/>
          <w:color w:val="000000"/>
          <w:sz w:val="24"/>
          <w:szCs w:val="24"/>
        </w:rPr>
        <w:t>Automaton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/>
          <w:sz w:val="24"/>
          <w:szCs w:val="24"/>
        </w:rPr>
        <w:t>Orthotes</w:t>
      </w:r>
      <w:proofErr w:type="spellEnd"/>
      <w:r>
        <w:rPr>
          <w:b w:val="0"/>
          <w:bCs w:val="0"/>
          <w:color w:val="000000"/>
          <w:sz w:val="24"/>
          <w:szCs w:val="24"/>
        </w:rPr>
        <w:t>, Napoli-Salerno 2019, pp. 107-119.</w:t>
      </w:r>
    </w:p>
    <w:p w14:paraId="6CF1B0C6" w14:textId="0F179FA8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1854B019" w14:textId="548BB29A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12</w:t>
      </w:r>
      <w:r w:rsidR="0004387A">
        <w:rPr>
          <w:b w:val="0"/>
          <w:bCs w:val="0"/>
          <w:color w:val="000000"/>
          <w:sz w:val="24"/>
          <w:szCs w:val="24"/>
        </w:rPr>
        <w:t>9</w:t>
      </w:r>
      <w:r>
        <w:rPr>
          <w:b w:val="0"/>
          <w:bCs w:val="0"/>
          <w:color w:val="000000"/>
          <w:sz w:val="24"/>
          <w:szCs w:val="24"/>
        </w:rPr>
        <w:t xml:space="preserve">) </w:t>
      </w:r>
      <w:r>
        <w:rPr>
          <w:b w:val="0"/>
          <w:bCs w:val="0"/>
          <w:i/>
          <w:iCs/>
          <w:color w:val="000000"/>
          <w:sz w:val="24"/>
          <w:szCs w:val="24"/>
        </w:rPr>
        <w:t>Nota introduttiva</w:t>
      </w:r>
      <w:r>
        <w:rPr>
          <w:b w:val="0"/>
          <w:bCs w:val="0"/>
          <w:color w:val="000000"/>
          <w:sz w:val="24"/>
          <w:szCs w:val="24"/>
        </w:rPr>
        <w:t xml:space="preserve">, con F. Leoni, in F. Leoni e R. Panattoni (a cura di), </w:t>
      </w:r>
      <w:proofErr w:type="spellStart"/>
      <w:r>
        <w:rPr>
          <w:b w:val="0"/>
          <w:bCs w:val="0"/>
          <w:i/>
          <w:iCs/>
          <w:color w:val="000000"/>
          <w:sz w:val="24"/>
          <w:szCs w:val="24"/>
        </w:rPr>
        <w:t>Automaton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/>
          <w:sz w:val="24"/>
          <w:szCs w:val="24"/>
        </w:rPr>
        <w:t>Orthotes</w:t>
      </w:r>
      <w:proofErr w:type="spellEnd"/>
      <w:r>
        <w:rPr>
          <w:b w:val="0"/>
          <w:bCs w:val="0"/>
          <w:color w:val="000000"/>
          <w:sz w:val="24"/>
          <w:szCs w:val="24"/>
        </w:rPr>
        <w:t>, Napoli-Salerno 2019, pp. 5-6.</w:t>
      </w:r>
    </w:p>
    <w:p w14:paraId="3342B4B7" w14:textId="211B99C3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3AE69A0B" w14:textId="3FF4AFF8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12</w:t>
      </w:r>
      <w:r w:rsidR="0004387A">
        <w:rPr>
          <w:b w:val="0"/>
          <w:bCs w:val="0"/>
          <w:color w:val="000000"/>
          <w:sz w:val="24"/>
          <w:szCs w:val="24"/>
        </w:rPr>
        <w:t>8</w:t>
      </w:r>
      <w:r>
        <w:rPr>
          <w:b w:val="0"/>
          <w:bCs w:val="0"/>
          <w:color w:val="000000"/>
          <w:sz w:val="24"/>
          <w:szCs w:val="24"/>
        </w:rPr>
        <w:t xml:space="preserve">) </w:t>
      </w:r>
      <w:r>
        <w:rPr>
          <w:b w:val="0"/>
          <w:bCs w:val="0"/>
          <w:i/>
          <w:iCs/>
          <w:color w:val="000000"/>
          <w:sz w:val="24"/>
          <w:szCs w:val="24"/>
        </w:rPr>
        <w:t>Parodia. Scritture dell’immanenza. Deleuze, Foucault, Barthes</w:t>
      </w:r>
      <w:r>
        <w:rPr>
          <w:b w:val="0"/>
          <w:bCs w:val="0"/>
          <w:color w:val="000000"/>
          <w:sz w:val="24"/>
          <w:szCs w:val="24"/>
        </w:rPr>
        <w:t xml:space="preserve">, in R. Panattoni e R. Ronchi (a cura di), </w:t>
      </w:r>
      <w:r>
        <w:rPr>
          <w:b w:val="0"/>
          <w:bCs w:val="0"/>
          <w:i/>
          <w:iCs/>
          <w:color w:val="000000"/>
          <w:sz w:val="24"/>
          <w:szCs w:val="24"/>
        </w:rPr>
        <w:t>Immanenza: una mappa</w:t>
      </w:r>
      <w:r>
        <w:rPr>
          <w:b w:val="0"/>
          <w:bCs w:val="0"/>
          <w:color w:val="000000"/>
          <w:sz w:val="24"/>
          <w:szCs w:val="24"/>
        </w:rPr>
        <w:t>, Mimesis, Milano 2019, pp. 111-136.</w:t>
      </w:r>
    </w:p>
    <w:p w14:paraId="75C8FFE8" w14:textId="3B0E5128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2F4C3856" w14:textId="576C72CF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12</w:t>
      </w:r>
      <w:r w:rsidR="0004387A">
        <w:rPr>
          <w:b w:val="0"/>
          <w:bCs w:val="0"/>
          <w:color w:val="000000"/>
          <w:sz w:val="24"/>
          <w:szCs w:val="24"/>
        </w:rPr>
        <w:t>7</w:t>
      </w:r>
      <w:r>
        <w:rPr>
          <w:b w:val="0"/>
          <w:bCs w:val="0"/>
          <w:color w:val="000000"/>
          <w:sz w:val="24"/>
          <w:szCs w:val="24"/>
        </w:rPr>
        <w:t xml:space="preserve">) </w:t>
      </w:r>
      <w:r>
        <w:rPr>
          <w:b w:val="0"/>
          <w:bCs w:val="0"/>
          <w:i/>
          <w:iCs/>
          <w:color w:val="000000"/>
          <w:sz w:val="24"/>
          <w:szCs w:val="24"/>
        </w:rPr>
        <w:t>La congiuntura assoluta di una singolarità</w:t>
      </w:r>
      <w:r>
        <w:rPr>
          <w:b w:val="0"/>
          <w:bCs w:val="0"/>
          <w:color w:val="000000"/>
          <w:sz w:val="24"/>
          <w:szCs w:val="24"/>
        </w:rPr>
        <w:t xml:space="preserve">, in R. Panattoni e R. Ronchi (a cura di), </w:t>
      </w:r>
      <w:r>
        <w:rPr>
          <w:b w:val="0"/>
          <w:bCs w:val="0"/>
          <w:i/>
          <w:iCs/>
          <w:color w:val="000000"/>
          <w:sz w:val="24"/>
          <w:szCs w:val="24"/>
        </w:rPr>
        <w:t>Immanenza: una mappa</w:t>
      </w:r>
      <w:r>
        <w:rPr>
          <w:b w:val="0"/>
          <w:bCs w:val="0"/>
          <w:color w:val="000000"/>
          <w:sz w:val="24"/>
          <w:szCs w:val="24"/>
        </w:rPr>
        <w:t>, Mimesis, Milano 2019, pp. 9-12.</w:t>
      </w:r>
    </w:p>
    <w:p w14:paraId="3570376E" w14:textId="2D0B46FC" w:rsid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24AF0B17" w14:textId="5B5EBC2F" w:rsidR="00A411D6" w:rsidRPr="00A411D6" w:rsidRDefault="00A411D6" w:rsidP="00A411D6">
      <w:pPr>
        <w:pStyle w:val="Tito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CC5B15">
        <w:rPr>
          <w:b w:val="0"/>
          <w:bCs w:val="0"/>
          <w:sz w:val="24"/>
          <w:szCs w:val="24"/>
        </w:rPr>
        <w:t>12</w:t>
      </w:r>
      <w:r w:rsidR="0004387A">
        <w:rPr>
          <w:b w:val="0"/>
          <w:bCs w:val="0"/>
          <w:sz w:val="24"/>
          <w:szCs w:val="24"/>
        </w:rPr>
        <w:t>6</w:t>
      </w:r>
      <w:r w:rsidRPr="00CC5B15">
        <w:rPr>
          <w:b w:val="0"/>
          <w:bCs w:val="0"/>
          <w:sz w:val="24"/>
          <w:szCs w:val="24"/>
        </w:rPr>
        <w:t xml:space="preserve">) </w:t>
      </w:r>
      <w:r w:rsidRPr="00CC5B15">
        <w:rPr>
          <w:b w:val="0"/>
          <w:bCs w:val="0"/>
          <w:i/>
          <w:iCs/>
          <w:sz w:val="24"/>
          <w:szCs w:val="24"/>
        </w:rPr>
        <w:t>Intervista: “Dodici domande su psicoanalisi e filosofia”</w:t>
      </w:r>
      <w:r>
        <w:rPr>
          <w:b w:val="0"/>
          <w:bCs w:val="0"/>
          <w:color w:val="000000"/>
          <w:sz w:val="24"/>
          <w:szCs w:val="24"/>
        </w:rPr>
        <w:t>, in “</w:t>
      </w:r>
      <w:proofErr w:type="spellStart"/>
      <w:r w:rsidRPr="00640577">
        <w:rPr>
          <w:b w:val="0"/>
          <w:bCs w:val="0"/>
          <w:color w:val="000000"/>
          <w:sz w:val="24"/>
          <w:szCs w:val="24"/>
        </w:rPr>
        <w:t>European</w:t>
      </w:r>
      <w:proofErr w:type="spellEnd"/>
      <w:r w:rsidRPr="00640577">
        <w:rPr>
          <w:b w:val="0"/>
          <w:bCs w:val="0"/>
          <w:color w:val="000000"/>
          <w:sz w:val="24"/>
          <w:szCs w:val="24"/>
        </w:rPr>
        <w:t xml:space="preserve"> Journal of </w:t>
      </w:r>
      <w:proofErr w:type="spellStart"/>
      <w:r w:rsidRPr="00640577">
        <w:rPr>
          <w:b w:val="0"/>
          <w:bCs w:val="0"/>
          <w:color w:val="000000"/>
          <w:sz w:val="24"/>
          <w:szCs w:val="24"/>
        </w:rPr>
        <w:t>Psychoanalysis</w:t>
      </w:r>
      <w:proofErr w:type="spellEnd"/>
      <w:r>
        <w:rPr>
          <w:b w:val="0"/>
          <w:bCs w:val="0"/>
          <w:color w:val="000000"/>
          <w:sz w:val="24"/>
          <w:szCs w:val="24"/>
        </w:rPr>
        <w:t>”</w:t>
      </w:r>
      <w:r>
        <w:rPr>
          <w:rFonts w:ascii="Arial" w:hAnsi="Arial" w:cs="Arial"/>
          <w:b w:val="0"/>
          <w:bCs w:val="0"/>
          <w:color w:val="000000"/>
          <w:sz w:val="30"/>
          <w:szCs w:val="30"/>
        </w:rPr>
        <w:t xml:space="preserve">, </w:t>
      </w:r>
      <w:proofErr w:type="gramStart"/>
      <w:r>
        <w:rPr>
          <w:b w:val="0"/>
          <w:bCs w:val="0"/>
          <w:color w:val="000000"/>
          <w:sz w:val="24"/>
          <w:szCs w:val="24"/>
        </w:rPr>
        <w:t>Agosto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(2019), </w:t>
      </w:r>
      <w:hyperlink r:id="rId7" w:history="1">
        <w:r w:rsidRPr="00F84909">
          <w:rPr>
            <w:rStyle w:val="Collegamentoipertestuale"/>
            <w:b w:val="0"/>
            <w:bCs w:val="0"/>
            <w:sz w:val="24"/>
            <w:szCs w:val="24"/>
          </w:rPr>
          <w:t>http://journal-psychoanalysis.eu/</w:t>
        </w:r>
      </w:hyperlink>
    </w:p>
    <w:p w14:paraId="4B600ACE" w14:textId="5C47944B" w:rsidR="00A411D6" w:rsidRDefault="00A411D6" w:rsidP="00D32AD0">
      <w:pPr>
        <w:jc w:val="both"/>
        <w:rPr>
          <w:rFonts w:ascii="Times New Roman" w:hAnsi="Times New Roman"/>
          <w:iCs/>
          <w:color w:val="222222"/>
          <w:szCs w:val="24"/>
          <w:shd w:val="clear" w:color="auto" w:fill="FFFFFF"/>
        </w:rPr>
      </w:pPr>
    </w:p>
    <w:p w14:paraId="4110F5D6" w14:textId="64D64977" w:rsidR="00A411D6" w:rsidRDefault="00A411D6" w:rsidP="00A411D6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04387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FB7699">
        <w:rPr>
          <w:rFonts w:ascii="Times New Roman" w:hAnsi="Times New Roman"/>
          <w:i/>
          <w:iCs/>
        </w:rPr>
        <w:t>Disconoscimento</w:t>
      </w:r>
      <w:r>
        <w:rPr>
          <w:rFonts w:ascii="Times New Roman" w:hAnsi="Times New Roman"/>
        </w:rPr>
        <w:t xml:space="preserve"> sur place, in “aut aut”, n. 382, “Sade, Masoch. Due etiche dell’immanenza”, giugno 2019, pp. 124-137.</w:t>
      </w:r>
    </w:p>
    <w:p w14:paraId="706A3DF8" w14:textId="21CA15E9" w:rsidR="00A411D6" w:rsidRDefault="00A411D6" w:rsidP="00A411D6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3F157EB" w14:textId="5A7461E9" w:rsidR="00A411D6" w:rsidRDefault="00A411D6" w:rsidP="00A411D6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04387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Dell’immagine attesa</w:t>
      </w:r>
      <w:r>
        <w:rPr>
          <w:rFonts w:ascii="Times New Roman" w:hAnsi="Times New Roman"/>
        </w:rPr>
        <w:t xml:space="preserve">, in F. Leoni e R. Panattoni (a cura di), </w:t>
      </w:r>
      <w:r>
        <w:rPr>
          <w:rFonts w:ascii="Times New Roman" w:hAnsi="Times New Roman"/>
          <w:i/>
        </w:rPr>
        <w:t>Voce, Ipnosi, Immagine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2019, pp. 115-128.</w:t>
      </w:r>
    </w:p>
    <w:p w14:paraId="207CE51A" w14:textId="726DCAF8" w:rsidR="00A411D6" w:rsidRDefault="00A411D6" w:rsidP="00A411D6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9107298" w14:textId="4511D099" w:rsidR="00A411D6" w:rsidRDefault="00A411D6" w:rsidP="00A411D6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04387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Nota introduttiva</w:t>
      </w:r>
      <w:r>
        <w:rPr>
          <w:rFonts w:ascii="Times New Roman" w:hAnsi="Times New Roman"/>
        </w:rPr>
        <w:t xml:space="preserve">, con F. Leoni, in F. Leoni e R. Panattoni (a cura di), </w:t>
      </w:r>
      <w:r>
        <w:rPr>
          <w:rFonts w:ascii="Times New Roman" w:hAnsi="Times New Roman"/>
          <w:i/>
        </w:rPr>
        <w:t>Voce, Ipnosi, Immagine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2019, pp. 5-6.</w:t>
      </w:r>
    </w:p>
    <w:p w14:paraId="60B752D3" w14:textId="42A652A8" w:rsidR="00A411D6" w:rsidRDefault="00A411D6" w:rsidP="00A411D6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1BDDE10" w14:textId="289E46DD" w:rsidR="00A411D6" w:rsidRDefault="00A411D6" w:rsidP="00A411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04387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Esitazione</w:t>
      </w:r>
      <w:r>
        <w:rPr>
          <w:rFonts w:ascii="Times New Roman" w:hAnsi="Times New Roman"/>
        </w:rPr>
        <w:t xml:space="preserve">, in F. Cimatti e A. </w:t>
      </w:r>
      <w:proofErr w:type="spellStart"/>
      <w:r>
        <w:rPr>
          <w:rFonts w:ascii="Times New Roman" w:hAnsi="Times New Roman"/>
        </w:rPr>
        <w:t>Pagliardini</w:t>
      </w:r>
      <w:proofErr w:type="spellEnd"/>
      <w:r>
        <w:rPr>
          <w:rFonts w:ascii="Times New Roman" w:hAnsi="Times New Roman"/>
        </w:rPr>
        <w:t xml:space="preserve"> (a cura di), </w:t>
      </w:r>
      <w:r>
        <w:rPr>
          <w:rFonts w:ascii="Times New Roman" w:hAnsi="Times New Roman"/>
          <w:i/>
        </w:rPr>
        <w:t>Abbecedario del reale</w:t>
      </w:r>
      <w:r>
        <w:rPr>
          <w:rFonts w:ascii="Times New Roman" w:hAnsi="Times New Roman"/>
        </w:rPr>
        <w:t>, Quodlibet, Macerata 2019, pp. 45-56.</w:t>
      </w:r>
    </w:p>
    <w:p w14:paraId="4DF7CB20" w14:textId="363876BF" w:rsidR="00A411D6" w:rsidRDefault="00A411D6" w:rsidP="00A411D6">
      <w:pPr>
        <w:jc w:val="both"/>
        <w:rPr>
          <w:rFonts w:ascii="Times New Roman" w:hAnsi="Times New Roman"/>
        </w:rPr>
      </w:pPr>
    </w:p>
    <w:p w14:paraId="6D2D36A0" w14:textId="03D5233D" w:rsidR="00A411D6" w:rsidRDefault="00A411D6" w:rsidP="00A411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04387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 xml:space="preserve">Tra schermi e sogni: quale virtualità? </w:t>
      </w:r>
      <w:proofErr w:type="spellStart"/>
      <w:r>
        <w:rPr>
          <w:rFonts w:ascii="Times New Roman" w:hAnsi="Times New Roman"/>
        </w:rPr>
        <w:t>Eds</w:t>
      </w:r>
      <w:proofErr w:type="spellEnd"/>
      <w:r>
        <w:rPr>
          <w:rFonts w:ascii="Times New Roman" w:hAnsi="Times New Roman"/>
        </w:rPr>
        <w:t xml:space="preserve">, F. Agamennoni, M. Rima, S. Tani, </w:t>
      </w:r>
      <w:r>
        <w:rPr>
          <w:rFonts w:ascii="Times New Roman" w:hAnsi="Times New Roman"/>
          <w:i/>
        </w:rPr>
        <w:t>Schermi. Rappresentazioni, immagini, transmedialità</w:t>
      </w:r>
      <w:r>
        <w:rPr>
          <w:rFonts w:ascii="Times New Roman" w:hAnsi="Times New Roman"/>
        </w:rPr>
        <w:t xml:space="preserve">, VIII 16 (2018), </w:t>
      </w:r>
      <w:hyperlink r:id="rId8" w:history="1">
        <w:r w:rsidRPr="00583582">
          <w:rPr>
            <w:rStyle w:val="Collegamentoipertestuale"/>
            <w:rFonts w:ascii="Times New Roman" w:hAnsi="Times New Roman"/>
          </w:rPr>
          <w:t>http://betweenjournal.it/</w:t>
        </w:r>
      </w:hyperlink>
    </w:p>
    <w:p w14:paraId="2E8271E1" w14:textId="77777777" w:rsidR="00A411D6" w:rsidRPr="00611390" w:rsidRDefault="00A411D6" w:rsidP="00A411D6">
      <w:pPr>
        <w:jc w:val="both"/>
        <w:rPr>
          <w:rFonts w:ascii="Times New Roman" w:hAnsi="Times New Roman"/>
        </w:rPr>
      </w:pPr>
    </w:p>
    <w:p w14:paraId="2F305B59" w14:textId="754AC7F0" w:rsidR="00A411D6" w:rsidRDefault="00AD1E9E" w:rsidP="00A411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4387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Ancora un’immagine: fino alla fine del mondo</w:t>
      </w:r>
      <w:r>
        <w:rPr>
          <w:rFonts w:ascii="Times New Roman" w:hAnsi="Times New Roman"/>
        </w:rPr>
        <w:t xml:space="preserve">, in E. Grazioli e R. Panattoni, </w:t>
      </w:r>
      <w:r>
        <w:rPr>
          <w:rFonts w:ascii="Times New Roman" w:hAnsi="Times New Roman"/>
          <w:i/>
        </w:rPr>
        <w:t>Carnet. Annotare, immaginare, stupirsi</w:t>
      </w:r>
      <w:r>
        <w:rPr>
          <w:rFonts w:ascii="Times New Roman" w:hAnsi="Times New Roman"/>
        </w:rPr>
        <w:t>, Moretti &amp; Vitali, Bergamo 2018, pp. 103-115.</w:t>
      </w:r>
    </w:p>
    <w:p w14:paraId="77070567" w14:textId="636738FA" w:rsidR="00AD1E9E" w:rsidRDefault="00AD1E9E" w:rsidP="00A411D6">
      <w:pPr>
        <w:jc w:val="both"/>
        <w:rPr>
          <w:rFonts w:ascii="Times New Roman" w:hAnsi="Times New Roman"/>
        </w:rPr>
      </w:pPr>
    </w:p>
    <w:p w14:paraId="7E315BBC" w14:textId="50B72967" w:rsidR="00AD1E9E" w:rsidRDefault="00AD1E9E" w:rsidP="00AD1E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con E. Grazioli, in E. Grazioli e R. Panattoni, </w:t>
      </w:r>
      <w:r>
        <w:rPr>
          <w:rFonts w:ascii="Times New Roman" w:hAnsi="Times New Roman"/>
          <w:i/>
        </w:rPr>
        <w:t>Carnet. Annotare, immaginare, stupirsi</w:t>
      </w:r>
      <w:r>
        <w:rPr>
          <w:rFonts w:ascii="Times New Roman" w:hAnsi="Times New Roman"/>
        </w:rPr>
        <w:t>, Moretti &amp; Vitali, Bergamo 2018, pp. 7-11.</w:t>
      </w:r>
    </w:p>
    <w:p w14:paraId="0A01B2B4" w14:textId="7D368A25" w:rsidR="00AD1E9E" w:rsidRDefault="00AD1E9E" w:rsidP="00A411D6">
      <w:pPr>
        <w:jc w:val="both"/>
        <w:rPr>
          <w:rFonts w:ascii="Times New Roman" w:hAnsi="Times New Roman"/>
        </w:rPr>
      </w:pPr>
    </w:p>
    <w:p w14:paraId="305E9AFD" w14:textId="5B01B1FE" w:rsidR="00AD1E9E" w:rsidRDefault="00AD1E9E" w:rsidP="00A411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Divenire. Gilles Deleuze e Félix Guattari</w:t>
      </w:r>
      <w:r>
        <w:rPr>
          <w:rFonts w:ascii="Times New Roman" w:hAnsi="Times New Roman"/>
        </w:rPr>
        <w:t xml:space="preserve">, in G. Solla e L. </w:t>
      </w:r>
      <w:proofErr w:type="spellStart"/>
      <w:r>
        <w:rPr>
          <w:rFonts w:ascii="Times New Roman" w:hAnsi="Times New Roman"/>
        </w:rPr>
        <w:t>Piasere</w:t>
      </w:r>
      <w:proofErr w:type="spellEnd"/>
      <w:r>
        <w:rPr>
          <w:rFonts w:ascii="Times New Roman" w:hAnsi="Times New Roman"/>
        </w:rPr>
        <w:t xml:space="preserve"> (a cura di), </w:t>
      </w:r>
      <w:r>
        <w:rPr>
          <w:rFonts w:ascii="Times New Roman" w:hAnsi="Times New Roman"/>
          <w:i/>
        </w:rPr>
        <w:t>I filosofi e gli zingari</w:t>
      </w:r>
      <w:r>
        <w:rPr>
          <w:rFonts w:ascii="Times New Roman" w:hAnsi="Times New Roman"/>
        </w:rPr>
        <w:t>, Aracne, Roma 2018, pp. 257-265.</w:t>
      </w:r>
    </w:p>
    <w:p w14:paraId="5E7EACB6" w14:textId="3CB4A566" w:rsidR="00AD1E9E" w:rsidRDefault="00AD1E9E" w:rsidP="00A411D6">
      <w:pPr>
        <w:jc w:val="both"/>
        <w:rPr>
          <w:rFonts w:ascii="Times New Roman" w:hAnsi="Times New Roman"/>
        </w:rPr>
      </w:pPr>
    </w:p>
    <w:p w14:paraId="793A0761" w14:textId="677CA811" w:rsidR="00AD1E9E" w:rsidRDefault="00AD1E9E" w:rsidP="00A411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 w:rsidR="0004387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La virtualità del reale</w:t>
      </w:r>
      <w:r>
        <w:rPr>
          <w:rFonts w:ascii="Times New Roman" w:hAnsi="Times New Roman"/>
        </w:rPr>
        <w:t>, in “</w:t>
      </w:r>
      <w:proofErr w:type="spellStart"/>
      <w:r>
        <w:rPr>
          <w:rFonts w:ascii="Times New Roman" w:hAnsi="Times New Roman"/>
        </w:rPr>
        <w:t>Paradoxa</w:t>
      </w:r>
      <w:proofErr w:type="spellEnd"/>
      <w:r>
        <w:rPr>
          <w:rFonts w:ascii="Times New Roman" w:hAnsi="Times New Roman"/>
        </w:rPr>
        <w:t xml:space="preserve">”, </w:t>
      </w:r>
      <w:proofErr w:type="gramStart"/>
      <w:r>
        <w:rPr>
          <w:rFonts w:ascii="Times New Roman" w:hAnsi="Times New Roman"/>
        </w:rPr>
        <w:t>Gennaio</w:t>
      </w:r>
      <w:proofErr w:type="gramEnd"/>
      <w:r>
        <w:rPr>
          <w:rFonts w:ascii="Times New Roman" w:hAnsi="Times New Roman"/>
        </w:rPr>
        <w:t>/Marzo 2018, anno XII, numero 1, pp. 73-82.</w:t>
      </w:r>
    </w:p>
    <w:p w14:paraId="40B9872F" w14:textId="2883EEF1" w:rsidR="00AD1E9E" w:rsidRDefault="00AD1E9E" w:rsidP="00A411D6">
      <w:pPr>
        <w:jc w:val="both"/>
        <w:rPr>
          <w:rFonts w:ascii="Times New Roman" w:hAnsi="Times New Roman"/>
        </w:rPr>
      </w:pPr>
    </w:p>
    <w:p w14:paraId="6872575C" w14:textId="721C62D9" w:rsidR="00AD1E9E" w:rsidRDefault="00AD1E9E" w:rsidP="00A411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</w:t>
      </w:r>
      <w:r w:rsidRPr="00684300">
        <w:rPr>
          <w:rFonts w:ascii="Times New Roman" w:hAnsi="Times New Roman"/>
          <w:i/>
        </w:rPr>
        <w:t>Il fantasma, il corpo: una vita in due</w:t>
      </w:r>
      <w:r>
        <w:rPr>
          <w:rFonts w:ascii="Times New Roman" w:hAnsi="Times New Roman"/>
        </w:rPr>
        <w:t xml:space="preserve">, in A. Nicolini, </w:t>
      </w:r>
      <w:r>
        <w:rPr>
          <w:rFonts w:ascii="Times New Roman" w:hAnsi="Times New Roman"/>
          <w:i/>
        </w:rPr>
        <w:t>Lascia che io pianga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121-137.</w:t>
      </w:r>
    </w:p>
    <w:p w14:paraId="0300499B" w14:textId="3D146B38" w:rsidR="00AD1E9E" w:rsidRDefault="00AD1E9E" w:rsidP="00A411D6">
      <w:pPr>
        <w:jc w:val="both"/>
        <w:rPr>
          <w:rFonts w:ascii="Times New Roman" w:hAnsi="Times New Roman"/>
        </w:rPr>
      </w:pPr>
    </w:p>
    <w:p w14:paraId="536207C1" w14:textId="4EC4ACFF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Sull’immaginario</w:t>
      </w:r>
      <w:r>
        <w:rPr>
          <w:rFonts w:ascii="Times New Roman" w:hAnsi="Times New Roman"/>
        </w:rPr>
        <w:t xml:space="preserve">, in F. Leoni e R. Panattoni, </w:t>
      </w:r>
      <w:r>
        <w:rPr>
          <w:rFonts w:ascii="Times New Roman" w:hAnsi="Times New Roman"/>
          <w:i/>
        </w:rPr>
        <w:t>Sogno, Paranoia, Godimento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25-39.</w:t>
      </w:r>
    </w:p>
    <w:p w14:paraId="7D9B0215" w14:textId="3EABD531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11E927D" w14:textId="01B38CCF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Nota introduttiva</w:t>
      </w:r>
      <w:r>
        <w:rPr>
          <w:rFonts w:ascii="Times New Roman" w:hAnsi="Times New Roman"/>
        </w:rPr>
        <w:t xml:space="preserve">, con F. Leoni, in F. Leoni e R. Panattoni, </w:t>
      </w:r>
      <w:r>
        <w:rPr>
          <w:rFonts w:ascii="Times New Roman" w:hAnsi="Times New Roman"/>
          <w:i/>
        </w:rPr>
        <w:t>Sogno, Paranoia, Godimento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5-6.</w:t>
      </w:r>
    </w:p>
    <w:p w14:paraId="6B4B6A27" w14:textId="47344E62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CAFD4F3" w14:textId="5D4943AB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Intervista</w:t>
      </w:r>
      <w:r>
        <w:rPr>
          <w:rFonts w:ascii="Times New Roman" w:hAnsi="Times New Roman"/>
        </w:rPr>
        <w:t xml:space="preserve">, in I. </w:t>
      </w:r>
      <w:proofErr w:type="spellStart"/>
      <w:r>
        <w:rPr>
          <w:rFonts w:ascii="Times New Roman" w:hAnsi="Times New Roman"/>
        </w:rPr>
        <w:t>Perlgreffi</w:t>
      </w:r>
      <w:proofErr w:type="spellEnd"/>
      <w:r>
        <w:rPr>
          <w:rFonts w:ascii="Times New Roman" w:hAnsi="Times New Roman"/>
        </w:rPr>
        <w:t xml:space="preserve"> (a cura di), </w:t>
      </w:r>
      <w:r>
        <w:rPr>
          <w:rFonts w:ascii="Times New Roman" w:hAnsi="Times New Roman"/>
          <w:i/>
        </w:rPr>
        <w:t>Derrida chi? Un ritratto, tredici interviste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Orthotes</w:t>
      </w:r>
      <w:proofErr w:type="spellEnd"/>
      <w:r>
        <w:rPr>
          <w:rFonts w:ascii="Times New Roman" w:hAnsi="Times New Roman"/>
        </w:rPr>
        <w:t>, Napoli 2017, pp. 305-325.</w:t>
      </w:r>
    </w:p>
    <w:p w14:paraId="50E794A8" w14:textId="5F3ECF70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7A8F6CC" w14:textId="2F671AA9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con E. Grazioli, in E. Grazioli e R. Panattoni, </w:t>
      </w:r>
      <w:r>
        <w:rPr>
          <w:rFonts w:ascii="Times New Roman" w:hAnsi="Times New Roman"/>
          <w:i/>
        </w:rPr>
        <w:t xml:space="preserve">Live. </w:t>
      </w:r>
      <w:proofErr w:type="spellStart"/>
      <w:r>
        <w:rPr>
          <w:rFonts w:ascii="Times New Roman" w:hAnsi="Times New Roman"/>
          <w:i/>
        </w:rPr>
        <w:t>Intesnità</w:t>
      </w:r>
      <w:proofErr w:type="spellEnd"/>
      <w:r>
        <w:rPr>
          <w:rFonts w:ascii="Times New Roman" w:hAnsi="Times New Roman"/>
          <w:i/>
        </w:rPr>
        <w:t>, intermittenza, registrazione</w:t>
      </w:r>
      <w:r>
        <w:rPr>
          <w:rFonts w:ascii="Times New Roman" w:hAnsi="Times New Roman"/>
        </w:rPr>
        <w:t>, Moretti &amp; Vitali, Bergamo 2017, pp. 7-12.</w:t>
      </w:r>
    </w:p>
    <w:p w14:paraId="173A2737" w14:textId="2CFF1BB5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1D6C778" w14:textId="2EF2782A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4387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i/>
        </w:rPr>
        <w:t xml:space="preserve">Subito benché </w:t>
      </w:r>
      <w:proofErr w:type="gramStart"/>
      <w:r>
        <w:rPr>
          <w:rFonts w:ascii="Times New Roman" w:hAnsi="Times New Roman"/>
          <w:i/>
        </w:rPr>
        <w:t>poco</w:t>
      </w:r>
      <w:proofErr w:type="gramEnd"/>
      <w:r>
        <w:rPr>
          <w:rFonts w:ascii="Times New Roman" w:hAnsi="Times New Roman"/>
          <w:i/>
        </w:rPr>
        <w:t xml:space="preserve"> a poco</w:t>
      </w:r>
      <w:r>
        <w:rPr>
          <w:rFonts w:ascii="Times New Roman" w:hAnsi="Times New Roman"/>
        </w:rPr>
        <w:t xml:space="preserve">, in G. Zuccarino (a cura di), </w:t>
      </w:r>
      <w:r>
        <w:rPr>
          <w:rFonts w:ascii="Times New Roman" w:hAnsi="Times New Roman"/>
          <w:i/>
        </w:rPr>
        <w:t xml:space="preserve">Maurice </w:t>
      </w:r>
      <w:proofErr w:type="spellStart"/>
      <w:r>
        <w:rPr>
          <w:rFonts w:ascii="Times New Roman" w:hAnsi="Times New Roman"/>
          <w:i/>
        </w:rPr>
        <w:t>Blanchot</w:t>
      </w:r>
      <w:proofErr w:type="spellEnd"/>
      <w:r>
        <w:rPr>
          <w:rFonts w:ascii="Times New Roman" w:hAnsi="Times New Roman"/>
        </w:rPr>
        <w:t xml:space="preserve">, Marcos y </w:t>
      </w:r>
      <w:proofErr w:type="spellStart"/>
      <w:r>
        <w:rPr>
          <w:rFonts w:ascii="Times New Roman" w:hAnsi="Times New Roman"/>
        </w:rPr>
        <w:t>marcos</w:t>
      </w:r>
      <w:proofErr w:type="spellEnd"/>
      <w:r>
        <w:rPr>
          <w:rFonts w:ascii="Times New Roman" w:hAnsi="Times New Roman"/>
        </w:rPr>
        <w:t>, Milano 2017, pp. 262-272.</w:t>
      </w:r>
    </w:p>
    <w:p w14:paraId="4D88DCC6" w14:textId="168A6808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6C5B50D" w14:textId="391E3655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1</w:t>
      </w:r>
      <w:r w:rsidR="0004387A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i/>
          <w:szCs w:val="24"/>
        </w:rPr>
        <w:t xml:space="preserve">Che cosa registra </w:t>
      </w:r>
      <w:proofErr w:type="gramStart"/>
      <w:r>
        <w:rPr>
          <w:rFonts w:ascii="Times New Roman" w:hAnsi="Times New Roman"/>
          <w:i/>
          <w:szCs w:val="24"/>
        </w:rPr>
        <w:t>un’immagine?</w:t>
      </w:r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in </w:t>
      </w:r>
      <w:r w:rsidRPr="000E04D1">
        <w:rPr>
          <w:rFonts w:ascii="Times New Roman" w:hAnsi="Times New Roman"/>
        </w:rPr>
        <w:t>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>Aprile 2017.</w:t>
      </w:r>
    </w:p>
    <w:p w14:paraId="448FDDC9" w14:textId="5E3C39FD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789942C" w14:textId="19F60229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  <w:szCs w:val="24"/>
          <w:lang w:val="en-US"/>
        </w:rPr>
      </w:pPr>
      <w:r w:rsidRPr="00CE2BA8">
        <w:rPr>
          <w:rFonts w:ascii="Times New Roman" w:hAnsi="Times New Roman"/>
          <w:szCs w:val="24"/>
          <w:lang w:val="en-US"/>
        </w:rPr>
        <w:t>10</w:t>
      </w:r>
      <w:r w:rsidR="0004387A">
        <w:rPr>
          <w:rFonts w:ascii="Times New Roman" w:hAnsi="Times New Roman"/>
          <w:szCs w:val="24"/>
          <w:lang w:val="en-US"/>
        </w:rPr>
        <w:t>9</w:t>
      </w:r>
      <w:r w:rsidRPr="00CE2BA8">
        <w:rPr>
          <w:rFonts w:ascii="Times New Roman" w:hAnsi="Times New Roman"/>
          <w:szCs w:val="24"/>
          <w:lang w:val="en-US"/>
        </w:rPr>
        <w:t xml:space="preserve">) </w:t>
      </w:r>
      <w:r w:rsidRPr="00CE2BA8">
        <w:rPr>
          <w:rFonts w:ascii="Times New Roman" w:hAnsi="Times New Roman"/>
          <w:i/>
          <w:szCs w:val="24"/>
          <w:lang w:val="en-US"/>
        </w:rPr>
        <w:t xml:space="preserve">Possible autobiographies. </w:t>
      </w:r>
      <w:proofErr w:type="spellStart"/>
      <w:r w:rsidRPr="00CE2BA8">
        <w:rPr>
          <w:rFonts w:ascii="Times New Roman" w:hAnsi="Times New Roman"/>
          <w:i/>
          <w:szCs w:val="24"/>
          <w:lang w:val="en-US"/>
        </w:rPr>
        <w:t>Hallicinations</w:t>
      </w:r>
      <w:proofErr w:type="spellEnd"/>
      <w:r w:rsidRPr="00CE2BA8">
        <w:rPr>
          <w:rFonts w:ascii="Times New Roman" w:hAnsi="Times New Roman"/>
          <w:i/>
          <w:szCs w:val="24"/>
          <w:lang w:val="en-US"/>
        </w:rPr>
        <w:t>, Dreams, and Butterflies</w:t>
      </w:r>
      <w:r w:rsidRPr="00CE2BA8">
        <w:rPr>
          <w:rFonts w:ascii="Times New Roman" w:hAnsi="Times New Roman"/>
          <w:szCs w:val="24"/>
          <w:lang w:val="en-US"/>
        </w:rPr>
        <w:t xml:space="preserve">, in «Chiasmi international», n. 18, Mimesis, </w:t>
      </w:r>
      <w:proofErr w:type="spellStart"/>
      <w:r w:rsidRPr="00CE2BA8">
        <w:rPr>
          <w:rFonts w:ascii="Times New Roman" w:hAnsi="Times New Roman"/>
          <w:szCs w:val="24"/>
          <w:lang w:val="en-US"/>
        </w:rPr>
        <w:t>Vrin</w:t>
      </w:r>
      <w:proofErr w:type="spellEnd"/>
      <w:r w:rsidRPr="00CE2BA8">
        <w:rPr>
          <w:rFonts w:ascii="Times New Roman" w:hAnsi="Times New Roman"/>
          <w:szCs w:val="24"/>
          <w:lang w:val="en-US"/>
        </w:rPr>
        <w:t>, Penn State University, Udine, Paris, Charlottesville 2016, pp. 63-76</w:t>
      </w:r>
      <w:r>
        <w:rPr>
          <w:rFonts w:ascii="Times New Roman" w:hAnsi="Times New Roman"/>
          <w:szCs w:val="24"/>
          <w:lang w:val="en-US"/>
        </w:rPr>
        <w:t>.</w:t>
      </w:r>
    </w:p>
    <w:p w14:paraId="2DA9D6F5" w14:textId="67A83F55" w:rsid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  <w:szCs w:val="24"/>
          <w:lang w:val="en-US"/>
        </w:rPr>
      </w:pPr>
    </w:p>
    <w:p w14:paraId="3C9280E9" w14:textId="680597D5" w:rsidR="00AD1E9E" w:rsidRP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04387A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i/>
          <w:szCs w:val="24"/>
        </w:rPr>
        <w:t>Nota introduttiva</w:t>
      </w:r>
      <w:r>
        <w:rPr>
          <w:rFonts w:ascii="Times New Roman" w:hAnsi="Times New Roman"/>
          <w:szCs w:val="24"/>
        </w:rPr>
        <w:t xml:space="preserve">, con F. Leoni, in F. Leoni e R. Panattoni, </w:t>
      </w:r>
      <w:r>
        <w:rPr>
          <w:rFonts w:ascii="Times New Roman" w:hAnsi="Times New Roman"/>
          <w:i/>
          <w:szCs w:val="24"/>
        </w:rPr>
        <w:t>Transfert, Amore, Trauma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Orthotes</w:t>
      </w:r>
      <w:proofErr w:type="spellEnd"/>
      <w:r>
        <w:rPr>
          <w:rFonts w:ascii="Times New Roman" w:hAnsi="Times New Roman"/>
          <w:szCs w:val="24"/>
        </w:rPr>
        <w:t>, Napoli 2016, pp. 5-6</w:t>
      </w:r>
    </w:p>
    <w:p w14:paraId="6A535F4E" w14:textId="1B7C2F6B" w:rsidR="00AD1E9E" w:rsidRP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0633EDEC" w14:textId="57614698" w:rsidR="00AD1E9E" w:rsidRPr="00AD1E9E" w:rsidRDefault="00AD1E9E" w:rsidP="00AD1E9E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04387A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i/>
          <w:szCs w:val="24"/>
        </w:rPr>
        <w:t>Autobiografie probabili</w:t>
      </w:r>
      <w:r>
        <w:rPr>
          <w:rFonts w:ascii="Times New Roman" w:hAnsi="Times New Roman"/>
          <w:szCs w:val="24"/>
        </w:rPr>
        <w:t xml:space="preserve">, in F. Leoni e R. Panattoni, </w:t>
      </w:r>
      <w:r>
        <w:rPr>
          <w:rFonts w:ascii="Times New Roman" w:hAnsi="Times New Roman"/>
          <w:i/>
          <w:szCs w:val="24"/>
        </w:rPr>
        <w:t>Transfert, Amore, Trauma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Orthotes</w:t>
      </w:r>
      <w:proofErr w:type="spellEnd"/>
      <w:r>
        <w:rPr>
          <w:rFonts w:ascii="Times New Roman" w:hAnsi="Times New Roman"/>
          <w:szCs w:val="24"/>
        </w:rPr>
        <w:t>, Napoli 2016, pp. 95-110.</w:t>
      </w:r>
    </w:p>
    <w:p w14:paraId="7ACB136B" w14:textId="77777777" w:rsidR="00A411D6" w:rsidRPr="00AD1E9E" w:rsidRDefault="00A411D6" w:rsidP="00A411D6">
      <w:pPr>
        <w:jc w:val="both"/>
        <w:rPr>
          <w:rFonts w:ascii="Times New Roman" w:hAnsi="Times New Roman"/>
        </w:rPr>
      </w:pPr>
    </w:p>
    <w:p w14:paraId="264BA9EE" w14:textId="2CA18D6F" w:rsidR="00D32AD0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106) </w:t>
      </w:r>
      <w:r>
        <w:rPr>
          <w:rFonts w:ascii="Times New Roman" w:hAnsi="Times New Roman"/>
          <w:i/>
          <w:szCs w:val="24"/>
        </w:rPr>
        <w:t xml:space="preserve">Subito benché </w:t>
      </w:r>
      <w:proofErr w:type="gramStart"/>
      <w:r>
        <w:rPr>
          <w:rFonts w:ascii="Times New Roman" w:hAnsi="Times New Roman"/>
          <w:i/>
          <w:szCs w:val="24"/>
        </w:rPr>
        <w:t>poco</w:t>
      </w:r>
      <w:proofErr w:type="gramEnd"/>
      <w:r>
        <w:rPr>
          <w:rFonts w:ascii="Times New Roman" w:hAnsi="Times New Roman"/>
          <w:i/>
          <w:szCs w:val="24"/>
        </w:rPr>
        <w:t xml:space="preserve"> a poco</w:t>
      </w:r>
      <w:r>
        <w:rPr>
          <w:rFonts w:ascii="Times New Roman" w:hAnsi="Times New Roman"/>
          <w:szCs w:val="24"/>
        </w:rPr>
        <w:t>, in “Giornale critico di storia delle idee”, n. 15/16 – 2016, pp. 83-95.</w:t>
      </w:r>
    </w:p>
    <w:p w14:paraId="7EDFF9D9" w14:textId="77777777" w:rsidR="00982EE1" w:rsidRPr="0004387A" w:rsidRDefault="00982EE1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6C09E1E3" w14:textId="79FDC74C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105) </w:t>
      </w:r>
      <w:r>
        <w:rPr>
          <w:rFonts w:ascii="Times New Roman" w:hAnsi="Times New Roman"/>
          <w:i/>
          <w:szCs w:val="24"/>
        </w:rPr>
        <w:t>Un evento, ora: guarda</w:t>
      </w:r>
      <w:r>
        <w:rPr>
          <w:rFonts w:ascii="Times New Roman" w:hAnsi="Times New Roman"/>
          <w:szCs w:val="24"/>
        </w:rPr>
        <w:t xml:space="preserve">, in Rocco Ronchi (a cura di), </w:t>
      </w:r>
      <w:r>
        <w:rPr>
          <w:rFonts w:ascii="Times New Roman" w:hAnsi="Times New Roman"/>
          <w:i/>
          <w:szCs w:val="24"/>
        </w:rPr>
        <w:t>Filosofia dell’evento. L’evento della filosofia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Textus</w:t>
      </w:r>
      <w:proofErr w:type="spellEnd"/>
      <w:r>
        <w:rPr>
          <w:rFonts w:ascii="Times New Roman" w:hAnsi="Times New Roman"/>
          <w:szCs w:val="24"/>
        </w:rPr>
        <w:t>, L’Aquila 2016, pp. 127-160.</w:t>
      </w:r>
    </w:p>
    <w:p w14:paraId="72A409A2" w14:textId="7777777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6A7F9827" w14:textId="1DD8323A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104) </w:t>
      </w:r>
      <w:r>
        <w:rPr>
          <w:rFonts w:ascii="Times New Roman" w:hAnsi="Times New Roman"/>
          <w:i/>
          <w:szCs w:val="24"/>
        </w:rPr>
        <w:t>Autobiografia di un corpo</w:t>
      </w:r>
      <w:r>
        <w:rPr>
          <w:rFonts w:ascii="Times New Roman" w:hAnsi="Times New Roman"/>
          <w:szCs w:val="24"/>
        </w:rPr>
        <w:t xml:space="preserve">, in G. Solla (a cura di), </w:t>
      </w:r>
      <w:r>
        <w:rPr>
          <w:rFonts w:ascii="Times New Roman" w:hAnsi="Times New Roman"/>
          <w:i/>
          <w:szCs w:val="24"/>
        </w:rPr>
        <w:t>Cosa può un taglio? Filosofia, psicoanalisi e altre circoncisioni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Orthotes</w:t>
      </w:r>
      <w:proofErr w:type="spellEnd"/>
      <w:r>
        <w:rPr>
          <w:rFonts w:ascii="Times New Roman" w:hAnsi="Times New Roman"/>
          <w:szCs w:val="24"/>
        </w:rPr>
        <w:t>, Napoli 2016, pp. 67-73.</w:t>
      </w:r>
    </w:p>
    <w:p w14:paraId="464DB768" w14:textId="2E81DF02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47551B7B" w14:textId="134CC3C8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103) </w:t>
      </w:r>
      <w:r>
        <w:rPr>
          <w:rFonts w:ascii="Times New Roman" w:hAnsi="Times New Roman"/>
          <w:i/>
          <w:szCs w:val="24"/>
        </w:rPr>
        <w:t>Persistenze visive o dell’innamoramento</w:t>
      </w:r>
      <w:r>
        <w:rPr>
          <w:rFonts w:ascii="Times New Roman" w:hAnsi="Times New Roman"/>
          <w:szCs w:val="24"/>
        </w:rPr>
        <w:t xml:space="preserve">, in E. Grazioli e R. Panattoni (a cura di), </w:t>
      </w:r>
      <w:proofErr w:type="spellStart"/>
      <w:r>
        <w:rPr>
          <w:rFonts w:ascii="Times New Roman" w:hAnsi="Times New Roman"/>
          <w:i/>
          <w:szCs w:val="24"/>
        </w:rPr>
        <w:t>Sovrapposizoni</w:t>
      </w:r>
      <w:proofErr w:type="spellEnd"/>
      <w:r>
        <w:rPr>
          <w:rFonts w:ascii="Times New Roman" w:hAnsi="Times New Roman"/>
          <w:i/>
          <w:szCs w:val="24"/>
        </w:rPr>
        <w:t>. Memoria, trasparenza, accostamenti</w:t>
      </w:r>
      <w:r>
        <w:rPr>
          <w:rFonts w:ascii="Times New Roman" w:hAnsi="Times New Roman"/>
          <w:szCs w:val="24"/>
        </w:rPr>
        <w:t>, Moretti &amp; Vitali, Bergamo 2016, pp. 13-26.</w:t>
      </w:r>
    </w:p>
    <w:p w14:paraId="1601CA5F" w14:textId="5DBD57C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43DC7EA0" w14:textId="1D730F5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102) </w:t>
      </w:r>
      <w:r>
        <w:rPr>
          <w:rFonts w:ascii="Times New Roman" w:hAnsi="Times New Roman"/>
          <w:i/>
          <w:szCs w:val="24"/>
        </w:rPr>
        <w:t>Introduzione</w:t>
      </w:r>
      <w:r>
        <w:rPr>
          <w:rFonts w:ascii="Times New Roman" w:hAnsi="Times New Roman"/>
          <w:szCs w:val="24"/>
        </w:rPr>
        <w:t xml:space="preserve">, con E. Grazioli, in E. Grazioli e R. Panattoni (a cura di), </w:t>
      </w:r>
      <w:proofErr w:type="spellStart"/>
      <w:r>
        <w:rPr>
          <w:rFonts w:ascii="Times New Roman" w:hAnsi="Times New Roman"/>
          <w:i/>
          <w:szCs w:val="24"/>
        </w:rPr>
        <w:t>Sovrapposizoni</w:t>
      </w:r>
      <w:proofErr w:type="spellEnd"/>
      <w:r>
        <w:rPr>
          <w:rFonts w:ascii="Times New Roman" w:hAnsi="Times New Roman"/>
          <w:i/>
          <w:szCs w:val="24"/>
        </w:rPr>
        <w:t>. Memoria, trasparenza, accostamenti</w:t>
      </w:r>
      <w:r>
        <w:rPr>
          <w:rFonts w:ascii="Times New Roman" w:hAnsi="Times New Roman"/>
          <w:szCs w:val="24"/>
        </w:rPr>
        <w:t>, Moretti &amp; Vitali, Bergamo 2016, pp. 7-12.</w:t>
      </w:r>
    </w:p>
    <w:p w14:paraId="137034B0" w14:textId="52A20D3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2DE1E98C" w14:textId="1BF0131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101)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Антропологические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направления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значении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̆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горизонтальности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и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вертикальности</w:t>
      </w:r>
      <w:proofErr w:type="spellEnd"/>
      <w:r>
        <w:rPr>
          <w:rFonts w:ascii="TimesNewRomanPS" w:hAnsi="TimesNewRomanPS"/>
          <w:bCs/>
          <w:szCs w:val="24"/>
        </w:rPr>
        <w:t xml:space="preserve">, in </w:t>
      </w:r>
      <w:proofErr w:type="spellStart"/>
      <w:r w:rsidRPr="000753D1">
        <w:rPr>
          <w:rFonts w:ascii="Times New Roman" w:hAnsi="Times New Roman"/>
          <w:i/>
          <w:szCs w:val="24"/>
        </w:rPr>
        <w:t>Мы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i/>
          <w:szCs w:val="24"/>
        </w:rPr>
        <w:t>все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 в </w:t>
      </w:r>
      <w:proofErr w:type="spellStart"/>
      <w:r w:rsidRPr="000753D1">
        <w:rPr>
          <w:rFonts w:ascii="Times New Roman" w:hAnsi="Times New Roman"/>
          <w:i/>
          <w:szCs w:val="24"/>
        </w:rPr>
        <w:t>заботе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i/>
          <w:szCs w:val="24"/>
        </w:rPr>
        <w:t>постояннои</w:t>
      </w:r>
      <w:proofErr w:type="spellEnd"/>
      <w:r w:rsidRPr="000753D1">
        <w:rPr>
          <w:rFonts w:ascii="Times New Roman" w:hAnsi="Times New Roman"/>
          <w:i/>
          <w:szCs w:val="24"/>
        </w:rPr>
        <w:t xml:space="preserve">̆...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Концепция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заботы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о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себев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истории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педагогиКи</w:t>
      </w:r>
      <w:proofErr w:type="spellEnd"/>
      <w:r w:rsidRPr="000753D1">
        <w:rPr>
          <w:rFonts w:ascii="Times New Roman" w:hAnsi="Times New Roman"/>
          <w:bCs/>
          <w:i/>
          <w:szCs w:val="24"/>
        </w:rPr>
        <w:t xml:space="preserve"> и </w:t>
      </w:r>
      <w:proofErr w:type="spellStart"/>
      <w:r w:rsidRPr="000753D1">
        <w:rPr>
          <w:rFonts w:ascii="Times New Roman" w:hAnsi="Times New Roman"/>
          <w:bCs/>
          <w:i/>
          <w:szCs w:val="24"/>
        </w:rPr>
        <w:t>Культуры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 w:rsidRPr="000753D1">
        <w:rPr>
          <w:rFonts w:ascii="Times New Roman" w:hAnsi="Times New Roman"/>
          <w:szCs w:val="24"/>
        </w:rPr>
        <w:t>Коллектив</w:t>
      </w:r>
      <w:proofErr w:type="spellEnd"/>
      <w:r w:rsidRPr="000753D1">
        <w:rPr>
          <w:rFonts w:ascii="Times New Roman" w:hAnsi="Times New Roman"/>
          <w:szCs w:val="24"/>
        </w:rPr>
        <w:t xml:space="preserve"> </w:t>
      </w:r>
      <w:proofErr w:type="spellStart"/>
      <w:r w:rsidRPr="000753D1">
        <w:rPr>
          <w:rFonts w:ascii="Times New Roman" w:hAnsi="Times New Roman"/>
          <w:szCs w:val="24"/>
        </w:rPr>
        <w:t>авторов</w:t>
      </w:r>
      <w:proofErr w:type="spellEnd"/>
      <w:r w:rsidRPr="000753D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6425D">
        <w:rPr>
          <w:rFonts w:ascii="Times New Roman" w:hAnsi="Times New Roman"/>
          <w:szCs w:val="24"/>
        </w:rPr>
        <w:t>Москва</w:t>
      </w:r>
      <w:proofErr w:type="spellEnd"/>
      <w:r w:rsidRPr="00B6425D">
        <w:rPr>
          <w:rFonts w:ascii="Times New Roman" w:hAnsi="Times New Roman"/>
          <w:szCs w:val="24"/>
        </w:rPr>
        <w:t xml:space="preserve"> 2015</w:t>
      </w:r>
      <w:r w:rsidRPr="000753D1">
        <w:rPr>
          <w:rFonts w:ascii="Times New Roman" w:hAnsi="Times New Roman"/>
          <w:szCs w:val="24"/>
        </w:rPr>
        <w:t>, pp. 407-414</w:t>
      </w:r>
      <w:r>
        <w:rPr>
          <w:rFonts w:ascii="Times New Roman" w:hAnsi="Times New Roman"/>
          <w:szCs w:val="24"/>
        </w:rPr>
        <w:t>.</w:t>
      </w:r>
    </w:p>
    <w:p w14:paraId="1E64BFBA" w14:textId="1A1C0542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400281C7" w14:textId="06203BD0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lastRenderedPageBreak/>
        <w:t xml:space="preserve">100) </w:t>
      </w:r>
      <w:r>
        <w:rPr>
          <w:rFonts w:ascii="Times New Roman" w:hAnsi="Times New Roman"/>
          <w:i/>
        </w:rPr>
        <w:t>Economia? No: impasse</w:t>
      </w:r>
      <w:r>
        <w:rPr>
          <w:rFonts w:ascii="Times New Roman" w:hAnsi="Times New Roman"/>
        </w:rPr>
        <w:t xml:space="preserve">, in F. Leoni (a cura di), </w:t>
      </w:r>
      <w:r>
        <w:rPr>
          <w:rFonts w:ascii="Times New Roman" w:hAnsi="Times New Roman"/>
          <w:i/>
        </w:rPr>
        <w:t xml:space="preserve">Re Mida a Wall Street. Debito desiderio distruzione tra </w:t>
      </w:r>
      <w:proofErr w:type="spellStart"/>
      <w:r>
        <w:rPr>
          <w:rFonts w:ascii="Times New Roman" w:hAnsi="Times New Roman"/>
          <w:i/>
        </w:rPr>
        <w:t>pasicoanalisi</w:t>
      </w:r>
      <w:proofErr w:type="spellEnd"/>
      <w:r>
        <w:rPr>
          <w:rFonts w:ascii="Times New Roman" w:hAnsi="Times New Roman"/>
          <w:i/>
        </w:rPr>
        <w:t>, economia, filosofia</w:t>
      </w:r>
      <w:r>
        <w:rPr>
          <w:rFonts w:ascii="Times New Roman" w:hAnsi="Times New Roman"/>
        </w:rPr>
        <w:t>, “Letter</w:t>
      </w:r>
      <w:r w:rsidRPr="002B6E79">
        <w:rPr>
          <w:rFonts w:ascii="Times New Roman" w:hAnsi="Times New Roman"/>
          <w:sz w:val="32"/>
          <w:szCs w:val="32"/>
          <w:vertAlign w:val="subscript"/>
        </w:rPr>
        <w:t>a</w:t>
      </w:r>
      <w:r>
        <w:rPr>
          <w:rFonts w:ascii="Times New Roman" w:hAnsi="Times New Roman"/>
          <w:szCs w:val="24"/>
        </w:rPr>
        <w:t xml:space="preserve"> 5. Quaderni di clinica e cultura psicoanalitica”, Mimesis, </w:t>
      </w:r>
      <w:proofErr w:type="gramStart"/>
      <w:r>
        <w:rPr>
          <w:rFonts w:ascii="Times New Roman" w:hAnsi="Times New Roman"/>
          <w:szCs w:val="24"/>
        </w:rPr>
        <w:t>Novembre</w:t>
      </w:r>
      <w:proofErr w:type="gramEnd"/>
      <w:r>
        <w:rPr>
          <w:rFonts w:ascii="Times New Roman" w:hAnsi="Times New Roman"/>
          <w:szCs w:val="24"/>
        </w:rPr>
        <w:t xml:space="preserve"> 2015, pp. 139-146.</w:t>
      </w:r>
    </w:p>
    <w:p w14:paraId="16972FC8" w14:textId="4110DB0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3EAE9CEA" w14:textId="56209F7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99) </w:t>
      </w:r>
      <w:r>
        <w:rPr>
          <w:rFonts w:ascii="Times New Roman" w:hAnsi="Times New Roman"/>
          <w:i/>
        </w:rPr>
        <w:t>Ricamare le bestemmie del mondo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Doppiozero</w:t>
      </w:r>
      <w:proofErr w:type="spellEnd"/>
      <w:r>
        <w:rPr>
          <w:rFonts w:ascii="Times New Roman" w:hAnsi="Times New Roman"/>
        </w:rPr>
        <w:t>, ottobre 2015.</w:t>
      </w:r>
    </w:p>
    <w:p w14:paraId="7112A096" w14:textId="72A7959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222F935" w14:textId="49D71A3B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98) </w:t>
      </w:r>
      <w:r>
        <w:rPr>
          <w:rFonts w:ascii="Times New Roman" w:hAnsi="Times New Roman"/>
          <w:i/>
        </w:rPr>
        <w:t xml:space="preserve">Fatigue </w:t>
      </w:r>
      <w:proofErr w:type="spellStart"/>
      <w:r>
        <w:rPr>
          <w:rFonts w:ascii="Times New Roman" w:hAnsi="Times New Roman"/>
          <w:i/>
        </w:rPr>
        <w:t>that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cures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Doppiozero</w:t>
      </w:r>
      <w:proofErr w:type="spellEnd"/>
      <w:r>
        <w:rPr>
          <w:rFonts w:ascii="Times New Roman" w:hAnsi="Times New Roman"/>
        </w:rPr>
        <w:t xml:space="preserve"> international, giugno 2015.</w:t>
      </w:r>
    </w:p>
    <w:p w14:paraId="17044A31" w14:textId="1A9EF166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E9FA75A" w14:textId="5FD10C1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97) </w:t>
      </w:r>
      <w:r>
        <w:rPr>
          <w:rFonts w:ascii="Times New Roman" w:hAnsi="Times New Roman"/>
          <w:i/>
        </w:rPr>
        <w:t>Diritto: nell’errore perfetto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 xml:space="preserve">Not </w:t>
      </w:r>
      <w:proofErr w:type="spellStart"/>
      <w:r>
        <w:rPr>
          <w:rFonts w:ascii="Times New Roman" w:hAnsi="Times New Roman"/>
          <w:i/>
        </w:rPr>
        <w:t>straight</w:t>
      </w:r>
      <w:proofErr w:type="spellEnd"/>
      <w:r>
        <w:rPr>
          <w:rFonts w:ascii="Times New Roman" w:hAnsi="Times New Roman"/>
          <w:i/>
        </w:rPr>
        <w:t>. Documento, piega, inganno</w:t>
      </w:r>
      <w:r>
        <w:rPr>
          <w:rFonts w:ascii="Times New Roman" w:hAnsi="Times New Roman"/>
        </w:rPr>
        <w:t>, Moretti &amp; Vitali, Bergamo 2015, pp. 39-48.</w:t>
      </w:r>
    </w:p>
    <w:p w14:paraId="3710B400" w14:textId="16D644F6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520467E" w14:textId="15816ACA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96)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 xml:space="preserve">Not </w:t>
      </w:r>
      <w:proofErr w:type="spellStart"/>
      <w:r>
        <w:rPr>
          <w:rFonts w:ascii="Times New Roman" w:hAnsi="Times New Roman"/>
          <w:i/>
        </w:rPr>
        <w:t>straight</w:t>
      </w:r>
      <w:proofErr w:type="spellEnd"/>
      <w:r>
        <w:rPr>
          <w:rFonts w:ascii="Times New Roman" w:hAnsi="Times New Roman"/>
          <w:i/>
        </w:rPr>
        <w:t>. Documento, piega, inganno</w:t>
      </w:r>
      <w:r>
        <w:rPr>
          <w:rFonts w:ascii="Times New Roman" w:hAnsi="Times New Roman"/>
        </w:rPr>
        <w:t>, Moretti &amp; Vitali, Bergamo 2015, pp. 7-12.</w:t>
      </w:r>
    </w:p>
    <w:p w14:paraId="68769884" w14:textId="28C5F7D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DC1BE8F" w14:textId="50E2A524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95) </w:t>
      </w:r>
      <w:r>
        <w:rPr>
          <w:rFonts w:ascii="Times New Roman" w:hAnsi="Times New Roman"/>
          <w:i/>
        </w:rPr>
        <w:t>La nuda vita della fotografia</w:t>
      </w:r>
      <w:r>
        <w:rPr>
          <w:rFonts w:ascii="Times New Roman" w:hAnsi="Times New Roman"/>
        </w:rPr>
        <w:t xml:space="preserve">, in E. Grazioli e R. Panattoni (a cura di), Gianluca Balocco, </w:t>
      </w:r>
      <w:proofErr w:type="spellStart"/>
      <w:r>
        <w:rPr>
          <w:rFonts w:ascii="Times New Roman" w:hAnsi="Times New Roman"/>
          <w:i/>
        </w:rPr>
        <w:t>Naked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plants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Aboca</w:t>
      </w:r>
      <w:proofErr w:type="spellEnd"/>
      <w:r>
        <w:rPr>
          <w:rFonts w:ascii="Times New Roman" w:hAnsi="Times New Roman"/>
        </w:rPr>
        <w:t>, Milano 2015, pp. 6-10.</w:t>
      </w:r>
    </w:p>
    <w:p w14:paraId="3C6E8E39" w14:textId="7852FA0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24E7F70" w14:textId="62E1D01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94) </w:t>
      </w:r>
      <w:r>
        <w:rPr>
          <w:rFonts w:ascii="Times New Roman" w:hAnsi="Times New Roman"/>
          <w:i/>
        </w:rPr>
        <w:t>La nuda vita della fotografia</w:t>
      </w:r>
      <w:r>
        <w:rPr>
          <w:rFonts w:ascii="Times New Roman" w:hAnsi="Times New Roman"/>
        </w:rPr>
        <w:t xml:space="preserve">, in Gianluca Balocco, </w:t>
      </w:r>
      <w:proofErr w:type="spellStart"/>
      <w:r>
        <w:rPr>
          <w:rFonts w:ascii="Times New Roman" w:hAnsi="Times New Roman"/>
          <w:i/>
        </w:rPr>
        <w:t>Naked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plants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Published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Italy</w:t>
      </w:r>
      <w:proofErr w:type="spellEnd"/>
      <w:r>
        <w:rPr>
          <w:rFonts w:ascii="Times New Roman" w:hAnsi="Times New Roman"/>
        </w:rPr>
        <w:t xml:space="preserve"> 2014 by Gianluca Balocco, pp. 9-17.</w:t>
      </w:r>
    </w:p>
    <w:p w14:paraId="2F4EE13A" w14:textId="00233E3F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317B7FF" w14:textId="608F426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93) </w:t>
      </w:r>
      <w:r>
        <w:rPr>
          <w:rFonts w:ascii="Times New Roman" w:hAnsi="Times New Roman"/>
          <w:i/>
        </w:rPr>
        <w:t>Destinati all’uso</w:t>
      </w:r>
      <w:r>
        <w:rPr>
          <w:rFonts w:ascii="Times New Roman" w:hAnsi="Times New Roman"/>
        </w:rPr>
        <w:t xml:space="preserve">, in E. Farioli (a cura di), </w:t>
      </w:r>
      <w:r>
        <w:rPr>
          <w:rFonts w:ascii="Times New Roman" w:hAnsi="Times New Roman"/>
          <w:i/>
        </w:rPr>
        <w:t>Le stanze del tempo</w:t>
      </w:r>
      <w:r>
        <w:rPr>
          <w:rFonts w:ascii="Times New Roman" w:hAnsi="Times New Roman"/>
        </w:rPr>
        <w:t>, Comune di Reggio Emilia, Reggio Emilia 2014, pp. LIIIVII-XCVI.</w:t>
      </w:r>
    </w:p>
    <w:p w14:paraId="07CE3212" w14:textId="0C63987C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3DD8C82" w14:textId="7EF0EC8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92) </w:t>
      </w:r>
      <w:r>
        <w:rPr>
          <w:rFonts w:ascii="Times New Roman" w:hAnsi="Times New Roman"/>
          <w:i/>
        </w:rPr>
        <w:t>Perché esitare? Per la democrazia</w:t>
      </w:r>
      <w:r>
        <w:rPr>
          <w:rFonts w:ascii="Times New Roman" w:hAnsi="Times New Roman"/>
        </w:rPr>
        <w:t xml:space="preserve">, in M. Failla e G. Marramao (a cura di), Civitas </w:t>
      </w:r>
      <w:proofErr w:type="spellStart"/>
      <w:r>
        <w:rPr>
          <w:rFonts w:ascii="Times New Roman" w:hAnsi="Times New Roman"/>
        </w:rPr>
        <w:t>Augescens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Includere e comparare nell’Europa di oggi</w:t>
      </w:r>
      <w:r>
        <w:rPr>
          <w:rFonts w:ascii="Times New Roman" w:hAnsi="Times New Roman"/>
        </w:rPr>
        <w:t>, Olschki, Firenze 2014, pp. 175-185.</w:t>
      </w:r>
    </w:p>
    <w:p w14:paraId="5F778E0B" w14:textId="0891261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36F485A" w14:textId="48F7AAA4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91) </w:t>
      </w:r>
      <w:r>
        <w:rPr>
          <w:rFonts w:ascii="Times New Roman" w:hAnsi="Times New Roman"/>
          <w:i/>
        </w:rPr>
        <w:t>Nostalgia del presente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>Fotografia Europea. Vedere. Uno sguardo infinito</w:t>
      </w:r>
      <w:r>
        <w:rPr>
          <w:rFonts w:ascii="Times New Roman" w:hAnsi="Times New Roman"/>
        </w:rPr>
        <w:t>, Silvana, Milano 2014, pp. 126-129.</w:t>
      </w:r>
    </w:p>
    <w:p w14:paraId="24DD9647" w14:textId="63DADA2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DEF6155" w14:textId="038DB90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90) </w:t>
      </w:r>
      <w:r>
        <w:rPr>
          <w:rFonts w:ascii="Times New Roman" w:hAnsi="Times New Roman"/>
          <w:i/>
        </w:rPr>
        <w:t>Luigi Ghirri: pensare per immagini. Icone Paesaggi Architetture</w:t>
      </w:r>
      <w:r>
        <w:rPr>
          <w:rFonts w:ascii="Times New Roman" w:hAnsi="Times New Roman"/>
        </w:rPr>
        <w:t xml:space="preserve">, in E. Grazioli e R. Panattoni (a cura di), </w:t>
      </w:r>
      <w:r>
        <w:rPr>
          <w:rFonts w:ascii="Times New Roman" w:hAnsi="Times New Roman"/>
          <w:i/>
        </w:rPr>
        <w:t>Fotografia Europea. Vedere. Uno sguardo infinito</w:t>
      </w:r>
      <w:r>
        <w:rPr>
          <w:rFonts w:ascii="Times New Roman" w:hAnsi="Times New Roman"/>
        </w:rPr>
        <w:t>, Silvana, Milano 2014, pp. 17-19.</w:t>
      </w:r>
    </w:p>
    <w:p w14:paraId="512EDF11" w14:textId="0E3075AE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41F5A44" w14:textId="738F6AA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89) </w:t>
      </w:r>
      <w:r>
        <w:rPr>
          <w:rFonts w:ascii="Times New Roman" w:hAnsi="Times New Roman"/>
          <w:i/>
        </w:rPr>
        <w:t>Introduzione</w:t>
      </w:r>
      <w:r>
        <w:rPr>
          <w:rFonts w:ascii="Times New Roman" w:hAnsi="Times New Roman"/>
        </w:rPr>
        <w:t xml:space="preserve">, con E. Grazioli, in E. Grazioli e R. Panattoni (a cura di), </w:t>
      </w:r>
      <w:r>
        <w:rPr>
          <w:rFonts w:ascii="Times New Roman" w:hAnsi="Times New Roman"/>
          <w:i/>
        </w:rPr>
        <w:t>Fotografia Europea. Vedere. Uno sguardo infinito</w:t>
      </w:r>
      <w:r>
        <w:rPr>
          <w:rFonts w:ascii="Times New Roman" w:hAnsi="Times New Roman"/>
        </w:rPr>
        <w:t>, Silvana, Milano 2014, pp. 12-15.</w:t>
      </w:r>
    </w:p>
    <w:p w14:paraId="38382DAE" w14:textId="5E3D40F4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EF1BB30" w14:textId="56E9FA3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88) </w:t>
      </w:r>
      <w:r>
        <w:rPr>
          <w:rFonts w:ascii="Times New Roman" w:hAnsi="Times New Roman"/>
          <w:i/>
        </w:rPr>
        <w:t>Destini</w:t>
      </w:r>
      <w:r>
        <w:rPr>
          <w:rFonts w:ascii="Times New Roman" w:hAnsi="Times New Roman"/>
        </w:rPr>
        <w:t xml:space="preserve">, in </w:t>
      </w:r>
      <w:r>
        <w:rPr>
          <w:rFonts w:ascii="Times New Roman" w:hAnsi="Times New Roman"/>
          <w:i/>
        </w:rPr>
        <w:t>Le stanze del tempo</w:t>
      </w:r>
      <w:r>
        <w:rPr>
          <w:rFonts w:ascii="Times New Roman" w:hAnsi="Times New Roman"/>
        </w:rPr>
        <w:t xml:space="preserve">, E. Farioli (a cura di), </w:t>
      </w:r>
      <w:proofErr w:type="spellStart"/>
      <w:r>
        <w:rPr>
          <w:rFonts w:ascii="Times New Roman" w:hAnsi="Times New Roman"/>
        </w:rPr>
        <w:t>Grafitalia</w:t>
      </w:r>
      <w:proofErr w:type="spellEnd"/>
      <w:r>
        <w:rPr>
          <w:rFonts w:ascii="Times New Roman" w:hAnsi="Times New Roman"/>
        </w:rPr>
        <w:t>, Reggio Emilia 2013, pp. 85-96.</w:t>
      </w:r>
    </w:p>
    <w:p w14:paraId="2F8EB7F1" w14:textId="11336D26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CEF010D" w14:textId="0E4B24B0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87) </w:t>
      </w:r>
      <w:r>
        <w:rPr>
          <w:rFonts w:ascii="Times New Roman" w:hAnsi="Times New Roman"/>
          <w:i/>
        </w:rPr>
        <w:t>Claudio Parmiggiani: il tempo dell’opera come tempo di una vita</w:t>
      </w:r>
      <w:r>
        <w:rPr>
          <w:rFonts w:ascii="Times New Roman" w:hAnsi="Times New Roman"/>
        </w:rPr>
        <w:t xml:space="preserve">, con G. Solla, in R. Panattoni e </w:t>
      </w:r>
      <w:proofErr w:type="spellStart"/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. Grazioli (a cura di), </w:t>
      </w:r>
      <w:r>
        <w:rPr>
          <w:rFonts w:ascii="Times New Roman" w:hAnsi="Times New Roman"/>
          <w:i/>
        </w:rPr>
        <w:t>Le scarpe di Van Gogh</w:t>
      </w:r>
      <w:r>
        <w:rPr>
          <w:rFonts w:ascii="Times New Roman" w:hAnsi="Times New Roman"/>
        </w:rPr>
        <w:t>, Marcos y Marcos, Milano 2013, pp. 189-202.</w:t>
      </w:r>
    </w:p>
    <w:p w14:paraId="4B629453" w14:textId="1FE113D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8C2D0DC" w14:textId="5B85458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86) </w:t>
      </w:r>
      <w:r>
        <w:rPr>
          <w:rFonts w:ascii="Times New Roman" w:hAnsi="Times New Roman"/>
          <w:i/>
        </w:rPr>
        <w:t>Editoriale</w:t>
      </w:r>
      <w:r>
        <w:rPr>
          <w:rFonts w:ascii="Times New Roman" w:hAnsi="Times New Roman"/>
        </w:rPr>
        <w:t xml:space="preserve">, con E. Grazioli, in R. Panattoni e </w:t>
      </w:r>
      <w:proofErr w:type="spellStart"/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. Grazioli (a cura di), </w:t>
      </w:r>
      <w:r>
        <w:rPr>
          <w:rFonts w:ascii="Times New Roman" w:hAnsi="Times New Roman"/>
          <w:i/>
        </w:rPr>
        <w:t>Le scarpe di Van Gogh</w:t>
      </w:r>
      <w:r>
        <w:rPr>
          <w:rFonts w:ascii="Times New Roman" w:hAnsi="Times New Roman"/>
        </w:rPr>
        <w:t>, Marcos y Marcos, Milano 2013, pp. 6-13.</w:t>
      </w:r>
    </w:p>
    <w:p w14:paraId="767E653E" w14:textId="69FEE56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2B346DA" w14:textId="138F238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85) </w:t>
      </w:r>
      <w:r>
        <w:rPr>
          <w:rFonts w:ascii="Times New Roman" w:hAnsi="Times New Roman"/>
          <w:i/>
        </w:rPr>
        <w:t>Le direzioni di significato antropologiche dell’orizzontalità e della verticalità</w:t>
      </w:r>
      <w:r>
        <w:rPr>
          <w:rFonts w:ascii="Times New Roman" w:hAnsi="Times New Roman"/>
        </w:rPr>
        <w:t>, in «</w:t>
      </w:r>
      <w:proofErr w:type="spellStart"/>
      <w:r>
        <w:rPr>
          <w:rFonts w:ascii="Times New Roman" w:hAnsi="Times New Roman"/>
        </w:rPr>
        <w:t>Thaumàzein</w:t>
      </w:r>
      <w:proofErr w:type="spellEnd"/>
      <w:r>
        <w:rPr>
          <w:rFonts w:ascii="Times New Roman" w:hAnsi="Times New Roman"/>
        </w:rPr>
        <w:t>», n. 1, 2013, pp. 281-289.</w:t>
      </w:r>
    </w:p>
    <w:p w14:paraId="7D5EAEBB" w14:textId="34623192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6148EC6" w14:textId="6C14F704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4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L’inconscio: un’esitazione</w:t>
      </w:r>
      <w:r w:rsidRPr="000E04D1">
        <w:rPr>
          <w:rFonts w:ascii="Times New Roman" w:hAnsi="Times New Roman"/>
        </w:rPr>
        <w:t xml:space="preserve">, in C. Zamboni (a cura di), </w:t>
      </w:r>
      <w:r w:rsidRPr="000E04D1">
        <w:rPr>
          <w:rFonts w:ascii="Times New Roman" w:hAnsi="Times New Roman"/>
          <w:i/>
        </w:rPr>
        <w:t>L’inconscio può pensare? Tra filosofia e psicoanalisi</w:t>
      </w:r>
      <w:r w:rsidRPr="000E04D1">
        <w:rPr>
          <w:rFonts w:ascii="Times New Roman" w:hAnsi="Times New Roman"/>
        </w:rPr>
        <w:t xml:space="preserve">, Moretti &amp; Vitali, </w:t>
      </w:r>
      <w:r>
        <w:rPr>
          <w:rFonts w:ascii="Times New Roman" w:hAnsi="Times New Roman"/>
        </w:rPr>
        <w:t>Bergamo 2013, pp. 85-99.</w:t>
      </w:r>
    </w:p>
    <w:p w14:paraId="41952B94" w14:textId="12B5A68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DC2911C" w14:textId="3B632AC4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3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Incantare il mondo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Cambiare</w:t>
      </w:r>
      <w:r w:rsidRPr="000E04D1">
        <w:rPr>
          <w:rFonts w:ascii="Times New Roman" w:hAnsi="Times New Roman"/>
        </w:rPr>
        <w:t>, Electa, Milano 2013, pp. 172-177</w:t>
      </w:r>
      <w:r>
        <w:rPr>
          <w:rFonts w:ascii="Times New Roman" w:hAnsi="Times New Roman"/>
        </w:rPr>
        <w:t>.</w:t>
      </w:r>
    </w:p>
    <w:p w14:paraId="4ED9D982" w14:textId="167A1DB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5D260A6" w14:textId="0A73543E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2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Cambiare</w:t>
      </w:r>
      <w:r w:rsidRPr="000E04D1">
        <w:rPr>
          <w:rFonts w:ascii="Times New Roman" w:hAnsi="Times New Roman"/>
        </w:rPr>
        <w:t>, Electa, Milano 2013, pp. 12-17</w:t>
      </w:r>
      <w:r>
        <w:rPr>
          <w:rFonts w:ascii="Times New Roman" w:hAnsi="Times New Roman"/>
        </w:rPr>
        <w:t>.</w:t>
      </w:r>
    </w:p>
    <w:p w14:paraId="4303AD03" w14:textId="7F111DFC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EB83AD7" w14:textId="38477BC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8</w:t>
      </w:r>
      <w:r>
        <w:rPr>
          <w:rFonts w:ascii="Times New Roman" w:hAnsi="Times New Roman"/>
        </w:rPr>
        <w:t>1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Una stanchezza che cura</w:t>
      </w:r>
      <w:r w:rsidRPr="000E04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in </w:t>
      </w:r>
      <w:r w:rsidRPr="000E04D1">
        <w:rPr>
          <w:rFonts w:ascii="Times New Roman" w:hAnsi="Times New Roman"/>
        </w:rPr>
        <w:t>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 xml:space="preserve">”, </w:t>
      </w:r>
      <w:proofErr w:type="gramStart"/>
      <w:r w:rsidRPr="000E04D1">
        <w:rPr>
          <w:rFonts w:ascii="Times New Roman" w:hAnsi="Times New Roman"/>
        </w:rPr>
        <w:t>Febbraio</w:t>
      </w:r>
      <w:proofErr w:type="gramEnd"/>
      <w:r w:rsidRPr="000E04D1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.</w:t>
      </w:r>
    </w:p>
    <w:p w14:paraId="118F2215" w14:textId="3B1B488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0BA7F7F" w14:textId="1BAFF7DD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Cristalli di tempo</w:t>
      </w:r>
      <w:r w:rsidRPr="000E04D1">
        <w:rPr>
          <w:rFonts w:ascii="Times New Roman" w:hAnsi="Times New Roman"/>
        </w:rPr>
        <w:t xml:space="preserve">, in </w:t>
      </w:r>
      <w:r w:rsidRPr="000E04D1">
        <w:rPr>
          <w:rFonts w:ascii="Times New Roman" w:hAnsi="Times New Roman"/>
          <w:i/>
        </w:rPr>
        <w:t>L’evento immobile. Apparizioni</w:t>
      </w:r>
      <w:r w:rsidRPr="000E04D1">
        <w:rPr>
          <w:rFonts w:ascii="Times New Roman" w:hAnsi="Times New Roman"/>
        </w:rPr>
        <w:t>, Casa Masaccio, Firenze 2012, pp. 70-74</w:t>
      </w:r>
      <w:r>
        <w:rPr>
          <w:rFonts w:ascii="Times New Roman" w:hAnsi="Times New Roman"/>
        </w:rPr>
        <w:t>.</w:t>
      </w:r>
    </w:p>
    <w:p w14:paraId="53F3E3A1" w14:textId="4E706A9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9B5C0D4" w14:textId="5C37D493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9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Il tempo si è fermato, eppure scorre</w:t>
      </w:r>
      <w:r w:rsidRPr="000E04D1">
        <w:rPr>
          <w:rFonts w:ascii="Times New Roman" w:hAnsi="Times New Roman"/>
        </w:rPr>
        <w:t xml:space="preserve">, con G. Solla, in E. Grazioli (a cura di), </w:t>
      </w:r>
      <w:r w:rsidRPr="000E04D1">
        <w:rPr>
          <w:rFonts w:ascii="Times New Roman" w:hAnsi="Times New Roman"/>
          <w:i/>
        </w:rPr>
        <w:t xml:space="preserve">NOI SE </w:t>
      </w:r>
      <w:proofErr w:type="spellStart"/>
      <w:r w:rsidRPr="000E04D1">
        <w:rPr>
          <w:rFonts w:ascii="Times New Roman" w:hAnsi="Times New Roman"/>
          <w:i/>
        </w:rPr>
        <w:t>at</w:t>
      </w:r>
      <w:proofErr w:type="spellEnd"/>
      <w:r w:rsidRPr="000E04D1">
        <w:rPr>
          <w:rFonts w:ascii="Times New Roman" w:hAnsi="Times New Roman"/>
          <w:i/>
        </w:rPr>
        <w:t xml:space="preserve"> the source of </w:t>
      </w:r>
      <w:proofErr w:type="spellStart"/>
      <w:r w:rsidRPr="000E04D1">
        <w:rPr>
          <w:rFonts w:ascii="Times New Roman" w:hAnsi="Times New Roman"/>
          <w:i/>
        </w:rPr>
        <w:t>noise</w:t>
      </w:r>
      <w:proofErr w:type="spellEnd"/>
      <w:r w:rsidRPr="000E04D1">
        <w:rPr>
          <w:rFonts w:ascii="Times New Roman" w:hAnsi="Times New Roman"/>
        </w:rPr>
        <w:t xml:space="preserve">, </w:t>
      </w:r>
      <w:proofErr w:type="spellStart"/>
      <w:r w:rsidRPr="000E04D1">
        <w:rPr>
          <w:rFonts w:ascii="Times New Roman" w:hAnsi="Times New Roman"/>
        </w:rPr>
        <w:t>a+mbookstore</w:t>
      </w:r>
      <w:proofErr w:type="spellEnd"/>
      <w:r w:rsidRPr="000E04D1">
        <w:rPr>
          <w:rFonts w:ascii="Times New Roman" w:hAnsi="Times New Roman"/>
        </w:rPr>
        <w:t>, Milano 2012, pp. 49-56</w:t>
      </w:r>
      <w:r>
        <w:rPr>
          <w:rFonts w:ascii="Times New Roman" w:hAnsi="Times New Roman"/>
        </w:rPr>
        <w:t>.</w:t>
      </w:r>
    </w:p>
    <w:p w14:paraId="369F9A4B" w14:textId="23EF0052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2EC11CC" w14:textId="32DD254D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8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Vivere accanto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Vita comune</w:t>
      </w:r>
      <w:r w:rsidRPr="000E04D1">
        <w:rPr>
          <w:rFonts w:ascii="Times New Roman" w:hAnsi="Times New Roman"/>
        </w:rPr>
        <w:t>, Electa, Milano 2012, pp. 160-165</w:t>
      </w:r>
      <w:r>
        <w:rPr>
          <w:rFonts w:ascii="Times New Roman" w:hAnsi="Times New Roman"/>
        </w:rPr>
        <w:t>.</w:t>
      </w:r>
    </w:p>
    <w:p w14:paraId="532FAE35" w14:textId="673B04EA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E3860CB" w14:textId="0D8ACDC0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7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Vita comune</w:t>
      </w:r>
      <w:r w:rsidRPr="000E04D1">
        <w:rPr>
          <w:rFonts w:ascii="Times New Roman" w:hAnsi="Times New Roman"/>
        </w:rPr>
        <w:t>, Electa, Milano 2012, pp. 12-17</w:t>
      </w:r>
      <w:r>
        <w:rPr>
          <w:rFonts w:ascii="Times New Roman" w:hAnsi="Times New Roman"/>
        </w:rPr>
        <w:t>.</w:t>
      </w:r>
    </w:p>
    <w:p w14:paraId="5F3D1F74" w14:textId="46EC7C3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965D9A3" w14:textId="78507CEC" w:rsidR="0004387A" w:rsidRDefault="0004387A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6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Il mio ritratto domani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”, aprile 2012</w:t>
      </w:r>
      <w:r>
        <w:rPr>
          <w:rFonts w:ascii="Times New Roman" w:hAnsi="Times New Roman"/>
        </w:rPr>
        <w:t>.</w:t>
      </w:r>
    </w:p>
    <w:p w14:paraId="5A4EE29F" w14:textId="1F58D23E" w:rsidR="0004387A" w:rsidRDefault="0004387A" w:rsidP="0004387A">
      <w:pPr>
        <w:jc w:val="both"/>
        <w:rPr>
          <w:rFonts w:ascii="Times New Roman" w:hAnsi="Times New Roman"/>
        </w:rPr>
      </w:pPr>
    </w:p>
    <w:p w14:paraId="2D865E41" w14:textId="5ECF291D" w:rsidR="0004387A" w:rsidRDefault="0004387A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La leggerezza di un sorriso</w:t>
      </w:r>
      <w:r w:rsidRPr="000E04D1">
        <w:rPr>
          <w:rFonts w:ascii="Times New Roman" w:hAnsi="Times New Roman"/>
        </w:rPr>
        <w:t xml:space="preserve">, in V. Olivieri (a cura di), </w:t>
      </w:r>
      <w:r w:rsidRPr="000E04D1">
        <w:rPr>
          <w:rFonts w:ascii="Times New Roman" w:hAnsi="Times New Roman"/>
          <w:i/>
        </w:rPr>
        <w:t>Il valore di un sorriso nella relazione di cura</w:t>
      </w:r>
      <w:r w:rsidRPr="000E04D1">
        <w:rPr>
          <w:rFonts w:ascii="Times New Roman" w:hAnsi="Times New Roman"/>
        </w:rPr>
        <w:t>, Edizioni Libreria Cortina, Verona 2012, pp. 35-39</w:t>
      </w:r>
      <w:r>
        <w:rPr>
          <w:rFonts w:ascii="Times New Roman" w:hAnsi="Times New Roman"/>
        </w:rPr>
        <w:t>.</w:t>
      </w:r>
    </w:p>
    <w:p w14:paraId="6B82FE1F" w14:textId="1B5BCA93" w:rsidR="0004387A" w:rsidRDefault="0004387A" w:rsidP="0004387A">
      <w:pPr>
        <w:jc w:val="both"/>
        <w:rPr>
          <w:rFonts w:ascii="Times New Roman" w:hAnsi="Times New Roman"/>
        </w:rPr>
      </w:pPr>
    </w:p>
    <w:p w14:paraId="2B771EAE" w14:textId="5B2D3301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4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Così: a occhi chiusi</w:t>
      </w:r>
      <w:r w:rsidRPr="000E04D1">
        <w:rPr>
          <w:rFonts w:ascii="Times New Roman" w:hAnsi="Times New Roman"/>
        </w:rPr>
        <w:t xml:space="preserve">, in M. </w:t>
      </w:r>
      <w:proofErr w:type="spellStart"/>
      <w:r w:rsidRPr="000E04D1">
        <w:rPr>
          <w:rFonts w:ascii="Times New Roman" w:hAnsi="Times New Roman"/>
        </w:rPr>
        <w:t>Nadotti</w:t>
      </w:r>
      <w:proofErr w:type="spellEnd"/>
      <w:r w:rsidRPr="000E04D1">
        <w:rPr>
          <w:rFonts w:ascii="Times New Roman" w:hAnsi="Times New Roman"/>
        </w:rPr>
        <w:t xml:space="preserve"> (a cura di), </w:t>
      </w:r>
      <w:r w:rsidRPr="000E04D1">
        <w:rPr>
          <w:rFonts w:ascii="Times New Roman" w:hAnsi="Times New Roman"/>
          <w:i/>
        </w:rPr>
        <w:t>John Berger</w:t>
      </w:r>
      <w:r w:rsidRPr="000E04D1">
        <w:rPr>
          <w:rFonts w:ascii="Times New Roman" w:hAnsi="Times New Roman"/>
        </w:rPr>
        <w:t>, Riga 32, Marcos y Marcos, Milano 2012, pp. 293-305</w:t>
      </w:r>
      <w:r>
        <w:rPr>
          <w:rFonts w:ascii="Times New Roman" w:hAnsi="Times New Roman"/>
        </w:rPr>
        <w:t>.</w:t>
      </w:r>
    </w:p>
    <w:p w14:paraId="08C2ADEE" w14:textId="2F97310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6405113" w14:textId="6602F6A4" w:rsidR="0004387A" w:rsidRDefault="0004387A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3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Niente da nascondere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”, 9 gennaio 2012</w:t>
      </w:r>
      <w:r>
        <w:rPr>
          <w:rFonts w:ascii="Times New Roman" w:hAnsi="Times New Roman"/>
        </w:rPr>
        <w:t>.</w:t>
      </w:r>
    </w:p>
    <w:p w14:paraId="2CC1B25F" w14:textId="1DE4BEDB" w:rsidR="0004387A" w:rsidRDefault="0004387A" w:rsidP="0004387A">
      <w:pPr>
        <w:jc w:val="both"/>
        <w:rPr>
          <w:rFonts w:ascii="Times New Roman" w:hAnsi="Times New Roman"/>
        </w:rPr>
      </w:pPr>
    </w:p>
    <w:p w14:paraId="6B7A90F4" w14:textId="3181FFDD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2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 volti e la follia, come una fotografia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</w:rPr>
        <w:t>Parole e immagini dal manicomio</w:t>
      </w:r>
      <w:r w:rsidRPr="000E04D1">
        <w:rPr>
          <w:rFonts w:ascii="Times New Roman" w:hAnsi="Times New Roman"/>
        </w:rPr>
        <w:t>, Bruno Mondadori, Milano 2011, pp. 3-10</w:t>
      </w:r>
      <w:r>
        <w:rPr>
          <w:rFonts w:ascii="Times New Roman" w:hAnsi="Times New Roman"/>
        </w:rPr>
        <w:t>.</w:t>
      </w:r>
    </w:p>
    <w:p w14:paraId="25770FB3" w14:textId="63A1FC0C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84F5723" w14:textId="38D9073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7</w:t>
      </w:r>
      <w:r>
        <w:rPr>
          <w:rFonts w:ascii="Times New Roman" w:hAnsi="Times New Roman"/>
        </w:rPr>
        <w:t>1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Io in prospettiva, ma dall’alto: una vertigine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Elephant</w:t>
      </w:r>
      <w:proofErr w:type="spellEnd"/>
      <w:r w:rsidRPr="000E04D1">
        <w:rPr>
          <w:rFonts w:ascii="Times New Roman" w:hAnsi="Times New Roman"/>
        </w:rPr>
        <w:t xml:space="preserve"> &amp; Castle”, n. 4, </w:t>
      </w:r>
      <w:proofErr w:type="gramStart"/>
      <w:r w:rsidRPr="000E04D1">
        <w:rPr>
          <w:rFonts w:ascii="Times New Roman" w:hAnsi="Times New Roman"/>
        </w:rPr>
        <w:t>Ottobre</w:t>
      </w:r>
      <w:proofErr w:type="gramEnd"/>
      <w:r w:rsidRPr="000E04D1">
        <w:rPr>
          <w:rFonts w:ascii="Times New Roman" w:hAnsi="Times New Roman"/>
        </w:rPr>
        <w:t xml:space="preserve"> 2011, pp. 5-20</w:t>
      </w:r>
      <w:r>
        <w:rPr>
          <w:rFonts w:ascii="Times New Roman" w:hAnsi="Times New Roman"/>
        </w:rPr>
        <w:t>.</w:t>
      </w:r>
    </w:p>
    <w:p w14:paraId="58AC75AC" w14:textId="6B2B219F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0B5BE4E" w14:textId="649CD3BA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La poesia si scrive guardando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 xml:space="preserve">”, </w:t>
      </w:r>
      <w:proofErr w:type="gramStart"/>
      <w:r w:rsidRPr="000E04D1">
        <w:rPr>
          <w:rFonts w:ascii="Times New Roman" w:hAnsi="Times New Roman"/>
        </w:rPr>
        <w:t>1 settembre</w:t>
      </w:r>
      <w:proofErr w:type="gramEnd"/>
      <w:r w:rsidRPr="000E04D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p w14:paraId="2BEE9717" w14:textId="7B271C0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66B2E1B" w14:textId="7D5B43D4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9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L’urgenza del gesto</w:t>
      </w:r>
      <w:r w:rsidRPr="000E04D1">
        <w:rPr>
          <w:rFonts w:ascii="Times New Roman" w:hAnsi="Times New Roman"/>
        </w:rPr>
        <w:t>, con G. Solla, in “Alias”, supplemento settimanale de “Il Manifesto”, n. 24, 18 giugno 2011, p. 2</w:t>
      </w:r>
      <w:r>
        <w:rPr>
          <w:rFonts w:ascii="Times New Roman" w:hAnsi="Times New Roman"/>
        </w:rPr>
        <w:t>.</w:t>
      </w:r>
    </w:p>
    <w:p w14:paraId="3C856FDF" w14:textId="66219B2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249D22E" w14:textId="22F1AF37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8</w:t>
      </w:r>
      <w:r w:rsidRPr="000E04D1">
        <w:rPr>
          <w:rFonts w:ascii="Times New Roman" w:hAnsi="Times New Roman"/>
        </w:rPr>
        <w:t xml:space="preserve">) </w:t>
      </w:r>
      <w:proofErr w:type="gramStart"/>
      <w:r w:rsidRPr="000E04D1">
        <w:rPr>
          <w:rFonts w:ascii="Times New Roman" w:hAnsi="Times New Roman"/>
          <w:i/>
        </w:rPr>
        <w:t>Un volta</w:t>
      </w:r>
      <w:proofErr w:type="gramEnd"/>
      <w:r w:rsidRPr="000E04D1">
        <w:rPr>
          <w:rFonts w:ascii="Times New Roman" w:hAnsi="Times New Roman"/>
          <w:i/>
        </w:rPr>
        <w:t>, la salvezza</w:t>
      </w:r>
      <w:r w:rsidRPr="000E04D1">
        <w:rPr>
          <w:rFonts w:ascii="Times New Roman" w:hAnsi="Times New Roman"/>
        </w:rPr>
        <w:t>, in “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”, 28 aprile 2011</w:t>
      </w:r>
      <w:r>
        <w:rPr>
          <w:rFonts w:ascii="Times New Roman" w:hAnsi="Times New Roman"/>
        </w:rPr>
        <w:t>.</w:t>
      </w:r>
    </w:p>
    <w:p w14:paraId="563FB7E8" w14:textId="657F2BED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AC50B79" w14:textId="088B5E30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7</w:t>
      </w:r>
      <w:r w:rsidRPr="000E04D1">
        <w:rPr>
          <w:rFonts w:ascii="Times New Roman" w:hAnsi="Times New Roman"/>
        </w:rPr>
        <w:t xml:space="preserve">) </w:t>
      </w:r>
      <w:proofErr w:type="spellStart"/>
      <w:r w:rsidRPr="000E04D1">
        <w:rPr>
          <w:rFonts w:ascii="Times New Roman" w:hAnsi="Times New Roman"/>
          <w:i/>
        </w:rPr>
        <w:t>Hipstamatic</w:t>
      </w:r>
      <w:proofErr w:type="spellEnd"/>
      <w:r w:rsidRPr="000E04D1">
        <w:rPr>
          <w:rFonts w:ascii="Times New Roman" w:hAnsi="Times New Roman"/>
          <w:i/>
        </w:rPr>
        <w:t xml:space="preserve"> for San Lazzaro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Verde, bianco, rosso</w:t>
      </w:r>
      <w:r w:rsidRPr="000E04D1">
        <w:rPr>
          <w:rFonts w:ascii="Times New Roman" w:hAnsi="Times New Roman"/>
        </w:rPr>
        <w:t>, Electa, Milano 2011, pp. 241-243</w:t>
      </w:r>
      <w:r>
        <w:rPr>
          <w:rFonts w:ascii="Times New Roman" w:hAnsi="Times New Roman"/>
        </w:rPr>
        <w:t>.</w:t>
      </w:r>
    </w:p>
    <w:p w14:paraId="06B425DD" w14:textId="481D5172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7CA6B2A" w14:textId="41382399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6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Verde, bianco, rosso</w:t>
      </w:r>
      <w:r w:rsidRPr="000E04D1">
        <w:rPr>
          <w:rFonts w:ascii="Times New Roman" w:hAnsi="Times New Roman"/>
        </w:rPr>
        <w:t>, Electa, Milano 2011, pp. 12-15</w:t>
      </w:r>
      <w:r>
        <w:rPr>
          <w:rFonts w:ascii="Times New Roman" w:hAnsi="Times New Roman"/>
        </w:rPr>
        <w:t>.</w:t>
      </w:r>
    </w:p>
    <w:p w14:paraId="60713967" w14:textId="72B4194E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23BACF7" w14:textId="4D15F8E5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5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V</w:t>
      </w:r>
      <w:r>
        <w:rPr>
          <w:rFonts w:ascii="Times New Roman" w:hAnsi="Times New Roman"/>
          <w:i/>
        </w:rPr>
        <w:t>is</w:t>
      </w:r>
      <w:r w:rsidRPr="000E04D1">
        <w:rPr>
          <w:rFonts w:ascii="Times New Roman" w:hAnsi="Times New Roman"/>
          <w:i/>
        </w:rPr>
        <w:t>ibilmente</w:t>
      </w:r>
      <w:r w:rsidRPr="000E04D1">
        <w:rPr>
          <w:rFonts w:ascii="Times New Roman" w:hAnsi="Times New Roman"/>
        </w:rPr>
        <w:t xml:space="preserve">, in </w:t>
      </w:r>
      <w:proofErr w:type="spellStart"/>
      <w:r w:rsidRPr="000E04D1">
        <w:rPr>
          <w:rFonts w:ascii="Times New Roman" w:hAnsi="Times New Roman"/>
        </w:rPr>
        <w:t>Doppiozero</w:t>
      </w:r>
      <w:proofErr w:type="spellEnd"/>
      <w:r w:rsidRPr="000E04D1">
        <w:rPr>
          <w:rFonts w:ascii="Times New Roman" w:hAnsi="Times New Roman"/>
        </w:rPr>
        <w:t>, 2 febbraio 2011</w:t>
      </w:r>
      <w:r>
        <w:rPr>
          <w:rFonts w:ascii="Times New Roman" w:hAnsi="Times New Roman"/>
        </w:rPr>
        <w:t>.</w:t>
      </w:r>
    </w:p>
    <w:p w14:paraId="18E8ED68" w14:textId="3AE85D8A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F5937CB" w14:textId="652D0E50" w:rsidR="0004387A" w:rsidRDefault="0004387A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>6</w:t>
      </w:r>
      <w:r>
        <w:rPr>
          <w:rFonts w:ascii="Times New Roman" w:hAnsi="Times New Roman"/>
        </w:rPr>
        <w:t>4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In ogni vita, due. L’amicizia, l’impersonale</w:t>
      </w:r>
      <w:r w:rsidRPr="000E04D1">
        <w:rPr>
          <w:rFonts w:ascii="Times New Roman" w:hAnsi="Times New Roman"/>
        </w:rPr>
        <w:t xml:space="preserve">, con G. Solla, in M. </w:t>
      </w:r>
      <w:proofErr w:type="spellStart"/>
      <w:r w:rsidRPr="000E04D1">
        <w:rPr>
          <w:rFonts w:ascii="Times New Roman" w:hAnsi="Times New Roman"/>
        </w:rPr>
        <w:t>Blanchot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L’amicizia</w:t>
      </w:r>
      <w:r w:rsidRPr="000E04D1">
        <w:rPr>
          <w:rFonts w:ascii="Times New Roman" w:hAnsi="Times New Roman"/>
        </w:rPr>
        <w:t>, Marietti, Genova-Milano 2010, pp. 7- 20</w:t>
      </w:r>
      <w:r>
        <w:rPr>
          <w:rFonts w:ascii="Times New Roman" w:hAnsi="Times New Roman"/>
        </w:rPr>
        <w:t>.</w:t>
      </w:r>
    </w:p>
    <w:p w14:paraId="2CB8BB67" w14:textId="45FA387B" w:rsidR="0004387A" w:rsidRDefault="0004387A" w:rsidP="0004387A">
      <w:pPr>
        <w:jc w:val="both"/>
        <w:rPr>
          <w:rFonts w:ascii="Times New Roman" w:hAnsi="Times New Roman"/>
        </w:rPr>
      </w:pPr>
    </w:p>
    <w:p w14:paraId="2B55AD43" w14:textId="2A3FB193" w:rsidR="0004387A" w:rsidRDefault="0004387A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>6</w:t>
      </w:r>
      <w:r>
        <w:rPr>
          <w:rFonts w:ascii="Times New Roman" w:hAnsi="Times New Roman"/>
        </w:rPr>
        <w:t>3</w:t>
      </w:r>
      <w:r w:rsidRPr="000E04D1">
        <w:rPr>
          <w:rFonts w:ascii="Times New Roman" w:hAnsi="Times New Roman"/>
        </w:rPr>
        <w:t xml:space="preserve">) </w:t>
      </w:r>
      <w:r w:rsidRPr="000E04D1">
        <w:rPr>
          <w:rFonts w:ascii="Times New Roman" w:hAnsi="Times New Roman"/>
          <w:i/>
        </w:rPr>
        <w:t>L’incanto della vita, come un’immagine</w:t>
      </w:r>
      <w:r w:rsidRPr="000E04D1">
        <w:rPr>
          <w:rFonts w:ascii="Times New Roman" w:hAnsi="Times New Roman"/>
        </w:rPr>
        <w:t xml:space="preserve">, in E. Grazioli e R. Panattoni (a cura di), </w:t>
      </w:r>
      <w:r w:rsidRPr="000E04D1">
        <w:rPr>
          <w:rFonts w:ascii="Times New Roman" w:hAnsi="Times New Roman"/>
          <w:i/>
        </w:rPr>
        <w:t>Fotografia Europea. Incanto</w:t>
      </w:r>
      <w:r w:rsidRPr="000E04D1">
        <w:rPr>
          <w:rFonts w:ascii="Times New Roman" w:hAnsi="Times New Roman"/>
        </w:rPr>
        <w:t>, Electa, Milano 2010, pp. 110-115</w:t>
      </w:r>
      <w:r>
        <w:rPr>
          <w:rFonts w:ascii="Times New Roman" w:hAnsi="Times New Roman"/>
        </w:rPr>
        <w:t>.</w:t>
      </w:r>
    </w:p>
    <w:p w14:paraId="63022F96" w14:textId="65E88753" w:rsidR="0004387A" w:rsidRDefault="0004387A" w:rsidP="0004387A">
      <w:pPr>
        <w:jc w:val="both"/>
        <w:rPr>
          <w:rFonts w:ascii="Times New Roman" w:hAnsi="Times New Roman"/>
        </w:rPr>
      </w:pPr>
    </w:p>
    <w:p w14:paraId="249C6255" w14:textId="3A975607" w:rsidR="0004387A" w:rsidRDefault="0004387A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62)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Incanto</w:t>
      </w:r>
      <w:r w:rsidRPr="000E04D1">
        <w:rPr>
          <w:rFonts w:ascii="Times New Roman" w:hAnsi="Times New Roman"/>
        </w:rPr>
        <w:t>, Electa, Milano 2010, pp. 10-17</w:t>
      </w:r>
      <w:r>
        <w:rPr>
          <w:rFonts w:ascii="Times New Roman" w:hAnsi="Times New Roman"/>
        </w:rPr>
        <w:t>.</w:t>
      </w:r>
    </w:p>
    <w:p w14:paraId="5ACC2B93" w14:textId="65B088DB" w:rsidR="000B5A12" w:rsidRDefault="000B5A12" w:rsidP="0004387A">
      <w:pPr>
        <w:jc w:val="both"/>
        <w:rPr>
          <w:rFonts w:ascii="Times New Roman" w:hAnsi="Times New Roman"/>
        </w:rPr>
      </w:pPr>
    </w:p>
    <w:p w14:paraId="407F2D53" w14:textId="54CA4010" w:rsidR="000B5A12" w:rsidRDefault="000B5A12" w:rsidP="0004387A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61) </w:t>
      </w:r>
      <w:r w:rsidRPr="000E04D1">
        <w:rPr>
          <w:rFonts w:ascii="Times New Roman" w:hAnsi="Times New Roman"/>
          <w:i/>
        </w:rPr>
        <w:t>Condividere l’assoluto</w:t>
      </w:r>
      <w:r w:rsidRPr="000E04D1">
        <w:rPr>
          <w:rFonts w:ascii="Times New Roman" w:hAnsi="Times New Roman"/>
        </w:rPr>
        <w:t xml:space="preserve">, con G. Solla, in S. </w:t>
      </w:r>
      <w:proofErr w:type="spellStart"/>
      <w:r w:rsidRPr="000E04D1">
        <w:rPr>
          <w:rFonts w:ascii="Times New Roman" w:hAnsi="Times New Roman"/>
        </w:rPr>
        <w:t>Kofman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Parole soffocate</w:t>
      </w:r>
      <w:r w:rsidRPr="000E04D1">
        <w:rPr>
          <w:rFonts w:ascii="Times New Roman" w:hAnsi="Times New Roman"/>
        </w:rPr>
        <w:t>, Marietti, Genova-Milano 2010, pp. 7-14</w:t>
      </w:r>
      <w:r>
        <w:rPr>
          <w:rFonts w:ascii="Times New Roman" w:hAnsi="Times New Roman"/>
        </w:rPr>
        <w:t>.</w:t>
      </w:r>
    </w:p>
    <w:p w14:paraId="6E0882A5" w14:textId="5788F62A" w:rsidR="000B5A12" w:rsidRDefault="000B5A12" w:rsidP="0004387A">
      <w:pPr>
        <w:jc w:val="both"/>
        <w:rPr>
          <w:rFonts w:ascii="Times New Roman" w:hAnsi="Times New Roman"/>
        </w:rPr>
      </w:pPr>
    </w:p>
    <w:p w14:paraId="3C589DC6" w14:textId="5DC6B9EA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60) </w:t>
      </w:r>
      <w:r w:rsidRPr="000E04D1">
        <w:rPr>
          <w:rFonts w:ascii="Times New Roman" w:hAnsi="Times New Roman"/>
          <w:i/>
        </w:rPr>
        <w:t>Ciò che resta del corpo</w:t>
      </w:r>
      <w:r w:rsidRPr="000E04D1">
        <w:rPr>
          <w:rFonts w:ascii="Times New Roman" w:hAnsi="Times New Roman"/>
        </w:rPr>
        <w:t xml:space="preserve">, con G. Solla, in V. Olivieri (a cura di), </w:t>
      </w:r>
      <w:r w:rsidRPr="000E04D1">
        <w:rPr>
          <w:rFonts w:ascii="Times New Roman" w:hAnsi="Times New Roman"/>
          <w:i/>
        </w:rPr>
        <w:t>IL valore della corporeità: un modo per essere nella cura e nella vita</w:t>
      </w:r>
      <w:r w:rsidRPr="000E04D1">
        <w:rPr>
          <w:rFonts w:ascii="Times New Roman" w:hAnsi="Times New Roman"/>
        </w:rPr>
        <w:t>, Azienda Ospedaliera Universitaria Integrata Verona, Verona 2010, pp. 55-66</w:t>
      </w:r>
      <w:r>
        <w:rPr>
          <w:rFonts w:ascii="Times New Roman" w:hAnsi="Times New Roman"/>
        </w:rPr>
        <w:t>.</w:t>
      </w:r>
    </w:p>
    <w:p w14:paraId="2BD73C8C" w14:textId="7B3A936F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1136FB98" w14:textId="656525C1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59) </w:t>
      </w:r>
      <w:r w:rsidRPr="000E04D1">
        <w:rPr>
          <w:rFonts w:ascii="Times New Roman" w:hAnsi="Times New Roman"/>
          <w:i/>
        </w:rPr>
        <w:t>La forza aleatoria delle immagini</w:t>
      </w:r>
      <w:r w:rsidRPr="000E04D1">
        <w:rPr>
          <w:rFonts w:ascii="Times New Roman" w:hAnsi="Times New Roman"/>
        </w:rPr>
        <w:t>, “Riga” 30, 2010, pp. 318-322</w:t>
      </w:r>
      <w:r>
        <w:rPr>
          <w:rFonts w:ascii="Times New Roman" w:hAnsi="Times New Roman"/>
        </w:rPr>
        <w:t>.</w:t>
      </w:r>
    </w:p>
    <w:p w14:paraId="74664C9B" w14:textId="1395BAF1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23160ED" w14:textId="793F7F66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58) </w:t>
      </w:r>
      <w:r w:rsidRPr="000E04D1">
        <w:rPr>
          <w:rFonts w:ascii="Times New Roman" w:hAnsi="Times New Roman"/>
          <w:i/>
        </w:rPr>
        <w:t xml:space="preserve">Montaggi, </w:t>
      </w:r>
      <w:proofErr w:type="spellStart"/>
      <w:r w:rsidRPr="000E04D1">
        <w:rPr>
          <w:rFonts w:ascii="Times New Roman" w:hAnsi="Times New Roman"/>
          <w:i/>
        </w:rPr>
        <w:t>anacronie</w:t>
      </w:r>
      <w:proofErr w:type="spellEnd"/>
      <w:r w:rsidRPr="000E04D1">
        <w:rPr>
          <w:rFonts w:ascii="Times New Roman" w:hAnsi="Times New Roman"/>
          <w:i/>
        </w:rPr>
        <w:t>, cecità visionaria della pellicola</w:t>
      </w:r>
      <w:r w:rsidRPr="000E04D1">
        <w:rPr>
          <w:rFonts w:ascii="Times New Roman" w:hAnsi="Times New Roman"/>
        </w:rPr>
        <w:t>, “Diario Gerra”, 2009, pp.20-25</w:t>
      </w:r>
      <w:r>
        <w:rPr>
          <w:rFonts w:ascii="Times New Roman" w:hAnsi="Times New Roman"/>
        </w:rPr>
        <w:t>.</w:t>
      </w:r>
    </w:p>
    <w:p w14:paraId="14075E8C" w14:textId="79C2E950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57D94B4" w14:textId="7856761F" w:rsidR="000B5A12" w:rsidRDefault="000B5A12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57) </w:t>
      </w:r>
      <w:r w:rsidRPr="000E04D1">
        <w:rPr>
          <w:rFonts w:ascii="Times New Roman" w:hAnsi="Times New Roman"/>
          <w:i/>
        </w:rPr>
        <w:t>La vita infame degli psichiatri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</w:rPr>
        <w:t>Lo sguardo psichiatrico</w:t>
      </w:r>
      <w:r w:rsidRPr="000E04D1">
        <w:rPr>
          <w:rFonts w:ascii="Times New Roman" w:hAnsi="Times New Roman"/>
        </w:rPr>
        <w:t>, Bruno Mondadori, Milano 2009, pp. XI-XIX</w:t>
      </w:r>
      <w:r>
        <w:rPr>
          <w:rFonts w:ascii="Times New Roman" w:hAnsi="Times New Roman"/>
        </w:rPr>
        <w:t>.</w:t>
      </w:r>
    </w:p>
    <w:p w14:paraId="27FE89FC" w14:textId="6B0052CC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6755C8A" w14:textId="7CA1A285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56) </w:t>
      </w:r>
      <w:r w:rsidRPr="000E04D1">
        <w:rPr>
          <w:rFonts w:ascii="Times New Roman" w:hAnsi="Times New Roman"/>
          <w:i/>
        </w:rPr>
        <w:t>L’eterno istante in cui scorrono le immagini</w:t>
      </w:r>
      <w:r w:rsidRPr="000E04D1">
        <w:rPr>
          <w:rFonts w:ascii="Times New Roman" w:hAnsi="Times New Roman"/>
        </w:rPr>
        <w:t xml:space="preserve">, con G. Solla, in E. Grazioli – R. Panattoni (a cura di), </w:t>
      </w:r>
      <w:r w:rsidRPr="000E04D1">
        <w:rPr>
          <w:rFonts w:ascii="Times New Roman" w:hAnsi="Times New Roman"/>
          <w:i/>
        </w:rPr>
        <w:t>Fotografia Europea. Eternità</w:t>
      </w:r>
      <w:r w:rsidRPr="000E04D1">
        <w:rPr>
          <w:rFonts w:ascii="Times New Roman" w:hAnsi="Times New Roman"/>
        </w:rPr>
        <w:t>, Electa, Milano 2009, pp. 188-195</w:t>
      </w:r>
      <w:r>
        <w:rPr>
          <w:rFonts w:ascii="Times New Roman" w:hAnsi="Times New Roman"/>
        </w:rPr>
        <w:t>.</w:t>
      </w:r>
    </w:p>
    <w:p w14:paraId="5FE4D255" w14:textId="6865F732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AC91DB8" w14:textId="41FDE4AA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55)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e R. Panattoni (a cura di), </w:t>
      </w:r>
      <w:r w:rsidRPr="000E04D1">
        <w:rPr>
          <w:rFonts w:ascii="Times New Roman" w:hAnsi="Times New Roman"/>
          <w:i/>
        </w:rPr>
        <w:t>Fotografia Europea. Eternità</w:t>
      </w:r>
      <w:r w:rsidRPr="000E04D1">
        <w:rPr>
          <w:rFonts w:ascii="Times New Roman" w:hAnsi="Times New Roman"/>
        </w:rPr>
        <w:t>, Electa, Milano 2009, pp. 10-17</w:t>
      </w:r>
      <w:r>
        <w:rPr>
          <w:rFonts w:ascii="Times New Roman" w:hAnsi="Times New Roman"/>
        </w:rPr>
        <w:t>.</w:t>
      </w:r>
    </w:p>
    <w:p w14:paraId="443A17B6" w14:textId="03AC85AD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C90E830" w14:textId="09727043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54) </w:t>
      </w:r>
      <w:r w:rsidRPr="000E04D1">
        <w:rPr>
          <w:rFonts w:ascii="Times New Roman" w:hAnsi="Times New Roman"/>
          <w:i/>
        </w:rPr>
        <w:t>Eccessi di presenza ovvero i corpi delle isteriche</w:t>
      </w:r>
      <w:r w:rsidRPr="000E04D1">
        <w:rPr>
          <w:rFonts w:ascii="Times New Roman" w:hAnsi="Times New Roman"/>
        </w:rPr>
        <w:t>, con G. Solla, in Didi-</w:t>
      </w:r>
      <w:proofErr w:type="spellStart"/>
      <w:r w:rsidRPr="000E04D1">
        <w:rPr>
          <w:rFonts w:ascii="Times New Roman" w:hAnsi="Times New Roman"/>
        </w:rPr>
        <w:t>Hunerman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 xml:space="preserve">L’invenzione dell’isteria. Charcot e l’iconografia fotografica della </w:t>
      </w:r>
      <w:proofErr w:type="spellStart"/>
      <w:r w:rsidRPr="000E04D1">
        <w:rPr>
          <w:rFonts w:ascii="Times New Roman" w:hAnsi="Times New Roman"/>
          <w:i/>
        </w:rPr>
        <w:t>Salpêtrière</w:t>
      </w:r>
      <w:proofErr w:type="spellEnd"/>
      <w:r w:rsidRPr="000E04D1">
        <w:rPr>
          <w:rFonts w:ascii="Times New Roman" w:hAnsi="Times New Roman"/>
        </w:rPr>
        <w:t>, Marietti. Genova-Milano 2008, pp. 9-22</w:t>
      </w:r>
      <w:r>
        <w:rPr>
          <w:rFonts w:ascii="Times New Roman" w:hAnsi="Times New Roman"/>
        </w:rPr>
        <w:t>.</w:t>
      </w:r>
    </w:p>
    <w:p w14:paraId="06497683" w14:textId="4B542D98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7660E49" w14:textId="6B7409A1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53) </w:t>
      </w:r>
      <w:r w:rsidRPr="000E04D1">
        <w:rPr>
          <w:rFonts w:ascii="Times New Roman" w:hAnsi="Times New Roman"/>
          <w:i/>
        </w:rPr>
        <w:t>Monumento-Movimento. Elia Canetti e l’architettura dei corpi</w:t>
      </w:r>
      <w:r w:rsidRPr="000E04D1">
        <w:rPr>
          <w:rFonts w:ascii="Times New Roman" w:hAnsi="Times New Roman"/>
        </w:rPr>
        <w:t xml:space="preserve">, con G. Solla, in E. De </w:t>
      </w:r>
      <w:proofErr w:type="spellStart"/>
      <w:r w:rsidRPr="000E04D1">
        <w:rPr>
          <w:rFonts w:ascii="Times New Roman" w:hAnsi="Times New Roman"/>
        </w:rPr>
        <w:t>Conciliis</w:t>
      </w:r>
      <w:proofErr w:type="spellEnd"/>
      <w:r w:rsidRPr="000E04D1">
        <w:rPr>
          <w:rFonts w:ascii="Times New Roman" w:hAnsi="Times New Roman"/>
        </w:rPr>
        <w:t xml:space="preserve"> (a cura di), </w:t>
      </w:r>
      <w:r w:rsidRPr="000E04D1">
        <w:rPr>
          <w:rFonts w:ascii="Times New Roman" w:hAnsi="Times New Roman"/>
          <w:i/>
        </w:rPr>
        <w:t>La provincia filosofica. Saggi su Elias Canetti</w:t>
      </w:r>
      <w:r w:rsidRPr="000E04D1">
        <w:rPr>
          <w:rFonts w:ascii="Times New Roman" w:hAnsi="Times New Roman"/>
        </w:rPr>
        <w:t>, Mimesis, Milano 2008, pp. 125-136</w:t>
      </w:r>
      <w:r>
        <w:rPr>
          <w:rFonts w:ascii="Times New Roman" w:hAnsi="Times New Roman"/>
        </w:rPr>
        <w:t>.</w:t>
      </w:r>
    </w:p>
    <w:p w14:paraId="5DA24D6A" w14:textId="3680B2F3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25DED25" w14:textId="10D3056E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52) </w:t>
      </w:r>
      <w:r w:rsidRPr="000E04D1">
        <w:rPr>
          <w:rFonts w:ascii="Times New Roman" w:hAnsi="Times New Roman"/>
          <w:i/>
        </w:rPr>
        <w:t>Parigi, 1996</w:t>
      </w:r>
      <w:r w:rsidRPr="000E04D1">
        <w:rPr>
          <w:rFonts w:ascii="Times New Roman" w:hAnsi="Times New Roman"/>
        </w:rPr>
        <w:t>, con G. Solla, in “Diario Gerra 01”, pp.82-85</w:t>
      </w:r>
      <w:r>
        <w:rPr>
          <w:rFonts w:ascii="Times New Roman" w:hAnsi="Times New Roman"/>
        </w:rPr>
        <w:t>.</w:t>
      </w:r>
    </w:p>
    <w:p w14:paraId="0A84156C" w14:textId="08367627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C5F6633" w14:textId="340BE923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51) </w:t>
      </w:r>
      <w:r w:rsidRPr="000E04D1">
        <w:rPr>
          <w:rFonts w:ascii="Times New Roman" w:hAnsi="Times New Roman"/>
          <w:i/>
        </w:rPr>
        <w:t>Del guarire, del ferirsi</w:t>
      </w:r>
      <w:r w:rsidRPr="000E04D1">
        <w:rPr>
          <w:rFonts w:ascii="Times New Roman" w:hAnsi="Times New Roman"/>
        </w:rPr>
        <w:t xml:space="preserve">, con G. Solla, in E. Grazioli – R. Panattoni (a cura di), </w:t>
      </w:r>
      <w:r w:rsidRPr="000E04D1">
        <w:rPr>
          <w:rFonts w:ascii="Times New Roman" w:hAnsi="Times New Roman"/>
          <w:i/>
        </w:rPr>
        <w:t>Fotografia Europea. Umano troppo umano</w:t>
      </w:r>
      <w:r w:rsidRPr="000E04D1">
        <w:rPr>
          <w:rFonts w:ascii="Times New Roman" w:hAnsi="Times New Roman"/>
        </w:rPr>
        <w:t>, Damiani, Bologna 2008, pp. 140-145</w:t>
      </w:r>
      <w:r>
        <w:rPr>
          <w:rFonts w:ascii="Times New Roman" w:hAnsi="Times New Roman"/>
        </w:rPr>
        <w:t>.</w:t>
      </w:r>
    </w:p>
    <w:p w14:paraId="47FBC220" w14:textId="20531A5F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F2772B3" w14:textId="58D1C05D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50)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– R. Panattoni (a cura di), </w:t>
      </w:r>
      <w:r w:rsidRPr="000E04D1">
        <w:rPr>
          <w:rFonts w:ascii="Times New Roman" w:hAnsi="Times New Roman"/>
          <w:i/>
        </w:rPr>
        <w:t>Fotografia Europea. Umano troppo umano</w:t>
      </w:r>
      <w:r w:rsidRPr="000E04D1">
        <w:rPr>
          <w:rFonts w:ascii="Times New Roman" w:hAnsi="Times New Roman"/>
        </w:rPr>
        <w:t>, Damiani, Bologna 2008, pp. 8-13</w:t>
      </w:r>
      <w:r>
        <w:rPr>
          <w:rFonts w:ascii="Times New Roman" w:hAnsi="Times New Roman"/>
        </w:rPr>
        <w:t>.</w:t>
      </w:r>
    </w:p>
    <w:p w14:paraId="01CD8C67" w14:textId="458FEC03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D5E0975" w14:textId="296B1BF8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49) </w:t>
      </w:r>
      <w:r w:rsidRPr="000E04D1">
        <w:rPr>
          <w:rFonts w:ascii="Times New Roman" w:hAnsi="Times New Roman"/>
          <w:i/>
        </w:rPr>
        <w:t>Emilio Villa o lo squarcio dell’impersonale</w:t>
      </w:r>
      <w:r w:rsidRPr="000E04D1">
        <w:rPr>
          <w:rFonts w:ascii="Times New Roman" w:hAnsi="Times New Roman"/>
        </w:rPr>
        <w:t xml:space="preserve">, con G. Solla, In C. Parmiggiani (a cura di), </w:t>
      </w:r>
      <w:r w:rsidRPr="000E04D1">
        <w:rPr>
          <w:rFonts w:ascii="Times New Roman" w:hAnsi="Times New Roman"/>
          <w:i/>
        </w:rPr>
        <w:t>Emilia Villa. Poeta e scrittore</w:t>
      </w:r>
      <w:r w:rsidRPr="000E04D1">
        <w:rPr>
          <w:rFonts w:ascii="Times New Roman" w:hAnsi="Times New Roman"/>
        </w:rPr>
        <w:t>, Mazzotta, Milano 2008, pp. 395-399</w:t>
      </w:r>
      <w:r>
        <w:rPr>
          <w:rFonts w:ascii="Times New Roman" w:hAnsi="Times New Roman"/>
        </w:rPr>
        <w:t>.</w:t>
      </w:r>
    </w:p>
    <w:p w14:paraId="0D1CC4DA" w14:textId="23B884D0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78CBDA14" w14:textId="71623E77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48) </w:t>
      </w:r>
      <w:r w:rsidRPr="000E04D1">
        <w:rPr>
          <w:rFonts w:ascii="Times New Roman" w:hAnsi="Times New Roman"/>
          <w:i/>
        </w:rPr>
        <w:t xml:space="preserve">Da </w:t>
      </w:r>
      <w:proofErr w:type="gramStart"/>
      <w:r w:rsidRPr="000E04D1">
        <w:rPr>
          <w:rFonts w:ascii="Times New Roman" w:hAnsi="Times New Roman"/>
          <w:i/>
        </w:rPr>
        <w:t>dove?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con G. Solla, in “</w:t>
      </w:r>
      <w:proofErr w:type="spellStart"/>
      <w:r w:rsidRPr="000E04D1">
        <w:rPr>
          <w:rFonts w:ascii="Times New Roman" w:hAnsi="Times New Roman"/>
        </w:rPr>
        <w:t>Chaiers</w:t>
      </w:r>
      <w:proofErr w:type="spellEnd"/>
      <w:r w:rsidRPr="000E04D1">
        <w:rPr>
          <w:rFonts w:ascii="Times New Roman" w:hAnsi="Times New Roman"/>
        </w:rPr>
        <w:t xml:space="preserve"> </w:t>
      </w:r>
      <w:proofErr w:type="spellStart"/>
      <w:r w:rsidRPr="000E04D1">
        <w:rPr>
          <w:rFonts w:ascii="Times New Roman" w:hAnsi="Times New Roman"/>
        </w:rPr>
        <w:t>intempestifs</w:t>
      </w:r>
      <w:proofErr w:type="spellEnd"/>
      <w:r w:rsidRPr="000E04D1">
        <w:rPr>
          <w:rFonts w:ascii="Times New Roman" w:hAnsi="Times New Roman"/>
        </w:rPr>
        <w:t>”, n. 21, pp. 10-14, dicembre 2007</w:t>
      </w:r>
      <w:r>
        <w:rPr>
          <w:rFonts w:ascii="Times New Roman" w:hAnsi="Times New Roman"/>
        </w:rPr>
        <w:t>.</w:t>
      </w:r>
    </w:p>
    <w:p w14:paraId="610352BD" w14:textId="578A1212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66E42E94" w14:textId="4EE85396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47) </w:t>
      </w:r>
      <w:r w:rsidRPr="000E04D1">
        <w:rPr>
          <w:rFonts w:ascii="Times New Roman" w:hAnsi="Times New Roman"/>
          <w:i/>
        </w:rPr>
        <w:t>Necessità dei volti. Ventuno tesi sulla trasparenza dei corpi ritratti</w:t>
      </w:r>
      <w:r w:rsidRPr="000E04D1">
        <w:rPr>
          <w:rFonts w:ascii="Times New Roman" w:hAnsi="Times New Roman"/>
        </w:rPr>
        <w:t xml:space="preserve">, con G. Solla, in J. Kasper e </w:t>
      </w:r>
      <w:proofErr w:type="spellStart"/>
      <w:r w:rsidRPr="000E04D1">
        <w:rPr>
          <w:rFonts w:ascii="Times New Roman" w:hAnsi="Times New Roman"/>
        </w:rPr>
        <w:t>E</w:t>
      </w:r>
      <w:proofErr w:type="spellEnd"/>
      <w:r w:rsidRPr="000E04D1">
        <w:rPr>
          <w:rFonts w:ascii="Times New Roman" w:hAnsi="Times New Roman"/>
        </w:rPr>
        <w:t xml:space="preserve">. </w:t>
      </w:r>
      <w:proofErr w:type="spellStart"/>
      <w:r w:rsidRPr="000E04D1">
        <w:rPr>
          <w:rFonts w:ascii="Times New Roman" w:hAnsi="Times New Roman"/>
        </w:rPr>
        <w:t>Manfredotti</w:t>
      </w:r>
      <w:proofErr w:type="spellEnd"/>
      <w:r w:rsidRPr="000E04D1">
        <w:rPr>
          <w:rFonts w:ascii="Times New Roman" w:hAnsi="Times New Roman"/>
        </w:rPr>
        <w:t xml:space="preserve"> (a cura di), </w:t>
      </w:r>
      <w:r w:rsidRPr="000E04D1">
        <w:rPr>
          <w:rFonts w:ascii="Times New Roman" w:hAnsi="Times New Roman"/>
          <w:i/>
        </w:rPr>
        <w:t>Perdonare, le tragedie mancate</w:t>
      </w:r>
      <w:r w:rsidRPr="000E04D1">
        <w:rPr>
          <w:rFonts w:ascii="Times New Roman" w:hAnsi="Times New Roman"/>
        </w:rPr>
        <w:t>, Marietti, Genova-Milano 2007, pp. 88-103</w:t>
      </w:r>
      <w:r>
        <w:rPr>
          <w:rFonts w:ascii="Times New Roman" w:hAnsi="Times New Roman"/>
        </w:rPr>
        <w:t>.</w:t>
      </w:r>
    </w:p>
    <w:p w14:paraId="41DB799C" w14:textId="1BD52087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A4DA020" w14:textId="0517FD4D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 xml:space="preserve">46) </w:t>
      </w:r>
      <w:r w:rsidRPr="000E04D1">
        <w:rPr>
          <w:rFonts w:ascii="Times New Roman" w:hAnsi="Times New Roman"/>
          <w:i/>
        </w:rPr>
        <w:t>Lo sguardo dispositivo dell’arte</w:t>
      </w:r>
      <w:r w:rsidRPr="000E04D1">
        <w:rPr>
          <w:rFonts w:ascii="Times New Roman" w:hAnsi="Times New Roman"/>
        </w:rPr>
        <w:t xml:space="preserve">, con G. Solla, in Adrea </w:t>
      </w:r>
      <w:proofErr w:type="spellStart"/>
      <w:r w:rsidRPr="000E04D1">
        <w:rPr>
          <w:rFonts w:ascii="Times New Roman" w:hAnsi="Times New Roman"/>
        </w:rPr>
        <w:t>Nacciarriti</w:t>
      </w:r>
      <w:proofErr w:type="spellEnd"/>
      <w:r w:rsidRPr="000E04D1">
        <w:rPr>
          <w:rFonts w:ascii="Times New Roman" w:hAnsi="Times New Roman"/>
        </w:rPr>
        <w:t xml:space="preserve">, </w:t>
      </w:r>
      <w:r w:rsidRPr="000E04D1">
        <w:rPr>
          <w:rFonts w:ascii="Times New Roman" w:hAnsi="Times New Roman"/>
          <w:i/>
        </w:rPr>
        <w:t>I dispositivi dello sguardo</w:t>
      </w:r>
      <w:r w:rsidRPr="000E04D1">
        <w:rPr>
          <w:rFonts w:ascii="Times New Roman" w:hAnsi="Times New Roman"/>
        </w:rPr>
        <w:t>, Gli Ori, Prato 2007, pp. 13-26</w:t>
      </w:r>
      <w:r>
        <w:rPr>
          <w:rFonts w:ascii="Times New Roman" w:hAnsi="Times New Roman"/>
        </w:rPr>
        <w:t>.</w:t>
      </w:r>
    </w:p>
    <w:p w14:paraId="045D2747" w14:textId="04B87A08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42E30F7" w14:textId="6A0A0C1B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45) </w:t>
      </w:r>
      <w:r w:rsidRPr="000E04D1">
        <w:rPr>
          <w:rFonts w:ascii="Times New Roman" w:hAnsi="Times New Roman"/>
          <w:i/>
        </w:rPr>
        <w:t xml:space="preserve">Odissea, lei, l’amore, </w:t>
      </w:r>
      <w:r w:rsidRPr="000E04D1">
        <w:rPr>
          <w:rFonts w:ascii="Times New Roman" w:hAnsi="Times New Roman"/>
        </w:rPr>
        <w:t xml:space="preserve">con G. Solla, in R. Panattoni e G. Solla </w:t>
      </w:r>
      <w:r>
        <w:rPr>
          <w:rFonts w:ascii="Times New Roman" w:hAnsi="Times New Roman"/>
        </w:rPr>
        <w:t>(</w:t>
      </w:r>
      <w:r w:rsidRPr="000E04D1">
        <w:rPr>
          <w:rFonts w:ascii="Times New Roman" w:hAnsi="Times New Roman"/>
        </w:rPr>
        <w:t xml:space="preserve">a cura di), Teologia politica 3, </w:t>
      </w:r>
      <w:r w:rsidRPr="000E04D1">
        <w:rPr>
          <w:rFonts w:ascii="Times New Roman" w:hAnsi="Times New Roman"/>
          <w:i/>
        </w:rPr>
        <w:t>Martiri</w:t>
      </w:r>
      <w:r w:rsidRPr="000E04D1">
        <w:rPr>
          <w:rFonts w:ascii="Times New Roman" w:hAnsi="Times New Roman"/>
        </w:rPr>
        <w:t>, Marietti, Genova-Milano 2007, pp. 117-133</w:t>
      </w:r>
      <w:r>
        <w:rPr>
          <w:rFonts w:ascii="Times New Roman" w:hAnsi="Times New Roman"/>
        </w:rPr>
        <w:t>.</w:t>
      </w:r>
    </w:p>
    <w:p w14:paraId="22A27AEF" w14:textId="4E52DACC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BA091E2" w14:textId="0BA1B993" w:rsidR="00416DDF" w:rsidRDefault="00416DD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44) </w:t>
      </w:r>
      <w:r w:rsidRPr="000E04D1">
        <w:rPr>
          <w:rFonts w:ascii="Times New Roman" w:hAnsi="Times New Roman"/>
          <w:i/>
        </w:rPr>
        <w:t>Verso una deposizione del cristianesimo</w:t>
      </w:r>
      <w:r w:rsidRPr="000E04D1">
        <w:rPr>
          <w:rFonts w:ascii="Times New Roman" w:hAnsi="Times New Roman"/>
        </w:rPr>
        <w:t xml:space="preserve">, con G. Solla, in R. Panattoni e G. Solla (a cura di), Teologia politica 3, </w:t>
      </w:r>
      <w:r w:rsidRPr="000E04D1">
        <w:rPr>
          <w:rFonts w:ascii="Times New Roman" w:hAnsi="Times New Roman"/>
          <w:i/>
        </w:rPr>
        <w:t>Martiri</w:t>
      </w:r>
      <w:r w:rsidRPr="000E04D1">
        <w:rPr>
          <w:rFonts w:ascii="Times New Roman" w:hAnsi="Times New Roman"/>
        </w:rPr>
        <w:t>, Marietti, Genova-Milano 2007, pp. 7- 19</w:t>
      </w:r>
      <w:r>
        <w:rPr>
          <w:rFonts w:ascii="Times New Roman" w:hAnsi="Times New Roman"/>
        </w:rPr>
        <w:t>.</w:t>
      </w:r>
    </w:p>
    <w:p w14:paraId="5658F5A6" w14:textId="2DD4B274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3CEDB1D" w14:textId="6E794CF0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43) </w:t>
      </w:r>
      <w:r w:rsidRPr="000E04D1">
        <w:rPr>
          <w:rFonts w:ascii="Times New Roman" w:hAnsi="Times New Roman"/>
          <w:i/>
        </w:rPr>
        <w:t>Là, una lunghissima deviazione</w:t>
      </w:r>
      <w:r w:rsidRPr="000E04D1">
        <w:rPr>
          <w:rFonts w:ascii="Times New Roman" w:hAnsi="Times New Roman"/>
        </w:rPr>
        <w:t xml:space="preserve">, con G. Solla, in J. Derrida, </w:t>
      </w:r>
      <w:r w:rsidRPr="000E04D1">
        <w:rPr>
          <w:rFonts w:ascii="Times New Roman" w:hAnsi="Times New Roman"/>
          <w:i/>
        </w:rPr>
        <w:t>Toccare, Jean-Luc Nancy</w:t>
      </w:r>
      <w:r w:rsidRPr="000E04D1">
        <w:rPr>
          <w:rFonts w:ascii="Times New Roman" w:hAnsi="Times New Roman"/>
        </w:rPr>
        <w:t>, Marietti, Genova-Milano 2007, pp. 389-401</w:t>
      </w:r>
      <w:r>
        <w:rPr>
          <w:rFonts w:ascii="Times New Roman" w:hAnsi="Times New Roman"/>
        </w:rPr>
        <w:t>.</w:t>
      </w:r>
    </w:p>
    <w:p w14:paraId="3E89975D" w14:textId="3F808E25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41DA0698" w14:textId="2FF3ED89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42) </w:t>
      </w:r>
      <w:r w:rsidRPr="000E04D1">
        <w:rPr>
          <w:rFonts w:ascii="Times New Roman" w:hAnsi="Times New Roman"/>
          <w:i/>
        </w:rPr>
        <w:t>Immagini di immagini</w:t>
      </w:r>
      <w:r w:rsidRPr="000E04D1">
        <w:rPr>
          <w:rFonts w:ascii="Times New Roman" w:hAnsi="Times New Roman"/>
        </w:rPr>
        <w:t xml:space="preserve">, con G. Solla, in E. Grazioli – R. Panattoni (a cura di), </w:t>
      </w:r>
      <w:r w:rsidRPr="000E04D1">
        <w:rPr>
          <w:rFonts w:ascii="Times New Roman" w:hAnsi="Times New Roman"/>
          <w:i/>
        </w:rPr>
        <w:t xml:space="preserve">Fotografia Europea, </w:t>
      </w:r>
      <w:r w:rsidRPr="000E04D1">
        <w:rPr>
          <w:rFonts w:ascii="Times New Roman" w:hAnsi="Times New Roman"/>
        </w:rPr>
        <w:t>pp. 208-213</w:t>
      </w:r>
      <w:r>
        <w:rPr>
          <w:rFonts w:ascii="Times New Roman" w:hAnsi="Times New Roman"/>
        </w:rPr>
        <w:t>.</w:t>
      </w:r>
    </w:p>
    <w:p w14:paraId="3BEC699A" w14:textId="779C01B3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36FA182E" w14:textId="0687B966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41) </w:t>
      </w:r>
      <w:r w:rsidRPr="000E04D1">
        <w:rPr>
          <w:rFonts w:ascii="Times New Roman" w:hAnsi="Times New Roman"/>
          <w:i/>
        </w:rPr>
        <w:t>Stato di conflitto. Il governo della città, il patimento della separazione</w:t>
      </w:r>
      <w:r w:rsidRPr="000E04D1">
        <w:rPr>
          <w:rFonts w:ascii="Times New Roman" w:hAnsi="Times New Roman"/>
        </w:rPr>
        <w:t xml:space="preserve">, in E. Grazioli – R. Panattoni (a cura di), </w:t>
      </w:r>
      <w:r w:rsidRPr="000E04D1">
        <w:rPr>
          <w:rFonts w:ascii="Times New Roman" w:hAnsi="Times New Roman"/>
          <w:i/>
        </w:rPr>
        <w:t>Fotografia Europea</w:t>
      </w:r>
      <w:r w:rsidRPr="000E04D1">
        <w:rPr>
          <w:rFonts w:ascii="Times New Roman" w:hAnsi="Times New Roman"/>
        </w:rPr>
        <w:t>, pp. 170-175</w:t>
      </w:r>
      <w:r>
        <w:rPr>
          <w:rFonts w:ascii="Times New Roman" w:hAnsi="Times New Roman"/>
        </w:rPr>
        <w:t>.</w:t>
      </w:r>
    </w:p>
    <w:p w14:paraId="1FE0423E" w14:textId="795A033C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D3B1647" w14:textId="1544D76B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40)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, con E. Grazioli, in E. Grazioli – R. Panattoni (a cura di), </w:t>
      </w:r>
      <w:r w:rsidRPr="000E04D1">
        <w:rPr>
          <w:rFonts w:ascii="Times New Roman" w:hAnsi="Times New Roman"/>
          <w:i/>
        </w:rPr>
        <w:t>Fotografia Europea. Le città / l’Europa</w:t>
      </w:r>
      <w:r w:rsidRPr="000E04D1">
        <w:rPr>
          <w:rFonts w:ascii="Times New Roman" w:hAnsi="Times New Roman"/>
        </w:rPr>
        <w:t>, Damiani, Bologna 2007, pp. 6-9</w:t>
      </w:r>
      <w:r>
        <w:rPr>
          <w:rFonts w:ascii="Times New Roman" w:hAnsi="Times New Roman"/>
        </w:rPr>
        <w:t>.</w:t>
      </w:r>
    </w:p>
    <w:p w14:paraId="0D08D7E0" w14:textId="274E621A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05163BFE" w14:textId="210EE90B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39) </w:t>
      </w:r>
      <w:r w:rsidRPr="000E04D1">
        <w:rPr>
          <w:rFonts w:ascii="Times New Roman" w:hAnsi="Times New Roman"/>
          <w:i/>
        </w:rPr>
        <w:t>Il gesto irreparabile della vita</w:t>
      </w:r>
      <w:r w:rsidRPr="000E04D1">
        <w:rPr>
          <w:rFonts w:ascii="Times New Roman" w:hAnsi="Times New Roman"/>
        </w:rPr>
        <w:t xml:space="preserve">, in R. Perina U (a cura di), </w:t>
      </w:r>
      <w:proofErr w:type="spellStart"/>
      <w:r w:rsidRPr="000E04D1">
        <w:rPr>
          <w:rFonts w:ascii="Times New Roman" w:hAnsi="Times New Roman"/>
        </w:rPr>
        <w:t>QuiEdit</w:t>
      </w:r>
      <w:proofErr w:type="spellEnd"/>
      <w:r w:rsidRPr="000E04D1">
        <w:rPr>
          <w:rFonts w:ascii="Times New Roman" w:hAnsi="Times New Roman"/>
        </w:rPr>
        <w:t>, Verona 2007, pp. 89-95</w:t>
      </w:r>
      <w:r>
        <w:rPr>
          <w:rFonts w:ascii="Times New Roman" w:hAnsi="Times New Roman"/>
        </w:rPr>
        <w:t>.</w:t>
      </w:r>
    </w:p>
    <w:p w14:paraId="540EFDDF" w14:textId="5E2E3AA9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2E8D5FC1" w14:textId="34D975CF" w:rsidR="00CE724F" w:rsidRDefault="00CE724F" w:rsidP="000B5A12">
      <w:pPr>
        <w:tabs>
          <w:tab w:val="left" w:pos="4120"/>
        </w:tabs>
        <w:jc w:val="both"/>
        <w:rPr>
          <w:rFonts w:ascii="Times New Roman" w:hAnsi="Times New Roman"/>
          <w:lang w:val="en-GB"/>
        </w:rPr>
      </w:pPr>
      <w:r w:rsidRPr="000E04D1">
        <w:rPr>
          <w:rFonts w:ascii="Times New Roman" w:hAnsi="Times New Roman"/>
          <w:lang w:val="en-GB"/>
        </w:rPr>
        <w:t xml:space="preserve">38) </w:t>
      </w:r>
      <w:r w:rsidRPr="000E04D1">
        <w:rPr>
          <w:rFonts w:ascii="Times New Roman" w:hAnsi="Times New Roman"/>
          <w:i/>
          <w:lang w:val="en-GB"/>
        </w:rPr>
        <w:t>Translation borders and limits</w:t>
      </w:r>
      <w:r w:rsidRPr="000E04D1">
        <w:rPr>
          <w:rFonts w:ascii="Times New Roman" w:hAnsi="Times New Roman"/>
          <w:lang w:val="en-GB"/>
        </w:rPr>
        <w:t xml:space="preserve">, in </w:t>
      </w:r>
      <w:proofErr w:type="spellStart"/>
      <w:r w:rsidRPr="000E04D1">
        <w:rPr>
          <w:rFonts w:ascii="Times New Roman" w:hAnsi="Times New Roman"/>
          <w:lang w:val="en-GB"/>
        </w:rPr>
        <w:t>Rusmir</w:t>
      </w:r>
      <w:proofErr w:type="spellEnd"/>
      <w:r w:rsidRPr="000E04D1">
        <w:rPr>
          <w:rFonts w:ascii="Times New Roman" w:hAnsi="Times New Roman"/>
          <w:lang w:val="en-GB"/>
        </w:rPr>
        <w:t xml:space="preserve"> </w:t>
      </w:r>
      <w:proofErr w:type="spellStart"/>
      <w:r w:rsidRPr="000E04D1">
        <w:rPr>
          <w:rFonts w:ascii="Times New Roman" w:hAnsi="Times New Roman"/>
          <w:lang w:val="en-GB"/>
        </w:rPr>
        <w:t>Mahmutcehajic</w:t>
      </w:r>
      <w:proofErr w:type="spellEnd"/>
      <w:r w:rsidRPr="000E04D1">
        <w:rPr>
          <w:rFonts w:ascii="Times New Roman" w:hAnsi="Times New Roman"/>
          <w:lang w:val="en-GB"/>
        </w:rPr>
        <w:t xml:space="preserve"> (edited by), </w:t>
      </w:r>
      <w:r w:rsidRPr="000E04D1">
        <w:rPr>
          <w:rFonts w:ascii="Times New Roman" w:hAnsi="Times New Roman"/>
          <w:i/>
          <w:lang w:val="en-GB"/>
        </w:rPr>
        <w:t>Unity and Plurality in Europe</w:t>
      </w:r>
      <w:r w:rsidRPr="000E04D1">
        <w:rPr>
          <w:rFonts w:ascii="Times New Roman" w:hAnsi="Times New Roman"/>
          <w:lang w:val="en-GB"/>
        </w:rPr>
        <w:t xml:space="preserve">, Forum </w:t>
      </w:r>
      <w:proofErr w:type="spellStart"/>
      <w:r w:rsidRPr="000E04D1">
        <w:rPr>
          <w:rFonts w:ascii="Times New Roman" w:hAnsi="Times New Roman"/>
          <w:lang w:val="en-GB"/>
        </w:rPr>
        <w:t>Bosnae</w:t>
      </w:r>
      <w:proofErr w:type="spellEnd"/>
      <w:r w:rsidRPr="000E04D1">
        <w:rPr>
          <w:rFonts w:ascii="Times New Roman" w:hAnsi="Times New Roman"/>
          <w:lang w:val="en-GB"/>
        </w:rPr>
        <w:t>, Sarajevo 2007, pp. 30-41</w:t>
      </w:r>
      <w:r>
        <w:rPr>
          <w:rFonts w:ascii="Times New Roman" w:hAnsi="Times New Roman"/>
          <w:lang w:val="en-GB"/>
        </w:rPr>
        <w:t>.</w:t>
      </w:r>
    </w:p>
    <w:p w14:paraId="158962D0" w14:textId="52A08C85" w:rsidR="003A2BFE" w:rsidRDefault="003A2BFE" w:rsidP="000B5A12">
      <w:pPr>
        <w:tabs>
          <w:tab w:val="left" w:pos="4120"/>
        </w:tabs>
        <w:jc w:val="both"/>
        <w:rPr>
          <w:rFonts w:ascii="Times New Roman" w:hAnsi="Times New Roman"/>
          <w:lang w:val="en-GB"/>
        </w:rPr>
      </w:pPr>
    </w:p>
    <w:p w14:paraId="743BA4AD" w14:textId="7E6872A8" w:rsidR="003A2BFE" w:rsidRDefault="003A2BFE" w:rsidP="000B5A12">
      <w:pPr>
        <w:tabs>
          <w:tab w:val="left" w:pos="4120"/>
        </w:tabs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37) </w:t>
      </w:r>
      <w:r w:rsidRPr="000E04D1">
        <w:rPr>
          <w:rFonts w:ascii="Times New Roman" w:hAnsi="Times New Roman"/>
          <w:i/>
          <w:iCs/>
        </w:rPr>
        <w:t>Il patimento della separazione</w:t>
      </w:r>
      <w:r w:rsidRPr="000E04D1">
        <w:rPr>
          <w:rFonts w:ascii="Times New Roman" w:hAnsi="Times New Roman"/>
        </w:rPr>
        <w:t xml:space="preserve">, in A. Buttarelli (a cura di), </w:t>
      </w:r>
      <w:r w:rsidRPr="000E04D1">
        <w:rPr>
          <w:rFonts w:ascii="Times New Roman" w:hAnsi="Times New Roman"/>
          <w:i/>
          <w:iCs/>
        </w:rPr>
        <w:t>La passività. Un tema filosofico-politico in Maria Zambrano</w:t>
      </w:r>
      <w:r w:rsidRPr="000E04D1">
        <w:rPr>
          <w:rFonts w:ascii="Times New Roman" w:hAnsi="Times New Roman"/>
        </w:rPr>
        <w:t>, Bruno Mondadori, Milano 2006, pp. 139-156</w:t>
      </w:r>
      <w:r>
        <w:rPr>
          <w:rFonts w:ascii="Times New Roman" w:hAnsi="Times New Roman"/>
        </w:rPr>
        <w:t>.</w:t>
      </w:r>
    </w:p>
    <w:p w14:paraId="0803888D" w14:textId="0A9A43E5" w:rsidR="003A2BFE" w:rsidRDefault="003A2BFE" w:rsidP="000B5A12">
      <w:pPr>
        <w:tabs>
          <w:tab w:val="left" w:pos="4120"/>
        </w:tabs>
        <w:jc w:val="both"/>
        <w:rPr>
          <w:rFonts w:ascii="Times New Roman" w:hAnsi="Times New Roman"/>
        </w:rPr>
      </w:pPr>
    </w:p>
    <w:p w14:paraId="5B2B6448" w14:textId="5AFB748D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36) </w:t>
      </w:r>
      <w:r w:rsidRPr="000E04D1">
        <w:rPr>
          <w:rFonts w:ascii="Times New Roman" w:hAnsi="Times New Roman"/>
          <w:i/>
          <w:iCs/>
        </w:rPr>
        <w:t>La cenere delle immagini. Ciò che resta del fuoco</w:t>
      </w:r>
      <w:r w:rsidRPr="000E04D1">
        <w:rPr>
          <w:rFonts w:ascii="Times New Roman" w:hAnsi="Times New Roman"/>
        </w:rPr>
        <w:t xml:space="preserve">, con G. Solla, R. Panattoni (a cura di), </w:t>
      </w:r>
      <w:r w:rsidRPr="000E04D1">
        <w:rPr>
          <w:rFonts w:ascii="Times New Roman" w:hAnsi="Times New Roman"/>
          <w:i/>
          <w:iCs/>
        </w:rPr>
        <w:t>La cenere delle immagini. Spazi della memoria luoghi della perdita</w:t>
      </w:r>
      <w:r w:rsidRPr="000E04D1">
        <w:rPr>
          <w:rFonts w:ascii="Times New Roman" w:hAnsi="Times New Roman"/>
        </w:rPr>
        <w:t>, Marietti. Genova-Milano 2006, pp. 18-</w:t>
      </w:r>
      <w:proofErr w:type="gramStart"/>
      <w:r w:rsidRPr="000E04D1">
        <w:rPr>
          <w:rFonts w:ascii="Times New Roman" w:hAnsi="Times New Roman"/>
        </w:rPr>
        <w:t>23 ;</w:t>
      </w:r>
      <w:proofErr w:type="gramEnd"/>
      <w:r w:rsidRPr="000E04D1">
        <w:rPr>
          <w:rFonts w:ascii="Times New Roman" w:hAnsi="Times New Roman"/>
        </w:rPr>
        <w:t xml:space="preserve"> pp. 28-31 ; p. 36 ; pp. 46-47 ; p. 52 ; pp. 54-55</w:t>
      </w:r>
      <w:r>
        <w:rPr>
          <w:rFonts w:ascii="Times New Roman" w:hAnsi="Times New Roman"/>
        </w:rPr>
        <w:t>.</w:t>
      </w:r>
    </w:p>
    <w:p w14:paraId="7BB33DB4" w14:textId="26532598" w:rsidR="003A2BFE" w:rsidRDefault="003A2BFE" w:rsidP="003A2BFE">
      <w:pPr>
        <w:jc w:val="both"/>
        <w:rPr>
          <w:rFonts w:ascii="Times New Roman" w:hAnsi="Times New Roman"/>
        </w:rPr>
      </w:pPr>
    </w:p>
    <w:p w14:paraId="5ED5EDCA" w14:textId="12A9322D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35) </w:t>
      </w:r>
      <w:r w:rsidRPr="000E04D1">
        <w:rPr>
          <w:rFonts w:ascii="Times New Roman" w:hAnsi="Times New Roman"/>
          <w:i/>
          <w:iCs/>
        </w:rPr>
        <w:t>Lo sguardo dell’eroe e la carne del messia</w:t>
      </w:r>
      <w:r w:rsidRPr="000E04D1">
        <w:rPr>
          <w:rFonts w:ascii="Times New Roman" w:hAnsi="Times New Roman"/>
        </w:rPr>
        <w:t>, con G. Solla, in Teologia politica 2, pp. 269-279</w:t>
      </w:r>
      <w:r>
        <w:rPr>
          <w:rFonts w:ascii="Times New Roman" w:hAnsi="Times New Roman"/>
        </w:rPr>
        <w:t>.</w:t>
      </w:r>
    </w:p>
    <w:p w14:paraId="7FF6B0F3" w14:textId="35EF5ADB" w:rsidR="003A2BFE" w:rsidRDefault="003A2BFE" w:rsidP="003A2BFE">
      <w:pPr>
        <w:jc w:val="both"/>
        <w:rPr>
          <w:rFonts w:ascii="Times New Roman" w:hAnsi="Times New Roman"/>
        </w:rPr>
      </w:pPr>
    </w:p>
    <w:p w14:paraId="3A7D51B6" w14:textId="454BF8EC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34) </w:t>
      </w:r>
      <w:r w:rsidRPr="000E04D1">
        <w:rPr>
          <w:rFonts w:ascii="Times New Roman" w:hAnsi="Times New Roman"/>
          <w:i/>
          <w:iCs/>
        </w:rPr>
        <w:t xml:space="preserve">Il </w:t>
      </w:r>
      <w:proofErr w:type="spellStart"/>
      <w:r w:rsidRPr="000E04D1">
        <w:rPr>
          <w:rFonts w:ascii="Times New Roman" w:hAnsi="Times New Roman"/>
        </w:rPr>
        <w:t>Kairós</w:t>
      </w:r>
      <w:proofErr w:type="spellEnd"/>
      <w:r w:rsidRPr="000E04D1">
        <w:rPr>
          <w:rFonts w:ascii="Times New Roman" w:hAnsi="Times New Roman"/>
          <w:i/>
          <w:iCs/>
        </w:rPr>
        <w:t>, il Messia e lo stato di eccezione. In dialogo con Giorgio Agamben</w:t>
      </w:r>
      <w:r w:rsidRPr="000E04D1">
        <w:rPr>
          <w:rFonts w:ascii="Times New Roman" w:hAnsi="Times New Roman"/>
        </w:rPr>
        <w:t xml:space="preserve">, in R. Panattoni – G. Solla (a cura di), Teologia politica 2. </w:t>
      </w:r>
      <w:r w:rsidRPr="000E04D1">
        <w:rPr>
          <w:rFonts w:ascii="Times New Roman" w:hAnsi="Times New Roman"/>
          <w:i/>
          <w:iCs/>
        </w:rPr>
        <w:t>Anarchia</w:t>
      </w:r>
      <w:r w:rsidRPr="000E04D1">
        <w:rPr>
          <w:rFonts w:ascii="Times New Roman" w:hAnsi="Times New Roman"/>
        </w:rPr>
        <w:t>, pp. 63-68</w:t>
      </w:r>
      <w:r>
        <w:rPr>
          <w:rFonts w:ascii="Times New Roman" w:hAnsi="Times New Roman"/>
        </w:rPr>
        <w:t>.</w:t>
      </w:r>
    </w:p>
    <w:p w14:paraId="0E993F51" w14:textId="281EC824" w:rsidR="003A2BFE" w:rsidRDefault="003A2BFE" w:rsidP="003A2BFE">
      <w:pPr>
        <w:jc w:val="both"/>
        <w:rPr>
          <w:rFonts w:ascii="Times New Roman" w:hAnsi="Times New Roman"/>
        </w:rPr>
      </w:pPr>
    </w:p>
    <w:p w14:paraId="3FF0CC05" w14:textId="10487D28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33) </w:t>
      </w:r>
      <w:r w:rsidRPr="000E04D1">
        <w:rPr>
          <w:rFonts w:ascii="Times New Roman" w:hAnsi="Times New Roman"/>
          <w:i/>
          <w:iCs/>
        </w:rPr>
        <w:t>L’ospitalità si scrive nella polvere</w:t>
      </w:r>
      <w:r w:rsidRPr="000E04D1">
        <w:rPr>
          <w:rFonts w:ascii="Times New Roman" w:hAnsi="Times New Roman"/>
        </w:rPr>
        <w:t xml:space="preserve">, in R. Panattoni – G. Solla (a cura di), </w:t>
      </w:r>
      <w:r w:rsidRPr="000E04D1">
        <w:rPr>
          <w:rFonts w:ascii="Times New Roman" w:hAnsi="Times New Roman"/>
          <w:i/>
          <w:iCs/>
        </w:rPr>
        <w:t>L’ospitalità l’infrangersi</w:t>
      </w:r>
      <w:r w:rsidRPr="000E04D1">
        <w:rPr>
          <w:rFonts w:ascii="Times New Roman" w:hAnsi="Times New Roman"/>
        </w:rPr>
        <w:t>, pp. 48-56</w:t>
      </w:r>
      <w:r>
        <w:rPr>
          <w:rFonts w:ascii="Times New Roman" w:hAnsi="Times New Roman"/>
        </w:rPr>
        <w:t>.</w:t>
      </w:r>
    </w:p>
    <w:p w14:paraId="47F624BF" w14:textId="48EC9C96" w:rsidR="003A2BFE" w:rsidRDefault="003A2BFE" w:rsidP="003A2BFE">
      <w:pPr>
        <w:jc w:val="both"/>
        <w:rPr>
          <w:rFonts w:ascii="Times New Roman" w:hAnsi="Times New Roman"/>
        </w:rPr>
      </w:pPr>
    </w:p>
    <w:p w14:paraId="3840013B" w14:textId="246BD293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32) </w:t>
      </w:r>
      <w:r w:rsidRPr="000E04D1">
        <w:rPr>
          <w:rFonts w:ascii="Times New Roman" w:hAnsi="Times New Roman"/>
          <w:i/>
          <w:iCs/>
        </w:rPr>
        <w:t>Vetro cenere vetro</w:t>
      </w:r>
      <w:r w:rsidRPr="000E04D1">
        <w:rPr>
          <w:rFonts w:ascii="Times New Roman" w:hAnsi="Times New Roman"/>
        </w:rPr>
        <w:t xml:space="preserve">, con G. Solla, in R. Panattoni – G. Solla (a cura di), </w:t>
      </w:r>
      <w:r w:rsidRPr="000E04D1">
        <w:rPr>
          <w:rFonts w:ascii="Times New Roman" w:hAnsi="Times New Roman"/>
          <w:i/>
          <w:iCs/>
        </w:rPr>
        <w:t>L’ospitalità l’infrangersi</w:t>
      </w:r>
      <w:r w:rsidRPr="000E04D1">
        <w:rPr>
          <w:rFonts w:ascii="Times New Roman" w:hAnsi="Times New Roman"/>
        </w:rPr>
        <w:t>, Marietti, Genova-Milano 2006, pp. 8-11; 90-91; 186-187</w:t>
      </w:r>
      <w:r>
        <w:rPr>
          <w:rFonts w:ascii="Times New Roman" w:hAnsi="Times New Roman"/>
        </w:rPr>
        <w:t>.</w:t>
      </w:r>
    </w:p>
    <w:p w14:paraId="577A2266" w14:textId="03868A76" w:rsidR="003A2BFE" w:rsidRDefault="003A2BFE" w:rsidP="003A2BFE">
      <w:pPr>
        <w:jc w:val="both"/>
        <w:rPr>
          <w:rFonts w:ascii="Times New Roman" w:hAnsi="Times New Roman"/>
        </w:rPr>
      </w:pPr>
    </w:p>
    <w:p w14:paraId="5B7A7774" w14:textId="2E142691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31) </w:t>
      </w:r>
      <w:r w:rsidRPr="000E04D1">
        <w:rPr>
          <w:rFonts w:ascii="Times New Roman" w:hAnsi="Times New Roman"/>
          <w:i/>
          <w:iCs/>
        </w:rPr>
        <w:t>Vetro e cenere. I muri, l’ospitalità</w:t>
      </w:r>
      <w:r w:rsidRPr="000E04D1">
        <w:rPr>
          <w:rFonts w:ascii="Times New Roman" w:hAnsi="Times New Roman"/>
        </w:rPr>
        <w:t xml:space="preserve">, con G. Solla, «Cahiers </w:t>
      </w:r>
      <w:proofErr w:type="spellStart"/>
      <w:r w:rsidRPr="000E04D1">
        <w:rPr>
          <w:rFonts w:ascii="Times New Roman" w:hAnsi="Times New Roman"/>
        </w:rPr>
        <w:t>intempstifs</w:t>
      </w:r>
      <w:proofErr w:type="spellEnd"/>
      <w:r w:rsidRPr="000E04D1">
        <w:rPr>
          <w:rFonts w:ascii="Times New Roman" w:hAnsi="Times New Roman"/>
        </w:rPr>
        <w:t>», n. 19 (2006), pp. 32-33; 60</w:t>
      </w:r>
      <w:r>
        <w:rPr>
          <w:rFonts w:ascii="Times New Roman" w:hAnsi="Times New Roman"/>
        </w:rPr>
        <w:t>.</w:t>
      </w:r>
    </w:p>
    <w:p w14:paraId="56185A46" w14:textId="7F4C01D9" w:rsidR="003A2BFE" w:rsidRDefault="003A2BFE" w:rsidP="003A2BFE">
      <w:pPr>
        <w:jc w:val="both"/>
        <w:rPr>
          <w:rFonts w:ascii="Times New Roman" w:hAnsi="Times New Roman"/>
        </w:rPr>
      </w:pPr>
    </w:p>
    <w:p w14:paraId="21EFDA8B" w14:textId="1C3B8810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30) </w:t>
      </w:r>
      <w:r w:rsidRPr="000E04D1">
        <w:rPr>
          <w:rFonts w:ascii="Times New Roman" w:hAnsi="Times New Roman"/>
          <w:i/>
          <w:iCs/>
        </w:rPr>
        <w:t>Il lato estremo di una teologia apocalittica</w:t>
      </w:r>
      <w:r w:rsidRPr="000E04D1">
        <w:rPr>
          <w:rFonts w:ascii="Times New Roman" w:hAnsi="Times New Roman"/>
        </w:rPr>
        <w:t xml:space="preserve">, </w:t>
      </w:r>
      <w:proofErr w:type="gramStart"/>
      <w:r w:rsidRPr="000E04D1">
        <w:rPr>
          <w:rFonts w:ascii="Times New Roman" w:hAnsi="Times New Roman"/>
        </w:rPr>
        <w:t>in  R.</w:t>
      </w:r>
      <w:proofErr w:type="gramEnd"/>
      <w:r w:rsidRPr="000E04D1">
        <w:rPr>
          <w:rFonts w:ascii="Times New Roman" w:hAnsi="Times New Roman"/>
        </w:rPr>
        <w:t xml:space="preserve"> Panattoni - G. Solla (a cura di), Teologia politica 1. </w:t>
      </w:r>
      <w:r w:rsidRPr="000E04D1">
        <w:rPr>
          <w:rFonts w:ascii="Times New Roman" w:hAnsi="Times New Roman"/>
          <w:i/>
          <w:iCs/>
        </w:rPr>
        <w:t>Teologie estreme</w:t>
      </w:r>
      <w:r w:rsidRPr="000E04D1">
        <w:rPr>
          <w:rFonts w:ascii="Times New Roman" w:hAnsi="Times New Roman"/>
        </w:rPr>
        <w:t>, Marietti, Genova-Milano 2004, pp. 7-16</w:t>
      </w:r>
      <w:r>
        <w:rPr>
          <w:rFonts w:ascii="Times New Roman" w:hAnsi="Times New Roman"/>
        </w:rPr>
        <w:t>.</w:t>
      </w:r>
    </w:p>
    <w:p w14:paraId="32DF9E96" w14:textId="47D3B2FD" w:rsidR="003A2BFE" w:rsidRDefault="003A2BFE" w:rsidP="003A2BFE">
      <w:pPr>
        <w:jc w:val="both"/>
        <w:rPr>
          <w:rFonts w:ascii="Times New Roman" w:hAnsi="Times New Roman"/>
        </w:rPr>
      </w:pPr>
    </w:p>
    <w:p w14:paraId="1F866D3A" w14:textId="5E47C7DF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 xml:space="preserve">29) </w:t>
      </w:r>
      <w:r w:rsidRPr="000E04D1">
        <w:rPr>
          <w:rFonts w:ascii="Times New Roman" w:hAnsi="Times New Roman"/>
          <w:i/>
          <w:iCs/>
        </w:rPr>
        <w:t xml:space="preserve">Il potere tra universalismo e apocalisse. Quale teologia </w:t>
      </w:r>
      <w:proofErr w:type="gramStart"/>
      <w:r w:rsidRPr="000E04D1">
        <w:rPr>
          <w:rFonts w:ascii="Times New Roman" w:hAnsi="Times New Roman"/>
          <w:i/>
          <w:iCs/>
        </w:rPr>
        <w:t>politica?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«Fenomenologia e società», n.1 (2003), pp. 52-64</w:t>
      </w:r>
      <w:r>
        <w:rPr>
          <w:rFonts w:ascii="Times New Roman" w:hAnsi="Times New Roman"/>
        </w:rPr>
        <w:t>.</w:t>
      </w:r>
    </w:p>
    <w:p w14:paraId="02CB9074" w14:textId="56716ED5" w:rsidR="003A2BFE" w:rsidRDefault="003A2BFE" w:rsidP="003A2BFE">
      <w:pPr>
        <w:jc w:val="both"/>
        <w:rPr>
          <w:rFonts w:ascii="Times New Roman" w:hAnsi="Times New Roman"/>
        </w:rPr>
      </w:pPr>
    </w:p>
    <w:p w14:paraId="58B5C02A" w14:textId="0866EDF5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28) </w:t>
      </w:r>
      <w:r w:rsidRPr="000E04D1">
        <w:rPr>
          <w:rFonts w:ascii="Times New Roman" w:hAnsi="Times New Roman"/>
          <w:i/>
          <w:iCs/>
        </w:rPr>
        <w:t>Confessione e verità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  <w:iCs/>
        </w:rPr>
        <w:t>Tolleranza, ideologia, tradizione,</w:t>
      </w:r>
      <w:r w:rsidRPr="000E04D1">
        <w:rPr>
          <w:rFonts w:ascii="Times New Roman" w:hAnsi="Times New Roman"/>
        </w:rPr>
        <w:t xml:space="preserve"> pp. 173-179</w:t>
      </w:r>
      <w:r>
        <w:rPr>
          <w:rFonts w:ascii="Times New Roman" w:hAnsi="Times New Roman"/>
        </w:rPr>
        <w:t>.</w:t>
      </w:r>
    </w:p>
    <w:p w14:paraId="6FC3972F" w14:textId="3D8BD558" w:rsidR="003A2BFE" w:rsidRDefault="003A2BFE" w:rsidP="003A2BFE">
      <w:pPr>
        <w:jc w:val="both"/>
        <w:rPr>
          <w:rFonts w:ascii="Times New Roman" w:hAnsi="Times New Roman"/>
        </w:rPr>
      </w:pPr>
    </w:p>
    <w:p w14:paraId="388460C5" w14:textId="309394EC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27) </w:t>
      </w:r>
      <w:r w:rsidRPr="000E04D1">
        <w:rPr>
          <w:rFonts w:ascii="Times New Roman" w:hAnsi="Times New Roman"/>
          <w:i/>
          <w:iCs/>
        </w:rPr>
        <w:t>Apocalisse e rivoluzione. Il potere e il male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Divus</w:t>
      </w:r>
      <w:proofErr w:type="spellEnd"/>
      <w:r w:rsidRPr="000E04D1">
        <w:rPr>
          <w:rFonts w:ascii="Times New Roman" w:hAnsi="Times New Roman"/>
        </w:rPr>
        <w:t xml:space="preserve"> Thomas», n. 32 (2002), pp. 93-103</w:t>
      </w:r>
      <w:r>
        <w:rPr>
          <w:rFonts w:ascii="Times New Roman" w:hAnsi="Times New Roman"/>
        </w:rPr>
        <w:t>.</w:t>
      </w:r>
    </w:p>
    <w:p w14:paraId="28C4E58C" w14:textId="24A6EE19" w:rsidR="003A2BFE" w:rsidRDefault="003A2BFE" w:rsidP="003A2BFE">
      <w:pPr>
        <w:jc w:val="both"/>
        <w:rPr>
          <w:rFonts w:ascii="Times New Roman" w:hAnsi="Times New Roman"/>
        </w:rPr>
      </w:pPr>
    </w:p>
    <w:p w14:paraId="3308FE70" w14:textId="0A80FFF7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26) </w:t>
      </w:r>
      <w:proofErr w:type="spellStart"/>
      <w:r w:rsidRPr="000E04D1">
        <w:rPr>
          <w:rFonts w:ascii="Times New Roman" w:hAnsi="Times New Roman"/>
          <w:i/>
          <w:iCs/>
        </w:rPr>
        <w:t>Boziji</w:t>
      </w:r>
      <w:proofErr w:type="spellEnd"/>
      <w:r w:rsidRPr="000E04D1">
        <w:rPr>
          <w:rFonts w:ascii="Times New Roman" w:hAnsi="Times New Roman"/>
          <w:i/>
          <w:iCs/>
        </w:rPr>
        <w:t xml:space="preserve"> </w:t>
      </w:r>
      <w:proofErr w:type="spellStart"/>
      <w:r w:rsidRPr="000E04D1">
        <w:rPr>
          <w:rFonts w:ascii="Times New Roman" w:hAnsi="Times New Roman"/>
          <w:i/>
          <w:iCs/>
        </w:rPr>
        <w:t>zakon</w:t>
      </w:r>
      <w:proofErr w:type="spellEnd"/>
      <w:r w:rsidRPr="000E04D1">
        <w:rPr>
          <w:rFonts w:ascii="Times New Roman" w:hAnsi="Times New Roman"/>
          <w:i/>
          <w:iCs/>
        </w:rPr>
        <w:t xml:space="preserve"> u </w:t>
      </w:r>
      <w:proofErr w:type="spellStart"/>
      <w:r w:rsidRPr="000E04D1">
        <w:rPr>
          <w:rFonts w:ascii="Times New Roman" w:hAnsi="Times New Roman"/>
          <w:i/>
          <w:iCs/>
        </w:rPr>
        <w:t>kristovoj</w:t>
      </w:r>
      <w:proofErr w:type="spellEnd"/>
      <w:r w:rsidRPr="000E04D1">
        <w:rPr>
          <w:rFonts w:ascii="Times New Roman" w:hAnsi="Times New Roman"/>
          <w:i/>
          <w:iCs/>
        </w:rPr>
        <w:t xml:space="preserve"> </w:t>
      </w:r>
      <w:proofErr w:type="spellStart"/>
      <w:r w:rsidRPr="000E04D1">
        <w:rPr>
          <w:rFonts w:ascii="Times New Roman" w:hAnsi="Times New Roman"/>
          <w:i/>
          <w:iCs/>
        </w:rPr>
        <w:t>apokalipsi</w:t>
      </w:r>
      <w:proofErr w:type="spellEnd"/>
      <w:r w:rsidRPr="000E04D1">
        <w:rPr>
          <w:rFonts w:ascii="Times New Roman" w:hAnsi="Times New Roman"/>
        </w:rPr>
        <w:t xml:space="preserve">, in R. </w:t>
      </w:r>
      <w:proofErr w:type="spellStart"/>
      <w:r w:rsidRPr="000E04D1">
        <w:rPr>
          <w:rFonts w:ascii="Times New Roman" w:hAnsi="Times New Roman"/>
        </w:rPr>
        <w:t>Mahmutcehajic</w:t>
      </w:r>
      <w:proofErr w:type="spellEnd"/>
      <w:r w:rsidRPr="000E04D1">
        <w:rPr>
          <w:rFonts w:ascii="Times New Roman" w:hAnsi="Times New Roman"/>
        </w:rPr>
        <w:t xml:space="preserve"> – M. Babic (a cura di), </w:t>
      </w:r>
      <w:proofErr w:type="spellStart"/>
      <w:r w:rsidRPr="000E04D1">
        <w:rPr>
          <w:rFonts w:ascii="Times New Roman" w:hAnsi="Times New Roman"/>
          <w:i/>
          <w:iCs/>
        </w:rPr>
        <w:t>Universalizam</w:t>
      </w:r>
      <w:proofErr w:type="spellEnd"/>
      <w:r w:rsidRPr="000E04D1">
        <w:rPr>
          <w:rFonts w:ascii="Times New Roman" w:hAnsi="Times New Roman"/>
          <w:i/>
          <w:iCs/>
        </w:rPr>
        <w:t xml:space="preserve"> i </w:t>
      </w:r>
      <w:proofErr w:type="spellStart"/>
      <w:r w:rsidRPr="000E04D1">
        <w:rPr>
          <w:rFonts w:ascii="Times New Roman" w:hAnsi="Times New Roman"/>
          <w:i/>
          <w:iCs/>
        </w:rPr>
        <w:t>pripadanje</w:t>
      </w:r>
      <w:proofErr w:type="spellEnd"/>
      <w:r w:rsidRPr="000E04D1">
        <w:rPr>
          <w:rFonts w:ascii="Times New Roman" w:hAnsi="Times New Roman"/>
        </w:rPr>
        <w:t xml:space="preserve">, «Forum </w:t>
      </w:r>
      <w:proofErr w:type="spellStart"/>
      <w:r w:rsidRPr="000E04D1">
        <w:rPr>
          <w:rFonts w:ascii="Times New Roman" w:hAnsi="Times New Roman"/>
        </w:rPr>
        <w:t>Bosnae</w:t>
      </w:r>
      <w:proofErr w:type="spellEnd"/>
      <w:r w:rsidRPr="000E04D1">
        <w:rPr>
          <w:rFonts w:ascii="Times New Roman" w:hAnsi="Times New Roman"/>
        </w:rPr>
        <w:t>», Sarajevo 16/2002, pp. 175-181</w:t>
      </w:r>
      <w:r>
        <w:rPr>
          <w:rFonts w:ascii="Times New Roman" w:hAnsi="Times New Roman"/>
        </w:rPr>
        <w:t>.</w:t>
      </w:r>
    </w:p>
    <w:p w14:paraId="11E86B85" w14:textId="1C71770E" w:rsidR="003A2BFE" w:rsidRDefault="003A2BFE" w:rsidP="003A2BFE">
      <w:pPr>
        <w:jc w:val="both"/>
        <w:rPr>
          <w:rFonts w:ascii="Times New Roman" w:hAnsi="Times New Roman"/>
        </w:rPr>
      </w:pPr>
    </w:p>
    <w:p w14:paraId="47F10E3B" w14:textId="587AF7FD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25) </w:t>
      </w:r>
      <w:proofErr w:type="gramStart"/>
      <w:r w:rsidRPr="000E04D1">
        <w:rPr>
          <w:rFonts w:ascii="Times New Roman" w:hAnsi="Times New Roman"/>
          <w:i/>
          <w:iCs/>
        </w:rPr>
        <w:t>Il campi</w:t>
      </w:r>
      <w:proofErr w:type="gramEnd"/>
      <w:r w:rsidRPr="000E04D1">
        <w:rPr>
          <w:rFonts w:ascii="Times New Roman" w:hAnsi="Times New Roman"/>
          <w:i/>
          <w:iCs/>
        </w:rPr>
        <w:t xml:space="preserve"> in Bosnia e l’incarnazione del male</w:t>
      </w:r>
      <w:r w:rsidRPr="000E04D1">
        <w:rPr>
          <w:rFonts w:ascii="Times New Roman" w:hAnsi="Times New Roman"/>
        </w:rPr>
        <w:t>, “L’Unità”, 24 gennaio 2002, p. 29</w:t>
      </w:r>
      <w:r>
        <w:rPr>
          <w:rFonts w:ascii="Times New Roman" w:hAnsi="Times New Roman"/>
        </w:rPr>
        <w:t>.</w:t>
      </w:r>
    </w:p>
    <w:p w14:paraId="0088930F" w14:textId="127E5A61" w:rsidR="003A2BFE" w:rsidRDefault="003A2BFE" w:rsidP="003A2BFE">
      <w:pPr>
        <w:jc w:val="both"/>
        <w:rPr>
          <w:rFonts w:ascii="Times New Roman" w:hAnsi="Times New Roman"/>
        </w:rPr>
      </w:pPr>
    </w:p>
    <w:p w14:paraId="145DE9FF" w14:textId="4A6C3967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24) </w:t>
      </w:r>
      <w:proofErr w:type="spellStart"/>
      <w:r w:rsidRPr="000E04D1">
        <w:rPr>
          <w:rFonts w:ascii="Times New Roman" w:hAnsi="Times New Roman"/>
          <w:i/>
          <w:iCs/>
        </w:rPr>
        <w:t>Ispovijest</w:t>
      </w:r>
      <w:proofErr w:type="spellEnd"/>
      <w:r w:rsidRPr="000E04D1">
        <w:rPr>
          <w:rFonts w:ascii="Times New Roman" w:hAnsi="Times New Roman"/>
          <w:i/>
          <w:iCs/>
        </w:rPr>
        <w:t xml:space="preserve"> i </w:t>
      </w:r>
      <w:proofErr w:type="spellStart"/>
      <w:r w:rsidRPr="000E04D1">
        <w:rPr>
          <w:rFonts w:ascii="Times New Roman" w:hAnsi="Times New Roman"/>
          <w:i/>
          <w:iCs/>
        </w:rPr>
        <w:t>istina</w:t>
      </w:r>
      <w:proofErr w:type="spellEnd"/>
      <w:r w:rsidRPr="000E04D1">
        <w:rPr>
          <w:rFonts w:ascii="Times New Roman" w:hAnsi="Times New Roman"/>
        </w:rPr>
        <w:t xml:space="preserve">, in R. </w:t>
      </w:r>
      <w:proofErr w:type="spellStart"/>
      <w:r w:rsidRPr="000E04D1">
        <w:rPr>
          <w:rFonts w:ascii="Times New Roman" w:hAnsi="Times New Roman"/>
        </w:rPr>
        <w:t>Mahmutcehajic</w:t>
      </w:r>
      <w:proofErr w:type="spellEnd"/>
      <w:r w:rsidRPr="000E04D1">
        <w:rPr>
          <w:rFonts w:ascii="Times New Roman" w:hAnsi="Times New Roman"/>
        </w:rPr>
        <w:t xml:space="preserve"> – M. Babic (a cura di), </w:t>
      </w:r>
      <w:proofErr w:type="spellStart"/>
      <w:r w:rsidRPr="000E04D1">
        <w:rPr>
          <w:rFonts w:ascii="Times New Roman" w:hAnsi="Times New Roman"/>
          <w:i/>
          <w:iCs/>
        </w:rPr>
        <w:t>Tolerancija</w:t>
      </w:r>
      <w:proofErr w:type="spellEnd"/>
      <w:r w:rsidRPr="000E04D1">
        <w:rPr>
          <w:rFonts w:ascii="Times New Roman" w:hAnsi="Times New Roman"/>
          <w:i/>
          <w:iCs/>
        </w:rPr>
        <w:t xml:space="preserve">, </w:t>
      </w:r>
      <w:proofErr w:type="spellStart"/>
      <w:r w:rsidRPr="000E04D1">
        <w:rPr>
          <w:rFonts w:ascii="Times New Roman" w:hAnsi="Times New Roman"/>
          <w:i/>
          <w:iCs/>
        </w:rPr>
        <w:t>ideologija</w:t>
      </w:r>
      <w:proofErr w:type="spellEnd"/>
      <w:r w:rsidRPr="000E04D1">
        <w:rPr>
          <w:rFonts w:ascii="Times New Roman" w:hAnsi="Times New Roman"/>
          <w:i/>
          <w:iCs/>
        </w:rPr>
        <w:t xml:space="preserve">, </w:t>
      </w:r>
      <w:proofErr w:type="spellStart"/>
      <w:r w:rsidRPr="000E04D1">
        <w:rPr>
          <w:rFonts w:ascii="Times New Roman" w:hAnsi="Times New Roman"/>
          <w:i/>
          <w:iCs/>
        </w:rPr>
        <w:t>tradizija</w:t>
      </w:r>
      <w:proofErr w:type="spellEnd"/>
      <w:r w:rsidRPr="000E04D1">
        <w:rPr>
          <w:rFonts w:ascii="Times New Roman" w:hAnsi="Times New Roman"/>
        </w:rPr>
        <w:t xml:space="preserve">, «Forum </w:t>
      </w:r>
      <w:proofErr w:type="spellStart"/>
      <w:r w:rsidRPr="000E04D1">
        <w:rPr>
          <w:rFonts w:ascii="Times New Roman" w:hAnsi="Times New Roman"/>
        </w:rPr>
        <w:t>Bosnae</w:t>
      </w:r>
      <w:proofErr w:type="spellEnd"/>
      <w:r w:rsidRPr="000E04D1">
        <w:rPr>
          <w:rFonts w:ascii="Times New Roman" w:hAnsi="Times New Roman"/>
        </w:rPr>
        <w:t>», Sarajevo 14/2001, pp. 167-172</w:t>
      </w:r>
      <w:r>
        <w:rPr>
          <w:rFonts w:ascii="Times New Roman" w:hAnsi="Times New Roman"/>
        </w:rPr>
        <w:t>.</w:t>
      </w:r>
    </w:p>
    <w:p w14:paraId="34E304B4" w14:textId="04383088" w:rsidR="003A2BFE" w:rsidRDefault="003A2BFE" w:rsidP="003A2BFE">
      <w:pPr>
        <w:jc w:val="both"/>
        <w:rPr>
          <w:rFonts w:ascii="Times New Roman" w:hAnsi="Times New Roman"/>
        </w:rPr>
      </w:pPr>
    </w:p>
    <w:p w14:paraId="7AAA7B4A" w14:textId="1C2B6873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23) </w:t>
      </w:r>
      <w:r w:rsidRPr="000E04D1">
        <w:rPr>
          <w:rFonts w:ascii="Times New Roman" w:hAnsi="Times New Roman"/>
          <w:i/>
          <w:iCs/>
        </w:rPr>
        <w:t>L’amore fraterno e la libertà del singolo. Una lettura teologico-politica di Dietrich Bonhoeffer</w:t>
      </w:r>
      <w:r w:rsidRPr="000E04D1">
        <w:rPr>
          <w:rFonts w:ascii="Times New Roman" w:hAnsi="Times New Roman"/>
        </w:rPr>
        <w:t xml:space="preserve">, in Umberto Regina (a cura di), </w:t>
      </w:r>
      <w:r w:rsidRPr="000E04D1">
        <w:rPr>
          <w:rFonts w:ascii="Times New Roman" w:hAnsi="Times New Roman"/>
          <w:i/>
          <w:iCs/>
        </w:rPr>
        <w:t>La libertà nell’unità delle differenze</w:t>
      </w:r>
      <w:r w:rsidRPr="000E04D1">
        <w:rPr>
          <w:rFonts w:ascii="Times New Roman" w:hAnsi="Times New Roman"/>
        </w:rPr>
        <w:t>, Il Poligrafo, Padova 2000, pp. 127-145</w:t>
      </w:r>
      <w:r>
        <w:rPr>
          <w:rFonts w:ascii="Times New Roman" w:hAnsi="Times New Roman"/>
        </w:rPr>
        <w:t>.</w:t>
      </w:r>
    </w:p>
    <w:p w14:paraId="4852D73F" w14:textId="2D187311" w:rsidR="003A2BFE" w:rsidRDefault="003A2BFE" w:rsidP="003A2BFE">
      <w:pPr>
        <w:jc w:val="both"/>
        <w:rPr>
          <w:rFonts w:ascii="Times New Roman" w:hAnsi="Times New Roman"/>
        </w:rPr>
      </w:pPr>
    </w:p>
    <w:p w14:paraId="1E030B39" w14:textId="687886AF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22) </w:t>
      </w:r>
      <w:r w:rsidRPr="000E04D1">
        <w:rPr>
          <w:rFonts w:ascii="Times New Roman" w:hAnsi="Times New Roman"/>
          <w:i/>
          <w:iCs/>
        </w:rPr>
        <w:t xml:space="preserve">La perenne lotta tra i simboli del Leviatano e di </w:t>
      </w:r>
      <w:proofErr w:type="spellStart"/>
      <w:r w:rsidRPr="000E04D1">
        <w:rPr>
          <w:rFonts w:ascii="Times New Roman" w:hAnsi="Times New Roman"/>
          <w:i/>
          <w:iCs/>
        </w:rPr>
        <w:t>Behemot</w:t>
      </w:r>
      <w:proofErr w:type="spellEnd"/>
      <w:r w:rsidRPr="000E04D1">
        <w:rPr>
          <w:rFonts w:ascii="Times New Roman" w:hAnsi="Times New Roman"/>
          <w:i/>
          <w:iCs/>
        </w:rPr>
        <w:t>. Carl Schmitt nella prospettiva di Thomas Hobbes</w:t>
      </w:r>
      <w:r w:rsidRPr="000E04D1">
        <w:rPr>
          <w:rFonts w:ascii="Times New Roman" w:hAnsi="Times New Roman"/>
        </w:rPr>
        <w:t xml:space="preserve">, in R. Panattoni (a cura di), </w:t>
      </w:r>
      <w:r w:rsidRPr="000E04D1">
        <w:rPr>
          <w:rFonts w:ascii="Times New Roman" w:hAnsi="Times New Roman"/>
          <w:i/>
          <w:iCs/>
        </w:rPr>
        <w:t>La comunità</w:t>
      </w:r>
      <w:r w:rsidRPr="000E04D1">
        <w:rPr>
          <w:rFonts w:ascii="Times New Roman" w:hAnsi="Times New Roman"/>
        </w:rPr>
        <w:t>, pp. 153-167</w:t>
      </w:r>
      <w:r>
        <w:rPr>
          <w:rFonts w:ascii="Times New Roman" w:hAnsi="Times New Roman"/>
        </w:rPr>
        <w:t>.</w:t>
      </w:r>
    </w:p>
    <w:p w14:paraId="72D3C861" w14:textId="41BB2527" w:rsidR="003A2BFE" w:rsidRDefault="003A2BFE" w:rsidP="003A2BFE">
      <w:pPr>
        <w:jc w:val="both"/>
        <w:rPr>
          <w:rFonts w:ascii="Times New Roman" w:hAnsi="Times New Roman"/>
        </w:rPr>
      </w:pPr>
    </w:p>
    <w:p w14:paraId="438D2302" w14:textId="5A16D5DB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21) </w:t>
      </w:r>
      <w:r w:rsidRPr="000E04D1">
        <w:rPr>
          <w:rFonts w:ascii="Times New Roman" w:hAnsi="Times New Roman"/>
          <w:i/>
          <w:iCs/>
        </w:rPr>
        <w:t>L’origine criminale del potere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>», n.22 (2000), pp. 65-71</w:t>
      </w:r>
      <w:r>
        <w:rPr>
          <w:rFonts w:ascii="Times New Roman" w:hAnsi="Times New Roman"/>
        </w:rPr>
        <w:t>.</w:t>
      </w:r>
    </w:p>
    <w:p w14:paraId="39171371" w14:textId="4551AA92" w:rsidR="003A2BFE" w:rsidRDefault="003A2BFE" w:rsidP="003A2BFE">
      <w:pPr>
        <w:jc w:val="both"/>
        <w:rPr>
          <w:rFonts w:ascii="Times New Roman" w:hAnsi="Times New Roman"/>
        </w:rPr>
      </w:pPr>
    </w:p>
    <w:p w14:paraId="690978AE" w14:textId="3E692A8C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20) </w:t>
      </w:r>
      <w:proofErr w:type="spellStart"/>
      <w:r w:rsidRPr="000E04D1">
        <w:rPr>
          <w:rFonts w:ascii="Times New Roman" w:hAnsi="Times New Roman"/>
          <w:i/>
        </w:rPr>
        <w:t>Bratska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zajednica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kao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ljubav</w:t>
      </w:r>
      <w:proofErr w:type="spellEnd"/>
      <w:r w:rsidRPr="000E04D1">
        <w:rPr>
          <w:rFonts w:ascii="Times New Roman" w:hAnsi="Times New Roman"/>
          <w:i/>
        </w:rPr>
        <w:t xml:space="preserve"> prema </w:t>
      </w:r>
      <w:proofErr w:type="spellStart"/>
      <w:r w:rsidRPr="000E04D1">
        <w:rPr>
          <w:rFonts w:ascii="Times New Roman" w:hAnsi="Times New Roman"/>
          <w:i/>
        </w:rPr>
        <w:t>slobodi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poiednica</w:t>
      </w:r>
      <w:proofErr w:type="spellEnd"/>
      <w:r w:rsidRPr="000E04D1">
        <w:rPr>
          <w:rFonts w:ascii="Times New Roman" w:hAnsi="Times New Roman"/>
          <w:i/>
        </w:rPr>
        <w:t xml:space="preserve">. </w:t>
      </w:r>
      <w:proofErr w:type="spellStart"/>
      <w:r w:rsidRPr="000E04D1">
        <w:rPr>
          <w:rFonts w:ascii="Times New Roman" w:hAnsi="Times New Roman"/>
          <w:i/>
        </w:rPr>
        <w:t>Teolosko-politicko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oscitavanje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dietricha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bonhoeffera</w:t>
      </w:r>
      <w:proofErr w:type="spellEnd"/>
      <w:r w:rsidRPr="000E04D1">
        <w:rPr>
          <w:rFonts w:ascii="Times New Roman" w:hAnsi="Times New Roman"/>
        </w:rPr>
        <w:t xml:space="preserve">, in R. </w:t>
      </w:r>
      <w:proofErr w:type="spellStart"/>
      <w:r w:rsidRPr="000E04D1">
        <w:rPr>
          <w:rFonts w:ascii="Times New Roman" w:hAnsi="Times New Roman"/>
        </w:rPr>
        <w:t>Mahmutcehajic</w:t>
      </w:r>
      <w:proofErr w:type="spellEnd"/>
      <w:r w:rsidRPr="000E04D1">
        <w:rPr>
          <w:rFonts w:ascii="Times New Roman" w:hAnsi="Times New Roman"/>
        </w:rPr>
        <w:t xml:space="preserve"> - M. Babic (a cura di), </w:t>
      </w:r>
      <w:proofErr w:type="spellStart"/>
      <w:r w:rsidRPr="000E04D1">
        <w:rPr>
          <w:rFonts w:ascii="Times New Roman" w:hAnsi="Times New Roman"/>
          <w:i/>
        </w:rPr>
        <w:t>Sloboda</w:t>
      </w:r>
      <w:proofErr w:type="spellEnd"/>
      <w:r w:rsidRPr="000E04D1">
        <w:rPr>
          <w:rFonts w:ascii="Times New Roman" w:hAnsi="Times New Roman"/>
          <w:i/>
        </w:rPr>
        <w:t xml:space="preserve"> u </w:t>
      </w:r>
      <w:proofErr w:type="spellStart"/>
      <w:r w:rsidRPr="000E04D1">
        <w:rPr>
          <w:rFonts w:ascii="Times New Roman" w:hAnsi="Times New Roman"/>
          <w:i/>
        </w:rPr>
        <w:t>jedinstvu</w:t>
      </w:r>
      <w:proofErr w:type="spellEnd"/>
      <w:r w:rsidRPr="000E04D1">
        <w:rPr>
          <w:rFonts w:ascii="Times New Roman" w:hAnsi="Times New Roman"/>
          <w:i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razlika</w:t>
      </w:r>
      <w:proofErr w:type="spellEnd"/>
      <w:r w:rsidRPr="000E04D1">
        <w:rPr>
          <w:rFonts w:ascii="Times New Roman" w:hAnsi="Times New Roman"/>
        </w:rPr>
        <w:t xml:space="preserve">, Sarajevo, </w:t>
      </w:r>
      <w:proofErr w:type="spellStart"/>
      <w:r w:rsidRPr="000E04D1">
        <w:rPr>
          <w:rFonts w:ascii="Times New Roman" w:hAnsi="Times New Roman"/>
        </w:rPr>
        <w:t>Medunarodni</w:t>
      </w:r>
      <w:proofErr w:type="spellEnd"/>
      <w:r w:rsidRPr="000E04D1">
        <w:rPr>
          <w:rFonts w:ascii="Times New Roman" w:hAnsi="Times New Roman"/>
        </w:rPr>
        <w:t>, 1999, pp. 73-87</w:t>
      </w:r>
      <w:r>
        <w:rPr>
          <w:rFonts w:ascii="Times New Roman" w:hAnsi="Times New Roman"/>
        </w:rPr>
        <w:t>.</w:t>
      </w:r>
    </w:p>
    <w:p w14:paraId="63920191" w14:textId="7353072B" w:rsidR="003A2BFE" w:rsidRDefault="003A2BFE" w:rsidP="003A2BFE">
      <w:pPr>
        <w:jc w:val="both"/>
        <w:rPr>
          <w:rFonts w:ascii="Times New Roman" w:hAnsi="Times New Roman"/>
        </w:rPr>
      </w:pPr>
    </w:p>
    <w:p w14:paraId="5346E140" w14:textId="75C9A224" w:rsidR="003A2BFE" w:rsidRDefault="003A2BFE" w:rsidP="003A2BFE">
      <w:pPr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19) </w:t>
      </w:r>
      <w:r w:rsidRPr="000E04D1">
        <w:rPr>
          <w:rFonts w:ascii="Times New Roman" w:hAnsi="Times New Roman"/>
          <w:i/>
        </w:rPr>
        <w:t>Introduzione</w:t>
      </w:r>
      <w:r w:rsidRPr="000E04D1">
        <w:rPr>
          <w:rFonts w:ascii="Times New Roman" w:hAnsi="Times New Roman"/>
        </w:rPr>
        <w:t xml:space="preserve"> a </w:t>
      </w:r>
      <w:r w:rsidRPr="000E04D1">
        <w:rPr>
          <w:rFonts w:ascii="Times New Roman" w:hAnsi="Times New Roman"/>
          <w:i/>
        </w:rPr>
        <w:t>Dietrich Bonhoeffer e la comunità del cuore</w:t>
      </w:r>
      <w:r w:rsidRPr="000E04D1">
        <w:rPr>
          <w:rFonts w:ascii="Times New Roman" w:hAnsi="Times New Roman"/>
        </w:rPr>
        <w:t>, pp. 23-33</w:t>
      </w:r>
      <w:r>
        <w:rPr>
          <w:rFonts w:ascii="Times New Roman" w:hAnsi="Times New Roman"/>
        </w:rPr>
        <w:t>.</w:t>
      </w:r>
    </w:p>
    <w:p w14:paraId="535E32FE" w14:textId="32236560" w:rsidR="003A2BFE" w:rsidRDefault="003A2BFE" w:rsidP="003A2BFE">
      <w:pPr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18) </w:t>
      </w:r>
      <w:r w:rsidRPr="000E04D1">
        <w:rPr>
          <w:rFonts w:ascii="Times New Roman" w:hAnsi="Times New Roman"/>
          <w:i/>
        </w:rPr>
        <w:t>La sapienza della cella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>», n.21 (1998), pp. 9-12</w:t>
      </w:r>
      <w:r>
        <w:rPr>
          <w:rFonts w:ascii="Times New Roman" w:hAnsi="Times New Roman"/>
        </w:rPr>
        <w:t>.</w:t>
      </w:r>
    </w:p>
    <w:p w14:paraId="3523AA4E" w14:textId="3E2A5937" w:rsidR="003A2BFE" w:rsidRDefault="003A2BFE" w:rsidP="003A2BFE">
      <w:pPr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17) </w:t>
      </w:r>
      <w:r w:rsidRPr="000E04D1">
        <w:rPr>
          <w:rFonts w:ascii="Times New Roman" w:hAnsi="Times New Roman"/>
          <w:i/>
        </w:rPr>
        <w:t xml:space="preserve">Il diritto del «fuori-legge». Ernst </w:t>
      </w:r>
      <w:proofErr w:type="spellStart"/>
      <w:r w:rsidRPr="000E04D1">
        <w:rPr>
          <w:rFonts w:ascii="Times New Roman" w:hAnsi="Times New Roman"/>
          <w:i/>
        </w:rPr>
        <w:t>Jünger</w:t>
      </w:r>
      <w:proofErr w:type="spellEnd"/>
      <w:r w:rsidRPr="000E04D1">
        <w:rPr>
          <w:rFonts w:ascii="Times New Roman" w:hAnsi="Times New Roman"/>
          <w:i/>
        </w:rPr>
        <w:t xml:space="preserve"> e l’aristocrazia del singolo</w:t>
      </w:r>
      <w:r w:rsidRPr="000E04D1">
        <w:rPr>
          <w:rFonts w:ascii="Times New Roman" w:hAnsi="Times New Roman"/>
        </w:rPr>
        <w:t xml:space="preserve">, in E. Morandi R. Panattoni (a cura di), </w:t>
      </w:r>
      <w:r w:rsidRPr="000E04D1">
        <w:rPr>
          <w:rFonts w:ascii="Times New Roman" w:hAnsi="Times New Roman"/>
          <w:i/>
        </w:rPr>
        <w:t xml:space="preserve">Quale </w:t>
      </w:r>
      <w:proofErr w:type="gramStart"/>
      <w:r w:rsidRPr="000E04D1">
        <w:rPr>
          <w:rFonts w:ascii="Times New Roman" w:hAnsi="Times New Roman"/>
          <w:i/>
        </w:rPr>
        <w:t>aristocrazia?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pp. 437-451</w:t>
      </w:r>
      <w:r>
        <w:rPr>
          <w:rFonts w:ascii="Times New Roman" w:hAnsi="Times New Roman"/>
        </w:rPr>
        <w:t>.</w:t>
      </w:r>
    </w:p>
    <w:p w14:paraId="771998C3" w14:textId="6D81A366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16) </w:t>
      </w:r>
      <w:r w:rsidRPr="000E04D1">
        <w:rPr>
          <w:rFonts w:ascii="Times New Roman" w:hAnsi="Times New Roman"/>
          <w:i/>
        </w:rPr>
        <w:t>Studi su Dietrich Bonhoeffer nel cinquantenario della morte</w:t>
      </w:r>
      <w:r w:rsidRPr="000E04D1">
        <w:rPr>
          <w:rFonts w:ascii="Times New Roman" w:hAnsi="Times New Roman"/>
        </w:rPr>
        <w:t>, «Filosofia e teologia», n.2/98, pp. 377-386</w:t>
      </w:r>
      <w:r>
        <w:rPr>
          <w:rFonts w:ascii="Times New Roman" w:hAnsi="Times New Roman"/>
        </w:rPr>
        <w:t>.</w:t>
      </w:r>
    </w:p>
    <w:p w14:paraId="21667013" w14:textId="71E651A8" w:rsidR="003A2BFE" w:rsidRDefault="003A2BFE" w:rsidP="003A2BFE">
      <w:pPr>
        <w:jc w:val="both"/>
        <w:rPr>
          <w:rFonts w:ascii="Times New Roman" w:hAnsi="Times New Roman"/>
        </w:rPr>
      </w:pPr>
    </w:p>
    <w:p w14:paraId="2BD7822F" w14:textId="4E256C56" w:rsidR="003A2BFE" w:rsidRDefault="003A2BFE" w:rsidP="003A2BFE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15) </w:t>
      </w:r>
      <w:r w:rsidRPr="000E04D1">
        <w:rPr>
          <w:rFonts w:ascii="Times New Roman" w:hAnsi="Times New Roman"/>
          <w:i/>
        </w:rPr>
        <w:t xml:space="preserve">L’economia del </w:t>
      </w:r>
      <w:proofErr w:type="spellStart"/>
      <w:r w:rsidRPr="000E04D1">
        <w:rPr>
          <w:rFonts w:ascii="Times New Roman" w:hAnsi="Times New Roman"/>
        </w:rPr>
        <w:t>Bezug</w:t>
      </w:r>
      <w:proofErr w:type="spellEnd"/>
      <w:r w:rsidRPr="000E04D1">
        <w:rPr>
          <w:rFonts w:ascii="Times New Roman" w:hAnsi="Times New Roman"/>
          <w:i/>
        </w:rPr>
        <w:t xml:space="preserve"> in </w:t>
      </w:r>
      <w:r w:rsidRPr="000E04D1">
        <w:rPr>
          <w:rFonts w:ascii="Times New Roman" w:hAnsi="Times New Roman"/>
        </w:rPr>
        <w:t>«</w:t>
      </w:r>
      <w:proofErr w:type="spellStart"/>
      <w:r w:rsidRPr="000E04D1">
        <w:rPr>
          <w:rFonts w:ascii="Times New Roman" w:hAnsi="Times New Roman"/>
        </w:rPr>
        <w:t>Wozu</w:t>
      </w:r>
      <w:proofErr w:type="spellEnd"/>
      <w:r w:rsidRPr="000E04D1">
        <w:rPr>
          <w:rFonts w:ascii="Times New Roman" w:hAnsi="Times New Roman"/>
        </w:rPr>
        <w:t xml:space="preserve"> </w:t>
      </w:r>
      <w:proofErr w:type="spellStart"/>
      <w:r w:rsidRPr="000E04D1">
        <w:rPr>
          <w:rFonts w:ascii="Times New Roman" w:hAnsi="Times New Roman"/>
        </w:rPr>
        <w:t>Dichter</w:t>
      </w:r>
      <w:proofErr w:type="spellEnd"/>
      <w:r w:rsidRPr="000E04D1">
        <w:rPr>
          <w:rFonts w:ascii="Times New Roman" w:hAnsi="Times New Roman"/>
        </w:rPr>
        <w:t xml:space="preserve">?» </w:t>
      </w:r>
      <w:r w:rsidRPr="000E04D1">
        <w:rPr>
          <w:rFonts w:ascii="Times New Roman" w:hAnsi="Times New Roman"/>
          <w:i/>
        </w:rPr>
        <w:t>di Martin Heidegger</w:t>
      </w:r>
      <w:r w:rsidRPr="000E04D1">
        <w:rPr>
          <w:rFonts w:ascii="Times New Roman" w:hAnsi="Times New Roman"/>
        </w:rPr>
        <w:t>, «L’immagine riflessa», anno V (1997), pp.107-129</w:t>
      </w:r>
      <w:r>
        <w:rPr>
          <w:rFonts w:ascii="Times New Roman" w:hAnsi="Times New Roman"/>
        </w:rPr>
        <w:t>.</w:t>
      </w:r>
    </w:p>
    <w:p w14:paraId="7DAAAAF5" w14:textId="32570A00" w:rsidR="003A2BFE" w:rsidRDefault="003A2BFE" w:rsidP="003A2BFE">
      <w:pPr>
        <w:jc w:val="both"/>
        <w:rPr>
          <w:rFonts w:ascii="Times New Roman" w:hAnsi="Times New Roman"/>
          <w:lang w:val="de-DE"/>
        </w:rPr>
      </w:pPr>
      <w:r w:rsidRPr="000E04D1">
        <w:rPr>
          <w:rFonts w:ascii="Times New Roman" w:hAnsi="Times New Roman"/>
          <w:lang w:val="de-DE"/>
        </w:rPr>
        <w:t xml:space="preserve">14) </w:t>
      </w:r>
      <w:r w:rsidRPr="000E04D1">
        <w:rPr>
          <w:rFonts w:ascii="Times New Roman" w:hAnsi="Times New Roman"/>
          <w:i/>
          <w:lang w:val="de-DE"/>
        </w:rPr>
        <w:t>Was ist das? Die Philosophie. Martin Heidegger</w:t>
      </w:r>
      <w:r w:rsidRPr="000E04D1">
        <w:rPr>
          <w:rFonts w:ascii="Times New Roman" w:hAnsi="Times New Roman"/>
          <w:lang w:val="de-DE"/>
        </w:rPr>
        <w:t>, «Divus Thomas», n.18 (1997), pp. 111-138</w:t>
      </w:r>
      <w:r>
        <w:rPr>
          <w:rFonts w:ascii="Times New Roman" w:hAnsi="Times New Roman"/>
          <w:lang w:val="de-DE"/>
        </w:rPr>
        <w:t>.</w:t>
      </w:r>
    </w:p>
    <w:p w14:paraId="5027770B" w14:textId="150EC10F" w:rsidR="003A2BFE" w:rsidRDefault="003A2BFE" w:rsidP="003A2BFE">
      <w:pPr>
        <w:jc w:val="both"/>
        <w:rPr>
          <w:rFonts w:ascii="Times New Roman" w:hAnsi="Times New Roman"/>
          <w:lang w:val="de-DE"/>
        </w:rPr>
      </w:pPr>
    </w:p>
    <w:p w14:paraId="72110AAD" w14:textId="32F973F7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13) </w:t>
      </w:r>
      <w:r w:rsidRPr="000E04D1">
        <w:rPr>
          <w:rFonts w:ascii="Times New Roman" w:hAnsi="Times New Roman"/>
          <w:i/>
        </w:rPr>
        <w:t xml:space="preserve">Lo spazio della comunità che viene. Ernst </w:t>
      </w:r>
      <w:proofErr w:type="spellStart"/>
      <w:r w:rsidRPr="000E04D1">
        <w:rPr>
          <w:rFonts w:ascii="Times New Roman" w:hAnsi="Times New Roman"/>
          <w:i/>
        </w:rPr>
        <w:t>Jünger</w:t>
      </w:r>
      <w:proofErr w:type="spellEnd"/>
      <w:r w:rsidRPr="000E04D1">
        <w:rPr>
          <w:rFonts w:ascii="Times New Roman" w:hAnsi="Times New Roman"/>
          <w:i/>
        </w:rPr>
        <w:t xml:space="preserve"> - Carl Schmitt</w:t>
      </w:r>
      <w:r w:rsidRPr="000E04D1">
        <w:rPr>
          <w:rFonts w:ascii="Times New Roman" w:hAnsi="Times New Roman"/>
        </w:rPr>
        <w:t xml:space="preserve">, appendice al volume di Umberto Regina, </w:t>
      </w:r>
      <w:r w:rsidRPr="000E04D1">
        <w:rPr>
          <w:rFonts w:ascii="Times New Roman" w:hAnsi="Times New Roman"/>
          <w:i/>
        </w:rPr>
        <w:t>La differenza viva. Con Nietzsche e Heidegger per una nuova concettualità</w:t>
      </w:r>
      <w:r w:rsidRPr="000E04D1">
        <w:rPr>
          <w:rFonts w:ascii="Times New Roman" w:hAnsi="Times New Roman"/>
        </w:rPr>
        <w:t>, CUSL, Verona 1997, pp. 145-206</w:t>
      </w:r>
      <w:r>
        <w:rPr>
          <w:rFonts w:ascii="Times New Roman" w:hAnsi="Times New Roman"/>
        </w:rPr>
        <w:t>.</w:t>
      </w:r>
    </w:p>
    <w:p w14:paraId="26E29B94" w14:textId="5E77563A" w:rsidR="003A2BFE" w:rsidRDefault="003A2BFE" w:rsidP="003A2BFE">
      <w:pPr>
        <w:jc w:val="both"/>
        <w:rPr>
          <w:rFonts w:ascii="Times New Roman" w:hAnsi="Times New Roman"/>
        </w:rPr>
      </w:pPr>
    </w:p>
    <w:p w14:paraId="2333EAA1" w14:textId="73329049" w:rsidR="003A2BFE" w:rsidRDefault="003A2BFE" w:rsidP="003A2BFE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12) </w:t>
      </w:r>
      <w:r w:rsidRPr="000E04D1">
        <w:rPr>
          <w:rFonts w:ascii="Times New Roman" w:hAnsi="Times New Roman"/>
          <w:i/>
        </w:rPr>
        <w:t>Martin Heidegger e l’«abitare poetico» dell’uomo su questa terra</w:t>
      </w:r>
      <w:r w:rsidRPr="000E04D1">
        <w:rPr>
          <w:rFonts w:ascii="Times New Roman" w:hAnsi="Times New Roman"/>
        </w:rPr>
        <w:t xml:space="preserve">, in M. Longo (a cura di), </w:t>
      </w:r>
      <w:r w:rsidRPr="000E04D1">
        <w:rPr>
          <w:rFonts w:ascii="Times New Roman" w:hAnsi="Times New Roman"/>
          <w:i/>
        </w:rPr>
        <w:t>Le ragioni del bello</w:t>
      </w:r>
      <w:r w:rsidRPr="000E04D1">
        <w:rPr>
          <w:rFonts w:ascii="Times New Roman" w:hAnsi="Times New Roman"/>
        </w:rPr>
        <w:t>, Gregoriana Libreria Editrice, Padova 1996, pp. 159-172</w:t>
      </w:r>
      <w:r>
        <w:rPr>
          <w:rFonts w:ascii="Times New Roman" w:hAnsi="Times New Roman"/>
        </w:rPr>
        <w:t>.</w:t>
      </w:r>
    </w:p>
    <w:p w14:paraId="56E80407" w14:textId="35E48D78" w:rsidR="003A2BFE" w:rsidRP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lastRenderedPageBreak/>
        <w:t xml:space="preserve">11) </w:t>
      </w:r>
      <w:r w:rsidRPr="000E04D1">
        <w:rPr>
          <w:rFonts w:ascii="Times New Roman" w:hAnsi="Times New Roman"/>
          <w:i/>
        </w:rPr>
        <w:t xml:space="preserve">La localizzazione del nichilismo e il dire del pensiero. Ernst </w:t>
      </w:r>
      <w:proofErr w:type="spellStart"/>
      <w:r w:rsidRPr="000E04D1">
        <w:rPr>
          <w:rFonts w:ascii="Times New Roman" w:hAnsi="Times New Roman"/>
          <w:i/>
        </w:rPr>
        <w:t>Jünger</w:t>
      </w:r>
      <w:proofErr w:type="spellEnd"/>
      <w:r w:rsidRPr="000E04D1">
        <w:rPr>
          <w:rFonts w:ascii="Times New Roman" w:hAnsi="Times New Roman"/>
          <w:i/>
        </w:rPr>
        <w:t xml:space="preserve"> e Martin Heidegger</w:t>
      </w:r>
      <w:r w:rsidRPr="000E04D1">
        <w:rPr>
          <w:rFonts w:ascii="Times New Roman" w:hAnsi="Times New Roman"/>
        </w:rPr>
        <w:t xml:space="preserve">, appendice al volume di Umberto Regina, </w:t>
      </w:r>
      <w:r w:rsidRPr="000E04D1">
        <w:rPr>
          <w:rFonts w:ascii="Times New Roman" w:hAnsi="Times New Roman"/>
          <w:i/>
        </w:rPr>
        <w:t>Emergenza da mancanza di bisogno. Heidegger interprete di Nietzsche</w:t>
      </w:r>
      <w:r w:rsidRPr="000E04D1">
        <w:rPr>
          <w:rFonts w:ascii="Times New Roman" w:hAnsi="Times New Roman"/>
        </w:rPr>
        <w:t xml:space="preserve">, </w:t>
      </w:r>
      <w:proofErr w:type="spellStart"/>
      <w:r w:rsidRPr="000E04D1">
        <w:rPr>
          <w:rFonts w:ascii="Times New Roman" w:hAnsi="Times New Roman"/>
        </w:rPr>
        <w:t>Cusl</w:t>
      </w:r>
      <w:proofErr w:type="spellEnd"/>
      <w:r w:rsidRPr="000E04D1">
        <w:rPr>
          <w:rFonts w:ascii="Times New Roman" w:hAnsi="Times New Roman"/>
        </w:rPr>
        <w:t>, Verona 1996, pp. 177-213</w:t>
      </w:r>
      <w:r>
        <w:rPr>
          <w:rFonts w:ascii="Times New Roman" w:hAnsi="Times New Roman"/>
        </w:rPr>
        <w:t>.</w:t>
      </w:r>
    </w:p>
    <w:p w14:paraId="5BCD1925" w14:textId="48C546A2" w:rsidR="0004387A" w:rsidRDefault="0004387A" w:rsidP="0004387A">
      <w:pPr>
        <w:tabs>
          <w:tab w:val="left" w:pos="4120"/>
        </w:tabs>
        <w:jc w:val="both"/>
        <w:rPr>
          <w:rFonts w:ascii="Times New Roman" w:hAnsi="Times New Roman"/>
          <w:szCs w:val="24"/>
        </w:rPr>
      </w:pPr>
    </w:p>
    <w:p w14:paraId="5333962F" w14:textId="64679767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10) </w:t>
      </w:r>
      <w:r w:rsidRPr="000E04D1">
        <w:rPr>
          <w:rFonts w:ascii="Times New Roman" w:hAnsi="Times New Roman"/>
          <w:i/>
        </w:rPr>
        <w:t>Il tempo della memoria e la memoria come tempo. Agostino, Monica</w:t>
      </w:r>
      <w:r w:rsidRPr="000E04D1"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  <w:i/>
        </w:rPr>
        <w:t>e la morte</w:t>
      </w:r>
      <w:r w:rsidRPr="000E04D1">
        <w:rPr>
          <w:rFonts w:ascii="Times New Roman" w:hAnsi="Times New Roman"/>
        </w:rPr>
        <w:t xml:space="preserve">, in E. Morandi, R. Panattoni (a cura di), </w:t>
      </w:r>
      <w:r w:rsidRPr="000E04D1">
        <w:rPr>
          <w:rFonts w:ascii="Times New Roman" w:hAnsi="Times New Roman"/>
          <w:i/>
        </w:rPr>
        <w:t>L'esperienza di Dio. Filosofi e teologi a confronto</w:t>
      </w:r>
      <w:r w:rsidRPr="000E04D1">
        <w:rPr>
          <w:rFonts w:ascii="Times New Roman" w:hAnsi="Times New Roman"/>
        </w:rPr>
        <w:t>, pp.333-342</w:t>
      </w:r>
      <w:r>
        <w:rPr>
          <w:rFonts w:ascii="Times New Roman" w:hAnsi="Times New Roman"/>
        </w:rPr>
        <w:t>.</w:t>
      </w:r>
    </w:p>
    <w:p w14:paraId="7528272D" w14:textId="2073E49B" w:rsidR="003A2BFE" w:rsidRDefault="003A2BFE" w:rsidP="003A2BFE">
      <w:pPr>
        <w:jc w:val="both"/>
        <w:rPr>
          <w:rFonts w:ascii="Times New Roman" w:hAnsi="Times New Roman"/>
        </w:rPr>
      </w:pPr>
    </w:p>
    <w:p w14:paraId="1915E082" w14:textId="327B899F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9) </w:t>
      </w:r>
      <w:r w:rsidRPr="000E04D1">
        <w:rPr>
          <w:rFonts w:ascii="Times New Roman" w:hAnsi="Times New Roman"/>
          <w:i/>
        </w:rPr>
        <w:t>La "decisione" del politico e il "</w:t>
      </w:r>
      <w:proofErr w:type="spellStart"/>
      <w:r w:rsidRPr="000E04D1">
        <w:rPr>
          <w:rFonts w:ascii="Times New Roman" w:hAnsi="Times New Roman"/>
          <w:i/>
        </w:rPr>
        <w:t>cor</w:t>
      </w:r>
      <w:proofErr w:type="spellEnd"/>
      <w:r w:rsidRPr="000E04D1">
        <w:rPr>
          <w:rFonts w:ascii="Times New Roman" w:hAnsi="Times New Roman"/>
          <w:i/>
        </w:rPr>
        <w:t>-rispondere" della filosofia. Carl Schmitt e Martin Heidegger</w:t>
      </w:r>
      <w:r w:rsidRPr="000E04D1">
        <w:rPr>
          <w:rFonts w:ascii="Times New Roman" w:hAnsi="Times New Roman"/>
        </w:rPr>
        <w:t xml:space="preserve">, appendice al volume di Umberto Regina, </w:t>
      </w:r>
      <w:r w:rsidRPr="000E04D1">
        <w:rPr>
          <w:rFonts w:ascii="Times New Roman" w:hAnsi="Times New Roman"/>
          <w:i/>
        </w:rPr>
        <w:t>La costruzione dell'interiorità in Søren Kierkegaard. Dalla ripetizione esistenziale al salto del paradosso</w:t>
      </w:r>
      <w:r w:rsidRPr="000E04D1">
        <w:rPr>
          <w:rFonts w:ascii="Times New Roman" w:hAnsi="Times New Roman"/>
        </w:rPr>
        <w:t xml:space="preserve">, La </w:t>
      </w:r>
      <w:proofErr w:type="spellStart"/>
      <w:r w:rsidRPr="000E04D1">
        <w:rPr>
          <w:rFonts w:ascii="Times New Roman" w:hAnsi="Times New Roman"/>
        </w:rPr>
        <w:t>Baùta</w:t>
      </w:r>
      <w:proofErr w:type="spellEnd"/>
      <w:r w:rsidRPr="000E04D1">
        <w:rPr>
          <w:rFonts w:ascii="Times New Roman" w:hAnsi="Times New Roman"/>
        </w:rPr>
        <w:t>, Venezia 1995, pp.111-152</w:t>
      </w:r>
      <w:r>
        <w:rPr>
          <w:rFonts w:ascii="Times New Roman" w:hAnsi="Times New Roman"/>
        </w:rPr>
        <w:t>.</w:t>
      </w:r>
    </w:p>
    <w:p w14:paraId="485B547B" w14:textId="72C4C39A" w:rsidR="003A2BFE" w:rsidRDefault="003A2BFE" w:rsidP="003A2BFE">
      <w:pPr>
        <w:jc w:val="both"/>
        <w:rPr>
          <w:rFonts w:ascii="Times New Roman" w:hAnsi="Times New Roman"/>
        </w:rPr>
      </w:pPr>
    </w:p>
    <w:p w14:paraId="0190F1BF" w14:textId="568FD6A5" w:rsidR="003A2BFE" w:rsidRDefault="003A2BFE" w:rsidP="003A2BFE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8) </w:t>
      </w:r>
      <w:r w:rsidRPr="000E04D1">
        <w:rPr>
          <w:rFonts w:ascii="Times New Roman" w:hAnsi="Times New Roman"/>
          <w:i/>
        </w:rPr>
        <w:t>Il romanticismo politico e lo stato fondamentale del filosofare. Heidegger e Carl Schmitt a confronto</w:t>
      </w:r>
      <w:r w:rsidRPr="000E04D1">
        <w:rPr>
          <w:rFonts w:ascii="Times New Roman" w:hAnsi="Times New Roman"/>
        </w:rPr>
        <w:t>, «Con-tratto», nn.1-2 (1994), pp.193-224</w:t>
      </w:r>
      <w:r>
        <w:rPr>
          <w:rFonts w:ascii="Times New Roman" w:hAnsi="Times New Roman"/>
        </w:rPr>
        <w:t>.</w:t>
      </w:r>
    </w:p>
    <w:p w14:paraId="672A511B" w14:textId="45F03101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7) </w:t>
      </w:r>
      <w:r w:rsidRPr="000E04D1">
        <w:rPr>
          <w:rFonts w:ascii="Times New Roman" w:hAnsi="Times New Roman"/>
          <w:i/>
        </w:rPr>
        <w:t>L'esistenza come un battito del cuore</w:t>
      </w:r>
      <w:r w:rsidRPr="000E04D1">
        <w:rPr>
          <w:rFonts w:ascii="Times New Roman" w:hAnsi="Times New Roman"/>
        </w:rPr>
        <w:t>, «</w:t>
      </w:r>
      <w:proofErr w:type="spellStart"/>
      <w:r w:rsidRPr="000E04D1">
        <w:rPr>
          <w:rFonts w:ascii="Times New Roman" w:hAnsi="Times New Roman"/>
        </w:rPr>
        <w:t>Tellus</w:t>
      </w:r>
      <w:proofErr w:type="spellEnd"/>
      <w:r w:rsidRPr="000E04D1">
        <w:rPr>
          <w:rFonts w:ascii="Times New Roman" w:hAnsi="Times New Roman"/>
        </w:rPr>
        <w:t>», n.11 (1993), p.14</w:t>
      </w:r>
      <w:r>
        <w:rPr>
          <w:rFonts w:ascii="Times New Roman" w:hAnsi="Times New Roman"/>
        </w:rPr>
        <w:t>.</w:t>
      </w:r>
    </w:p>
    <w:p w14:paraId="2A94C364" w14:textId="28189D82" w:rsidR="003A2BFE" w:rsidRDefault="003A2BFE" w:rsidP="003A2BFE">
      <w:pPr>
        <w:jc w:val="both"/>
        <w:rPr>
          <w:rFonts w:ascii="Times New Roman" w:hAnsi="Times New Roman"/>
        </w:rPr>
      </w:pPr>
    </w:p>
    <w:p w14:paraId="535F5752" w14:textId="4EA74DC9" w:rsidR="003A2BFE" w:rsidRPr="003A2BFE" w:rsidRDefault="003A2BFE" w:rsidP="003A2BFE">
      <w:pPr>
        <w:widowControl w:val="0"/>
        <w:spacing w:after="240" w:line="240" w:lineRule="atLeast"/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6) </w:t>
      </w:r>
      <w:r w:rsidRPr="000E04D1">
        <w:rPr>
          <w:rFonts w:ascii="Times New Roman" w:hAnsi="Times New Roman"/>
          <w:i/>
        </w:rPr>
        <w:t xml:space="preserve">Etica e poesia. La voce dell'amico attraverso la lettura di </w:t>
      </w:r>
      <w:r w:rsidRPr="000E04D1">
        <w:rPr>
          <w:rFonts w:ascii="Times New Roman" w:hAnsi="Times New Roman"/>
        </w:rPr>
        <w:t>«</w:t>
      </w:r>
      <w:proofErr w:type="spellStart"/>
      <w:r w:rsidRPr="000E04D1">
        <w:rPr>
          <w:rFonts w:ascii="Times New Roman" w:hAnsi="Times New Roman"/>
        </w:rPr>
        <w:t>Andenken</w:t>
      </w:r>
      <w:proofErr w:type="spellEnd"/>
      <w:r w:rsidRPr="000E04D1">
        <w:rPr>
          <w:rFonts w:ascii="Times New Roman" w:hAnsi="Times New Roman"/>
        </w:rPr>
        <w:t>»</w:t>
      </w:r>
      <w:r w:rsidRPr="000E04D1">
        <w:rPr>
          <w:rFonts w:ascii="Times New Roman" w:hAnsi="Times New Roman"/>
          <w:i/>
        </w:rPr>
        <w:t xml:space="preserve"> di Martin Heidegger</w:t>
      </w:r>
      <w:r w:rsidRPr="000E04D1">
        <w:rPr>
          <w:rFonts w:ascii="Times New Roman" w:hAnsi="Times New Roman"/>
        </w:rPr>
        <w:t>, «Con-tratto», nn.1-2 (1993), pp.165-190</w:t>
      </w:r>
      <w:r>
        <w:rPr>
          <w:rFonts w:ascii="Times New Roman" w:hAnsi="Times New Roman"/>
        </w:rPr>
        <w:t>.</w:t>
      </w:r>
    </w:p>
    <w:p w14:paraId="23B61C7F" w14:textId="713FB16B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5) </w:t>
      </w:r>
      <w:r w:rsidRPr="000E04D1">
        <w:rPr>
          <w:rFonts w:ascii="Times New Roman" w:hAnsi="Times New Roman"/>
          <w:i/>
        </w:rPr>
        <w:t>Il dire come testamento. Husserl - Derrida</w:t>
      </w:r>
      <w:r w:rsidRPr="000E04D1">
        <w:rPr>
          <w:rFonts w:ascii="Times New Roman" w:hAnsi="Times New Roman"/>
        </w:rPr>
        <w:t>, «Paradosso», numero 4 (1993), pp.197-217</w:t>
      </w:r>
      <w:r>
        <w:rPr>
          <w:rFonts w:ascii="Times New Roman" w:hAnsi="Times New Roman"/>
        </w:rPr>
        <w:t>.</w:t>
      </w:r>
    </w:p>
    <w:p w14:paraId="33863B66" w14:textId="77777777" w:rsidR="003A2BFE" w:rsidRPr="000E04D1" w:rsidRDefault="003A2BFE" w:rsidP="003A2BFE">
      <w:pPr>
        <w:jc w:val="both"/>
        <w:rPr>
          <w:rFonts w:ascii="Times New Roman" w:hAnsi="Times New Roman"/>
        </w:rPr>
      </w:pPr>
    </w:p>
    <w:p w14:paraId="3E417C05" w14:textId="573E5CD1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4) </w:t>
      </w:r>
      <w:r w:rsidRPr="000E04D1">
        <w:rPr>
          <w:rFonts w:ascii="Times New Roman" w:hAnsi="Times New Roman"/>
          <w:i/>
        </w:rPr>
        <w:t xml:space="preserve">Indifferenza e natura. Una presenza gnostica in Giacomo </w:t>
      </w:r>
      <w:proofErr w:type="gramStart"/>
      <w:r w:rsidRPr="000E04D1">
        <w:rPr>
          <w:rFonts w:ascii="Times New Roman" w:hAnsi="Times New Roman"/>
          <w:i/>
        </w:rPr>
        <w:t>Leopardi?</w:t>
      </w:r>
      <w:r w:rsidRPr="000E04D1">
        <w:rPr>
          <w:rFonts w:ascii="Times New Roman" w:hAnsi="Times New Roman"/>
        </w:rPr>
        <w:t>,</w:t>
      </w:r>
      <w:proofErr w:type="gramEnd"/>
      <w:r w:rsidRPr="000E04D1">
        <w:rPr>
          <w:rFonts w:ascii="Times New Roman" w:hAnsi="Times New Roman"/>
        </w:rPr>
        <w:t xml:space="preserve"> «Con-tratto», numero 1, dicembre 1992, pp.155-163</w:t>
      </w:r>
      <w:r>
        <w:rPr>
          <w:rFonts w:ascii="Times New Roman" w:hAnsi="Times New Roman"/>
        </w:rPr>
        <w:t>.</w:t>
      </w:r>
    </w:p>
    <w:p w14:paraId="336723FE" w14:textId="77777777" w:rsidR="003A2BFE" w:rsidRPr="000E04D1" w:rsidRDefault="003A2BFE" w:rsidP="003A2BFE">
      <w:pPr>
        <w:jc w:val="both"/>
        <w:rPr>
          <w:rFonts w:ascii="Times New Roman" w:hAnsi="Times New Roman"/>
        </w:rPr>
      </w:pPr>
    </w:p>
    <w:p w14:paraId="7DB41701" w14:textId="5ED973DA" w:rsidR="003A2BFE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3) </w:t>
      </w:r>
      <w:r w:rsidRPr="000E04D1">
        <w:rPr>
          <w:rFonts w:ascii="Times New Roman" w:hAnsi="Times New Roman"/>
          <w:i/>
        </w:rPr>
        <w:t>Alterità al soggetto</w:t>
      </w:r>
      <w:r w:rsidRPr="000E04D1">
        <w:rPr>
          <w:rFonts w:ascii="Times New Roman" w:hAnsi="Times New Roman"/>
        </w:rPr>
        <w:t xml:space="preserve">. </w:t>
      </w:r>
      <w:r w:rsidRPr="000E04D1">
        <w:rPr>
          <w:rFonts w:ascii="Times New Roman" w:hAnsi="Times New Roman"/>
          <w:i/>
        </w:rPr>
        <w:t xml:space="preserve">Scrittura e differenza nell'opera di Emmanuel </w:t>
      </w:r>
      <w:proofErr w:type="spellStart"/>
      <w:r w:rsidRPr="000E04D1">
        <w:rPr>
          <w:rFonts w:ascii="Times New Roman" w:hAnsi="Times New Roman"/>
          <w:i/>
        </w:rPr>
        <w:t>Lévinas</w:t>
      </w:r>
      <w:proofErr w:type="spellEnd"/>
      <w:r w:rsidRPr="000E04D1">
        <w:rPr>
          <w:rFonts w:ascii="Times New Roman" w:hAnsi="Times New Roman"/>
        </w:rPr>
        <w:t>, «Con-tratto», numero 0, maggio 1992, pp.41-61</w:t>
      </w:r>
      <w:r>
        <w:rPr>
          <w:rFonts w:ascii="Times New Roman" w:hAnsi="Times New Roman"/>
        </w:rPr>
        <w:t>.</w:t>
      </w:r>
    </w:p>
    <w:p w14:paraId="2A254945" w14:textId="77777777" w:rsidR="003A2BFE" w:rsidRPr="000E04D1" w:rsidRDefault="003A2BFE" w:rsidP="003A2BFE">
      <w:pPr>
        <w:jc w:val="both"/>
        <w:rPr>
          <w:rFonts w:ascii="Times New Roman" w:hAnsi="Times New Roman"/>
        </w:rPr>
      </w:pPr>
    </w:p>
    <w:p w14:paraId="586E612E" w14:textId="73CB71CB" w:rsidR="003A2BFE" w:rsidRPr="000E04D1" w:rsidRDefault="003A2BFE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2) </w:t>
      </w:r>
      <w:r w:rsidRPr="000E04D1">
        <w:rPr>
          <w:rFonts w:ascii="Times New Roman" w:hAnsi="Times New Roman"/>
          <w:i/>
        </w:rPr>
        <w:t>L'"altra" presentazione</w:t>
      </w:r>
      <w:r w:rsidRPr="000E04D1">
        <w:rPr>
          <w:rFonts w:ascii="Times New Roman" w:hAnsi="Times New Roman"/>
        </w:rPr>
        <w:t>, «Con-tratto», numero 0, maggio 1992, pp.9-16</w:t>
      </w:r>
      <w:r>
        <w:rPr>
          <w:rFonts w:ascii="Times New Roman" w:hAnsi="Times New Roman"/>
        </w:rPr>
        <w:t>.</w:t>
      </w:r>
    </w:p>
    <w:p w14:paraId="1DB60C7D" w14:textId="77777777" w:rsidR="0004387A" w:rsidRPr="003A2BFE" w:rsidRDefault="0004387A" w:rsidP="00D32AD0">
      <w:pPr>
        <w:jc w:val="both"/>
        <w:rPr>
          <w:rFonts w:ascii="Times New Roman" w:hAnsi="Times New Roman"/>
        </w:rPr>
      </w:pPr>
    </w:p>
    <w:p w14:paraId="1B11C62A" w14:textId="0F9C97E0" w:rsidR="00C72256" w:rsidRPr="003A2BFE" w:rsidRDefault="00D32AD0" w:rsidP="003A2BFE">
      <w:pPr>
        <w:jc w:val="both"/>
        <w:rPr>
          <w:rFonts w:ascii="Times New Roman" w:hAnsi="Times New Roman"/>
        </w:rPr>
      </w:pPr>
      <w:r w:rsidRPr="000E04D1">
        <w:rPr>
          <w:rFonts w:ascii="Times New Roman" w:hAnsi="Times New Roman"/>
        </w:rPr>
        <w:t xml:space="preserve">1) </w:t>
      </w:r>
      <w:r w:rsidRPr="000E04D1">
        <w:rPr>
          <w:rFonts w:ascii="Times New Roman" w:hAnsi="Times New Roman"/>
          <w:i/>
        </w:rPr>
        <w:t>Quale passività</w:t>
      </w:r>
      <w:r w:rsidRPr="000E04D1">
        <w:rPr>
          <w:rFonts w:ascii="Times New Roman" w:hAnsi="Times New Roman"/>
        </w:rPr>
        <w:t xml:space="preserve">? </w:t>
      </w:r>
      <w:r w:rsidRPr="000E04D1">
        <w:rPr>
          <w:rFonts w:ascii="Times New Roman" w:hAnsi="Times New Roman"/>
          <w:i/>
        </w:rPr>
        <w:t>Il problema della libertà nel pensiero di E.</w:t>
      </w:r>
      <w:r w:rsidRPr="000E04D1">
        <w:rPr>
          <w:rFonts w:ascii="Times New Roman" w:hAnsi="Times New Roman"/>
        </w:rPr>
        <w:t xml:space="preserve"> </w:t>
      </w:r>
      <w:proofErr w:type="spellStart"/>
      <w:r w:rsidRPr="000E04D1">
        <w:rPr>
          <w:rFonts w:ascii="Times New Roman" w:hAnsi="Times New Roman"/>
          <w:i/>
        </w:rPr>
        <w:t>Lévinas</w:t>
      </w:r>
      <w:proofErr w:type="spellEnd"/>
      <w:r w:rsidRPr="000E04D1">
        <w:rPr>
          <w:rFonts w:ascii="Times New Roman" w:hAnsi="Times New Roman"/>
          <w:i/>
        </w:rPr>
        <w:t xml:space="preserve"> in riferimento a S.</w:t>
      </w:r>
      <w:r w:rsidRPr="000E04D1">
        <w:rPr>
          <w:rFonts w:ascii="Times New Roman" w:hAnsi="Times New Roman"/>
        </w:rPr>
        <w:t xml:space="preserve"> </w:t>
      </w:r>
      <w:r w:rsidRPr="000E04D1">
        <w:rPr>
          <w:rFonts w:ascii="Times New Roman" w:hAnsi="Times New Roman"/>
          <w:i/>
        </w:rPr>
        <w:t>Tommaso</w:t>
      </w:r>
      <w:r w:rsidRPr="000E04D1">
        <w:rPr>
          <w:rFonts w:ascii="Times New Roman" w:hAnsi="Times New Roman"/>
        </w:rPr>
        <w:t xml:space="preserve">, Atti del IX Congresso Tomistico Internazionale, </w:t>
      </w:r>
      <w:proofErr w:type="spellStart"/>
      <w:r w:rsidRPr="000E04D1">
        <w:rPr>
          <w:rFonts w:ascii="Times New Roman" w:hAnsi="Times New Roman"/>
        </w:rPr>
        <w:t>Vol.III</w:t>
      </w:r>
      <w:proofErr w:type="spellEnd"/>
      <w:r w:rsidRPr="000E04D1">
        <w:rPr>
          <w:rFonts w:ascii="Times New Roman" w:hAnsi="Times New Roman"/>
        </w:rPr>
        <w:t xml:space="preserve"> Antropologia Tomista, Libreria Editrice Vaticana 1991, pp.401-408</w:t>
      </w:r>
      <w:r w:rsidR="003A2BFE">
        <w:rPr>
          <w:rFonts w:ascii="Times New Roman" w:hAnsi="Times New Roman"/>
        </w:rPr>
        <w:t>.</w:t>
      </w:r>
    </w:p>
    <w:sectPr w:rsidR="00C72256" w:rsidRPr="003A2BFE" w:rsidSect="003D78B5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8C13" w14:textId="77777777" w:rsidR="00007443" w:rsidRDefault="00007443" w:rsidP="00BA6767">
      <w:r>
        <w:separator/>
      </w:r>
    </w:p>
  </w:endnote>
  <w:endnote w:type="continuationSeparator" w:id="0">
    <w:p w14:paraId="0F956A6A" w14:textId="77777777" w:rsidR="00007443" w:rsidRDefault="00007443" w:rsidP="00BA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Bookman">
    <w:altName w:val="Bookman Old Sty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0747524"/>
      <w:docPartObj>
        <w:docPartGallery w:val="Page Numbers (Bottom of Page)"/>
        <w:docPartUnique/>
      </w:docPartObj>
    </w:sdtPr>
    <w:sdtContent>
      <w:p w14:paraId="151A635B" w14:textId="49FCC7A2" w:rsidR="00BA6767" w:rsidRDefault="00BA6767" w:rsidP="0058358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3E3CC1E" w14:textId="77777777" w:rsidR="00BA6767" w:rsidRDefault="00BA6767" w:rsidP="00BA676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30858370"/>
      <w:docPartObj>
        <w:docPartGallery w:val="Page Numbers (Bottom of Page)"/>
        <w:docPartUnique/>
      </w:docPartObj>
    </w:sdtPr>
    <w:sdtContent>
      <w:p w14:paraId="5E2699E6" w14:textId="7048A0F0" w:rsidR="00BA6767" w:rsidRDefault="00BA6767" w:rsidP="0058358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1A4E65E" w14:textId="77777777" w:rsidR="00BA6767" w:rsidRDefault="00BA6767" w:rsidP="00BA676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AE3A" w14:textId="77777777" w:rsidR="00007443" w:rsidRDefault="00007443" w:rsidP="00BA6767">
      <w:r>
        <w:separator/>
      </w:r>
    </w:p>
  </w:footnote>
  <w:footnote w:type="continuationSeparator" w:id="0">
    <w:p w14:paraId="370FC2F9" w14:textId="77777777" w:rsidR="00007443" w:rsidRDefault="00007443" w:rsidP="00BA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378"/>
    <w:multiLevelType w:val="hybridMultilevel"/>
    <w:tmpl w:val="25FA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95D"/>
    <w:multiLevelType w:val="hybridMultilevel"/>
    <w:tmpl w:val="C0064A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E4E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A25BA"/>
    <w:multiLevelType w:val="hybridMultilevel"/>
    <w:tmpl w:val="15AE28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53773"/>
    <w:multiLevelType w:val="hybridMultilevel"/>
    <w:tmpl w:val="7C52CCB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F21F3"/>
    <w:multiLevelType w:val="hybridMultilevel"/>
    <w:tmpl w:val="BFDC15A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42C4D"/>
    <w:multiLevelType w:val="hybridMultilevel"/>
    <w:tmpl w:val="8BA816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F00445"/>
    <w:multiLevelType w:val="multilevel"/>
    <w:tmpl w:val="0FF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247CB"/>
    <w:multiLevelType w:val="hybridMultilevel"/>
    <w:tmpl w:val="1784A7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6FA9"/>
    <w:multiLevelType w:val="hybridMultilevel"/>
    <w:tmpl w:val="15581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273943">
    <w:abstractNumId w:val="2"/>
  </w:num>
  <w:num w:numId="2" w16cid:durableId="1226916992">
    <w:abstractNumId w:val="5"/>
  </w:num>
  <w:num w:numId="3" w16cid:durableId="1756898643">
    <w:abstractNumId w:val="1"/>
  </w:num>
  <w:num w:numId="4" w16cid:durableId="695807709">
    <w:abstractNumId w:val="4"/>
  </w:num>
  <w:num w:numId="5" w16cid:durableId="1199394554">
    <w:abstractNumId w:val="7"/>
  </w:num>
  <w:num w:numId="6" w16cid:durableId="1303970020">
    <w:abstractNumId w:val="8"/>
  </w:num>
  <w:num w:numId="7" w16cid:durableId="1444766530">
    <w:abstractNumId w:val="0"/>
  </w:num>
  <w:num w:numId="8" w16cid:durableId="940600107">
    <w:abstractNumId w:val="3"/>
  </w:num>
  <w:num w:numId="9" w16cid:durableId="68821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D0"/>
    <w:rsid w:val="00007443"/>
    <w:rsid w:val="0004387A"/>
    <w:rsid w:val="0005159D"/>
    <w:rsid w:val="000615A2"/>
    <w:rsid w:val="000A2D42"/>
    <w:rsid w:val="000B5A12"/>
    <w:rsid w:val="000E5817"/>
    <w:rsid w:val="000E7FE2"/>
    <w:rsid w:val="00135394"/>
    <w:rsid w:val="001365E4"/>
    <w:rsid w:val="00140714"/>
    <w:rsid w:val="00147E00"/>
    <w:rsid w:val="00190B7A"/>
    <w:rsid w:val="0019683E"/>
    <w:rsid w:val="001B37F3"/>
    <w:rsid w:val="001C6F2A"/>
    <w:rsid w:val="001C76EA"/>
    <w:rsid w:val="001E7C11"/>
    <w:rsid w:val="0020246B"/>
    <w:rsid w:val="00203B26"/>
    <w:rsid w:val="00210169"/>
    <w:rsid w:val="00212EDE"/>
    <w:rsid w:val="00225374"/>
    <w:rsid w:val="00257A1F"/>
    <w:rsid w:val="002852B2"/>
    <w:rsid w:val="002926BF"/>
    <w:rsid w:val="002C0D5F"/>
    <w:rsid w:val="002F107C"/>
    <w:rsid w:val="003078CA"/>
    <w:rsid w:val="00324779"/>
    <w:rsid w:val="00362FB1"/>
    <w:rsid w:val="0036351C"/>
    <w:rsid w:val="003A29A9"/>
    <w:rsid w:val="003A2BFE"/>
    <w:rsid w:val="003D78B5"/>
    <w:rsid w:val="003F30DB"/>
    <w:rsid w:val="004023CD"/>
    <w:rsid w:val="004132AC"/>
    <w:rsid w:val="00416DDF"/>
    <w:rsid w:val="00425CFE"/>
    <w:rsid w:val="00472422"/>
    <w:rsid w:val="004B7969"/>
    <w:rsid w:val="004C6C92"/>
    <w:rsid w:val="00524D5C"/>
    <w:rsid w:val="0057511F"/>
    <w:rsid w:val="00593F2E"/>
    <w:rsid w:val="005C0145"/>
    <w:rsid w:val="005F3D66"/>
    <w:rsid w:val="00632EB2"/>
    <w:rsid w:val="006356AD"/>
    <w:rsid w:val="006460B0"/>
    <w:rsid w:val="0067055B"/>
    <w:rsid w:val="00671294"/>
    <w:rsid w:val="0068283D"/>
    <w:rsid w:val="00687F2E"/>
    <w:rsid w:val="0069603F"/>
    <w:rsid w:val="006A15E2"/>
    <w:rsid w:val="006A6562"/>
    <w:rsid w:val="006F2025"/>
    <w:rsid w:val="006F76C0"/>
    <w:rsid w:val="007012CB"/>
    <w:rsid w:val="00733095"/>
    <w:rsid w:val="00736783"/>
    <w:rsid w:val="00747E2E"/>
    <w:rsid w:val="007817C0"/>
    <w:rsid w:val="0078309D"/>
    <w:rsid w:val="00787399"/>
    <w:rsid w:val="00790279"/>
    <w:rsid w:val="007A4110"/>
    <w:rsid w:val="007B7BD5"/>
    <w:rsid w:val="007D7E1C"/>
    <w:rsid w:val="007F2A59"/>
    <w:rsid w:val="00804B1C"/>
    <w:rsid w:val="00847000"/>
    <w:rsid w:val="00885471"/>
    <w:rsid w:val="0089737C"/>
    <w:rsid w:val="008A66C0"/>
    <w:rsid w:val="008B590B"/>
    <w:rsid w:val="008D21D2"/>
    <w:rsid w:val="008F61E6"/>
    <w:rsid w:val="0092120D"/>
    <w:rsid w:val="0094362B"/>
    <w:rsid w:val="00952E20"/>
    <w:rsid w:val="00982EE1"/>
    <w:rsid w:val="00983CC4"/>
    <w:rsid w:val="00986769"/>
    <w:rsid w:val="009A0E9A"/>
    <w:rsid w:val="009A2258"/>
    <w:rsid w:val="009E45B8"/>
    <w:rsid w:val="00A07209"/>
    <w:rsid w:val="00A13F54"/>
    <w:rsid w:val="00A411D6"/>
    <w:rsid w:val="00A82CF1"/>
    <w:rsid w:val="00A86934"/>
    <w:rsid w:val="00AA4CF5"/>
    <w:rsid w:val="00AB368B"/>
    <w:rsid w:val="00AB6046"/>
    <w:rsid w:val="00AC5DE5"/>
    <w:rsid w:val="00AD188A"/>
    <w:rsid w:val="00AD1E9E"/>
    <w:rsid w:val="00B122FF"/>
    <w:rsid w:val="00B23703"/>
    <w:rsid w:val="00B27D04"/>
    <w:rsid w:val="00B44BA7"/>
    <w:rsid w:val="00B66EFB"/>
    <w:rsid w:val="00BA6767"/>
    <w:rsid w:val="00BC179C"/>
    <w:rsid w:val="00BF72AB"/>
    <w:rsid w:val="00C23545"/>
    <w:rsid w:val="00C33D2C"/>
    <w:rsid w:val="00C53423"/>
    <w:rsid w:val="00C7123B"/>
    <w:rsid w:val="00C72256"/>
    <w:rsid w:val="00C73289"/>
    <w:rsid w:val="00CB7788"/>
    <w:rsid w:val="00CC3A0B"/>
    <w:rsid w:val="00CE724F"/>
    <w:rsid w:val="00CF50D8"/>
    <w:rsid w:val="00D00C3A"/>
    <w:rsid w:val="00D01C37"/>
    <w:rsid w:val="00D10C98"/>
    <w:rsid w:val="00D32AD0"/>
    <w:rsid w:val="00D52955"/>
    <w:rsid w:val="00D65571"/>
    <w:rsid w:val="00D851EE"/>
    <w:rsid w:val="00DC1451"/>
    <w:rsid w:val="00DE056E"/>
    <w:rsid w:val="00DE0F93"/>
    <w:rsid w:val="00DF6295"/>
    <w:rsid w:val="00E0660E"/>
    <w:rsid w:val="00E40626"/>
    <w:rsid w:val="00E639F5"/>
    <w:rsid w:val="00E7707A"/>
    <w:rsid w:val="00E8587E"/>
    <w:rsid w:val="00E91F34"/>
    <w:rsid w:val="00F02562"/>
    <w:rsid w:val="00F373FF"/>
    <w:rsid w:val="00F6537F"/>
    <w:rsid w:val="00F667C0"/>
    <w:rsid w:val="00F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899D7"/>
  <w15:chartTrackingRefBased/>
  <w15:docId w15:val="{7EB30368-9931-E042-BD0F-98A6A3E7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AD0"/>
    <w:rPr>
      <w:rFonts w:ascii="New York" w:eastAsia="Times New Roman" w:hAnsi="New York" w:cs="Times New Roman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32AD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32AD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idipagina">
    <w:name w:val="footer"/>
    <w:basedOn w:val="Normale"/>
    <w:link w:val="PidipaginaCarattere"/>
    <w:rsid w:val="00D32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32AD0"/>
    <w:rPr>
      <w:rFonts w:ascii="New York" w:eastAsia="Times New Roman" w:hAnsi="New York" w:cs="Times New Roman"/>
      <w:szCs w:val="20"/>
      <w:lang w:eastAsia="it-IT"/>
    </w:rPr>
  </w:style>
  <w:style w:type="character" w:styleId="Numeropagina">
    <w:name w:val="page number"/>
    <w:basedOn w:val="Carpredefinitoparagrafo"/>
    <w:rsid w:val="00D32AD0"/>
  </w:style>
  <w:style w:type="paragraph" w:styleId="Rientrocorpodeltesto">
    <w:name w:val="Body Text Indent"/>
    <w:basedOn w:val="Normale"/>
    <w:link w:val="RientrocorpodeltestoCarattere"/>
    <w:rsid w:val="00D32AD0"/>
    <w:pPr>
      <w:widowControl w:val="0"/>
      <w:spacing w:line="240" w:lineRule="atLeast"/>
      <w:ind w:left="360" w:hanging="360"/>
      <w:jc w:val="center"/>
    </w:pPr>
    <w:rPr>
      <w:rFonts w:ascii="Bookman" w:hAnsi="Book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32AD0"/>
    <w:rPr>
      <w:rFonts w:ascii="Bookman" w:eastAsia="Times New Roman" w:hAnsi="Book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D32AD0"/>
    <w:pPr>
      <w:widowControl w:val="0"/>
      <w:spacing w:line="240" w:lineRule="atLeast"/>
      <w:jc w:val="both"/>
    </w:pPr>
    <w:rPr>
      <w:rFonts w:ascii="Bookman" w:hAnsi="Bookman"/>
    </w:rPr>
  </w:style>
  <w:style w:type="character" w:customStyle="1" w:styleId="CorpotestoCarattere">
    <w:name w:val="Corpo testo Carattere"/>
    <w:basedOn w:val="Carpredefinitoparagrafo"/>
    <w:link w:val="Corpotesto"/>
    <w:rsid w:val="00D32AD0"/>
    <w:rPr>
      <w:rFonts w:ascii="Bookman" w:eastAsia="Times New Roman" w:hAnsi="Bookman" w:cs="Times New Roman"/>
      <w:szCs w:val="20"/>
      <w:lang w:eastAsia="it-IT"/>
    </w:rPr>
  </w:style>
  <w:style w:type="character" w:styleId="Rimandocommento">
    <w:name w:val="annotation reference"/>
    <w:rsid w:val="00D32AD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32AD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32AD0"/>
    <w:rPr>
      <w:rFonts w:ascii="New York" w:eastAsia="Times New Roman" w:hAnsi="New York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D32A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32AD0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D32A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32AD0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D32AD0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rsid w:val="00D32AD0"/>
  </w:style>
  <w:style w:type="character" w:styleId="Enfasigrassetto">
    <w:name w:val="Strong"/>
    <w:uiPriority w:val="22"/>
    <w:qFormat/>
    <w:rsid w:val="00D32AD0"/>
    <w:rPr>
      <w:b/>
      <w:bCs/>
    </w:rPr>
  </w:style>
  <w:style w:type="character" w:styleId="Collegamentoipertestuale">
    <w:name w:val="Hyperlink"/>
    <w:uiPriority w:val="99"/>
    <w:unhideWhenUsed/>
    <w:rsid w:val="00D32AD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32AD0"/>
    <w:rPr>
      <w:color w:val="605E5C"/>
      <w:shd w:val="clear" w:color="auto" w:fill="E1DFDD"/>
    </w:rPr>
  </w:style>
  <w:style w:type="paragraph" w:customStyle="1" w:styleId="active">
    <w:name w:val="active"/>
    <w:basedOn w:val="Normale"/>
    <w:rsid w:val="00D32AD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xgmail-il">
    <w:name w:val="x_gmail-il"/>
    <w:rsid w:val="00D32AD0"/>
  </w:style>
  <w:style w:type="paragraph" w:styleId="Paragrafoelenco">
    <w:name w:val="List Paragraph"/>
    <w:basedOn w:val="Normale"/>
    <w:uiPriority w:val="34"/>
    <w:qFormat/>
    <w:rsid w:val="0014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weenjournal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-psychoanalysis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24</Pages>
  <Words>10057</Words>
  <Characters>55014</Characters>
  <Application>Microsoft Office Word</Application>
  <DocSecurity>0</DocSecurity>
  <Lines>696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Panattoni</cp:lastModifiedBy>
  <cp:revision>57</cp:revision>
  <dcterms:created xsi:type="dcterms:W3CDTF">2021-06-06T05:42:00Z</dcterms:created>
  <dcterms:modified xsi:type="dcterms:W3CDTF">2025-02-26T05:40:00Z</dcterms:modified>
</cp:coreProperties>
</file>