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17E" w:rsidRPr="005F50F2" w:rsidRDefault="0031417E" w:rsidP="004D0947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bidi="ar-EG"/>
        </w:rPr>
      </w:pPr>
      <w:r w:rsidRPr="005F50F2">
        <w:rPr>
          <w:rFonts w:ascii="Garamond" w:eastAsia="Times New Roman" w:hAnsi="Garamond" w:cs="Times New Roman"/>
          <w:b/>
          <w:sz w:val="24"/>
          <w:szCs w:val="24"/>
          <w:lang w:bidi="ar-EG"/>
        </w:rPr>
        <w:t>Curriculum Vitae</w:t>
      </w:r>
    </w:p>
    <w:p w:rsidR="00BE3429" w:rsidRPr="005F50F2" w:rsidRDefault="00BE3429" w:rsidP="004D0947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bidi="ar-EG"/>
        </w:rPr>
      </w:pPr>
    </w:p>
    <w:p w:rsidR="0096182D" w:rsidRPr="005F50F2" w:rsidRDefault="007F7F2F" w:rsidP="004D0947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bidi="ar-EG"/>
        </w:rPr>
      </w:pPr>
      <w:r w:rsidRPr="005F50F2">
        <w:rPr>
          <w:rFonts w:ascii="Garamond" w:eastAsia="Times New Roman" w:hAnsi="Garamond" w:cs="Times New Roman"/>
          <w:b/>
          <w:sz w:val="24"/>
          <w:szCs w:val="24"/>
          <w:lang w:bidi="ar-EG"/>
        </w:rPr>
        <w:t xml:space="preserve">Prof. </w:t>
      </w:r>
      <w:r w:rsidR="00BE3429" w:rsidRPr="005F50F2">
        <w:rPr>
          <w:rFonts w:ascii="Garamond" w:eastAsia="Times New Roman" w:hAnsi="Garamond" w:cs="Times New Roman"/>
          <w:b/>
          <w:sz w:val="24"/>
          <w:szCs w:val="24"/>
          <w:lang w:bidi="ar-EG"/>
        </w:rPr>
        <w:t>Leonida Tedoldi</w:t>
      </w:r>
    </w:p>
    <w:p w:rsidR="0096182D" w:rsidRPr="005F50F2" w:rsidRDefault="0096182D" w:rsidP="00617CB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bidi="ar-EG"/>
        </w:rPr>
      </w:pPr>
    </w:p>
    <w:p w:rsidR="008418B3" w:rsidRPr="005F50F2" w:rsidRDefault="008418B3" w:rsidP="00617CB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bidi="ar-EG"/>
        </w:rPr>
      </w:pPr>
    </w:p>
    <w:p w:rsidR="00753E49" w:rsidRPr="005F50F2" w:rsidRDefault="0031417E" w:rsidP="00617CB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bidi="ar-EG"/>
        </w:rPr>
      </w:pPr>
      <w:r w:rsidRPr="005F50F2">
        <w:rPr>
          <w:rFonts w:ascii="Garamond" w:eastAsia="Times New Roman" w:hAnsi="Garamond" w:cs="Times New Roman"/>
          <w:sz w:val="24"/>
          <w:szCs w:val="24"/>
          <w:lang w:bidi="ar-EG"/>
        </w:rPr>
        <w:t>Dipartimento di Scienze Umane</w:t>
      </w:r>
    </w:p>
    <w:p w:rsidR="007F7F2F" w:rsidRPr="005F50F2" w:rsidRDefault="0031417E" w:rsidP="00617CB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bidi="ar-EG"/>
        </w:rPr>
      </w:pPr>
      <w:r w:rsidRPr="005F50F2">
        <w:rPr>
          <w:rFonts w:ascii="Garamond" w:eastAsia="Times New Roman" w:hAnsi="Garamond" w:cs="Times New Roman"/>
          <w:sz w:val="24"/>
          <w:szCs w:val="24"/>
          <w:lang w:bidi="ar-EG"/>
        </w:rPr>
        <w:t>Università di Verona</w:t>
      </w:r>
    </w:p>
    <w:p w:rsidR="007F7F2F" w:rsidRPr="005F50F2" w:rsidRDefault="004D0947" w:rsidP="00617CB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bidi="ar-EG"/>
        </w:rPr>
      </w:pPr>
      <w:proofErr w:type="spellStart"/>
      <w:r w:rsidRPr="005F50F2">
        <w:rPr>
          <w:rFonts w:ascii="Garamond" w:eastAsia="Times New Roman" w:hAnsi="Garamond" w:cs="Times New Roman"/>
          <w:sz w:val="24"/>
          <w:szCs w:val="24"/>
          <w:lang w:bidi="ar-EG"/>
        </w:rPr>
        <w:t>Lungoadige</w:t>
      </w:r>
      <w:proofErr w:type="spellEnd"/>
      <w:r w:rsidRPr="005F50F2">
        <w:rPr>
          <w:rFonts w:ascii="Garamond" w:eastAsia="Times New Roman" w:hAnsi="Garamond" w:cs="Times New Roman"/>
          <w:sz w:val="24"/>
          <w:szCs w:val="24"/>
          <w:lang w:bidi="ar-EG"/>
        </w:rPr>
        <w:t xml:space="preserve"> Porta Vittoria, 41</w:t>
      </w:r>
    </w:p>
    <w:p w:rsidR="007F7F2F" w:rsidRPr="005F50F2" w:rsidRDefault="007F7F2F" w:rsidP="00617CB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bidi="ar-EG"/>
        </w:rPr>
      </w:pPr>
      <w:r w:rsidRPr="005F50F2">
        <w:rPr>
          <w:rFonts w:ascii="Garamond" w:eastAsia="Times New Roman" w:hAnsi="Garamond" w:cs="Times New Roman"/>
          <w:sz w:val="24"/>
          <w:szCs w:val="24"/>
          <w:lang w:bidi="ar-EG"/>
        </w:rPr>
        <w:t>37129 Verona (Italy)</w:t>
      </w:r>
    </w:p>
    <w:p w:rsidR="007F7F2F" w:rsidRPr="005F50F2" w:rsidRDefault="0031417E" w:rsidP="00617CB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5F50F2">
        <w:rPr>
          <w:rFonts w:ascii="Garamond" w:eastAsia="Times New Roman" w:hAnsi="Garamond" w:cs="Times New Roman"/>
          <w:sz w:val="24"/>
          <w:szCs w:val="24"/>
        </w:rPr>
        <w:t>Anno di nascita, 27 agosto 1965 a</w:t>
      </w:r>
      <w:r w:rsidR="007F7F2F" w:rsidRPr="005F50F2">
        <w:rPr>
          <w:rFonts w:ascii="Garamond" w:eastAsia="Times New Roman" w:hAnsi="Garamond" w:cs="Times New Roman"/>
          <w:sz w:val="24"/>
          <w:szCs w:val="24"/>
        </w:rPr>
        <w:t xml:space="preserve"> Brescia. </w:t>
      </w:r>
    </w:p>
    <w:p w:rsidR="00BE3429" w:rsidRPr="005F50F2" w:rsidRDefault="00BE3429" w:rsidP="00617CBC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bidi="ar-EG"/>
        </w:rPr>
      </w:pPr>
    </w:p>
    <w:p w:rsidR="00B43754" w:rsidRDefault="00B43754" w:rsidP="00617CBC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bidi="ar-EG"/>
        </w:rPr>
      </w:pPr>
      <w:r>
        <w:rPr>
          <w:rFonts w:ascii="Garamond" w:eastAsia="Times New Roman" w:hAnsi="Garamond" w:cs="Times New Roman"/>
          <w:b/>
          <w:sz w:val="24"/>
          <w:szCs w:val="24"/>
          <w:lang w:bidi="ar-EG"/>
        </w:rPr>
        <w:t>In breve</w:t>
      </w:r>
    </w:p>
    <w:p w:rsidR="00EF063A" w:rsidRDefault="0056402D" w:rsidP="00617CB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5F50F2">
        <w:rPr>
          <w:rFonts w:ascii="Garamond" w:eastAsia="Times New Roman" w:hAnsi="Garamond" w:cs="Times New Roman"/>
          <w:b/>
          <w:sz w:val="24"/>
          <w:szCs w:val="24"/>
          <w:lang w:bidi="ar-EG"/>
        </w:rPr>
        <w:t>Leonida Tedoldi</w:t>
      </w:r>
      <w:r w:rsidR="009D244A">
        <w:rPr>
          <w:rFonts w:ascii="Garamond" w:eastAsia="Times New Roman" w:hAnsi="Garamond" w:cs="Times New Roman"/>
          <w:b/>
          <w:sz w:val="24"/>
          <w:szCs w:val="24"/>
          <w:lang w:bidi="ar-EG"/>
        </w:rPr>
        <w:t xml:space="preserve">, </w:t>
      </w:r>
      <w:r w:rsidR="009D244A" w:rsidRPr="009D244A">
        <w:rPr>
          <w:rFonts w:ascii="Garamond" w:eastAsia="Times New Roman" w:hAnsi="Garamond" w:cs="Times New Roman"/>
          <w:sz w:val="24"/>
          <w:szCs w:val="24"/>
          <w:lang w:bidi="ar-EG"/>
        </w:rPr>
        <w:t>storico e politologo</w:t>
      </w:r>
      <w:r w:rsidR="009D244A">
        <w:rPr>
          <w:rFonts w:ascii="Garamond" w:eastAsia="Times New Roman" w:hAnsi="Garamond" w:cs="Times New Roman"/>
          <w:b/>
          <w:sz w:val="24"/>
          <w:szCs w:val="24"/>
          <w:lang w:bidi="ar-EG"/>
        </w:rPr>
        <w:t>,</w:t>
      </w:r>
      <w:r w:rsidRPr="005F50F2">
        <w:rPr>
          <w:rFonts w:ascii="Garamond" w:eastAsia="Times New Roman" w:hAnsi="Garamond" w:cs="Times New Roman"/>
          <w:b/>
          <w:sz w:val="24"/>
          <w:szCs w:val="24"/>
          <w:lang w:bidi="ar-EG"/>
        </w:rPr>
        <w:t xml:space="preserve"> </w:t>
      </w:r>
      <w:r w:rsidRPr="005F50F2">
        <w:rPr>
          <w:rFonts w:ascii="Garamond" w:eastAsia="Times New Roman" w:hAnsi="Garamond" w:cs="Times New Roman"/>
          <w:sz w:val="24"/>
          <w:szCs w:val="24"/>
          <w:lang w:bidi="ar-EG"/>
        </w:rPr>
        <w:t>è</w:t>
      </w:r>
      <w:r w:rsidR="00BE3429" w:rsidRPr="005F50F2">
        <w:rPr>
          <w:rFonts w:ascii="Garamond" w:eastAsia="Times New Roman" w:hAnsi="Garamond" w:cs="Times New Roman"/>
          <w:sz w:val="24"/>
          <w:szCs w:val="24"/>
          <w:lang w:bidi="ar-EG"/>
        </w:rPr>
        <w:t xml:space="preserve"> </w:t>
      </w:r>
      <w:r w:rsidR="007469D3" w:rsidRPr="005F50F2">
        <w:rPr>
          <w:rFonts w:ascii="Garamond" w:eastAsia="Times New Roman" w:hAnsi="Garamond" w:cs="Times New Roman"/>
          <w:sz w:val="24"/>
          <w:szCs w:val="24"/>
        </w:rPr>
        <w:t>p</w:t>
      </w:r>
      <w:r w:rsidR="00BE3429" w:rsidRPr="005F50F2">
        <w:rPr>
          <w:rFonts w:ascii="Garamond" w:eastAsia="Times New Roman" w:hAnsi="Garamond" w:cs="Times New Roman"/>
          <w:sz w:val="24"/>
          <w:szCs w:val="24"/>
        </w:rPr>
        <w:t>rofessore associato di Storia delle istituzioni politi</w:t>
      </w:r>
      <w:r w:rsidR="004A406A">
        <w:rPr>
          <w:rFonts w:ascii="Garamond" w:eastAsia="Times New Roman" w:hAnsi="Garamond" w:cs="Times New Roman"/>
          <w:sz w:val="24"/>
          <w:szCs w:val="24"/>
        </w:rPr>
        <w:t>che</w:t>
      </w:r>
      <w:r w:rsidRPr="005F50F2">
        <w:rPr>
          <w:rFonts w:ascii="Garamond" w:eastAsia="Times New Roman" w:hAnsi="Garamond" w:cs="Times New Roman"/>
          <w:sz w:val="24"/>
          <w:szCs w:val="24"/>
        </w:rPr>
        <w:t xml:space="preserve">. </w:t>
      </w:r>
      <w:r w:rsidR="00323D68">
        <w:rPr>
          <w:rFonts w:ascii="Garamond" w:eastAsia="Times New Roman" w:hAnsi="Garamond" w:cs="Times New Roman"/>
          <w:sz w:val="24"/>
          <w:szCs w:val="24"/>
        </w:rPr>
        <w:t>Allievo di Gaetano Cozzi, uno dei più importa</w:t>
      </w:r>
      <w:r w:rsidR="00323D68">
        <w:rPr>
          <w:rFonts w:ascii="Garamond" w:eastAsia="Times New Roman" w:hAnsi="Garamond" w:cs="Times New Roman"/>
          <w:sz w:val="24"/>
          <w:szCs w:val="24"/>
        </w:rPr>
        <w:t>n</w:t>
      </w:r>
      <w:r w:rsidR="00323D68">
        <w:rPr>
          <w:rFonts w:ascii="Garamond" w:eastAsia="Times New Roman" w:hAnsi="Garamond" w:cs="Times New Roman"/>
          <w:sz w:val="24"/>
          <w:szCs w:val="24"/>
        </w:rPr>
        <w:t>ti storici italiani delle istituzioni politiche di età moderna, d</w:t>
      </w:r>
      <w:r w:rsidRPr="005F50F2">
        <w:rPr>
          <w:rFonts w:ascii="Garamond" w:eastAsia="Times New Roman" w:hAnsi="Garamond" w:cs="Times New Roman"/>
          <w:sz w:val="24"/>
          <w:szCs w:val="24"/>
        </w:rPr>
        <w:t>opo una lunga a</w:t>
      </w:r>
      <w:r w:rsidRPr="005F50F2">
        <w:rPr>
          <w:rFonts w:ascii="Garamond" w:eastAsia="Times New Roman" w:hAnsi="Garamond" w:cs="Times New Roman"/>
          <w:sz w:val="24"/>
          <w:szCs w:val="24"/>
        </w:rPr>
        <w:t>t</w:t>
      </w:r>
      <w:r w:rsidRPr="005F50F2">
        <w:rPr>
          <w:rFonts w:ascii="Garamond" w:eastAsia="Times New Roman" w:hAnsi="Garamond" w:cs="Times New Roman"/>
          <w:sz w:val="24"/>
          <w:szCs w:val="24"/>
        </w:rPr>
        <w:t>tività di ricerca sulle istituzioni politiche</w:t>
      </w:r>
      <w:r w:rsidR="00AA5503" w:rsidRPr="005F50F2">
        <w:rPr>
          <w:rFonts w:ascii="Garamond" w:eastAsia="Times New Roman" w:hAnsi="Garamond" w:cs="Times New Roman"/>
          <w:sz w:val="24"/>
          <w:szCs w:val="24"/>
        </w:rPr>
        <w:t xml:space="preserve"> (e </w:t>
      </w:r>
      <w:r w:rsidR="0089550F" w:rsidRPr="005F50F2">
        <w:rPr>
          <w:rFonts w:ascii="Garamond" w:eastAsia="Times New Roman" w:hAnsi="Garamond" w:cs="Times New Roman"/>
          <w:sz w:val="24"/>
          <w:szCs w:val="24"/>
        </w:rPr>
        <w:t xml:space="preserve">soprattutto </w:t>
      </w:r>
      <w:r w:rsidR="00AA5503" w:rsidRPr="005F50F2">
        <w:rPr>
          <w:rFonts w:ascii="Garamond" w:eastAsia="Times New Roman" w:hAnsi="Garamond" w:cs="Times New Roman"/>
          <w:sz w:val="24"/>
          <w:szCs w:val="24"/>
        </w:rPr>
        <w:t>giudiziarie)</w:t>
      </w:r>
      <w:r w:rsidR="009D244A">
        <w:rPr>
          <w:rFonts w:ascii="Garamond" w:eastAsia="Times New Roman" w:hAnsi="Garamond" w:cs="Times New Roman"/>
          <w:sz w:val="24"/>
          <w:szCs w:val="24"/>
        </w:rPr>
        <w:t xml:space="preserve"> e di st</w:t>
      </w:r>
      <w:r w:rsidR="009D244A">
        <w:rPr>
          <w:rFonts w:ascii="Garamond" w:eastAsia="Times New Roman" w:hAnsi="Garamond" w:cs="Times New Roman"/>
          <w:sz w:val="24"/>
          <w:szCs w:val="24"/>
        </w:rPr>
        <w:t>o</w:t>
      </w:r>
      <w:r w:rsidR="009D244A">
        <w:rPr>
          <w:rFonts w:ascii="Garamond" w:eastAsia="Times New Roman" w:hAnsi="Garamond" w:cs="Times New Roman"/>
          <w:sz w:val="24"/>
          <w:szCs w:val="24"/>
        </w:rPr>
        <w:t>ria economica</w:t>
      </w:r>
      <w:r w:rsidRPr="005F50F2">
        <w:rPr>
          <w:rFonts w:ascii="Garamond" w:eastAsia="Times New Roman" w:hAnsi="Garamond" w:cs="Times New Roman"/>
          <w:sz w:val="24"/>
          <w:szCs w:val="24"/>
        </w:rPr>
        <w:t xml:space="preserve"> d’età moderna</w:t>
      </w:r>
      <w:r w:rsidR="0089550F" w:rsidRPr="005F50F2">
        <w:rPr>
          <w:rFonts w:ascii="Garamond" w:eastAsia="Times New Roman" w:hAnsi="Garamond" w:cs="Times New Roman"/>
          <w:sz w:val="24"/>
          <w:szCs w:val="24"/>
        </w:rPr>
        <w:t xml:space="preserve"> e primo Ottocento</w:t>
      </w:r>
      <w:r w:rsidRPr="005F50F2">
        <w:rPr>
          <w:rFonts w:ascii="Garamond" w:eastAsia="Times New Roman" w:hAnsi="Garamond" w:cs="Times New Roman"/>
          <w:sz w:val="24"/>
          <w:szCs w:val="24"/>
        </w:rPr>
        <w:t>, da più di un decennio si occupa</w:t>
      </w:r>
      <w:r w:rsidR="00CE701A" w:rsidRPr="005F50F2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9D244A">
        <w:rPr>
          <w:rFonts w:ascii="Garamond" w:eastAsia="Times New Roman" w:hAnsi="Garamond" w:cs="Times New Roman"/>
          <w:sz w:val="24"/>
          <w:szCs w:val="24"/>
        </w:rPr>
        <w:t>di</w:t>
      </w:r>
      <w:r w:rsidRPr="005F50F2">
        <w:rPr>
          <w:rFonts w:ascii="Garamond" w:eastAsia="Times New Roman" w:hAnsi="Garamond" w:cs="Times New Roman"/>
          <w:sz w:val="24"/>
          <w:szCs w:val="24"/>
        </w:rPr>
        <w:t xml:space="preserve"> storia de</w:t>
      </w:r>
      <w:r w:rsidR="00AA5503" w:rsidRPr="005F50F2">
        <w:rPr>
          <w:rFonts w:ascii="Garamond" w:eastAsia="Times New Roman" w:hAnsi="Garamond" w:cs="Times New Roman"/>
          <w:sz w:val="24"/>
          <w:szCs w:val="24"/>
        </w:rPr>
        <w:t>l</w:t>
      </w:r>
      <w:r w:rsidRPr="005F50F2">
        <w:rPr>
          <w:rFonts w:ascii="Garamond" w:eastAsia="Times New Roman" w:hAnsi="Garamond" w:cs="Times New Roman"/>
          <w:sz w:val="24"/>
          <w:szCs w:val="24"/>
        </w:rPr>
        <w:t>le istituzioni politiche del secondo Novecento</w:t>
      </w:r>
      <w:r w:rsidR="00A735DE" w:rsidRPr="005F50F2">
        <w:rPr>
          <w:rFonts w:ascii="Garamond" w:eastAsia="Times New Roman" w:hAnsi="Garamond" w:cs="Times New Roman"/>
          <w:sz w:val="24"/>
          <w:szCs w:val="24"/>
        </w:rPr>
        <w:t>. I</w:t>
      </w:r>
      <w:r w:rsidR="00E76A3F" w:rsidRPr="005F50F2">
        <w:rPr>
          <w:rFonts w:ascii="Garamond" w:eastAsia="Times New Roman" w:hAnsi="Garamond" w:cs="Times New Roman"/>
          <w:sz w:val="24"/>
          <w:szCs w:val="24"/>
        </w:rPr>
        <w:t>ns</w:t>
      </w:r>
      <w:r w:rsidR="00E76A3F" w:rsidRPr="005F50F2">
        <w:rPr>
          <w:rFonts w:ascii="Garamond" w:eastAsia="Times New Roman" w:hAnsi="Garamond" w:cs="Times New Roman"/>
          <w:sz w:val="24"/>
          <w:szCs w:val="24"/>
        </w:rPr>
        <w:t>e</w:t>
      </w:r>
      <w:r w:rsidR="00E76A3F" w:rsidRPr="005F50F2">
        <w:rPr>
          <w:rFonts w:ascii="Garamond" w:eastAsia="Times New Roman" w:hAnsi="Garamond" w:cs="Times New Roman"/>
          <w:sz w:val="24"/>
          <w:szCs w:val="24"/>
        </w:rPr>
        <w:t>gna</w:t>
      </w:r>
      <w:r w:rsidRPr="005F50F2">
        <w:rPr>
          <w:rFonts w:ascii="Garamond" w:eastAsia="Times New Roman" w:hAnsi="Garamond" w:cs="Times New Roman"/>
          <w:sz w:val="24"/>
          <w:szCs w:val="24"/>
        </w:rPr>
        <w:t xml:space="preserve"> inoltre</w:t>
      </w:r>
      <w:r w:rsidR="00E76A3F" w:rsidRPr="005F50F2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8418B3" w:rsidRPr="005F50F2">
        <w:rPr>
          <w:rFonts w:ascii="Garamond" w:eastAsia="Times New Roman" w:hAnsi="Garamond" w:cs="Times New Roman"/>
          <w:sz w:val="24"/>
          <w:szCs w:val="24"/>
        </w:rPr>
        <w:t xml:space="preserve">Storia delle istituzioni </w:t>
      </w:r>
      <w:r w:rsidR="00EC4B7A">
        <w:rPr>
          <w:rFonts w:ascii="Garamond" w:eastAsia="Times New Roman" w:hAnsi="Garamond" w:cs="Times New Roman"/>
          <w:sz w:val="24"/>
          <w:szCs w:val="24"/>
        </w:rPr>
        <w:t>europee</w:t>
      </w:r>
      <w:r w:rsidR="0060337A">
        <w:rPr>
          <w:rFonts w:ascii="Garamond" w:eastAsia="Times New Roman" w:hAnsi="Garamond" w:cs="Times New Roman"/>
          <w:sz w:val="24"/>
          <w:szCs w:val="24"/>
        </w:rPr>
        <w:t xml:space="preserve"> e Storia delle dottr</w:t>
      </w:r>
      <w:r w:rsidR="0060337A">
        <w:rPr>
          <w:rFonts w:ascii="Garamond" w:eastAsia="Times New Roman" w:hAnsi="Garamond" w:cs="Times New Roman"/>
          <w:sz w:val="24"/>
          <w:szCs w:val="24"/>
        </w:rPr>
        <w:t>i</w:t>
      </w:r>
      <w:r w:rsidR="0060337A">
        <w:rPr>
          <w:rFonts w:ascii="Garamond" w:eastAsia="Times New Roman" w:hAnsi="Garamond" w:cs="Times New Roman"/>
          <w:sz w:val="24"/>
          <w:szCs w:val="24"/>
        </w:rPr>
        <w:t>ne politiche. Da tempo</w:t>
      </w:r>
      <w:r w:rsidR="008418B3" w:rsidRPr="005F50F2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BE3429" w:rsidRPr="005F50F2">
        <w:rPr>
          <w:rFonts w:ascii="Garamond" w:eastAsia="Times New Roman" w:hAnsi="Garamond" w:cs="Times New Roman"/>
          <w:sz w:val="24"/>
          <w:szCs w:val="24"/>
        </w:rPr>
        <w:t>svolge attività didattica</w:t>
      </w:r>
      <w:r w:rsidR="00A61B8A">
        <w:rPr>
          <w:rFonts w:ascii="Garamond" w:eastAsia="Times New Roman" w:hAnsi="Garamond" w:cs="Times New Roman"/>
          <w:sz w:val="24"/>
          <w:szCs w:val="24"/>
        </w:rPr>
        <w:t>,</w:t>
      </w:r>
      <w:r w:rsidR="00BE3429" w:rsidRPr="005F50F2">
        <w:rPr>
          <w:rFonts w:ascii="Garamond" w:eastAsia="Times New Roman" w:hAnsi="Garamond" w:cs="Times New Roman"/>
          <w:sz w:val="24"/>
          <w:szCs w:val="24"/>
        </w:rPr>
        <w:t xml:space="preserve"> di ricerca</w:t>
      </w:r>
      <w:r w:rsidR="00A77ACA" w:rsidRPr="005F50F2">
        <w:rPr>
          <w:rFonts w:ascii="Garamond" w:eastAsia="Times New Roman" w:hAnsi="Garamond" w:cs="Times New Roman"/>
          <w:sz w:val="24"/>
          <w:szCs w:val="24"/>
        </w:rPr>
        <w:t xml:space="preserve"> e di coll</w:t>
      </w:r>
      <w:r w:rsidR="004A406A">
        <w:rPr>
          <w:rFonts w:ascii="Garamond" w:eastAsia="Times New Roman" w:hAnsi="Garamond" w:cs="Times New Roman"/>
          <w:sz w:val="24"/>
          <w:szCs w:val="24"/>
        </w:rPr>
        <w:t>a</w:t>
      </w:r>
      <w:r w:rsidR="00A77ACA" w:rsidRPr="005F50F2">
        <w:rPr>
          <w:rFonts w:ascii="Garamond" w:eastAsia="Times New Roman" w:hAnsi="Garamond" w:cs="Times New Roman"/>
          <w:sz w:val="24"/>
          <w:szCs w:val="24"/>
        </w:rPr>
        <w:t>bor</w:t>
      </w:r>
      <w:r w:rsidR="00A77ACA" w:rsidRPr="005F50F2">
        <w:rPr>
          <w:rFonts w:ascii="Garamond" w:eastAsia="Times New Roman" w:hAnsi="Garamond" w:cs="Times New Roman"/>
          <w:sz w:val="24"/>
          <w:szCs w:val="24"/>
        </w:rPr>
        <w:t>a</w:t>
      </w:r>
      <w:r w:rsidR="00A77ACA" w:rsidRPr="005F50F2">
        <w:rPr>
          <w:rFonts w:ascii="Garamond" w:eastAsia="Times New Roman" w:hAnsi="Garamond" w:cs="Times New Roman"/>
          <w:sz w:val="24"/>
          <w:szCs w:val="24"/>
        </w:rPr>
        <w:t>zione</w:t>
      </w:r>
      <w:r w:rsidR="00011468">
        <w:rPr>
          <w:rFonts w:ascii="Garamond" w:eastAsia="Times New Roman" w:hAnsi="Garamond" w:cs="Times New Roman"/>
          <w:sz w:val="24"/>
          <w:szCs w:val="24"/>
        </w:rPr>
        <w:t xml:space="preserve"> anche presso alcuni istituti e</w:t>
      </w:r>
      <w:r w:rsidR="00BE3429" w:rsidRPr="005F50F2">
        <w:rPr>
          <w:rFonts w:ascii="Garamond" w:eastAsia="Times New Roman" w:hAnsi="Garamond" w:cs="Times New Roman"/>
          <w:sz w:val="24"/>
          <w:szCs w:val="24"/>
        </w:rPr>
        <w:t xml:space="preserve"> univers</w:t>
      </w:r>
      <w:r w:rsidR="00BE3429" w:rsidRPr="005F50F2">
        <w:rPr>
          <w:rFonts w:ascii="Garamond" w:eastAsia="Times New Roman" w:hAnsi="Garamond" w:cs="Times New Roman"/>
          <w:sz w:val="24"/>
          <w:szCs w:val="24"/>
        </w:rPr>
        <w:t>i</w:t>
      </w:r>
      <w:r w:rsidR="00BE3429" w:rsidRPr="005F50F2">
        <w:rPr>
          <w:rFonts w:ascii="Garamond" w:eastAsia="Times New Roman" w:hAnsi="Garamond" w:cs="Times New Roman"/>
          <w:sz w:val="24"/>
          <w:szCs w:val="24"/>
        </w:rPr>
        <w:t>tà</w:t>
      </w:r>
      <w:r w:rsidR="00011468">
        <w:rPr>
          <w:rFonts w:ascii="Garamond" w:eastAsia="Times New Roman" w:hAnsi="Garamond" w:cs="Times New Roman"/>
          <w:sz w:val="24"/>
          <w:szCs w:val="24"/>
        </w:rPr>
        <w:t xml:space="preserve"> francesi e spagnoli</w:t>
      </w:r>
      <w:r w:rsidR="00EF063A">
        <w:rPr>
          <w:rFonts w:ascii="Garamond" w:eastAsia="Times New Roman" w:hAnsi="Garamond" w:cs="Times New Roman"/>
          <w:sz w:val="24"/>
          <w:szCs w:val="24"/>
        </w:rPr>
        <w:t xml:space="preserve">. </w:t>
      </w:r>
    </w:p>
    <w:p w:rsidR="00415F78" w:rsidRPr="007D5272" w:rsidRDefault="00F263CE" w:rsidP="00617CB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Autore</w:t>
      </w:r>
      <w:r w:rsidR="0060337A">
        <w:rPr>
          <w:rFonts w:ascii="Garamond" w:eastAsia="Times New Roman" w:hAnsi="Garamond" w:cs="Times New Roman"/>
          <w:sz w:val="24"/>
          <w:szCs w:val="24"/>
        </w:rPr>
        <w:t xml:space="preserve"> di 6 monografie e 8 curatele</w:t>
      </w:r>
      <w:r w:rsidR="009801EC">
        <w:rPr>
          <w:rFonts w:ascii="Garamond" w:eastAsia="Times New Roman" w:hAnsi="Garamond" w:cs="Times New Roman"/>
          <w:sz w:val="24"/>
          <w:szCs w:val="24"/>
        </w:rPr>
        <w:t xml:space="preserve"> e una sessantina di articoli scientifici</w:t>
      </w:r>
      <w:r w:rsidR="0060337A">
        <w:rPr>
          <w:rFonts w:ascii="Garamond" w:eastAsia="Times New Roman" w:hAnsi="Garamond" w:cs="Times New Roman"/>
          <w:sz w:val="24"/>
          <w:szCs w:val="24"/>
        </w:rPr>
        <w:t xml:space="preserve">, ha </w:t>
      </w:r>
      <w:r w:rsidR="009801EC">
        <w:rPr>
          <w:rFonts w:ascii="Garamond" w:eastAsia="Times New Roman" w:hAnsi="Garamond" w:cs="Times New Roman"/>
          <w:sz w:val="24"/>
          <w:szCs w:val="24"/>
        </w:rPr>
        <w:t xml:space="preserve">inoltre </w:t>
      </w:r>
      <w:r w:rsidR="0060337A">
        <w:rPr>
          <w:rFonts w:ascii="Garamond" w:eastAsia="Times New Roman" w:hAnsi="Garamond" w:cs="Times New Roman"/>
          <w:sz w:val="24"/>
          <w:szCs w:val="24"/>
        </w:rPr>
        <w:t>sviluppato</w:t>
      </w:r>
      <w:r w:rsidR="00A735DE" w:rsidRPr="005F50F2">
        <w:rPr>
          <w:rFonts w:ascii="Garamond" w:eastAsia="Times New Roman" w:hAnsi="Garamond" w:cs="Times New Roman"/>
          <w:sz w:val="24"/>
          <w:szCs w:val="24"/>
        </w:rPr>
        <w:t xml:space="preserve"> una costante attività di analista su temi politici e ist</w:t>
      </w:r>
      <w:r w:rsidR="00A735DE" w:rsidRPr="005F50F2">
        <w:rPr>
          <w:rFonts w:ascii="Garamond" w:eastAsia="Times New Roman" w:hAnsi="Garamond" w:cs="Times New Roman"/>
          <w:sz w:val="24"/>
          <w:szCs w:val="24"/>
        </w:rPr>
        <w:t>i</w:t>
      </w:r>
      <w:r w:rsidR="00A735DE" w:rsidRPr="005F50F2">
        <w:rPr>
          <w:rFonts w:ascii="Garamond" w:eastAsia="Times New Roman" w:hAnsi="Garamond" w:cs="Times New Roman"/>
          <w:sz w:val="24"/>
          <w:szCs w:val="24"/>
        </w:rPr>
        <w:t xml:space="preserve">tuzionali </w:t>
      </w:r>
      <w:r w:rsidR="00A82A88" w:rsidRPr="005F50F2">
        <w:rPr>
          <w:rFonts w:ascii="Garamond" w:eastAsia="Times New Roman" w:hAnsi="Garamond" w:cs="Times New Roman"/>
          <w:sz w:val="24"/>
          <w:szCs w:val="24"/>
        </w:rPr>
        <w:t>in programmi radiofonici nazionali</w:t>
      </w:r>
      <w:r w:rsidR="007D5272">
        <w:rPr>
          <w:rFonts w:ascii="Garamond" w:eastAsia="Times New Roman" w:hAnsi="Garamond" w:cs="Times New Roman"/>
          <w:sz w:val="24"/>
          <w:szCs w:val="24"/>
        </w:rPr>
        <w:t xml:space="preserve"> (Radio Radicale, Radio24, Rai Parlamento), televisivi (SkyTg24, Rai, La7)</w:t>
      </w:r>
      <w:r w:rsidR="00A82A88" w:rsidRPr="005F50F2">
        <w:rPr>
          <w:rFonts w:ascii="Garamond" w:eastAsia="Times New Roman" w:hAnsi="Garamond" w:cs="Times New Roman"/>
          <w:sz w:val="24"/>
          <w:szCs w:val="24"/>
        </w:rPr>
        <w:t xml:space="preserve"> e sulla carta stampata; attua</w:t>
      </w:r>
      <w:r w:rsidR="00A82A88" w:rsidRPr="005F50F2">
        <w:rPr>
          <w:rFonts w:ascii="Garamond" w:eastAsia="Times New Roman" w:hAnsi="Garamond" w:cs="Times New Roman"/>
          <w:sz w:val="24"/>
          <w:szCs w:val="24"/>
        </w:rPr>
        <w:t>l</w:t>
      </w:r>
      <w:r w:rsidR="00A82A88" w:rsidRPr="005F50F2">
        <w:rPr>
          <w:rFonts w:ascii="Garamond" w:eastAsia="Times New Roman" w:hAnsi="Garamond" w:cs="Times New Roman"/>
          <w:sz w:val="24"/>
          <w:szCs w:val="24"/>
        </w:rPr>
        <w:t>mente collabora con il</w:t>
      </w:r>
      <w:r w:rsidR="00A735DE" w:rsidRPr="005F50F2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A735DE" w:rsidRPr="005F50F2">
        <w:rPr>
          <w:rFonts w:ascii="Garamond" w:eastAsia="Times New Roman" w:hAnsi="Garamond" w:cs="Times New Roman"/>
          <w:i/>
          <w:sz w:val="24"/>
          <w:szCs w:val="24"/>
        </w:rPr>
        <w:t>Giornale di Brescia</w:t>
      </w:r>
      <w:r w:rsidR="00A735DE" w:rsidRPr="005F50F2">
        <w:rPr>
          <w:rFonts w:ascii="Garamond" w:eastAsia="Times New Roman" w:hAnsi="Garamond" w:cs="Times New Roman"/>
          <w:sz w:val="24"/>
          <w:szCs w:val="24"/>
        </w:rPr>
        <w:t xml:space="preserve"> e ha svolto la stessa attività per il quotidiano </w:t>
      </w:r>
      <w:proofErr w:type="spellStart"/>
      <w:r w:rsidR="00A735DE" w:rsidRPr="005F50F2">
        <w:rPr>
          <w:rFonts w:ascii="Garamond" w:eastAsia="Times New Roman" w:hAnsi="Garamond" w:cs="Times New Roman"/>
          <w:i/>
          <w:sz w:val="24"/>
          <w:szCs w:val="24"/>
        </w:rPr>
        <w:t>Bresciaoggi</w:t>
      </w:r>
      <w:proofErr w:type="spellEnd"/>
      <w:r w:rsidR="00A735DE" w:rsidRPr="005F50F2">
        <w:rPr>
          <w:rFonts w:ascii="Garamond" w:eastAsia="Times New Roman" w:hAnsi="Garamond" w:cs="Times New Roman"/>
          <w:sz w:val="24"/>
          <w:szCs w:val="24"/>
        </w:rPr>
        <w:t xml:space="preserve"> e</w:t>
      </w:r>
      <w:r w:rsidR="0089550F" w:rsidRPr="005F50F2">
        <w:rPr>
          <w:rFonts w:ascii="Garamond" w:eastAsia="Times New Roman" w:hAnsi="Garamond" w:cs="Times New Roman"/>
          <w:sz w:val="24"/>
          <w:szCs w:val="24"/>
        </w:rPr>
        <w:t xml:space="preserve"> per</w:t>
      </w:r>
      <w:r w:rsidR="00A735DE" w:rsidRPr="005F50F2">
        <w:rPr>
          <w:rFonts w:ascii="Garamond" w:eastAsia="Times New Roman" w:hAnsi="Garamond" w:cs="Times New Roman"/>
          <w:sz w:val="24"/>
          <w:szCs w:val="24"/>
        </w:rPr>
        <w:t xml:space="preserve"> il dorso bresciano del </w:t>
      </w:r>
      <w:r w:rsidR="00A735DE" w:rsidRPr="005F50F2">
        <w:rPr>
          <w:rFonts w:ascii="Garamond" w:eastAsia="Times New Roman" w:hAnsi="Garamond" w:cs="Times New Roman"/>
          <w:i/>
          <w:sz w:val="24"/>
          <w:szCs w:val="24"/>
        </w:rPr>
        <w:t>Corriere della Sera</w:t>
      </w:r>
      <w:r w:rsidR="00A735DE" w:rsidRPr="005F50F2">
        <w:rPr>
          <w:rFonts w:ascii="Garamond" w:eastAsia="Times New Roman" w:hAnsi="Garamond" w:cs="Times New Roman"/>
          <w:sz w:val="24"/>
          <w:szCs w:val="24"/>
        </w:rPr>
        <w:t>.</w:t>
      </w:r>
    </w:p>
    <w:p w:rsidR="00415F78" w:rsidRPr="007D5272" w:rsidRDefault="00415F78" w:rsidP="00617CB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6F1447" w:rsidRPr="00E835E1" w:rsidRDefault="006F1447" w:rsidP="00EF063A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:rsidR="003223B6" w:rsidRPr="00E835E1" w:rsidRDefault="00415F78" w:rsidP="00EF063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E835E1">
        <w:rPr>
          <w:rFonts w:ascii="Garamond" w:eastAsia="Times New Roman" w:hAnsi="Garamond" w:cs="Times New Roman"/>
          <w:b/>
          <w:sz w:val="24"/>
          <w:szCs w:val="24"/>
        </w:rPr>
        <w:t>Collaborazioni</w:t>
      </w:r>
      <w:r w:rsidR="003223B6" w:rsidRPr="00E835E1">
        <w:rPr>
          <w:rFonts w:ascii="Garamond" w:eastAsia="Times New Roman" w:hAnsi="Garamond" w:cs="Times New Roman"/>
          <w:sz w:val="24"/>
          <w:szCs w:val="24"/>
        </w:rPr>
        <w:t xml:space="preserve">  </w:t>
      </w:r>
      <w:r w:rsidR="003223B6" w:rsidRPr="00E835E1">
        <w:rPr>
          <w:rFonts w:ascii="Garamond" w:eastAsia="Times New Roman" w:hAnsi="Garamond" w:cs="Times New Roman"/>
          <w:b/>
          <w:sz w:val="24"/>
          <w:szCs w:val="24"/>
        </w:rPr>
        <w:t>extra accademiche</w:t>
      </w:r>
    </w:p>
    <w:p w:rsidR="006F1447" w:rsidRPr="00E835E1" w:rsidRDefault="003223B6" w:rsidP="00EF063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E835E1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6F1447" w:rsidRPr="00E835E1">
        <w:rPr>
          <w:rFonts w:ascii="Garamond" w:eastAsia="Times New Roman" w:hAnsi="Garamond" w:cs="Times New Roman"/>
          <w:sz w:val="24"/>
          <w:szCs w:val="24"/>
        </w:rPr>
        <w:t>…………………………………………………………………………...</w:t>
      </w:r>
    </w:p>
    <w:p w:rsidR="00A735DE" w:rsidRDefault="006C607F" w:rsidP="00415F78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-</w:t>
      </w:r>
      <w:r w:rsidR="00B43754">
        <w:rPr>
          <w:rFonts w:ascii="Garamond" w:eastAsia="Times New Roman" w:hAnsi="Garamond" w:cs="Times New Roman"/>
          <w:sz w:val="24"/>
          <w:szCs w:val="24"/>
        </w:rPr>
        <w:t>Collaboratore</w:t>
      </w:r>
      <w:r>
        <w:rPr>
          <w:rFonts w:ascii="Garamond" w:eastAsia="Times New Roman" w:hAnsi="Garamond" w:cs="Times New Roman"/>
          <w:sz w:val="24"/>
          <w:szCs w:val="24"/>
        </w:rPr>
        <w:t>/analista</w:t>
      </w:r>
      <w:r w:rsidR="00B43754">
        <w:rPr>
          <w:rFonts w:ascii="Garamond" w:eastAsia="Times New Roman" w:hAnsi="Garamond" w:cs="Times New Roman"/>
          <w:sz w:val="24"/>
          <w:szCs w:val="24"/>
        </w:rPr>
        <w:t xml:space="preserve">, </w:t>
      </w:r>
      <w:r w:rsidRPr="00415F78">
        <w:rPr>
          <w:rFonts w:ascii="Garamond" w:eastAsia="Times New Roman" w:hAnsi="Garamond" w:cs="Times New Roman"/>
          <w:sz w:val="24"/>
          <w:szCs w:val="24"/>
        </w:rPr>
        <w:t>ISPI</w:t>
      </w:r>
      <w:r>
        <w:rPr>
          <w:rFonts w:ascii="Garamond" w:eastAsia="Times New Roman" w:hAnsi="Garamond" w:cs="Times New Roman"/>
          <w:sz w:val="24"/>
          <w:szCs w:val="24"/>
        </w:rPr>
        <w:t xml:space="preserve">, </w:t>
      </w:r>
      <w:r w:rsidR="00415F78" w:rsidRPr="00415F78">
        <w:rPr>
          <w:rFonts w:ascii="Garamond" w:eastAsia="Times New Roman" w:hAnsi="Garamond" w:cs="Times New Roman"/>
          <w:sz w:val="24"/>
          <w:szCs w:val="24"/>
        </w:rPr>
        <w:t>Istituto per gli studi</w:t>
      </w:r>
      <w:r w:rsidR="00EF063A">
        <w:rPr>
          <w:rFonts w:ascii="Garamond" w:eastAsia="Times New Roman" w:hAnsi="Garamond" w:cs="Times New Roman"/>
          <w:sz w:val="24"/>
          <w:szCs w:val="24"/>
        </w:rPr>
        <w:t xml:space="preserve"> di politica</w:t>
      </w:r>
      <w:r w:rsidR="00415F78" w:rsidRPr="00415F78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EF063A">
        <w:rPr>
          <w:rFonts w:ascii="Garamond" w:eastAsia="Times New Roman" w:hAnsi="Garamond" w:cs="Times New Roman"/>
          <w:sz w:val="24"/>
          <w:szCs w:val="24"/>
        </w:rPr>
        <w:t>internazion</w:t>
      </w:r>
      <w:r w:rsidR="00EF063A">
        <w:rPr>
          <w:rFonts w:ascii="Garamond" w:eastAsia="Times New Roman" w:hAnsi="Garamond" w:cs="Times New Roman"/>
          <w:sz w:val="24"/>
          <w:szCs w:val="24"/>
        </w:rPr>
        <w:t>a</w:t>
      </w:r>
      <w:r w:rsidR="00EF063A">
        <w:rPr>
          <w:rFonts w:ascii="Garamond" w:eastAsia="Times New Roman" w:hAnsi="Garamond" w:cs="Times New Roman"/>
          <w:sz w:val="24"/>
          <w:szCs w:val="24"/>
        </w:rPr>
        <w:t>le</w:t>
      </w:r>
      <w:r w:rsidR="00415F78" w:rsidRPr="00415F78">
        <w:rPr>
          <w:rFonts w:ascii="Garamond" w:eastAsia="Times New Roman" w:hAnsi="Garamond" w:cs="Times New Roman"/>
          <w:sz w:val="24"/>
          <w:szCs w:val="24"/>
        </w:rPr>
        <w:t>,</w:t>
      </w:r>
      <w:r w:rsidR="00EC4B7A" w:rsidRPr="00415F78">
        <w:rPr>
          <w:rFonts w:ascii="Garamond" w:eastAsia="Times New Roman" w:hAnsi="Garamond" w:cs="Times New Roman"/>
          <w:sz w:val="24"/>
          <w:szCs w:val="24"/>
        </w:rPr>
        <w:t xml:space="preserve"> Milano</w:t>
      </w:r>
    </w:p>
    <w:p w:rsidR="006F1447" w:rsidRDefault="006F1447" w:rsidP="00EF063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BE3429" w:rsidRPr="005F50F2" w:rsidRDefault="006C607F" w:rsidP="00EF063A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bidi="ar-EG"/>
        </w:rPr>
      </w:pPr>
      <w:r>
        <w:rPr>
          <w:rFonts w:ascii="Garamond" w:eastAsia="Times New Roman" w:hAnsi="Garamond" w:cs="Times New Roman"/>
          <w:sz w:val="24"/>
          <w:szCs w:val="24"/>
        </w:rPr>
        <w:t>-D</w:t>
      </w:r>
      <w:r w:rsidR="00B43754">
        <w:rPr>
          <w:rFonts w:ascii="Garamond" w:eastAsia="Times New Roman" w:hAnsi="Garamond" w:cs="Times New Roman"/>
          <w:sz w:val="24"/>
          <w:szCs w:val="24"/>
        </w:rPr>
        <w:t>ocente,</w:t>
      </w:r>
      <w:r>
        <w:rPr>
          <w:rFonts w:ascii="Garamond" w:eastAsia="Times New Roman" w:hAnsi="Garamond" w:cs="Times New Roman"/>
          <w:sz w:val="24"/>
          <w:szCs w:val="24"/>
        </w:rPr>
        <w:t xml:space="preserve"> presso IDA,</w:t>
      </w:r>
      <w:r w:rsidR="00B43754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6C607F">
        <w:rPr>
          <w:rFonts w:ascii="Garamond" w:eastAsia="Times New Roman" w:hAnsi="Garamond" w:cs="Times New Roman"/>
          <w:i/>
          <w:sz w:val="24"/>
          <w:szCs w:val="24"/>
        </w:rPr>
        <w:t>Italian</w:t>
      </w:r>
      <w:proofErr w:type="spellEnd"/>
      <w:r w:rsidRPr="006C607F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proofErr w:type="spellStart"/>
      <w:r w:rsidRPr="006C607F">
        <w:rPr>
          <w:rFonts w:ascii="Garamond" w:eastAsia="Times New Roman" w:hAnsi="Garamond" w:cs="Times New Roman"/>
          <w:i/>
          <w:sz w:val="24"/>
          <w:szCs w:val="24"/>
        </w:rPr>
        <w:t>Dipl</w:t>
      </w:r>
      <w:r w:rsidR="00415F78" w:rsidRPr="006C607F">
        <w:rPr>
          <w:rFonts w:ascii="Garamond" w:eastAsia="Times New Roman" w:hAnsi="Garamond" w:cs="Times New Roman"/>
          <w:i/>
          <w:sz w:val="24"/>
          <w:szCs w:val="24"/>
        </w:rPr>
        <w:t>omatic</w:t>
      </w:r>
      <w:proofErr w:type="spellEnd"/>
      <w:r w:rsidR="00415F78" w:rsidRPr="006C607F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proofErr w:type="spellStart"/>
      <w:r w:rsidR="00415F78" w:rsidRPr="006C607F">
        <w:rPr>
          <w:rFonts w:ascii="Garamond" w:eastAsia="Times New Roman" w:hAnsi="Garamond" w:cs="Times New Roman"/>
          <w:i/>
          <w:sz w:val="24"/>
          <w:szCs w:val="24"/>
        </w:rPr>
        <w:t>Academy</w:t>
      </w:r>
      <w:proofErr w:type="spellEnd"/>
      <w:r w:rsidR="00415F78">
        <w:rPr>
          <w:rFonts w:ascii="Garamond" w:eastAsia="Times New Roman" w:hAnsi="Garamond" w:cs="Times New Roman"/>
          <w:sz w:val="24"/>
          <w:szCs w:val="24"/>
        </w:rPr>
        <w:t xml:space="preserve"> (Accademia italiana per la formazione e gli alti studi internazionali), Verona</w:t>
      </w:r>
      <w:r>
        <w:rPr>
          <w:rFonts w:ascii="Garamond" w:eastAsia="Times New Roman" w:hAnsi="Garamond" w:cs="Times New Roman"/>
          <w:sz w:val="24"/>
          <w:szCs w:val="24"/>
        </w:rPr>
        <w:t>-Roma.</w:t>
      </w:r>
    </w:p>
    <w:p w:rsidR="00415F78" w:rsidRDefault="00415F78" w:rsidP="00617CBC">
      <w:pPr>
        <w:keepNext/>
        <w:tabs>
          <w:tab w:val="left" w:pos="708"/>
          <w:tab w:val="center" w:pos="4544"/>
        </w:tabs>
        <w:spacing w:after="0" w:line="240" w:lineRule="auto"/>
        <w:jc w:val="both"/>
        <w:outlineLvl w:val="3"/>
        <w:rPr>
          <w:rFonts w:ascii="Garamond" w:eastAsia="Times New Roman" w:hAnsi="Garamond" w:cs="Times New Roman"/>
          <w:b/>
          <w:sz w:val="24"/>
          <w:szCs w:val="24"/>
          <w:lang w:bidi="ar-EG"/>
        </w:rPr>
      </w:pPr>
    </w:p>
    <w:p w:rsidR="003223B6" w:rsidRDefault="003223B6" w:rsidP="00617CBC">
      <w:pPr>
        <w:keepNext/>
        <w:tabs>
          <w:tab w:val="left" w:pos="708"/>
          <w:tab w:val="center" w:pos="4544"/>
        </w:tabs>
        <w:spacing w:after="0" w:line="240" w:lineRule="auto"/>
        <w:jc w:val="both"/>
        <w:outlineLvl w:val="3"/>
        <w:rPr>
          <w:rFonts w:ascii="Garamond" w:eastAsia="Times New Roman" w:hAnsi="Garamond" w:cs="Times New Roman"/>
          <w:b/>
          <w:sz w:val="24"/>
          <w:szCs w:val="24"/>
          <w:lang w:bidi="ar-EG"/>
        </w:rPr>
      </w:pPr>
    </w:p>
    <w:p w:rsidR="007F7F2F" w:rsidRPr="005F50F2" w:rsidRDefault="00261B02" w:rsidP="00617CBC">
      <w:pPr>
        <w:keepNext/>
        <w:tabs>
          <w:tab w:val="left" w:pos="708"/>
          <w:tab w:val="center" w:pos="4544"/>
        </w:tabs>
        <w:spacing w:after="0" w:line="240" w:lineRule="auto"/>
        <w:jc w:val="both"/>
        <w:outlineLvl w:val="3"/>
        <w:rPr>
          <w:rFonts w:ascii="Garamond" w:eastAsia="Times New Roman" w:hAnsi="Garamond" w:cs="Times New Roman"/>
          <w:b/>
          <w:sz w:val="24"/>
          <w:szCs w:val="24"/>
          <w:lang w:bidi="ar-EG"/>
        </w:rPr>
      </w:pPr>
      <w:r w:rsidRPr="005F50F2">
        <w:rPr>
          <w:rFonts w:ascii="Garamond" w:eastAsia="Times New Roman" w:hAnsi="Garamond" w:cs="Times New Roman"/>
          <w:b/>
          <w:sz w:val="24"/>
          <w:szCs w:val="24"/>
          <w:lang w:bidi="ar-EG"/>
        </w:rPr>
        <w:t>P</w:t>
      </w:r>
      <w:r w:rsidR="0031417E" w:rsidRPr="005F50F2">
        <w:rPr>
          <w:rFonts w:ascii="Garamond" w:eastAsia="Times New Roman" w:hAnsi="Garamond" w:cs="Times New Roman"/>
          <w:b/>
          <w:sz w:val="24"/>
          <w:szCs w:val="24"/>
          <w:lang w:bidi="ar-EG"/>
        </w:rPr>
        <w:t>osizione</w:t>
      </w:r>
      <w:r w:rsidRPr="005F50F2">
        <w:rPr>
          <w:rFonts w:ascii="Garamond" w:eastAsia="Times New Roman" w:hAnsi="Garamond" w:cs="Times New Roman"/>
          <w:b/>
          <w:sz w:val="24"/>
          <w:szCs w:val="24"/>
          <w:lang w:bidi="ar-EG"/>
        </w:rPr>
        <w:t xml:space="preserve"> attuale</w:t>
      </w:r>
    </w:p>
    <w:p w:rsidR="006F1447" w:rsidRDefault="006F1447" w:rsidP="00CB3B6F">
      <w:pPr>
        <w:tabs>
          <w:tab w:val="num" w:pos="3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--------------------------------------------------------------------------------------------</w:t>
      </w:r>
    </w:p>
    <w:p w:rsidR="00CB3B6F" w:rsidRPr="005F50F2" w:rsidRDefault="00CB3B6F" w:rsidP="00CB3B6F">
      <w:pPr>
        <w:tabs>
          <w:tab w:val="num" w:pos="3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5F50F2">
        <w:rPr>
          <w:rFonts w:ascii="Garamond" w:eastAsia="Times New Roman" w:hAnsi="Garamond" w:cs="Times New Roman"/>
          <w:sz w:val="24"/>
          <w:szCs w:val="24"/>
        </w:rPr>
        <w:t>-2014-, Professore associato di Storia delle istituzioni politiche, SSD SPS/03.</w:t>
      </w:r>
    </w:p>
    <w:p w:rsidR="006F1447" w:rsidRDefault="006F1447" w:rsidP="00CB3B6F">
      <w:pPr>
        <w:tabs>
          <w:tab w:val="num" w:pos="3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CB3B6F" w:rsidRPr="005F50F2" w:rsidRDefault="00CB3B6F" w:rsidP="00CB3B6F">
      <w:pPr>
        <w:tabs>
          <w:tab w:val="num" w:pos="3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5F50F2">
        <w:rPr>
          <w:rFonts w:ascii="Garamond" w:eastAsia="Times New Roman" w:hAnsi="Garamond" w:cs="Times New Roman"/>
          <w:sz w:val="24"/>
          <w:szCs w:val="24"/>
        </w:rPr>
        <w:t>-2002-2014, Ricercatore universitario SSD SPS/03, Storia delle istituzioni politiche (e dal 2010 anche professore aggregato), dell’Università degli st</w:t>
      </w:r>
      <w:r w:rsidRPr="005F50F2">
        <w:rPr>
          <w:rFonts w:ascii="Garamond" w:eastAsia="Times New Roman" w:hAnsi="Garamond" w:cs="Times New Roman"/>
          <w:sz w:val="24"/>
          <w:szCs w:val="24"/>
        </w:rPr>
        <w:t>u</w:t>
      </w:r>
      <w:r w:rsidRPr="005F50F2">
        <w:rPr>
          <w:rFonts w:ascii="Garamond" w:eastAsia="Times New Roman" w:hAnsi="Garamond" w:cs="Times New Roman"/>
          <w:sz w:val="24"/>
          <w:szCs w:val="24"/>
        </w:rPr>
        <w:t>di Verona e docente di Storia delle istituzioni politiche.</w:t>
      </w:r>
    </w:p>
    <w:p w:rsidR="0056402D" w:rsidRPr="005F50F2" w:rsidRDefault="0056402D" w:rsidP="0056402D">
      <w:pPr>
        <w:tabs>
          <w:tab w:val="left" w:pos="28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6C607F" w:rsidRPr="005F50F2" w:rsidRDefault="006C607F" w:rsidP="006C607F">
      <w:pPr>
        <w:tabs>
          <w:tab w:val="num" w:pos="360"/>
        </w:tabs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F50F2">
        <w:rPr>
          <w:rFonts w:ascii="Garamond" w:eastAsia="Times New Roman" w:hAnsi="Garamond" w:cs="Times New Roman"/>
          <w:b/>
          <w:sz w:val="24"/>
          <w:szCs w:val="24"/>
        </w:rPr>
        <w:t>Titoli</w:t>
      </w:r>
    </w:p>
    <w:p w:rsidR="006F1447" w:rsidRDefault="006F1447" w:rsidP="006C607F">
      <w:pPr>
        <w:tabs>
          <w:tab w:val="num" w:pos="3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--------------------------------------------------------------------------------------------</w:t>
      </w:r>
    </w:p>
    <w:p w:rsidR="006C607F" w:rsidRPr="005F50F2" w:rsidRDefault="006C607F" w:rsidP="006C607F">
      <w:pPr>
        <w:tabs>
          <w:tab w:val="num" w:pos="3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5F50F2">
        <w:rPr>
          <w:rFonts w:ascii="Garamond" w:eastAsia="Times New Roman" w:hAnsi="Garamond" w:cs="Times New Roman"/>
          <w:sz w:val="24"/>
          <w:szCs w:val="24"/>
        </w:rPr>
        <w:t>-</w:t>
      </w:r>
      <w:r>
        <w:rPr>
          <w:rFonts w:ascii="Garamond" w:eastAsia="Times New Roman" w:hAnsi="Garamond" w:cs="Times New Roman"/>
          <w:sz w:val="24"/>
          <w:szCs w:val="24"/>
        </w:rPr>
        <w:t>2017 (2016</w:t>
      </w:r>
      <w:r w:rsidRPr="005F50F2">
        <w:rPr>
          <w:rFonts w:ascii="Garamond" w:eastAsia="Times New Roman" w:hAnsi="Garamond" w:cs="Times New Roman"/>
          <w:sz w:val="24"/>
          <w:szCs w:val="24"/>
        </w:rPr>
        <w:t>, prima tornata), Abilitazione Scientifica di Prima Fascia, Sett</w:t>
      </w:r>
      <w:r w:rsidRPr="005F50F2">
        <w:rPr>
          <w:rFonts w:ascii="Garamond" w:eastAsia="Times New Roman" w:hAnsi="Garamond" w:cs="Times New Roman"/>
          <w:sz w:val="24"/>
          <w:szCs w:val="24"/>
        </w:rPr>
        <w:t>o</w:t>
      </w:r>
      <w:r w:rsidRPr="005F50F2">
        <w:rPr>
          <w:rFonts w:ascii="Garamond" w:eastAsia="Times New Roman" w:hAnsi="Garamond" w:cs="Times New Roman"/>
          <w:sz w:val="24"/>
          <w:szCs w:val="24"/>
        </w:rPr>
        <w:t>re concorsuale 14/B1, Storia delle dottrine e delle is</w:t>
      </w:r>
      <w:bookmarkStart w:id="0" w:name="_GoBack"/>
      <w:bookmarkEnd w:id="0"/>
      <w:r w:rsidRPr="005F50F2">
        <w:rPr>
          <w:rFonts w:ascii="Garamond" w:eastAsia="Times New Roman" w:hAnsi="Garamond" w:cs="Times New Roman"/>
          <w:sz w:val="24"/>
          <w:szCs w:val="24"/>
        </w:rPr>
        <w:t>tituzioni politiche.</w:t>
      </w:r>
    </w:p>
    <w:p w:rsidR="006F1447" w:rsidRDefault="006F1447" w:rsidP="006C607F">
      <w:pPr>
        <w:tabs>
          <w:tab w:val="num" w:pos="3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6C607F" w:rsidRPr="005F50F2" w:rsidRDefault="006C607F" w:rsidP="006C607F">
      <w:pPr>
        <w:tabs>
          <w:tab w:val="num" w:pos="3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-2013 (2012</w:t>
      </w:r>
      <w:r w:rsidRPr="005F50F2">
        <w:rPr>
          <w:rFonts w:ascii="Garamond" w:eastAsia="Times New Roman" w:hAnsi="Garamond" w:cs="Times New Roman"/>
          <w:sz w:val="24"/>
          <w:szCs w:val="24"/>
        </w:rPr>
        <w:t xml:space="preserve"> prima tornata</w:t>
      </w:r>
      <w:r w:rsidR="002A76C4">
        <w:rPr>
          <w:rFonts w:ascii="Garamond" w:eastAsia="Times New Roman" w:hAnsi="Garamond" w:cs="Times New Roman"/>
          <w:sz w:val="24"/>
          <w:szCs w:val="24"/>
        </w:rPr>
        <w:t>)</w:t>
      </w:r>
      <w:r w:rsidRPr="005F50F2">
        <w:rPr>
          <w:rFonts w:ascii="Garamond" w:eastAsia="Times New Roman" w:hAnsi="Garamond" w:cs="Times New Roman"/>
          <w:sz w:val="24"/>
          <w:szCs w:val="24"/>
        </w:rPr>
        <w:t xml:space="preserve">, Abilitazione Scientifica di Prima e Seconda Fascia, Settore concorsuale 14/B1, Storia delle dottrine e delle istituzioni politiche. </w:t>
      </w:r>
    </w:p>
    <w:p w:rsidR="006F1447" w:rsidRDefault="006F1447" w:rsidP="006C607F">
      <w:pPr>
        <w:tabs>
          <w:tab w:val="num" w:pos="360"/>
        </w:tabs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</w:p>
    <w:p w:rsidR="006C607F" w:rsidRPr="005F50F2" w:rsidRDefault="006C607F" w:rsidP="006C607F">
      <w:pPr>
        <w:tabs>
          <w:tab w:val="num" w:pos="360"/>
        </w:tabs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5F50F2">
        <w:rPr>
          <w:rFonts w:ascii="Garamond" w:eastAsia="Times New Roman" w:hAnsi="Garamond" w:cs="Times New Roman"/>
          <w:color w:val="000000"/>
          <w:sz w:val="24"/>
          <w:szCs w:val="24"/>
        </w:rPr>
        <w:t>-1998, Idoneità</w:t>
      </w:r>
      <w:r>
        <w:rPr>
          <w:rFonts w:ascii="Garamond" w:eastAsia="Times New Roman" w:hAnsi="Garamond" w:cs="Times New Roman"/>
          <w:color w:val="000000"/>
          <w:sz w:val="24"/>
          <w:szCs w:val="24"/>
        </w:rPr>
        <w:t>,</w:t>
      </w:r>
      <w:r w:rsidRPr="005F50F2">
        <w:rPr>
          <w:rFonts w:ascii="Garamond" w:eastAsia="Times New Roman" w:hAnsi="Garamond" w:cs="Times New Roman"/>
          <w:color w:val="000000"/>
          <w:sz w:val="24"/>
          <w:szCs w:val="24"/>
        </w:rPr>
        <w:t xml:space="preserve"> presso la Scuola Normale Superiore di Pisa, per il conco</w:t>
      </w:r>
      <w:r w:rsidRPr="005F50F2">
        <w:rPr>
          <w:rFonts w:ascii="Garamond" w:eastAsia="Times New Roman" w:hAnsi="Garamond" w:cs="Times New Roman"/>
          <w:color w:val="000000"/>
          <w:sz w:val="24"/>
          <w:szCs w:val="24"/>
        </w:rPr>
        <w:t>r</w:t>
      </w:r>
      <w:r w:rsidRPr="005F50F2">
        <w:rPr>
          <w:rFonts w:ascii="Garamond" w:eastAsia="Times New Roman" w:hAnsi="Garamond" w:cs="Times New Roman"/>
          <w:color w:val="000000"/>
          <w:sz w:val="24"/>
          <w:szCs w:val="24"/>
        </w:rPr>
        <w:t>so a una borsa post-dottorato in storia moderna e contemporanea (inserito nella graduatoria generale al posto numero 9 di merito con votazione di 94/100).</w:t>
      </w:r>
    </w:p>
    <w:p w:rsidR="006C607F" w:rsidRDefault="006C607F" w:rsidP="0056402D">
      <w:pPr>
        <w:tabs>
          <w:tab w:val="left" w:pos="280"/>
        </w:tabs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:rsidR="002A76C4" w:rsidRDefault="002A76C4" w:rsidP="0056402D">
      <w:pPr>
        <w:tabs>
          <w:tab w:val="left" w:pos="280"/>
        </w:tabs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:rsidR="00E66148" w:rsidRPr="005F50F2" w:rsidRDefault="00E66148" w:rsidP="0056402D">
      <w:pPr>
        <w:tabs>
          <w:tab w:val="left" w:pos="280"/>
        </w:tabs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>
        <w:rPr>
          <w:rFonts w:ascii="Garamond" w:eastAsia="Times New Roman" w:hAnsi="Garamond" w:cs="Times New Roman"/>
          <w:b/>
          <w:sz w:val="24"/>
          <w:szCs w:val="24"/>
        </w:rPr>
        <w:t>Incarichi accademico-amministrativi</w:t>
      </w:r>
    </w:p>
    <w:p w:rsidR="006F1447" w:rsidRDefault="006F1447" w:rsidP="0056402D">
      <w:pPr>
        <w:tabs>
          <w:tab w:val="left" w:pos="28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--------------------------------------------------------------------------------------------</w:t>
      </w:r>
    </w:p>
    <w:p w:rsidR="0056402D" w:rsidRPr="005F50F2" w:rsidRDefault="0056402D" w:rsidP="0056402D">
      <w:pPr>
        <w:tabs>
          <w:tab w:val="left" w:pos="28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5F50F2">
        <w:rPr>
          <w:rFonts w:ascii="Garamond" w:eastAsia="Times New Roman" w:hAnsi="Garamond" w:cs="Times New Roman"/>
          <w:sz w:val="24"/>
          <w:szCs w:val="24"/>
        </w:rPr>
        <w:t>-2015-</w:t>
      </w:r>
      <w:r w:rsidR="00DA46FE" w:rsidRPr="005F50F2">
        <w:rPr>
          <w:rFonts w:ascii="Garamond" w:eastAsia="Times New Roman" w:hAnsi="Garamond" w:cs="Times New Roman"/>
          <w:sz w:val="24"/>
          <w:szCs w:val="24"/>
        </w:rPr>
        <w:t>2018</w:t>
      </w:r>
      <w:r w:rsidRPr="005F50F2">
        <w:rPr>
          <w:rFonts w:ascii="Garamond" w:eastAsia="Times New Roman" w:hAnsi="Garamond" w:cs="Times New Roman"/>
          <w:sz w:val="24"/>
          <w:szCs w:val="24"/>
        </w:rPr>
        <w:t>, Membro del Senato Accademico, Università di Verona</w:t>
      </w:r>
      <w:r w:rsidR="007D494F" w:rsidRPr="005F50F2">
        <w:rPr>
          <w:rFonts w:ascii="Garamond" w:eastAsia="Times New Roman" w:hAnsi="Garamond" w:cs="Times New Roman"/>
          <w:sz w:val="24"/>
          <w:szCs w:val="24"/>
        </w:rPr>
        <w:t>.</w:t>
      </w:r>
    </w:p>
    <w:p w:rsidR="006F1447" w:rsidRDefault="006F1447" w:rsidP="00617CBC">
      <w:pPr>
        <w:tabs>
          <w:tab w:val="num" w:pos="3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B7146D" w:rsidRPr="005F50F2" w:rsidRDefault="00D2033B" w:rsidP="00617CBC">
      <w:pPr>
        <w:tabs>
          <w:tab w:val="num" w:pos="3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5F50F2">
        <w:rPr>
          <w:rFonts w:ascii="Garamond" w:eastAsia="Times New Roman" w:hAnsi="Garamond" w:cs="Times New Roman"/>
          <w:sz w:val="24"/>
          <w:szCs w:val="24"/>
        </w:rPr>
        <w:t>-</w:t>
      </w:r>
      <w:r w:rsidR="00393BF8" w:rsidRPr="005F50F2">
        <w:rPr>
          <w:rFonts w:ascii="Garamond" w:eastAsia="Times New Roman" w:hAnsi="Garamond" w:cs="Times New Roman"/>
          <w:sz w:val="24"/>
          <w:szCs w:val="24"/>
        </w:rPr>
        <w:t xml:space="preserve">2007-2010, Membro del </w:t>
      </w:r>
      <w:r w:rsidR="00B7146D" w:rsidRPr="005F50F2">
        <w:rPr>
          <w:rFonts w:ascii="Garamond" w:eastAsia="Times New Roman" w:hAnsi="Garamond" w:cs="Times New Roman"/>
          <w:sz w:val="24"/>
          <w:szCs w:val="24"/>
        </w:rPr>
        <w:t>Consiglio di Amministrazione, Università di V</w:t>
      </w:r>
      <w:r w:rsidR="00B7146D" w:rsidRPr="005F50F2">
        <w:rPr>
          <w:rFonts w:ascii="Garamond" w:eastAsia="Times New Roman" w:hAnsi="Garamond" w:cs="Times New Roman"/>
          <w:sz w:val="24"/>
          <w:szCs w:val="24"/>
        </w:rPr>
        <w:t>e</w:t>
      </w:r>
      <w:r w:rsidR="00B7146D" w:rsidRPr="005F50F2">
        <w:rPr>
          <w:rFonts w:ascii="Garamond" w:eastAsia="Times New Roman" w:hAnsi="Garamond" w:cs="Times New Roman"/>
          <w:sz w:val="24"/>
          <w:szCs w:val="24"/>
        </w:rPr>
        <w:t>rona</w:t>
      </w:r>
    </w:p>
    <w:p w:rsidR="006F1447" w:rsidRDefault="006F1447" w:rsidP="00617CBC">
      <w:pPr>
        <w:tabs>
          <w:tab w:val="num" w:pos="3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B7146D" w:rsidRPr="005F50F2" w:rsidRDefault="00D2033B" w:rsidP="00617CBC">
      <w:pPr>
        <w:tabs>
          <w:tab w:val="num" w:pos="3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5F50F2">
        <w:rPr>
          <w:rFonts w:ascii="Garamond" w:eastAsia="Times New Roman" w:hAnsi="Garamond" w:cs="Times New Roman"/>
          <w:sz w:val="24"/>
          <w:szCs w:val="24"/>
        </w:rPr>
        <w:t>-</w:t>
      </w:r>
      <w:r w:rsidR="00393BF8" w:rsidRPr="005F50F2">
        <w:rPr>
          <w:rFonts w:ascii="Garamond" w:eastAsia="Times New Roman" w:hAnsi="Garamond" w:cs="Times New Roman"/>
          <w:sz w:val="24"/>
          <w:szCs w:val="24"/>
        </w:rPr>
        <w:t xml:space="preserve">2003-2007, Membro </w:t>
      </w:r>
      <w:r w:rsidRPr="005F50F2">
        <w:rPr>
          <w:rFonts w:ascii="Garamond" w:eastAsia="Times New Roman" w:hAnsi="Garamond" w:cs="Times New Roman"/>
          <w:sz w:val="24"/>
          <w:szCs w:val="24"/>
        </w:rPr>
        <w:t>del Senato Accademico, Un</w:t>
      </w:r>
      <w:r w:rsidR="00B7146D" w:rsidRPr="005F50F2">
        <w:rPr>
          <w:rFonts w:ascii="Garamond" w:eastAsia="Times New Roman" w:hAnsi="Garamond" w:cs="Times New Roman"/>
          <w:sz w:val="24"/>
          <w:szCs w:val="24"/>
        </w:rPr>
        <w:t>iversità di Verona</w:t>
      </w:r>
      <w:r w:rsidR="007D494F" w:rsidRPr="005F50F2">
        <w:rPr>
          <w:rFonts w:ascii="Garamond" w:eastAsia="Times New Roman" w:hAnsi="Garamond" w:cs="Times New Roman"/>
          <w:sz w:val="24"/>
          <w:szCs w:val="24"/>
        </w:rPr>
        <w:t>.</w:t>
      </w:r>
    </w:p>
    <w:p w:rsidR="00B7146D" w:rsidRPr="005F50F2" w:rsidRDefault="00B7146D" w:rsidP="00617CBC">
      <w:pPr>
        <w:tabs>
          <w:tab w:val="num" w:pos="3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2A76C4" w:rsidRDefault="002A76C4" w:rsidP="00CB3B6F">
      <w:pPr>
        <w:tabs>
          <w:tab w:val="left" w:pos="280"/>
        </w:tabs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:rsidR="00CB3B6F" w:rsidRPr="005F50F2" w:rsidRDefault="00CB3B6F" w:rsidP="00CB3B6F">
      <w:pPr>
        <w:tabs>
          <w:tab w:val="left" w:pos="280"/>
        </w:tabs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F50F2">
        <w:rPr>
          <w:rFonts w:ascii="Garamond" w:eastAsia="Times New Roman" w:hAnsi="Garamond" w:cs="Times New Roman"/>
          <w:b/>
          <w:sz w:val="24"/>
          <w:szCs w:val="24"/>
        </w:rPr>
        <w:t>Formazione</w:t>
      </w:r>
    </w:p>
    <w:p w:rsidR="006F1447" w:rsidRDefault="006F1447" w:rsidP="00CB3B6F">
      <w:pPr>
        <w:tabs>
          <w:tab w:val="num" w:pos="3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--------------------------------------------------------------------------------------------</w:t>
      </w:r>
    </w:p>
    <w:p w:rsidR="00CB3B6F" w:rsidRPr="005F50F2" w:rsidRDefault="00CB3B6F" w:rsidP="00CB3B6F">
      <w:pPr>
        <w:tabs>
          <w:tab w:val="num" w:pos="3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5F50F2">
        <w:rPr>
          <w:rFonts w:ascii="Garamond" w:eastAsia="Times New Roman" w:hAnsi="Garamond" w:cs="Times New Roman"/>
          <w:sz w:val="24"/>
          <w:szCs w:val="24"/>
        </w:rPr>
        <w:t xml:space="preserve">-2002, Assegnista di ricerca </w:t>
      </w:r>
      <w:r w:rsidR="002A76C4">
        <w:rPr>
          <w:rFonts w:ascii="Garamond" w:eastAsia="Times New Roman" w:hAnsi="Garamond" w:cs="Times New Roman"/>
          <w:sz w:val="24"/>
          <w:szCs w:val="24"/>
        </w:rPr>
        <w:t xml:space="preserve">in Storia moderna </w:t>
      </w:r>
      <w:r w:rsidRPr="005F50F2">
        <w:rPr>
          <w:rFonts w:ascii="Garamond" w:eastAsia="Times New Roman" w:hAnsi="Garamond" w:cs="Times New Roman"/>
          <w:sz w:val="24"/>
          <w:szCs w:val="24"/>
        </w:rPr>
        <w:t xml:space="preserve">presso il Dipartimento di discipline storiche, artistiche e geografiche dell’Università di Verona. </w:t>
      </w:r>
    </w:p>
    <w:p w:rsidR="006F1447" w:rsidRDefault="006F1447" w:rsidP="00CB3B6F">
      <w:pPr>
        <w:tabs>
          <w:tab w:val="num" w:pos="360"/>
        </w:tabs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</w:p>
    <w:p w:rsidR="00CB3B6F" w:rsidRPr="005F50F2" w:rsidRDefault="00CB3B6F" w:rsidP="00CB3B6F">
      <w:pPr>
        <w:tabs>
          <w:tab w:val="num" w:pos="3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5F50F2">
        <w:rPr>
          <w:rFonts w:ascii="Garamond" w:eastAsia="Times New Roman" w:hAnsi="Garamond" w:cs="Times New Roman"/>
          <w:color w:val="000000"/>
          <w:sz w:val="24"/>
          <w:szCs w:val="24"/>
        </w:rPr>
        <w:t>-2000-2001, Vincitore Borsa “giovani ricercatori” per ricerche scientifiche, fondi erogati dall’Università di Verona.</w:t>
      </w:r>
    </w:p>
    <w:p w:rsidR="006F1447" w:rsidRDefault="006F1447" w:rsidP="00CB3B6F">
      <w:pPr>
        <w:tabs>
          <w:tab w:val="num" w:pos="3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CB3B6F" w:rsidRPr="005F50F2" w:rsidRDefault="00CB3B6F" w:rsidP="00CB3B6F">
      <w:pPr>
        <w:tabs>
          <w:tab w:val="num" w:pos="3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5F50F2">
        <w:rPr>
          <w:rFonts w:ascii="Garamond" w:eastAsia="Times New Roman" w:hAnsi="Garamond" w:cs="Times New Roman"/>
          <w:sz w:val="24"/>
          <w:szCs w:val="24"/>
        </w:rPr>
        <w:t xml:space="preserve">-1998-2000, Borsista post-dottorato </w:t>
      </w:r>
      <w:r w:rsidR="002A76C4">
        <w:rPr>
          <w:rFonts w:ascii="Garamond" w:eastAsia="Times New Roman" w:hAnsi="Garamond" w:cs="Times New Roman"/>
          <w:sz w:val="24"/>
          <w:szCs w:val="24"/>
        </w:rPr>
        <w:t xml:space="preserve">in Storia moderna </w:t>
      </w:r>
      <w:r w:rsidRPr="005F50F2">
        <w:rPr>
          <w:rFonts w:ascii="Garamond" w:eastAsia="Times New Roman" w:hAnsi="Garamond" w:cs="Times New Roman"/>
          <w:sz w:val="24"/>
          <w:szCs w:val="24"/>
        </w:rPr>
        <w:t>presso il Dipart</w:t>
      </w:r>
      <w:r w:rsidRPr="005F50F2">
        <w:rPr>
          <w:rFonts w:ascii="Garamond" w:eastAsia="Times New Roman" w:hAnsi="Garamond" w:cs="Times New Roman"/>
          <w:sz w:val="24"/>
          <w:szCs w:val="24"/>
        </w:rPr>
        <w:t>i</w:t>
      </w:r>
      <w:r w:rsidRPr="005F50F2">
        <w:rPr>
          <w:rFonts w:ascii="Garamond" w:eastAsia="Times New Roman" w:hAnsi="Garamond" w:cs="Times New Roman"/>
          <w:sz w:val="24"/>
          <w:szCs w:val="24"/>
        </w:rPr>
        <w:t>mento di discipline storiche, artistiche e geografiche dell’Università di V</w:t>
      </w:r>
      <w:r w:rsidRPr="005F50F2">
        <w:rPr>
          <w:rFonts w:ascii="Garamond" w:eastAsia="Times New Roman" w:hAnsi="Garamond" w:cs="Times New Roman"/>
          <w:sz w:val="24"/>
          <w:szCs w:val="24"/>
        </w:rPr>
        <w:t>e</w:t>
      </w:r>
      <w:r w:rsidRPr="005F50F2">
        <w:rPr>
          <w:rFonts w:ascii="Garamond" w:eastAsia="Times New Roman" w:hAnsi="Garamond" w:cs="Times New Roman"/>
          <w:sz w:val="24"/>
          <w:szCs w:val="24"/>
        </w:rPr>
        <w:t>rona.</w:t>
      </w:r>
    </w:p>
    <w:p w:rsidR="006F1447" w:rsidRDefault="006F1447" w:rsidP="00CB3B6F">
      <w:pPr>
        <w:tabs>
          <w:tab w:val="num" w:pos="3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CB3B6F" w:rsidRPr="005F50F2" w:rsidRDefault="00CB3B6F" w:rsidP="00CB3B6F">
      <w:pPr>
        <w:tabs>
          <w:tab w:val="num" w:pos="3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5F50F2">
        <w:rPr>
          <w:rFonts w:ascii="Garamond" w:eastAsia="Times New Roman" w:hAnsi="Garamond" w:cs="Times New Roman"/>
          <w:sz w:val="24"/>
          <w:szCs w:val="24"/>
        </w:rPr>
        <w:t>-1997-1998, Borsista dell’Ente Universitario Lombardia Orientale in Storia economica e sociale presso il Dipartimento di Studi Sociali dell’Università di Brescia</w:t>
      </w:r>
    </w:p>
    <w:p w:rsidR="006F1447" w:rsidRDefault="006F1447" w:rsidP="00CB3B6F">
      <w:pPr>
        <w:tabs>
          <w:tab w:val="num" w:pos="3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CB3B6F" w:rsidRPr="005F50F2" w:rsidRDefault="00CB3B6F" w:rsidP="00CB3B6F">
      <w:pPr>
        <w:tabs>
          <w:tab w:val="num" w:pos="3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5F50F2">
        <w:rPr>
          <w:rFonts w:ascii="Garamond" w:eastAsia="Times New Roman" w:hAnsi="Garamond" w:cs="Times New Roman"/>
          <w:sz w:val="24"/>
          <w:szCs w:val="24"/>
        </w:rPr>
        <w:t>-1997, (IX ciclo) 1993-1996, Titolo di Dottore di Ricerca (</w:t>
      </w:r>
      <w:proofErr w:type="spellStart"/>
      <w:r w:rsidRPr="005F50F2">
        <w:rPr>
          <w:rFonts w:ascii="Garamond" w:eastAsia="Times New Roman" w:hAnsi="Garamond" w:cs="Times New Roman"/>
          <w:sz w:val="24"/>
          <w:szCs w:val="24"/>
        </w:rPr>
        <w:t>PhD</w:t>
      </w:r>
      <w:proofErr w:type="spellEnd"/>
      <w:r w:rsidRPr="005F50F2">
        <w:rPr>
          <w:rFonts w:ascii="Garamond" w:eastAsia="Times New Roman" w:hAnsi="Garamond" w:cs="Times New Roman"/>
          <w:sz w:val="24"/>
          <w:szCs w:val="24"/>
        </w:rPr>
        <w:t xml:space="preserve">) in Storia sociale europea presso l’Università “Ca’ Foscari” di Venezia.  </w:t>
      </w:r>
    </w:p>
    <w:p w:rsidR="006F1447" w:rsidRDefault="006F1447" w:rsidP="00CB3B6F">
      <w:pPr>
        <w:tabs>
          <w:tab w:val="num" w:pos="3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CB3B6F" w:rsidRDefault="00CB3B6F" w:rsidP="00CB3B6F">
      <w:pPr>
        <w:tabs>
          <w:tab w:val="num" w:pos="3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5F50F2">
        <w:rPr>
          <w:rFonts w:ascii="Garamond" w:eastAsia="Times New Roman" w:hAnsi="Garamond" w:cs="Times New Roman"/>
          <w:sz w:val="24"/>
          <w:szCs w:val="24"/>
        </w:rPr>
        <w:t>- 1995, luglio-agosto,</w:t>
      </w:r>
      <w:r w:rsidR="009B123D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5F50F2">
        <w:rPr>
          <w:rFonts w:ascii="Garamond" w:eastAsia="Times New Roman" w:hAnsi="Garamond" w:cs="Times New Roman"/>
          <w:sz w:val="24"/>
          <w:szCs w:val="24"/>
        </w:rPr>
        <w:t>V</w:t>
      </w:r>
      <w:r w:rsidRPr="005F50F2">
        <w:rPr>
          <w:rFonts w:ascii="Garamond" w:eastAsia="Times New Roman" w:hAnsi="Garamond" w:cs="Times New Roman"/>
          <w:i/>
          <w:sz w:val="24"/>
          <w:szCs w:val="24"/>
        </w:rPr>
        <w:t>isiting</w:t>
      </w:r>
      <w:proofErr w:type="spellEnd"/>
      <w:r w:rsidRPr="005F50F2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proofErr w:type="spellStart"/>
      <w:r w:rsidRPr="005F50F2">
        <w:rPr>
          <w:rFonts w:ascii="Garamond" w:eastAsia="Times New Roman" w:hAnsi="Garamond" w:cs="Times New Roman"/>
          <w:i/>
          <w:sz w:val="24"/>
          <w:szCs w:val="24"/>
        </w:rPr>
        <w:t>PhD</w:t>
      </w:r>
      <w:proofErr w:type="spellEnd"/>
      <w:r w:rsidRPr="005F50F2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proofErr w:type="spellStart"/>
      <w:r w:rsidRPr="005F50F2">
        <w:rPr>
          <w:rFonts w:ascii="Garamond" w:eastAsia="Times New Roman" w:hAnsi="Garamond" w:cs="Times New Roman"/>
          <w:i/>
          <w:sz w:val="24"/>
          <w:szCs w:val="24"/>
        </w:rPr>
        <w:t>student</w:t>
      </w:r>
      <w:proofErr w:type="spellEnd"/>
      <w:r w:rsidRPr="005F50F2">
        <w:rPr>
          <w:rFonts w:ascii="Garamond" w:eastAsia="Times New Roman" w:hAnsi="Garamond" w:cs="Times New Roman"/>
          <w:sz w:val="24"/>
          <w:szCs w:val="24"/>
        </w:rPr>
        <w:t xml:space="preserve">, (prof.ssa S. Ogilvie) Università di Cambridge </w:t>
      </w:r>
    </w:p>
    <w:p w:rsidR="00794F23" w:rsidRDefault="00794F23" w:rsidP="00CB3B6F">
      <w:pPr>
        <w:tabs>
          <w:tab w:val="num" w:pos="3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794F23" w:rsidRPr="00794F23" w:rsidRDefault="00794F23" w:rsidP="00794F23">
      <w:pPr>
        <w:tabs>
          <w:tab w:val="num" w:pos="3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-1994-1998</w:t>
      </w:r>
      <w:r w:rsidRPr="00794F23">
        <w:rPr>
          <w:rFonts w:ascii="Garamond" w:eastAsia="Times New Roman" w:hAnsi="Garamond" w:cs="Times New Roman"/>
          <w:sz w:val="24"/>
          <w:szCs w:val="24"/>
        </w:rPr>
        <w:t xml:space="preserve">, Cultore della materia in Storia economica </w:t>
      </w:r>
      <w:r w:rsidRPr="005F50F2">
        <w:rPr>
          <w:rFonts w:ascii="Garamond" w:eastAsia="Times New Roman" w:hAnsi="Garamond" w:cs="Times New Roman"/>
          <w:sz w:val="24"/>
          <w:szCs w:val="24"/>
        </w:rPr>
        <w:t>presso il Dipart</w:t>
      </w:r>
      <w:r w:rsidRPr="005F50F2">
        <w:rPr>
          <w:rFonts w:ascii="Garamond" w:eastAsia="Times New Roman" w:hAnsi="Garamond" w:cs="Times New Roman"/>
          <w:sz w:val="24"/>
          <w:szCs w:val="24"/>
        </w:rPr>
        <w:t>i</w:t>
      </w:r>
      <w:r w:rsidRPr="005F50F2">
        <w:rPr>
          <w:rFonts w:ascii="Garamond" w:eastAsia="Times New Roman" w:hAnsi="Garamond" w:cs="Times New Roman"/>
          <w:sz w:val="24"/>
          <w:szCs w:val="24"/>
        </w:rPr>
        <w:t>mento di Studi Sociali dell’Università di Brescia</w:t>
      </w:r>
    </w:p>
    <w:p w:rsidR="006F1447" w:rsidRDefault="006F1447" w:rsidP="00CB3B6F">
      <w:pPr>
        <w:tabs>
          <w:tab w:val="num" w:pos="3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794F23" w:rsidRPr="005F50F2" w:rsidRDefault="00CB3B6F" w:rsidP="00CB3B6F">
      <w:pPr>
        <w:tabs>
          <w:tab w:val="num" w:pos="3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5F50F2">
        <w:rPr>
          <w:rFonts w:ascii="Garamond" w:eastAsia="Times New Roman" w:hAnsi="Garamond" w:cs="Times New Roman"/>
          <w:sz w:val="24"/>
          <w:szCs w:val="24"/>
        </w:rPr>
        <w:t>-1993, Vincitore borsa di dottorato di ricerca (IX ciclo), “Storia sociale e</w:t>
      </w:r>
      <w:r w:rsidRPr="005F50F2">
        <w:rPr>
          <w:rFonts w:ascii="Garamond" w:eastAsia="Times New Roman" w:hAnsi="Garamond" w:cs="Times New Roman"/>
          <w:sz w:val="24"/>
          <w:szCs w:val="24"/>
        </w:rPr>
        <w:t>u</w:t>
      </w:r>
      <w:r w:rsidR="002A76C4">
        <w:rPr>
          <w:rFonts w:ascii="Garamond" w:eastAsia="Times New Roman" w:hAnsi="Garamond" w:cs="Times New Roman"/>
          <w:sz w:val="24"/>
          <w:szCs w:val="24"/>
        </w:rPr>
        <w:t>ropea” presso l’Università</w:t>
      </w:r>
      <w:r w:rsidRPr="005F50F2">
        <w:rPr>
          <w:rFonts w:ascii="Garamond" w:eastAsia="Times New Roman" w:hAnsi="Garamond" w:cs="Times New Roman"/>
          <w:sz w:val="24"/>
          <w:szCs w:val="24"/>
        </w:rPr>
        <w:t xml:space="preserve"> “Ca’ Foscari” di Venezia (Università consorzi</w:t>
      </w:r>
      <w:r w:rsidRPr="005F50F2">
        <w:rPr>
          <w:rFonts w:ascii="Garamond" w:eastAsia="Times New Roman" w:hAnsi="Garamond" w:cs="Times New Roman"/>
          <w:sz w:val="24"/>
          <w:szCs w:val="24"/>
        </w:rPr>
        <w:t>a</w:t>
      </w:r>
      <w:r w:rsidRPr="005F50F2">
        <w:rPr>
          <w:rFonts w:ascii="Garamond" w:eastAsia="Times New Roman" w:hAnsi="Garamond" w:cs="Times New Roman"/>
          <w:sz w:val="24"/>
          <w:szCs w:val="24"/>
        </w:rPr>
        <w:t xml:space="preserve">te Bologna, Padova, Trento, Trieste) </w:t>
      </w:r>
    </w:p>
    <w:p w:rsidR="006F1447" w:rsidRDefault="006F1447" w:rsidP="00CB3B6F">
      <w:pPr>
        <w:tabs>
          <w:tab w:val="num" w:pos="3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99237D" w:rsidRDefault="00CB3B6F" w:rsidP="00CB3B6F">
      <w:pPr>
        <w:tabs>
          <w:tab w:val="num" w:pos="3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5F50F2">
        <w:rPr>
          <w:rFonts w:ascii="Garamond" w:eastAsia="Times New Roman" w:hAnsi="Garamond" w:cs="Times New Roman"/>
          <w:sz w:val="24"/>
          <w:szCs w:val="24"/>
        </w:rPr>
        <w:lastRenderedPageBreak/>
        <w:t xml:space="preserve">-Anno accademico 1992-1993, Laurea in Lettere Moderne ad indirizzo storico all’Università “Ca’ Foscari” di Venezia, con il punteggio massimo e la lode. </w:t>
      </w:r>
    </w:p>
    <w:p w:rsidR="00E835E1" w:rsidRDefault="00E835E1" w:rsidP="00CB3B6F">
      <w:pPr>
        <w:tabs>
          <w:tab w:val="num" w:pos="3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99237D" w:rsidRDefault="0099237D" w:rsidP="00CB3B6F">
      <w:pPr>
        <w:tabs>
          <w:tab w:val="num" w:pos="3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1991-92</w:t>
      </w:r>
      <w:r w:rsidR="00E835E1">
        <w:rPr>
          <w:rFonts w:ascii="Garamond" w:eastAsia="Times New Roman" w:hAnsi="Garamond" w:cs="Times New Roman"/>
          <w:sz w:val="24"/>
          <w:szCs w:val="24"/>
        </w:rPr>
        <w:t>, Ottobre-Febbraio</w:t>
      </w:r>
      <w:r w:rsidRPr="005F50F2">
        <w:rPr>
          <w:rFonts w:ascii="Garamond" w:eastAsia="Times New Roman" w:hAnsi="Garamond" w:cs="Times New Roman"/>
          <w:sz w:val="24"/>
          <w:szCs w:val="24"/>
        </w:rPr>
        <w:t xml:space="preserve">, </w:t>
      </w:r>
      <w:r w:rsidRPr="00E835E1">
        <w:rPr>
          <w:rFonts w:ascii="Garamond" w:eastAsia="Times New Roman" w:hAnsi="Garamond" w:cs="Times New Roman"/>
          <w:i/>
          <w:sz w:val="24"/>
          <w:szCs w:val="24"/>
        </w:rPr>
        <w:t>“</w:t>
      </w:r>
      <w:proofErr w:type="spellStart"/>
      <w:r w:rsidRPr="00E835E1">
        <w:rPr>
          <w:rFonts w:ascii="Garamond" w:eastAsia="Times New Roman" w:hAnsi="Garamond" w:cs="Times New Roman"/>
          <w:i/>
          <w:sz w:val="24"/>
          <w:szCs w:val="24"/>
        </w:rPr>
        <w:t>Erasmus</w:t>
      </w:r>
      <w:proofErr w:type="spellEnd"/>
      <w:r w:rsidRPr="00E835E1">
        <w:rPr>
          <w:rFonts w:ascii="Garamond" w:eastAsia="Times New Roman" w:hAnsi="Garamond" w:cs="Times New Roman"/>
          <w:i/>
          <w:sz w:val="24"/>
          <w:szCs w:val="24"/>
        </w:rPr>
        <w:t>”</w:t>
      </w:r>
      <w:r w:rsidRPr="005F50F2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5F50F2">
        <w:rPr>
          <w:rFonts w:ascii="Garamond" w:eastAsia="Times New Roman" w:hAnsi="Garamond" w:cs="Times New Roman"/>
          <w:i/>
          <w:sz w:val="24"/>
          <w:szCs w:val="24"/>
        </w:rPr>
        <w:t>student</w:t>
      </w:r>
      <w:proofErr w:type="spellEnd"/>
      <w:r w:rsidRPr="005F50F2">
        <w:rPr>
          <w:rFonts w:ascii="Garamond" w:eastAsia="Times New Roman" w:hAnsi="Garamond" w:cs="Times New Roman"/>
          <w:sz w:val="24"/>
          <w:szCs w:val="24"/>
        </w:rPr>
        <w:t xml:space="preserve"> presso </w:t>
      </w:r>
      <w:proofErr w:type="spellStart"/>
      <w:r w:rsidRPr="005F50F2">
        <w:rPr>
          <w:rFonts w:ascii="Garamond" w:eastAsia="Times New Roman" w:hAnsi="Garamond" w:cs="Times New Roman"/>
          <w:sz w:val="24"/>
          <w:szCs w:val="24"/>
        </w:rPr>
        <w:t>Universiteit</w:t>
      </w:r>
      <w:proofErr w:type="spellEnd"/>
      <w:r w:rsidRPr="005F50F2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5F50F2">
        <w:rPr>
          <w:rFonts w:ascii="Garamond" w:eastAsia="Times New Roman" w:hAnsi="Garamond" w:cs="Times New Roman"/>
          <w:sz w:val="24"/>
          <w:szCs w:val="24"/>
        </w:rPr>
        <w:t>Leuven</w:t>
      </w:r>
      <w:proofErr w:type="spellEnd"/>
      <w:r w:rsidRPr="005F50F2">
        <w:rPr>
          <w:rFonts w:ascii="Garamond" w:eastAsia="Times New Roman" w:hAnsi="Garamond" w:cs="Times New Roman"/>
          <w:sz w:val="24"/>
          <w:szCs w:val="24"/>
        </w:rPr>
        <w:t>, KU, (Belgio).</w:t>
      </w:r>
    </w:p>
    <w:p w:rsidR="00E835E1" w:rsidRDefault="00E835E1" w:rsidP="00CB3B6F">
      <w:pPr>
        <w:tabs>
          <w:tab w:val="num" w:pos="3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CB3B6F" w:rsidRPr="005F50F2" w:rsidRDefault="0099237D" w:rsidP="00CB3B6F">
      <w:pPr>
        <w:tabs>
          <w:tab w:val="num" w:pos="3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-</w:t>
      </w:r>
      <w:r w:rsidR="00CB3B6F" w:rsidRPr="005F50F2">
        <w:rPr>
          <w:rFonts w:ascii="Garamond" w:eastAsia="Times New Roman" w:hAnsi="Garamond" w:cs="Times New Roman"/>
          <w:sz w:val="24"/>
          <w:szCs w:val="24"/>
        </w:rPr>
        <w:t xml:space="preserve">1990, Servizio civile </w:t>
      </w:r>
    </w:p>
    <w:p w:rsidR="006F1447" w:rsidRDefault="006F1447" w:rsidP="00CB3B6F">
      <w:pPr>
        <w:tabs>
          <w:tab w:val="num" w:pos="3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CB3B6F" w:rsidRPr="005F50F2" w:rsidRDefault="006F1447" w:rsidP="00CB3B6F">
      <w:pPr>
        <w:tabs>
          <w:tab w:val="num" w:pos="3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(</w:t>
      </w:r>
      <w:r w:rsidR="00CB3B6F" w:rsidRPr="005F50F2">
        <w:rPr>
          <w:rFonts w:ascii="Garamond" w:eastAsia="Times New Roman" w:hAnsi="Garamond" w:cs="Times New Roman"/>
          <w:sz w:val="24"/>
          <w:szCs w:val="24"/>
        </w:rPr>
        <w:t>-Maturità classica, Liceo Ginnasio “Arnaldo”, Brescia</w:t>
      </w:r>
      <w:r w:rsidR="00EF063A">
        <w:rPr>
          <w:rFonts w:ascii="Garamond" w:eastAsia="Times New Roman" w:hAnsi="Garamond" w:cs="Times New Roman"/>
          <w:sz w:val="24"/>
          <w:szCs w:val="24"/>
        </w:rPr>
        <w:t>)</w:t>
      </w:r>
    </w:p>
    <w:p w:rsidR="00CB3B6F" w:rsidRPr="005F50F2" w:rsidRDefault="00CB3B6F" w:rsidP="008721F3">
      <w:pPr>
        <w:tabs>
          <w:tab w:val="num" w:pos="360"/>
        </w:tabs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:rsidR="002A76C4" w:rsidRDefault="002A76C4" w:rsidP="008721F3">
      <w:pPr>
        <w:tabs>
          <w:tab w:val="num" w:pos="360"/>
        </w:tabs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:rsidR="00CB3B6F" w:rsidRPr="005F50F2" w:rsidRDefault="002A76C4" w:rsidP="008721F3">
      <w:pPr>
        <w:tabs>
          <w:tab w:val="num" w:pos="360"/>
        </w:tabs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>
        <w:rPr>
          <w:rFonts w:ascii="Garamond" w:eastAsia="Times New Roman" w:hAnsi="Garamond" w:cs="Times New Roman"/>
          <w:b/>
          <w:sz w:val="24"/>
          <w:szCs w:val="24"/>
        </w:rPr>
        <w:t>Premi</w:t>
      </w:r>
    </w:p>
    <w:p w:rsidR="002A76C4" w:rsidRPr="002A76C4" w:rsidRDefault="002A76C4" w:rsidP="008721F3">
      <w:pPr>
        <w:tabs>
          <w:tab w:val="num" w:pos="3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2A76C4">
        <w:rPr>
          <w:rFonts w:ascii="Garamond" w:eastAsia="Times New Roman" w:hAnsi="Garamond" w:cs="Times New Roman"/>
          <w:sz w:val="24"/>
          <w:szCs w:val="24"/>
        </w:rPr>
        <w:t>--------------------------------------------------------------------------------------</w:t>
      </w:r>
      <w:r>
        <w:rPr>
          <w:rFonts w:ascii="Garamond" w:eastAsia="Times New Roman" w:hAnsi="Garamond" w:cs="Times New Roman"/>
          <w:sz w:val="24"/>
          <w:szCs w:val="24"/>
        </w:rPr>
        <w:t>------</w:t>
      </w:r>
    </w:p>
    <w:p w:rsidR="002A76C4" w:rsidRDefault="002A76C4" w:rsidP="008721F3">
      <w:pPr>
        <w:tabs>
          <w:tab w:val="num" w:pos="360"/>
        </w:tabs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 xml:space="preserve">1993, Primo Premio per tesi di laurea, Fondazione Ugo da Como, </w:t>
      </w:r>
      <w:proofErr w:type="spellStart"/>
      <w:r>
        <w:rPr>
          <w:rFonts w:ascii="Garamond" w:eastAsia="Times New Roman" w:hAnsi="Garamond" w:cs="Times New Roman"/>
          <w:sz w:val="24"/>
          <w:szCs w:val="24"/>
        </w:rPr>
        <w:t>Lonato</w:t>
      </w:r>
      <w:proofErr w:type="spellEnd"/>
      <w:r>
        <w:rPr>
          <w:rFonts w:ascii="Garamond" w:eastAsia="Times New Roman" w:hAnsi="Garamond" w:cs="Times New Roman"/>
          <w:sz w:val="24"/>
          <w:szCs w:val="24"/>
        </w:rPr>
        <w:t xml:space="preserve"> (</w:t>
      </w:r>
      <w:proofErr w:type="spellStart"/>
      <w:r>
        <w:rPr>
          <w:rFonts w:ascii="Garamond" w:eastAsia="Times New Roman" w:hAnsi="Garamond" w:cs="Times New Roman"/>
          <w:sz w:val="24"/>
          <w:szCs w:val="24"/>
        </w:rPr>
        <w:t>Bs</w:t>
      </w:r>
      <w:proofErr w:type="spellEnd"/>
      <w:r>
        <w:rPr>
          <w:rFonts w:ascii="Garamond" w:eastAsia="Times New Roman" w:hAnsi="Garamond" w:cs="Times New Roman"/>
          <w:sz w:val="24"/>
          <w:szCs w:val="24"/>
        </w:rPr>
        <w:t>), “Il destino della norma. Statuti</w:t>
      </w:r>
      <w:r w:rsidR="00F77A1C">
        <w:rPr>
          <w:rFonts w:ascii="Garamond" w:eastAsia="Times New Roman" w:hAnsi="Garamond" w:cs="Times New Roman"/>
          <w:sz w:val="24"/>
          <w:szCs w:val="24"/>
        </w:rPr>
        <w:t>, istituzioni</w:t>
      </w:r>
      <w:r>
        <w:rPr>
          <w:rFonts w:ascii="Garamond" w:eastAsia="Times New Roman" w:hAnsi="Garamond" w:cs="Times New Roman"/>
          <w:sz w:val="24"/>
          <w:szCs w:val="24"/>
        </w:rPr>
        <w:t xml:space="preserve"> e società nella Brescia v</w:t>
      </w:r>
      <w:r>
        <w:rPr>
          <w:rFonts w:ascii="Garamond" w:eastAsia="Times New Roman" w:hAnsi="Garamond" w:cs="Times New Roman"/>
          <w:sz w:val="24"/>
          <w:szCs w:val="24"/>
        </w:rPr>
        <w:t>e</w:t>
      </w:r>
      <w:r>
        <w:rPr>
          <w:rFonts w:ascii="Garamond" w:eastAsia="Times New Roman" w:hAnsi="Garamond" w:cs="Times New Roman"/>
          <w:sz w:val="24"/>
          <w:szCs w:val="24"/>
        </w:rPr>
        <w:t>neta”.</w:t>
      </w:r>
    </w:p>
    <w:p w:rsidR="002A76C4" w:rsidRDefault="002A76C4" w:rsidP="008721F3">
      <w:pPr>
        <w:tabs>
          <w:tab w:val="num" w:pos="360"/>
        </w:tabs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:rsidR="002A76C4" w:rsidRDefault="002A76C4" w:rsidP="008721F3">
      <w:pPr>
        <w:tabs>
          <w:tab w:val="num" w:pos="360"/>
        </w:tabs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:rsidR="00CB3B6F" w:rsidRPr="005F50F2" w:rsidRDefault="00CB3B6F" w:rsidP="008721F3">
      <w:pPr>
        <w:tabs>
          <w:tab w:val="num" w:pos="360"/>
        </w:tabs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F50F2">
        <w:rPr>
          <w:rFonts w:ascii="Garamond" w:eastAsia="Times New Roman" w:hAnsi="Garamond" w:cs="Times New Roman"/>
          <w:b/>
          <w:sz w:val="24"/>
          <w:szCs w:val="24"/>
        </w:rPr>
        <w:t>Afferenza a gruppi e centri di ricerca</w:t>
      </w:r>
    </w:p>
    <w:p w:rsidR="00CB3B6F" w:rsidRDefault="006F1447" w:rsidP="008721F3">
      <w:pPr>
        <w:tabs>
          <w:tab w:val="num" w:pos="3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--------------------------------------------------------------------------------------------</w:t>
      </w:r>
    </w:p>
    <w:p w:rsidR="008721F3" w:rsidRPr="005F50F2" w:rsidRDefault="00B813C0" w:rsidP="006E2C88">
      <w:pPr>
        <w:pStyle w:val="Puntoelenco"/>
        <w:numPr>
          <w:ilvl w:val="0"/>
          <w:numId w:val="0"/>
        </w:numPr>
        <w:ind w:hanging="36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</w:t>
      </w:r>
      <w:r w:rsidR="006E2C88">
        <w:rPr>
          <w:rFonts w:ascii="Garamond" w:hAnsi="Garamond"/>
        </w:rPr>
        <w:t xml:space="preserve">   </w:t>
      </w:r>
      <w:r w:rsidR="009F72BF" w:rsidRPr="005F50F2">
        <w:rPr>
          <w:rFonts w:ascii="Garamond" w:hAnsi="Garamond"/>
        </w:rPr>
        <w:t>-2017</w:t>
      </w:r>
      <w:r w:rsidR="008721F3" w:rsidRPr="005F50F2">
        <w:rPr>
          <w:rFonts w:ascii="Garamond" w:hAnsi="Garamond"/>
        </w:rPr>
        <w:t>, Membro</w:t>
      </w:r>
      <w:r w:rsidR="0099237D">
        <w:rPr>
          <w:rFonts w:ascii="Garamond" w:hAnsi="Garamond"/>
        </w:rPr>
        <w:t>,</w:t>
      </w:r>
      <w:r w:rsidR="008721F3" w:rsidRPr="005F50F2">
        <w:rPr>
          <w:rFonts w:ascii="Garamond" w:hAnsi="Garamond"/>
        </w:rPr>
        <w:t xml:space="preserve"> </w:t>
      </w:r>
      <w:r w:rsidR="008721F3" w:rsidRPr="007D1E01">
        <w:rPr>
          <w:rFonts w:ascii="Garamond" w:hAnsi="Garamond"/>
          <w:i/>
        </w:rPr>
        <w:t>Laboratorio sulle Cittadinanze e l’inclusione sociale</w:t>
      </w:r>
      <w:r w:rsidR="008721F3" w:rsidRPr="005F50F2">
        <w:rPr>
          <w:rFonts w:ascii="Garamond" w:hAnsi="Garamond"/>
        </w:rPr>
        <w:t xml:space="preserve"> (</w:t>
      </w:r>
      <w:proofErr w:type="spellStart"/>
      <w:r w:rsidR="008721F3" w:rsidRPr="005F50F2">
        <w:rPr>
          <w:rFonts w:ascii="Garamond" w:hAnsi="Garamond"/>
        </w:rPr>
        <w:t>LaCis</w:t>
      </w:r>
      <w:proofErr w:type="spellEnd"/>
      <w:r w:rsidR="008721F3" w:rsidRPr="005F50F2">
        <w:rPr>
          <w:rFonts w:ascii="Garamond" w:hAnsi="Garamond"/>
        </w:rPr>
        <w:t>), Dipartimento di Giurisprudenza, Università di Brescia.</w:t>
      </w:r>
    </w:p>
    <w:p w:rsidR="00611524" w:rsidRDefault="00611524" w:rsidP="008721F3">
      <w:pPr>
        <w:tabs>
          <w:tab w:val="center" w:pos="4544"/>
        </w:tabs>
        <w:suppressAutoHyphens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8721F3" w:rsidRPr="005F50F2" w:rsidRDefault="008721F3" w:rsidP="008721F3">
      <w:pPr>
        <w:tabs>
          <w:tab w:val="center" w:pos="4544"/>
        </w:tabs>
        <w:suppressAutoHyphens/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bidi="ar-EG"/>
        </w:rPr>
      </w:pPr>
      <w:r w:rsidRPr="005F50F2">
        <w:rPr>
          <w:rFonts w:ascii="Garamond" w:hAnsi="Garamond" w:cs="Times New Roman"/>
          <w:sz w:val="24"/>
          <w:szCs w:val="24"/>
        </w:rPr>
        <w:t>-2016-</w:t>
      </w:r>
      <w:r w:rsidR="00AB6CE5" w:rsidRPr="005F50F2">
        <w:rPr>
          <w:rFonts w:ascii="Garamond" w:hAnsi="Garamond" w:cs="Times New Roman"/>
          <w:sz w:val="24"/>
          <w:szCs w:val="24"/>
        </w:rPr>
        <w:t>2019</w:t>
      </w:r>
      <w:r w:rsidRPr="005F50F2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5F50F2">
        <w:rPr>
          <w:rFonts w:ascii="Garamond" w:hAnsi="Garamond" w:cs="Times New Roman"/>
          <w:sz w:val="24"/>
          <w:szCs w:val="24"/>
        </w:rPr>
        <w:t>Deputy</w:t>
      </w:r>
      <w:proofErr w:type="spellEnd"/>
      <w:r w:rsidRPr="005F50F2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5F50F2">
        <w:rPr>
          <w:rFonts w:ascii="Garamond" w:hAnsi="Garamond" w:cs="Times New Roman"/>
          <w:sz w:val="24"/>
          <w:szCs w:val="24"/>
        </w:rPr>
        <w:t>Director</w:t>
      </w:r>
      <w:proofErr w:type="spellEnd"/>
      <w:r w:rsidRPr="005F50F2">
        <w:rPr>
          <w:rFonts w:ascii="Garamond" w:hAnsi="Garamond" w:cs="Times New Roman"/>
          <w:sz w:val="24"/>
          <w:szCs w:val="24"/>
        </w:rPr>
        <w:t xml:space="preserve">, </w:t>
      </w:r>
      <w:r w:rsidRPr="007D1E01">
        <w:rPr>
          <w:rFonts w:ascii="Garamond" w:hAnsi="Garamond" w:cs="Times New Roman"/>
          <w:i/>
          <w:sz w:val="24"/>
          <w:szCs w:val="24"/>
        </w:rPr>
        <w:t xml:space="preserve">Center </w:t>
      </w:r>
      <w:proofErr w:type="spellStart"/>
      <w:r w:rsidRPr="007D1E01">
        <w:rPr>
          <w:rFonts w:ascii="Garamond" w:hAnsi="Garamond" w:cs="Times New Roman"/>
          <w:i/>
          <w:sz w:val="24"/>
          <w:szCs w:val="24"/>
        </w:rPr>
        <w:t>for</w:t>
      </w:r>
      <w:proofErr w:type="spellEnd"/>
      <w:r w:rsidRPr="007D1E01">
        <w:rPr>
          <w:rFonts w:ascii="Garamond" w:hAnsi="Garamond" w:cs="Times New Roman"/>
          <w:i/>
          <w:sz w:val="24"/>
          <w:szCs w:val="24"/>
        </w:rPr>
        <w:t xml:space="preserve"> </w:t>
      </w:r>
      <w:proofErr w:type="spellStart"/>
      <w:r w:rsidRPr="007D1E01">
        <w:rPr>
          <w:rFonts w:ascii="Garamond" w:hAnsi="Garamond" w:cs="Times New Roman"/>
          <w:i/>
          <w:sz w:val="24"/>
          <w:szCs w:val="24"/>
        </w:rPr>
        <w:t>Political</w:t>
      </w:r>
      <w:proofErr w:type="spellEnd"/>
      <w:r w:rsidRPr="007D1E01">
        <w:rPr>
          <w:rFonts w:ascii="Garamond" w:hAnsi="Garamond" w:cs="Times New Roman"/>
          <w:i/>
          <w:sz w:val="24"/>
          <w:szCs w:val="24"/>
        </w:rPr>
        <w:t xml:space="preserve"> </w:t>
      </w:r>
      <w:proofErr w:type="spellStart"/>
      <w:r w:rsidRPr="007D1E01">
        <w:rPr>
          <w:rFonts w:ascii="Garamond" w:hAnsi="Garamond" w:cs="Times New Roman"/>
          <w:i/>
          <w:sz w:val="24"/>
          <w:szCs w:val="24"/>
        </w:rPr>
        <w:t>Studies</w:t>
      </w:r>
      <w:proofErr w:type="spellEnd"/>
      <w:r w:rsidRPr="007D1E01">
        <w:rPr>
          <w:rFonts w:ascii="Garamond" w:hAnsi="Garamond" w:cs="Times New Roman"/>
          <w:i/>
          <w:sz w:val="24"/>
          <w:szCs w:val="24"/>
        </w:rPr>
        <w:t xml:space="preserve"> “</w:t>
      </w:r>
      <w:proofErr w:type="spellStart"/>
      <w:r w:rsidRPr="007D1E01">
        <w:rPr>
          <w:rFonts w:ascii="Garamond" w:hAnsi="Garamond" w:cs="Times New Roman"/>
          <w:i/>
          <w:sz w:val="24"/>
          <w:szCs w:val="24"/>
        </w:rPr>
        <w:t>Hannah</w:t>
      </w:r>
      <w:proofErr w:type="spellEnd"/>
      <w:r w:rsidRPr="007D1E01">
        <w:rPr>
          <w:rFonts w:ascii="Garamond" w:hAnsi="Garamond" w:cs="Times New Roman"/>
          <w:i/>
          <w:sz w:val="24"/>
          <w:szCs w:val="24"/>
        </w:rPr>
        <w:t xml:space="preserve"> </w:t>
      </w:r>
      <w:proofErr w:type="spellStart"/>
      <w:r w:rsidRPr="007D1E01">
        <w:rPr>
          <w:rFonts w:ascii="Garamond" w:hAnsi="Garamond" w:cs="Times New Roman"/>
          <w:i/>
          <w:sz w:val="24"/>
          <w:szCs w:val="24"/>
        </w:rPr>
        <w:t>Arendt</w:t>
      </w:r>
      <w:proofErr w:type="spellEnd"/>
      <w:r w:rsidRPr="007D1E01">
        <w:rPr>
          <w:rFonts w:ascii="Garamond" w:hAnsi="Garamond" w:cs="Times New Roman"/>
          <w:i/>
          <w:sz w:val="24"/>
          <w:szCs w:val="24"/>
        </w:rPr>
        <w:t>”</w:t>
      </w:r>
      <w:r w:rsidRPr="005F50F2">
        <w:rPr>
          <w:rFonts w:ascii="Garamond" w:hAnsi="Garamond" w:cs="Times New Roman"/>
          <w:sz w:val="24"/>
          <w:szCs w:val="24"/>
        </w:rPr>
        <w:t>, Dipartimento di Scienze Umane, Università di Verona.</w:t>
      </w:r>
    </w:p>
    <w:p w:rsidR="00611524" w:rsidRPr="00E835E1" w:rsidRDefault="00611524" w:rsidP="008721F3">
      <w:pPr>
        <w:tabs>
          <w:tab w:val="left" w:pos="28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8721F3" w:rsidRDefault="008721F3" w:rsidP="008721F3">
      <w:pPr>
        <w:tabs>
          <w:tab w:val="left" w:pos="28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s-ES"/>
        </w:rPr>
      </w:pPr>
      <w:r w:rsidRPr="005F50F2">
        <w:rPr>
          <w:rFonts w:ascii="Garamond" w:eastAsia="Times New Roman" w:hAnsi="Garamond" w:cs="Times New Roman"/>
          <w:sz w:val="24"/>
          <w:szCs w:val="24"/>
          <w:lang w:val="es-ES"/>
        </w:rPr>
        <w:t xml:space="preserve">-2016-, Miembro del </w:t>
      </w:r>
      <w:r w:rsidRPr="005F50F2">
        <w:rPr>
          <w:rFonts w:ascii="Garamond" w:eastAsia="Times New Roman" w:hAnsi="Garamond" w:cs="Times New Roman"/>
          <w:i/>
          <w:sz w:val="24"/>
          <w:szCs w:val="24"/>
          <w:lang w:val="es-ES"/>
        </w:rPr>
        <w:t xml:space="preserve">Centro de investigación de historia de la democracia española </w:t>
      </w:r>
      <w:r w:rsidRPr="005F50F2">
        <w:rPr>
          <w:rFonts w:ascii="Garamond" w:eastAsia="Times New Roman" w:hAnsi="Garamond" w:cs="Times New Roman"/>
          <w:sz w:val="24"/>
          <w:szCs w:val="24"/>
          <w:lang w:val="es-ES"/>
        </w:rPr>
        <w:t>(CIHDE), UNED, di Madrid.</w:t>
      </w:r>
    </w:p>
    <w:p w:rsidR="00611524" w:rsidRPr="005F50F2" w:rsidRDefault="00611524" w:rsidP="008721F3">
      <w:pPr>
        <w:tabs>
          <w:tab w:val="left" w:pos="28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s-ES"/>
        </w:rPr>
      </w:pPr>
    </w:p>
    <w:p w:rsidR="008721F3" w:rsidRPr="005F50F2" w:rsidRDefault="008721F3" w:rsidP="008721F3">
      <w:pPr>
        <w:tabs>
          <w:tab w:val="left" w:pos="28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fr-FR"/>
        </w:rPr>
      </w:pPr>
      <w:r w:rsidRPr="005F50F2">
        <w:rPr>
          <w:rFonts w:ascii="Garamond" w:eastAsia="Times New Roman" w:hAnsi="Garamond" w:cs="Times New Roman"/>
          <w:sz w:val="24"/>
          <w:szCs w:val="24"/>
          <w:lang w:val="fr-FR"/>
        </w:rPr>
        <w:t>-2015-, Membre associé</w:t>
      </w:r>
      <w:r w:rsidR="00B80138">
        <w:rPr>
          <w:rFonts w:ascii="Garamond" w:eastAsia="Times New Roman" w:hAnsi="Garamond" w:cs="Times New Roman"/>
          <w:sz w:val="24"/>
          <w:szCs w:val="24"/>
          <w:lang w:val="fr-FR"/>
        </w:rPr>
        <w:t>, collaborateur</w:t>
      </w:r>
      <w:r w:rsidRPr="005F50F2">
        <w:rPr>
          <w:rFonts w:ascii="Garamond" w:eastAsia="Times New Roman" w:hAnsi="Garamond" w:cs="Times New Roman"/>
          <w:sz w:val="24"/>
          <w:szCs w:val="24"/>
          <w:lang w:val="fr-FR"/>
        </w:rPr>
        <w:t xml:space="preserve">, </w:t>
      </w:r>
      <w:r w:rsidRPr="005F50F2">
        <w:rPr>
          <w:rFonts w:ascii="Garamond" w:eastAsia="Times New Roman" w:hAnsi="Garamond" w:cs="Times New Roman"/>
          <w:i/>
          <w:sz w:val="24"/>
          <w:szCs w:val="24"/>
          <w:lang w:val="fr-FR"/>
        </w:rPr>
        <w:t>Centre d’Études des Normes Juridiques « Yan Thomas »</w:t>
      </w:r>
      <w:r w:rsidRPr="005F50F2">
        <w:rPr>
          <w:rFonts w:ascii="Garamond" w:eastAsia="Times New Roman" w:hAnsi="Garamond" w:cs="Times New Roman"/>
          <w:sz w:val="24"/>
          <w:szCs w:val="24"/>
          <w:lang w:val="fr-FR"/>
        </w:rPr>
        <w:t xml:space="preserve">, École des Haute Études en Sciences Sociales, di </w:t>
      </w:r>
      <w:proofErr w:type="spellStart"/>
      <w:r w:rsidRPr="005F50F2">
        <w:rPr>
          <w:rFonts w:ascii="Garamond" w:eastAsia="Times New Roman" w:hAnsi="Garamond" w:cs="Times New Roman"/>
          <w:sz w:val="24"/>
          <w:szCs w:val="24"/>
          <w:lang w:val="fr-FR"/>
        </w:rPr>
        <w:t>Parigi</w:t>
      </w:r>
      <w:proofErr w:type="spellEnd"/>
      <w:r w:rsidRPr="005F50F2">
        <w:rPr>
          <w:rFonts w:ascii="Garamond" w:eastAsia="Times New Roman" w:hAnsi="Garamond" w:cs="Times New Roman"/>
          <w:sz w:val="24"/>
          <w:szCs w:val="24"/>
          <w:lang w:val="fr-FR"/>
        </w:rPr>
        <w:t xml:space="preserve">. </w:t>
      </w:r>
    </w:p>
    <w:p w:rsidR="00611524" w:rsidRPr="00E835E1" w:rsidRDefault="00611524" w:rsidP="008721F3">
      <w:pPr>
        <w:tabs>
          <w:tab w:val="center" w:pos="4544"/>
        </w:tabs>
        <w:suppressAutoHyphens/>
        <w:spacing w:after="0" w:line="240" w:lineRule="auto"/>
        <w:jc w:val="both"/>
        <w:rPr>
          <w:rStyle w:val="maior"/>
          <w:rFonts w:ascii="Garamond" w:hAnsi="Garamond" w:cs="Times New Roman"/>
          <w:sz w:val="24"/>
          <w:szCs w:val="24"/>
          <w:lang w:val="fr-FR"/>
        </w:rPr>
      </w:pPr>
    </w:p>
    <w:p w:rsidR="008721F3" w:rsidRPr="005F50F2" w:rsidRDefault="008721F3" w:rsidP="008721F3">
      <w:pPr>
        <w:tabs>
          <w:tab w:val="center" w:pos="4544"/>
        </w:tabs>
        <w:suppressAutoHyphens/>
        <w:spacing w:after="0" w:line="240" w:lineRule="auto"/>
        <w:jc w:val="both"/>
        <w:rPr>
          <w:rStyle w:val="maior"/>
          <w:rFonts w:ascii="Garamond" w:hAnsi="Garamond" w:cs="Times New Roman"/>
          <w:sz w:val="24"/>
          <w:szCs w:val="24"/>
          <w:lang w:val="en-US"/>
        </w:rPr>
      </w:pPr>
      <w:r w:rsidRPr="005F50F2">
        <w:rPr>
          <w:rStyle w:val="maior"/>
          <w:rFonts w:ascii="Garamond" w:hAnsi="Garamond" w:cs="Times New Roman"/>
          <w:sz w:val="24"/>
          <w:szCs w:val="24"/>
        </w:rPr>
        <w:t xml:space="preserve">-2014-, </w:t>
      </w:r>
      <w:proofErr w:type="spellStart"/>
      <w:r w:rsidRPr="005F50F2">
        <w:rPr>
          <w:rStyle w:val="maior"/>
          <w:rFonts w:ascii="Garamond" w:hAnsi="Garamond" w:cs="Times New Roman"/>
          <w:sz w:val="24"/>
          <w:szCs w:val="24"/>
        </w:rPr>
        <w:t>Board</w:t>
      </w:r>
      <w:proofErr w:type="spellEnd"/>
      <w:r w:rsidRPr="005F50F2">
        <w:rPr>
          <w:rStyle w:val="maior"/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5F50F2">
        <w:rPr>
          <w:rStyle w:val="maior"/>
          <w:rFonts w:ascii="Garamond" w:hAnsi="Garamond" w:cs="Times New Roman"/>
          <w:sz w:val="24"/>
          <w:szCs w:val="24"/>
        </w:rPr>
        <w:t>member</w:t>
      </w:r>
      <w:proofErr w:type="spellEnd"/>
      <w:r w:rsidRPr="005F50F2">
        <w:rPr>
          <w:rStyle w:val="maior"/>
          <w:rFonts w:ascii="Garamond" w:hAnsi="Garamond" w:cs="Times New Roman"/>
          <w:sz w:val="24"/>
          <w:szCs w:val="24"/>
        </w:rPr>
        <w:t xml:space="preserve">, </w:t>
      </w:r>
      <w:r w:rsidRPr="007D1E01">
        <w:rPr>
          <w:rStyle w:val="maior"/>
          <w:rFonts w:ascii="Garamond" w:hAnsi="Garamond" w:cs="Times New Roman"/>
          <w:i/>
          <w:sz w:val="24"/>
          <w:szCs w:val="24"/>
        </w:rPr>
        <w:t xml:space="preserve">Centro di studi e ricerche per la Storia della giustizia criminale/Centre for Study and Research. </w:t>
      </w:r>
      <w:r w:rsidRPr="007D1E01">
        <w:rPr>
          <w:rStyle w:val="maior"/>
          <w:rFonts w:ascii="Garamond" w:hAnsi="Garamond" w:cs="Times New Roman"/>
          <w:i/>
          <w:sz w:val="24"/>
          <w:szCs w:val="24"/>
          <w:lang w:val="en-US"/>
        </w:rPr>
        <w:t>History of Criminal Justice,</w:t>
      </w:r>
      <w:r w:rsidRPr="005F50F2">
        <w:rPr>
          <w:rStyle w:val="maior"/>
          <w:rFonts w:ascii="Garamond" w:hAnsi="Garamond" w:cs="Times New Roman"/>
          <w:i/>
          <w:sz w:val="24"/>
          <w:szCs w:val="24"/>
          <w:lang w:val="en-US"/>
        </w:rPr>
        <w:t xml:space="preserve"> </w:t>
      </w:r>
      <w:proofErr w:type="spellStart"/>
      <w:r w:rsidRPr="005F50F2">
        <w:rPr>
          <w:rStyle w:val="maior"/>
          <w:rFonts w:ascii="Garamond" w:hAnsi="Garamond" w:cs="Times New Roman"/>
          <w:sz w:val="24"/>
          <w:szCs w:val="24"/>
          <w:lang w:val="en-US"/>
        </w:rPr>
        <w:t>Università</w:t>
      </w:r>
      <w:proofErr w:type="spellEnd"/>
      <w:r w:rsidRPr="005F50F2">
        <w:rPr>
          <w:rStyle w:val="maior"/>
          <w:rFonts w:ascii="Garamond" w:hAnsi="Garamond" w:cs="Times New Roman"/>
          <w:sz w:val="24"/>
          <w:szCs w:val="24"/>
          <w:lang w:val="en-US"/>
        </w:rPr>
        <w:t xml:space="preserve"> </w:t>
      </w:r>
      <w:proofErr w:type="spellStart"/>
      <w:r w:rsidRPr="005F50F2">
        <w:rPr>
          <w:rStyle w:val="maior"/>
          <w:rFonts w:ascii="Garamond" w:hAnsi="Garamond" w:cs="Times New Roman"/>
          <w:sz w:val="24"/>
          <w:szCs w:val="24"/>
          <w:lang w:val="en-US"/>
        </w:rPr>
        <w:t>di</w:t>
      </w:r>
      <w:proofErr w:type="spellEnd"/>
      <w:r w:rsidRPr="005F50F2">
        <w:rPr>
          <w:rStyle w:val="maior"/>
          <w:rFonts w:ascii="Garamond" w:hAnsi="Garamond" w:cs="Times New Roman"/>
          <w:sz w:val="24"/>
          <w:szCs w:val="24"/>
          <w:lang w:val="en-US"/>
        </w:rPr>
        <w:t xml:space="preserve"> Bologna.</w:t>
      </w:r>
    </w:p>
    <w:p w:rsidR="00611524" w:rsidRDefault="00611524" w:rsidP="008721F3">
      <w:pPr>
        <w:tabs>
          <w:tab w:val="num" w:pos="360"/>
        </w:tabs>
        <w:spacing w:after="0" w:line="240" w:lineRule="auto"/>
        <w:jc w:val="both"/>
        <w:rPr>
          <w:rStyle w:val="maior"/>
          <w:rFonts w:ascii="Garamond" w:hAnsi="Garamond" w:cs="Times New Roman"/>
          <w:sz w:val="24"/>
          <w:szCs w:val="24"/>
          <w:lang w:val="en-US"/>
        </w:rPr>
      </w:pPr>
    </w:p>
    <w:p w:rsidR="008721F3" w:rsidRPr="005F50F2" w:rsidRDefault="008721F3" w:rsidP="008721F3">
      <w:pPr>
        <w:tabs>
          <w:tab w:val="num" w:pos="3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n-US"/>
        </w:rPr>
      </w:pPr>
      <w:r w:rsidRPr="005F50F2">
        <w:rPr>
          <w:rStyle w:val="maior"/>
          <w:rFonts w:ascii="Garamond" w:hAnsi="Garamond" w:cs="Times New Roman"/>
          <w:sz w:val="24"/>
          <w:szCs w:val="24"/>
          <w:lang w:val="en-US"/>
        </w:rPr>
        <w:t xml:space="preserve">-2013-, </w:t>
      </w:r>
      <w:r w:rsidRPr="005F50F2">
        <w:rPr>
          <w:rFonts w:ascii="Garamond" w:eastAsia="Times New Roman" w:hAnsi="Garamond" w:cs="Times New Roman"/>
          <w:sz w:val="24"/>
          <w:szCs w:val="24"/>
          <w:lang w:val="en-US"/>
        </w:rPr>
        <w:t xml:space="preserve">Member, </w:t>
      </w:r>
      <w:r w:rsidRPr="005F50F2">
        <w:rPr>
          <w:rFonts w:ascii="Garamond" w:eastAsia="Times New Roman" w:hAnsi="Garamond" w:cs="Times New Roman"/>
          <w:i/>
          <w:sz w:val="24"/>
          <w:szCs w:val="24"/>
          <w:lang w:val="en-US"/>
        </w:rPr>
        <w:t>Research network “History and the Law”</w:t>
      </w:r>
      <w:r w:rsidRPr="005F50F2">
        <w:rPr>
          <w:rFonts w:ascii="Garamond" w:eastAsia="Times New Roman" w:hAnsi="Garamond" w:cs="Times New Roman"/>
          <w:sz w:val="24"/>
          <w:szCs w:val="24"/>
          <w:lang w:val="en-US"/>
        </w:rPr>
        <w:t>, Exchange of Ec</w:t>
      </w:r>
      <w:r w:rsidRPr="005F50F2">
        <w:rPr>
          <w:rFonts w:ascii="Garamond" w:eastAsia="Times New Roman" w:hAnsi="Garamond" w:cs="Times New Roman"/>
          <w:sz w:val="24"/>
          <w:szCs w:val="24"/>
          <w:lang w:val="en-US"/>
        </w:rPr>
        <w:t>o</w:t>
      </w:r>
      <w:r w:rsidRPr="005F50F2">
        <w:rPr>
          <w:rFonts w:ascii="Garamond" w:eastAsia="Times New Roman" w:hAnsi="Garamond" w:cs="Times New Roman"/>
          <w:sz w:val="24"/>
          <w:szCs w:val="24"/>
          <w:lang w:val="en-US"/>
        </w:rPr>
        <w:t xml:space="preserve">nomic, Legal and Political Ideas, </w:t>
      </w:r>
      <w:r w:rsidRPr="005F50F2">
        <w:rPr>
          <w:rFonts w:ascii="Garamond" w:eastAsia="Times New Roman" w:hAnsi="Garamond" w:cs="Times New Roman"/>
          <w:i/>
          <w:sz w:val="24"/>
          <w:szCs w:val="24"/>
          <w:lang w:val="en-US"/>
        </w:rPr>
        <w:t>Centre for History and Economics</w:t>
      </w:r>
      <w:r w:rsidRPr="005F50F2">
        <w:rPr>
          <w:rFonts w:ascii="Garamond" w:eastAsia="Times New Roman" w:hAnsi="Garamond" w:cs="Times New Roman"/>
          <w:sz w:val="24"/>
          <w:szCs w:val="24"/>
          <w:lang w:val="en-US"/>
        </w:rPr>
        <w:t>, University of Cambridge.</w:t>
      </w:r>
    </w:p>
    <w:p w:rsidR="00611524" w:rsidRPr="00E835E1" w:rsidRDefault="00611524" w:rsidP="008721F3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n-US" w:bidi="ar-EG"/>
        </w:rPr>
      </w:pPr>
    </w:p>
    <w:p w:rsidR="008721F3" w:rsidRPr="005F50F2" w:rsidRDefault="008721F3" w:rsidP="008721F3">
      <w:pPr>
        <w:tabs>
          <w:tab w:val="center" w:pos="4544"/>
        </w:tabs>
        <w:suppressAutoHyphens/>
        <w:spacing w:after="0" w:line="240" w:lineRule="auto"/>
        <w:jc w:val="both"/>
        <w:rPr>
          <w:rStyle w:val="maior"/>
          <w:rFonts w:ascii="Garamond" w:hAnsi="Garamond" w:cs="Times New Roman"/>
          <w:sz w:val="24"/>
          <w:szCs w:val="24"/>
          <w:lang w:val="en-US"/>
        </w:rPr>
      </w:pPr>
      <w:r w:rsidRPr="005F50F2">
        <w:rPr>
          <w:rFonts w:ascii="Garamond" w:hAnsi="Garamond" w:cs="Times New Roman"/>
          <w:sz w:val="24"/>
          <w:szCs w:val="24"/>
          <w:lang w:val="en-US"/>
        </w:rPr>
        <w:t xml:space="preserve">-2011-, Member, </w:t>
      </w:r>
      <w:r w:rsidRPr="005F50F2">
        <w:rPr>
          <w:rStyle w:val="maior"/>
          <w:rFonts w:ascii="Garamond" w:hAnsi="Garamond" w:cs="Times New Roman"/>
          <w:i/>
          <w:sz w:val="24"/>
          <w:szCs w:val="24"/>
          <w:lang w:val="en-US"/>
        </w:rPr>
        <w:t>International Commission for the History of Representative and Parliamentary Institutions</w:t>
      </w:r>
      <w:r w:rsidRPr="005F50F2">
        <w:rPr>
          <w:rStyle w:val="maior"/>
          <w:rFonts w:ascii="Garamond" w:hAnsi="Garamond" w:cs="Times New Roman"/>
          <w:sz w:val="24"/>
          <w:szCs w:val="24"/>
          <w:lang w:val="en-US"/>
        </w:rPr>
        <w:t xml:space="preserve"> (ICHRPI).</w:t>
      </w:r>
    </w:p>
    <w:p w:rsidR="008721F3" w:rsidRPr="005F50F2" w:rsidRDefault="008721F3" w:rsidP="00617CBC">
      <w:pPr>
        <w:tabs>
          <w:tab w:val="num" w:pos="360"/>
        </w:tabs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val="en-US"/>
        </w:rPr>
      </w:pPr>
    </w:p>
    <w:p w:rsidR="008721F3" w:rsidRPr="00CC5994" w:rsidRDefault="008721F3" w:rsidP="00617CBC">
      <w:pPr>
        <w:tabs>
          <w:tab w:val="num" w:pos="3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n-US"/>
        </w:rPr>
      </w:pPr>
    </w:p>
    <w:p w:rsidR="007F7F2F" w:rsidRPr="005F50F2" w:rsidRDefault="00152536" w:rsidP="00617CBC">
      <w:pPr>
        <w:keepNext/>
        <w:tabs>
          <w:tab w:val="center" w:pos="4544"/>
        </w:tabs>
        <w:suppressAutoHyphens/>
        <w:spacing w:after="0" w:line="240" w:lineRule="auto"/>
        <w:jc w:val="both"/>
        <w:outlineLvl w:val="3"/>
        <w:rPr>
          <w:rFonts w:ascii="Garamond" w:eastAsia="Times New Roman" w:hAnsi="Garamond" w:cs="Times New Roman"/>
          <w:b/>
          <w:sz w:val="24"/>
          <w:szCs w:val="24"/>
          <w:lang w:bidi="ar-EG"/>
        </w:rPr>
      </w:pPr>
      <w:r w:rsidRPr="005F50F2">
        <w:rPr>
          <w:rFonts w:ascii="Garamond" w:eastAsia="Times New Roman" w:hAnsi="Garamond" w:cs="Times New Roman"/>
          <w:b/>
          <w:sz w:val="24"/>
          <w:szCs w:val="24"/>
          <w:lang w:bidi="ar-EG"/>
        </w:rPr>
        <w:t>Attività didattica</w:t>
      </w:r>
      <w:r w:rsidR="00826D60" w:rsidRPr="005F50F2">
        <w:rPr>
          <w:rFonts w:ascii="Garamond" w:eastAsia="Times New Roman" w:hAnsi="Garamond" w:cs="Times New Roman"/>
          <w:b/>
          <w:sz w:val="24"/>
          <w:szCs w:val="24"/>
          <w:lang w:bidi="ar-EG"/>
        </w:rPr>
        <w:t xml:space="preserve"> in Italia</w:t>
      </w:r>
    </w:p>
    <w:p w:rsidR="00944AD6" w:rsidRPr="005F50F2" w:rsidRDefault="00611524" w:rsidP="00617CB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-------------------------------------------------------------------------------------------</w:t>
      </w:r>
    </w:p>
    <w:p w:rsidR="0064694B" w:rsidRPr="005F50F2" w:rsidRDefault="00E34ED4" w:rsidP="00617CB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F50F2">
        <w:rPr>
          <w:rFonts w:ascii="Garamond" w:hAnsi="Garamond"/>
          <w:sz w:val="24"/>
          <w:szCs w:val="24"/>
        </w:rPr>
        <w:t>-</w:t>
      </w:r>
      <w:r w:rsidR="0064694B" w:rsidRPr="005F50F2">
        <w:rPr>
          <w:rFonts w:ascii="Garamond" w:hAnsi="Garamond"/>
          <w:sz w:val="24"/>
          <w:szCs w:val="24"/>
        </w:rPr>
        <w:t>2016-, Insegnamento a supplenza di Storia delle dottrine politiche a per il corso di Laurea magistrale in Giornalismo ed Editoria dell</w:t>
      </w:r>
      <w:r w:rsidR="0064694B" w:rsidRPr="005F50F2">
        <w:rPr>
          <w:rFonts w:ascii="Garamond" w:hAnsi="Garamond" w:cs="Times New Roman"/>
          <w:sz w:val="24"/>
          <w:szCs w:val="24"/>
        </w:rPr>
        <w:t>’</w:t>
      </w:r>
      <w:r w:rsidR="0064694B" w:rsidRPr="005F50F2">
        <w:rPr>
          <w:rFonts w:ascii="Garamond" w:hAnsi="Garamond"/>
          <w:sz w:val="24"/>
          <w:szCs w:val="24"/>
        </w:rPr>
        <w:t>Universit</w:t>
      </w:r>
      <w:r w:rsidR="0064694B" w:rsidRPr="005F50F2">
        <w:rPr>
          <w:rFonts w:ascii="Garamond" w:hAnsi="Garamond" w:cs="Garamond"/>
          <w:sz w:val="24"/>
          <w:szCs w:val="24"/>
        </w:rPr>
        <w:t>à</w:t>
      </w:r>
      <w:r w:rsidR="0064694B" w:rsidRPr="005F50F2">
        <w:rPr>
          <w:rFonts w:ascii="Garamond" w:hAnsi="Garamond"/>
          <w:sz w:val="24"/>
          <w:szCs w:val="24"/>
        </w:rPr>
        <w:t xml:space="preserve"> di Verona.</w:t>
      </w:r>
    </w:p>
    <w:p w:rsidR="007D1E01" w:rsidRDefault="007D1E01" w:rsidP="00617CB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79216B" w:rsidRPr="005F50F2" w:rsidRDefault="00E34ED4" w:rsidP="00617CB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F50F2">
        <w:rPr>
          <w:rFonts w:ascii="Garamond" w:hAnsi="Garamond"/>
          <w:sz w:val="24"/>
          <w:szCs w:val="24"/>
        </w:rPr>
        <w:lastRenderedPageBreak/>
        <w:t>-</w:t>
      </w:r>
      <w:r w:rsidR="0064694B" w:rsidRPr="005F50F2">
        <w:rPr>
          <w:rFonts w:ascii="Garamond" w:hAnsi="Garamond"/>
          <w:sz w:val="24"/>
          <w:szCs w:val="24"/>
        </w:rPr>
        <w:t>2013</w:t>
      </w:r>
      <w:r w:rsidR="0079216B" w:rsidRPr="005F50F2">
        <w:rPr>
          <w:rFonts w:ascii="Garamond" w:hAnsi="Garamond"/>
          <w:sz w:val="24"/>
          <w:szCs w:val="24"/>
        </w:rPr>
        <w:t>, Insegnamento a supplenza di Storia Contemporanea (MSTO/04) per il Corso di Laur</w:t>
      </w:r>
      <w:r w:rsidR="0078367B" w:rsidRPr="005F50F2">
        <w:rPr>
          <w:rFonts w:ascii="Garamond" w:hAnsi="Garamond"/>
          <w:sz w:val="24"/>
          <w:szCs w:val="24"/>
        </w:rPr>
        <w:t>e</w:t>
      </w:r>
      <w:r w:rsidR="0079216B" w:rsidRPr="005F50F2">
        <w:rPr>
          <w:rFonts w:ascii="Garamond" w:hAnsi="Garamond"/>
          <w:sz w:val="24"/>
          <w:szCs w:val="24"/>
        </w:rPr>
        <w:t>a in Scienze dell</w:t>
      </w:r>
      <w:r w:rsidR="0078367B" w:rsidRPr="005F50F2">
        <w:rPr>
          <w:rFonts w:ascii="Garamond" w:hAnsi="Garamond" w:cs="Times New Roman"/>
          <w:sz w:val="24"/>
          <w:szCs w:val="24"/>
        </w:rPr>
        <w:t>’</w:t>
      </w:r>
      <w:r w:rsidR="0079216B" w:rsidRPr="005F50F2">
        <w:rPr>
          <w:rFonts w:ascii="Garamond" w:hAnsi="Garamond"/>
          <w:sz w:val="24"/>
          <w:szCs w:val="24"/>
        </w:rPr>
        <w:t>Educazione</w:t>
      </w:r>
    </w:p>
    <w:p w:rsidR="00611524" w:rsidRDefault="00611524" w:rsidP="00617CB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79216B" w:rsidRPr="005F50F2" w:rsidRDefault="00E34ED4" w:rsidP="00617CB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F50F2">
        <w:rPr>
          <w:rFonts w:ascii="Garamond" w:hAnsi="Garamond"/>
          <w:sz w:val="24"/>
          <w:szCs w:val="24"/>
        </w:rPr>
        <w:t>-</w:t>
      </w:r>
      <w:r w:rsidR="0064694B" w:rsidRPr="005F50F2">
        <w:rPr>
          <w:rFonts w:ascii="Garamond" w:hAnsi="Garamond"/>
          <w:sz w:val="24"/>
          <w:szCs w:val="24"/>
        </w:rPr>
        <w:t>2009-</w:t>
      </w:r>
      <w:r w:rsidR="0079216B" w:rsidRPr="005F50F2">
        <w:rPr>
          <w:rFonts w:ascii="Garamond" w:hAnsi="Garamond"/>
          <w:sz w:val="24"/>
          <w:szCs w:val="24"/>
        </w:rPr>
        <w:t>, Insegnamento di Storia delle Istituzioni internazionali per la Laurea Magistrale in Storia e geografia dell</w:t>
      </w:r>
      <w:r w:rsidR="0064694B" w:rsidRPr="005F50F2">
        <w:rPr>
          <w:rFonts w:ascii="Garamond" w:hAnsi="Garamond" w:cs="Times New Roman"/>
          <w:sz w:val="24"/>
          <w:szCs w:val="24"/>
        </w:rPr>
        <w:t>’</w:t>
      </w:r>
      <w:r w:rsidR="0079216B" w:rsidRPr="005F50F2">
        <w:rPr>
          <w:rFonts w:ascii="Garamond" w:hAnsi="Garamond"/>
          <w:sz w:val="24"/>
          <w:szCs w:val="24"/>
        </w:rPr>
        <w:t>Europa e ora interateneo con l</w:t>
      </w:r>
      <w:r w:rsidR="0064694B" w:rsidRPr="005F50F2">
        <w:rPr>
          <w:rFonts w:ascii="Garamond" w:hAnsi="Garamond" w:cs="Times New Roman"/>
          <w:sz w:val="24"/>
          <w:szCs w:val="24"/>
        </w:rPr>
        <w:t>’</w:t>
      </w:r>
      <w:r w:rsidR="0064694B" w:rsidRPr="005F50F2">
        <w:rPr>
          <w:rFonts w:ascii="Garamond" w:hAnsi="Garamond"/>
          <w:sz w:val="24"/>
          <w:szCs w:val="24"/>
        </w:rPr>
        <w:t>U</w:t>
      </w:r>
      <w:r w:rsidR="0079216B" w:rsidRPr="005F50F2">
        <w:rPr>
          <w:rFonts w:ascii="Garamond" w:hAnsi="Garamond"/>
          <w:sz w:val="24"/>
          <w:szCs w:val="24"/>
        </w:rPr>
        <w:t>niversit</w:t>
      </w:r>
      <w:r w:rsidR="0079216B" w:rsidRPr="005F50F2">
        <w:rPr>
          <w:rFonts w:ascii="Garamond" w:hAnsi="Garamond" w:cs="Garamond"/>
          <w:sz w:val="24"/>
          <w:szCs w:val="24"/>
        </w:rPr>
        <w:t>à</w:t>
      </w:r>
      <w:r w:rsidR="0079216B" w:rsidRPr="005F50F2">
        <w:rPr>
          <w:rFonts w:ascii="Garamond" w:hAnsi="Garamond"/>
          <w:sz w:val="24"/>
          <w:szCs w:val="24"/>
        </w:rPr>
        <w:t xml:space="preserve"> di Trento</w:t>
      </w:r>
    </w:p>
    <w:p w:rsidR="00611524" w:rsidRDefault="00611524" w:rsidP="00617CB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79216B" w:rsidRPr="005F50F2" w:rsidRDefault="00E34ED4" w:rsidP="00617CB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F50F2">
        <w:rPr>
          <w:rFonts w:ascii="Garamond" w:hAnsi="Garamond"/>
          <w:sz w:val="24"/>
          <w:szCs w:val="24"/>
        </w:rPr>
        <w:t>-</w:t>
      </w:r>
      <w:r w:rsidR="0079216B" w:rsidRPr="005F50F2">
        <w:rPr>
          <w:rFonts w:ascii="Garamond" w:hAnsi="Garamond"/>
          <w:sz w:val="24"/>
          <w:szCs w:val="24"/>
        </w:rPr>
        <w:t>2008-2009, Insegnamento a supplenza di Scienza politica (SPS/04) per il Corso di Laurea in Scienze della Comunicazione dell</w:t>
      </w:r>
      <w:r w:rsidR="00842561" w:rsidRPr="005F50F2">
        <w:rPr>
          <w:rFonts w:ascii="Garamond" w:hAnsi="Garamond" w:cs="Times New Roman"/>
          <w:sz w:val="24"/>
          <w:szCs w:val="24"/>
        </w:rPr>
        <w:t>’</w:t>
      </w:r>
      <w:r w:rsidR="0079216B" w:rsidRPr="005F50F2">
        <w:rPr>
          <w:rFonts w:ascii="Garamond" w:hAnsi="Garamond"/>
          <w:sz w:val="24"/>
          <w:szCs w:val="24"/>
        </w:rPr>
        <w:t>Universit</w:t>
      </w:r>
      <w:r w:rsidR="0079216B" w:rsidRPr="005F50F2">
        <w:rPr>
          <w:rFonts w:ascii="Garamond" w:hAnsi="Garamond" w:cs="Garamond"/>
          <w:sz w:val="24"/>
          <w:szCs w:val="24"/>
        </w:rPr>
        <w:t>à</w:t>
      </w:r>
      <w:r w:rsidR="0079216B" w:rsidRPr="005F50F2">
        <w:rPr>
          <w:rFonts w:ascii="Garamond" w:hAnsi="Garamond"/>
          <w:sz w:val="24"/>
          <w:szCs w:val="24"/>
        </w:rPr>
        <w:t xml:space="preserve"> di Verona</w:t>
      </w:r>
    </w:p>
    <w:p w:rsidR="00611524" w:rsidRDefault="00611524" w:rsidP="00826D60">
      <w:pPr>
        <w:tabs>
          <w:tab w:val="center" w:pos="4544"/>
        </w:tabs>
        <w:suppressAutoHyphens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826D60" w:rsidRPr="005F50F2" w:rsidRDefault="00E34ED4" w:rsidP="00826D60">
      <w:pPr>
        <w:tabs>
          <w:tab w:val="center" w:pos="4544"/>
        </w:tabs>
        <w:suppressAutoHyphens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F50F2">
        <w:rPr>
          <w:rFonts w:ascii="Garamond" w:hAnsi="Garamond"/>
          <w:sz w:val="24"/>
          <w:szCs w:val="24"/>
        </w:rPr>
        <w:t>-</w:t>
      </w:r>
      <w:r w:rsidR="0079216B" w:rsidRPr="005F50F2">
        <w:rPr>
          <w:rFonts w:ascii="Garamond" w:hAnsi="Garamond"/>
          <w:sz w:val="24"/>
          <w:szCs w:val="24"/>
        </w:rPr>
        <w:t xml:space="preserve">2008, Insegnamento </w:t>
      </w:r>
      <w:r w:rsidR="0079216B" w:rsidRPr="005F50F2">
        <w:rPr>
          <w:rFonts w:ascii="Garamond" w:hAnsi="Garamond"/>
          <w:i/>
          <w:sz w:val="24"/>
          <w:szCs w:val="24"/>
        </w:rPr>
        <w:t>di Historia de las prácticas judiciales y de las culturas jurídicas europea y del mundo atlántico</w:t>
      </w:r>
      <w:r w:rsidR="0079216B" w:rsidRPr="005F50F2">
        <w:rPr>
          <w:rFonts w:ascii="Garamond" w:hAnsi="Garamond"/>
          <w:sz w:val="24"/>
          <w:szCs w:val="24"/>
        </w:rPr>
        <w:t>, corso di Laurea specialistica in Storia e geografia dell</w:t>
      </w:r>
      <w:r w:rsidR="00842BBC" w:rsidRPr="005F50F2">
        <w:rPr>
          <w:rFonts w:ascii="Garamond" w:hAnsi="Garamond" w:cs="Times New Roman"/>
          <w:sz w:val="24"/>
          <w:szCs w:val="24"/>
        </w:rPr>
        <w:t>’</w:t>
      </w:r>
      <w:r w:rsidR="0079216B" w:rsidRPr="005F50F2">
        <w:rPr>
          <w:rFonts w:ascii="Garamond" w:hAnsi="Garamond"/>
          <w:sz w:val="24"/>
          <w:szCs w:val="24"/>
        </w:rPr>
        <w:t>Europa (internazionale), Universit</w:t>
      </w:r>
      <w:r w:rsidR="0079216B" w:rsidRPr="005F50F2">
        <w:rPr>
          <w:rFonts w:ascii="Garamond" w:hAnsi="Garamond" w:cs="Garamond"/>
          <w:sz w:val="24"/>
          <w:szCs w:val="24"/>
        </w:rPr>
        <w:t>à</w:t>
      </w:r>
      <w:r w:rsidR="0079216B" w:rsidRPr="005F50F2">
        <w:rPr>
          <w:rFonts w:ascii="Garamond" w:hAnsi="Garamond"/>
          <w:sz w:val="24"/>
          <w:szCs w:val="24"/>
        </w:rPr>
        <w:t xml:space="preserve"> di Verona (interateneo con le università di Valladolid, Pa</w:t>
      </w:r>
      <w:r w:rsidR="0079216B" w:rsidRPr="005F50F2">
        <w:rPr>
          <w:rFonts w:ascii="Garamond" w:hAnsi="Garamond" w:cs="Garamond"/>
          <w:sz w:val="24"/>
          <w:szCs w:val="24"/>
        </w:rPr>
        <w:t>í</w:t>
      </w:r>
      <w:r w:rsidR="0079216B" w:rsidRPr="005F50F2">
        <w:rPr>
          <w:rFonts w:ascii="Garamond" w:hAnsi="Garamond"/>
          <w:sz w:val="24"/>
          <w:szCs w:val="24"/>
        </w:rPr>
        <w:t>s Vasco (Vitoria), Nantes)</w:t>
      </w:r>
      <w:r w:rsidR="00826D60" w:rsidRPr="005F50F2">
        <w:rPr>
          <w:rFonts w:ascii="Garamond" w:hAnsi="Garamond"/>
          <w:sz w:val="24"/>
          <w:szCs w:val="24"/>
        </w:rPr>
        <w:t xml:space="preserve">. </w:t>
      </w:r>
      <w:r w:rsidR="00826D60" w:rsidRPr="005F50F2">
        <w:rPr>
          <w:rStyle w:val="maior"/>
          <w:rFonts w:ascii="Garamond" w:hAnsi="Garamond" w:cs="Times New Roman"/>
          <w:sz w:val="24"/>
          <w:szCs w:val="24"/>
        </w:rPr>
        <w:t xml:space="preserve">-2009-2010, Membro collegio docente, </w:t>
      </w:r>
      <w:r w:rsidR="00826D60" w:rsidRPr="005F50F2">
        <w:rPr>
          <w:rFonts w:ascii="Garamond" w:hAnsi="Garamond"/>
          <w:sz w:val="24"/>
          <w:szCs w:val="24"/>
        </w:rPr>
        <w:t>Laurea specialistica interateneo in Storia e geografia dell</w:t>
      </w:r>
      <w:r w:rsidR="00826D60" w:rsidRPr="005F50F2">
        <w:rPr>
          <w:rFonts w:ascii="Garamond" w:hAnsi="Garamond" w:cs="Times New Roman"/>
          <w:sz w:val="24"/>
          <w:szCs w:val="24"/>
        </w:rPr>
        <w:t>’</w:t>
      </w:r>
      <w:r w:rsidR="00826D60" w:rsidRPr="005F50F2">
        <w:rPr>
          <w:rFonts w:ascii="Garamond" w:hAnsi="Garamond"/>
          <w:sz w:val="24"/>
          <w:szCs w:val="24"/>
        </w:rPr>
        <w:t xml:space="preserve">Europa (internazionale) EUROATL, </w:t>
      </w:r>
      <w:proofErr w:type="spellStart"/>
      <w:r w:rsidR="00826D60" w:rsidRPr="005F50F2">
        <w:rPr>
          <w:rFonts w:ascii="Garamond" w:eastAsia="Times New Roman" w:hAnsi="Garamond" w:cs="Times New Roman"/>
          <w:sz w:val="24"/>
          <w:szCs w:val="24"/>
        </w:rPr>
        <w:t>École</w:t>
      </w:r>
      <w:proofErr w:type="spellEnd"/>
      <w:r w:rsidR="00826D60" w:rsidRPr="005F50F2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="00826D60" w:rsidRPr="005F50F2">
        <w:rPr>
          <w:rFonts w:ascii="Garamond" w:eastAsia="Times New Roman" w:hAnsi="Garamond" w:cs="Times New Roman"/>
          <w:sz w:val="24"/>
          <w:szCs w:val="24"/>
        </w:rPr>
        <w:t>des</w:t>
      </w:r>
      <w:proofErr w:type="spellEnd"/>
      <w:r w:rsidR="00826D60" w:rsidRPr="005F50F2">
        <w:rPr>
          <w:rFonts w:ascii="Garamond" w:eastAsia="Times New Roman" w:hAnsi="Garamond" w:cs="Times New Roman"/>
          <w:sz w:val="24"/>
          <w:szCs w:val="24"/>
        </w:rPr>
        <w:t xml:space="preserve"> Haute </w:t>
      </w:r>
      <w:proofErr w:type="spellStart"/>
      <w:r w:rsidR="00826D60" w:rsidRPr="005F50F2">
        <w:rPr>
          <w:rFonts w:ascii="Garamond" w:eastAsia="Times New Roman" w:hAnsi="Garamond" w:cs="Times New Roman"/>
          <w:sz w:val="24"/>
          <w:szCs w:val="24"/>
        </w:rPr>
        <w:t>Études</w:t>
      </w:r>
      <w:proofErr w:type="spellEnd"/>
      <w:r w:rsidR="00826D60" w:rsidRPr="005F50F2">
        <w:rPr>
          <w:rFonts w:ascii="Garamond" w:eastAsia="Times New Roman" w:hAnsi="Garamond" w:cs="Times New Roman"/>
          <w:sz w:val="24"/>
          <w:szCs w:val="24"/>
        </w:rPr>
        <w:t xml:space="preserve"> en </w:t>
      </w:r>
      <w:proofErr w:type="spellStart"/>
      <w:r w:rsidR="00826D60" w:rsidRPr="005F50F2">
        <w:rPr>
          <w:rFonts w:ascii="Garamond" w:eastAsia="Times New Roman" w:hAnsi="Garamond" w:cs="Times New Roman"/>
          <w:sz w:val="24"/>
          <w:szCs w:val="24"/>
        </w:rPr>
        <w:t>Sciences</w:t>
      </w:r>
      <w:proofErr w:type="spellEnd"/>
      <w:r w:rsidR="00826D60" w:rsidRPr="005F50F2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="00826D60" w:rsidRPr="005F50F2">
        <w:rPr>
          <w:rFonts w:ascii="Garamond" w:eastAsia="Times New Roman" w:hAnsi="Garamond" w:cs="Times New Roman"/>
          <w:sz w:val="24"/>
          <w:szCs w:val="24"/>
        </w:rPr>
        <w:t>Sociales</w:t>
      </w:r>
      <w:proofErr w:type="spellEnd"/>
      <w:r w:rsidR="00826D60" w:rsidRPr="005F50F2">
        <w:rPr>
          <w:rFonts w:ascii="Garamond" w:hAnsi="Garamond"/>
          <w:sz w:val="24"/>
          <w:szCs w:val="24"/>
        </w:rPr>
        <w:t>, Universit</w:t>
      </w:r>
      <w:r w:rsidR="00826D60" w:rsidRPr="005F50F2">
        <w:rPr>
          <w:rFonts w:ascii="Garamond" w:hAnsi="Garamond" w:cs="Garamond"/>
          <w:sz w:val="24"/>
          <w:szCs w:val="24"/>
        </w:rPr>
        <w:t>à</w:t>
      </w:r>
      <w:r w:rsidR="00826D60" w:rsidRPr="005F50F2">
        <w:rPr>
          <w:rFonts w:ascii="Garamond" w:hAnsi="Garamond"/>
          <w:sz w:val="24"/>
          <w:szCs w:val="24"/>
        </w:rPr>
        <w:t xml:space="preserve"> di Nantes, Verona, Pa</w:t>
      </w:r>
      <w:r w:rsidR="00826D60" w:rsidRPr="005F50F2">
        <w:rPr>
          <w:rFonts w:ascii="Garamond" w:hAnsi="Garamond" w:cs="Garamond"/>
          <w:sz w:val="24"/>
          <w:szCs w:val="24"/>
        </w:rPr>
        <w:t>í</w:t>
      </w:r>
      <w:r w:rsidR="00826D60" w:rsidRPr="005F50F2">
        <w:rPr>
          <w:rFonts w:ascii="Garamond" w:hAnsi="Garamond"/>
          <w:sz w:val="24"/>
          <w:szCs w:val="24"/>
        </w:rPr>
        <w:t>s Vasco (Vitoria) e Valladolid.</w:t>
      </w:r>
    </w:p>
    <w:p w:rsidR="00611524" w:rsidRDefault="00611524" w:rsidP="00617CB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79216B" w:rsidRPr="005F50F2" w:rsidRDefault="00E34ED4" w:rsidP="00617CB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F50F2">
        <w:rPr>
          <w:rFonts w:ascii="Garamond" w:hAnsi="Garamond"/>
          <w:sz w:val="24"/>
          <w:szCs w:val="24"/>
        </w:rPr>
        <w:t>-</w:t>
      </w:r>
      <w:r w:rsidR="0079216B" w:rsidRPr="005F50F2">
        <w:rPr>
          <w:rFonts w:ascii="Garamond" w:hAnsi="Garamond"/>
          <w:sz w:val="24"/>
          <w:szCs w:val="24"/>
        </w:rPr>
        <w:t>2004-2006, Insegnamento a supplenza di Storia delle dottrine politiche (SPS/02) per il corso di Laurea magistrale in Giornalismo dell</w:t>
      </w:r>
      <w:r w:rsidR="0079216B" w:rsidRPr="005F50F2">
        <w:rPr>
          <w:rFonts w:ascii="Garamond" w:hAnsi="Garamond" w:cs="Times New Roman"/>
          <w:sz w:val="24"/>
          <w:szCs w:val="24"/>
        </w:rPr>
        <w:t>’</w:t>
      </w:r>
      <w:r w:rsidR="0079216B" w:rsidRPr="005F50F2">
        <w:rPr>
          <w:rFonts w:ascii="Garamond" w:hAnsi="Garamond"/>
          <w:sz w:val="24"/>
          <w:szCs w:val="24"/>
        </w:rPr>
        <w:t>Universit</w:t>
      </w:r>
      <w:r w:rsidR="0079216B" w:rsidRPr="005F50F2">
        <w:rPr>
          <w:rFonts w:ascii="Garamond" w:hAnsi="Garamond" w:cs="Garamond"/>
          <w:sz w:val="24"/>
          <w:szCs w:val="24"/>
        </w:rPr>
        <w:t>à</w:t>
      </w:r>
      <w:r w:rsidR="0079216B" w:rsidRPr="005F50F2">
        <w:rPr>
          <w:rFonts w:ascii="Garamond" w:hAnsi="Garamond"/>
          <w:sz w:val="24"/>
          <w:szCs w:val="24"/>
        </w:rPr>
        <w:t xml:space="preserve"> di Verona.</w:t>
      </w:r>
    </w:p>
    <w:p w:rsidR="00611524" w:rsidRDefault="00611524" w:rsidP="00617CB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79216B" w:rsidRPr="005F50F2" w:rsidRDefault="00E34ED4" w:rsidP="00617CB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F50F2">
        <w:rPr>
          <w:rFonts w:ascii="Garamond" w:hAnsi="Garamond"/>
          <w:sz w:val="24"/>
          <w:szCs w:val="24"/>
        </w:rPr>
        <w:t>-</w:t>
      </w:r>
      <w:r w:rsidR="0079216B" w:rsidRPr="005F50F2">
        <w:rPr>
          <w:rFonts w:ascii="Garamond" w:hAnsi="Garamond"/>
          <w:sz w:val="24"/>
          <w:szCs w:val="24"/>
        </w:rPr>
        <w:t xml:space="preserve">2002 – ad oggi, Insegnamento di Storia delle istituzioni politiche </w:t>
      </w:r>
      <w:r w:rsidRPr="005F50F2">
        <w:rPr>
          <w:rFonts w:ascii="Garamond" w:hAnsi="Garamond"/>
          <w:sz w:val="24"/>
          <w:szCs w:val="24"/>
        </w:rPr>
        <w:t>SPS/03</w:t>
      </w:r>
    </w:p>
    <w:p w:rsidR="00611524" w:rsidRDefault="00611524" w:rsidP="00617CB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79216B" w:rsidRPr="005F50F2" w:rsidRDefault="00E34ED4" w:rsidP="00617CB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F50F2">
        <w:rPr>
          <w:rFonts w:ascii="Garamond" w:hAnsi="Garamond"/>
          <w:sz w:val="24"/>
          <w:szCs w:val="24"/>
        </w:rPr>
        <w:t>-</w:t>
      </w:r>
      <w:r w:rsidR="0079216B" w:rsidRPr="005F50F2">
        <w:rPr>
          <w:rFonts w:ascii="Garamond" w:hAnsi="Garamond"/>
          <w:sz w:val="24"/>
          <w:szCs w:val="24"/>
        </w:rPr>
        <w:t>2001-2002, Incarico di professore a contratto di Storia delle istituzioni politiche e sociali presso il Corso di Laurea in Scienze del Servizio social</w:t>
      </w:r>
    </w:p>
    <w:p w:rsidR="00611524" w:rsidRDefault="00611524" w:rsidP="00617CB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79216B" w:rsidRPr="005F50F2" w:rsidRDefault="00E34ED4" w:rsidP="00617CB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F50F2">
        <w:rPr>
          <w:rFonts w:ascii="Garamond" w:hAnsi="Garamond"/>
          <w:sz w:val="24"/>
          <w:szCs w:val="24"/>
        </w:rPr>
        <w:t>-</w:t>
      </w:r>
      <w:r w:rsidR="0079216B" w:rsidRPr="005F50F2">
        <w:rPr>
          <w:rFonts w:ascii="Garamond" w:hAnsi="Garamond"/>
          <w:sz w:val="24"/>
          <w:szCs w:val="24"/>
        </w:rPr>
        <w:t>2000-2001, Incarico di professore a contratto di Storia moderna presso la Scuola supe</w:t>
      </w:r>
      <w:r w:rsidR="00842561" w:rsidRPr="005F50F2">
        <w:rPr>
          <w:rFonts w:ascii="Garamond" w:hAnsi="Garamond"/>
          <w:sz w:val="24"/>
          <w:szCs w:val="24"/>
        </w:rPr>
        <w:t>riore in Servizio Sociale dell’</w:t>
      </w:r>
      <w:r w:rsidR="0079216B" w:rsidRPr="005F50F2">
        <w:rPr>
          <w:rFonts w:ascii="Garamond" w:hAnsi="Garamond"/>
          <w:sz w:val="24"/>
          <w:szCs w:val="24"/>
        </w:rPr>
        <w:t>Università di Verona</w:t>
      </w:r>
      <w:r w:rsidR="00204BCE" w:rsidRPr="005F50F2">
        <w:rPr>
          <w:rFonts w:ascii="Garamond" w:hAnsi="Garamond"/>
          <w:sz w:val="24"/>
          <w:szCs w:val="24"/>
        </w:rPr>
        <w:t>.</w:t>
      </w:r>
    </w:p>
    <w:p w:rsidR="00611524" w:rsidRDefault="00611524" w:rsidP="00617CB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79216B" w:rsidRPr="005F50F2" w:rsidRDefault="00E34ED4" w:rsidP="00617CB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F50F2">
        <w:rPr>
          <w:rFonts w:ascii="Garamond" w:hAnsi="Garamond"/>
          <w:sz w:val="24"/>
          <w:szCs w:val="24"/>
        </w:rPr>
        <w:t>-</w:t>
      </w:r>
      <w:r w:rsidR="0079216B" w:rsidRPr="005F50F2">
        <w:rPr>
          <w:rFonts w:ascii="Garamond" w:hAnsi="Garamond"/>
          <w:sz w:val="24"/>
          <w:szCs w:val="24"/>
        </w:rPr>
        <w:t>1998-2001, Cultore della materia con attività seminariale per laureandi e lezioni presso la cattedra di Storia moderna dell</w:t>
      </w:r>
      <w:r w:rsidR="00204BCE" w:rsidRPr="005F50F2">
        <w:rPr>
          <w:rFonts w:ascii="Garamond" w:hAnsi="Garamond" w:cs="Times New Roman"/>
          <w:sz w:val="24"/>
          <w:szCs w:val="24"/>
        </w:rPr>
        <w:t>’</w:t>
      </w:r>
      <w:r w:rsidR="0079216B" w:rsidRPr="005F50F2">
        <w:rPr>
          <w:rFonts w:ascii="Garamond" w:hAnsi="Garamond"/>
          <w:sz w:val="24"/>
          <w:szCs w:val="24"/>
        </w:rPr>
        <w:t>Universit</w:t>
      </w:r>
      <w:r w:rsidR="0079216B" w:rsidRPr="005F50F2">
        <w:rPr>
          <w:rFonts w:ascii="Garamond" w:hAnsi="Garamond" w:cs="Garamond"/>
          <w:sz w:val="24"/>
          <w:szCs w:val="24"/>
        </w:rPr>
        <w:t>à</w:t>
      </w:r>
      <w:r w:rsidR="00204BCE" w:rsidRPr="005F50F2">
        <w:rPr>
          <w:rFonts w:ascii="Garamond" w:hAnsi="Garamond"/>
          <w:sz w:val="24"/>
          <w:szCs w:val="24"/>
        </w:rPr>
        <w:t xml:space="preserve"> di Verona.</w:t>
      </w:r>
    </w:p>
    <w:p w:rsidR="00611524" w:rsidRDefault="00611524" w:rsidP="00617CB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79216B" w:rsidRPr="005F50F2" w:rsidRDefault="00E34ED4" w:rsidP="00617CB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5F50F2">
        <w:rPr>
          <w:rFonts w:ascii="Garamond" w:eastAsia="Times New Roman" w:hAnsi="Garamond" w:cs="Times New Roman"/>
          <w:sz w:val="24"/>
          <w:szCs w:val="24"/>
        </w:rPr>
        <w:t>-</w:t>
      </w:r>
      <w:r w:rsidR="00230478">
        <w:rPr>
          <w:rFonts w:ascii="Garamond" w:eastAsia="Times New Roman" w:hAnsi="Garamond" w:cs="Times New Roman"/>
          <w:sz w:val="24"/>
          <w:szCs w:val="24"/>
        </w:rPr>
        <w:t>1994-1998, Seminari e lezioni in qualità di Cultore della materia in</w:t>
      </w:r>
      <w:r w:rsidR="00842561" w:rsidRPr="005F50F2">
        <w:rPr>
          <w:rFonts w:ascii="Garamond" w:eastAsia="Times New Roman" w:hAnsi="Garamond" w:cs="Times New Roman"/>
          <w:sz w:val="24"/>
          <w:szCs w:val="24"/>
        </w:rPr>
        <w:t xml:space="preserve"> Storia economica,</w:t>
      </w:r>
      <w:r w:rsidR="0079216B" w:rsidRPr="005F50F2">
        <w:rPr>
          <w:rFonts w:ascii="Garamond" w:eastAsia="Times New Roman" w:hAnsi="Garamond" w:cs="Times New Roman"/>
          <w:sz w:val="24"/>
          <w:szCs w:val="24"/>
        </w:rPr>
        <w:t xml:space="preserve"> Dipartimento di studi sociali dell’Univers</w:t>
      </w:r>
      <w:r w:rsidR="00230478">
        <w:rPr>
          <w:rFonts w:ascii="Garamond" w:eastAsia="Times New Roman" w:hAnsi="Garamond" w:cs="Times New Roman"/>
          <w:sz w:val="24"/>
          <w:szCs w:val="24"/>
        </w:rPr>
        <w:t>ità di Brescia, Facoltà di</w:t>
      </w:r>
      <w:r w:rsidR="0079216B" w:rsidRPr="005F50F2">
        <w:rPr>
          <w:rFonts w:ascii="Garamond" w:eastAsia="Times New Roman" w:hAnsi="Garamond" w:cs="Times New Roman"/>
          <w:sz w:val="24"/>
          <w:szCs w:val="24"/>
        </w:rPr>
        <w:t xml:space="preserve"> Economia e commercio.</w:t>
      </w:r>
    </w:p>
    <w:p w:rsidR="0079216B" w:rsidRPr="005F50F2" w:rsidRDefault="0079216B" w:rsidP="00617CB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9A2943" w:rsidRPr="005F50F2" w:rsidRDefault="009A2943" w:rsidP="00617CBC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:rsidR="002456F6" w:rsidRPr="005F50F2" w:rsidRDefault="006069AA" w:rsidP="00617CBC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F50F2">
        <w:rPr>
          <w:rFonts w:ascii="Garamond" w:eastAsia="Times New Roman" w:hAnsi="Garamond" w:cs="Times New Roman"/>
          <w:b/>
          <w:sz w:val="24"/>
          <w:szCs w:val="24"/>
        </w:rPr>
        <w:t>Attività didattica all’estero</w:t>
      </w:r>
      <w:r w:rsidR="007469D3" w:rsidRPr="005F50F2"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 w:rsidR="00C35E2F" w:rsidRPr="005F50F2">
        <w:rPr>
          <w:rFonts w:ascii="Garamond" w:hAnsi="Garamond"/>
          <w:b/>
          <w:sz w:val="24"/>
          <w:szCs w:val="24"/>
        </w:rPr>
        <w:t>e attività didattica nell’a</w:t>
      </w:r>
      <w:r w:rsidR="0064694B" w:rsidRPr="005F50F2">
        <w:rPr>
          <w:rFonts w:ascii="Garamond" w:hAnsi="Garamond"/>
          <w:b/>
          <w:sz w:val="24"/>
          <w:szCs w:val="24"/>
        </w:rPr>
        <w:t>mbito dei pr</w:t>
      </w:r>
      <w:r w:rsidR="0064694B" w:rsidRPr="005F50F2">
        <w:rPr>
          <w:rFonts w:ascii="Garamond" w:hAnsi="Garamond"/>
          <w:b/>
          <w:sz w:val="24"/>
          <w:szCs w:val="24"/>
        </w:rPr>
        <w:t>o</w:t>
      </w:r>
      <w:r w:rsidR="0064694B" w:rsidRPr="005F50F2">
        <w:rPr>
          <w:rFonts w:ascii="Garamond" w:hAnsi="Garamond"/>
          <w:b/>
          <w:sz w:val="24"/>
          <w:szCs w:val="24"/>
        </w:rPr>
        <w:t>grammi di Dottorato</w:t>
      </w:r>
      <w:r w:rsidR="00C35E2F" w:rsidRPr="005F50F2">
        <w:rPr>
          <w:rFonts w:ascii="Garamond" w:hAnsi="Garamond"/>
          <w:b/>
          <w:sz w:val="24"/>
          <w:szCs w:val="24"/>
        </w:rPr>
        <w:t xml:space="preserve"> di ricerca</w:t>
      </w:r>
      <w:r w:rsidR="0064694B" w:rsidRPr="005F50F2">
        <w:rPr>
          <w:rFonts w:ascii="Garamond" w:hAnsi="Garamond"/>
          <w:b/>
          <w:sz w:val="24"/>
          <w:szCs w:val="24"/>
        </w:rPr>
        <w:t xml:space="preserve"> all’estero</w:t>
      </w:r>
    </w:p>
    <w:p w:rsidR="00C35E2F" w:rsidRPr="00E835E1" w:rsidRDefault="00611524" w:rsidP="00617CBC">
      <w:pPr>
        <w:spacing w:after="0" w:line="240" w:lineRule="auto"/>
        <w:jc w:val="both"/>
        <w:rPr>
          <w:rFonts w:ascii="Garamond" w:hAnsi="Garamond"/>
          <w:sz w:val="24"/>
          <w:szCs w:val="24"/>
          <w:lang w:val="es-ES"/>
        </w:rPr>
      </w:pPr>
      <w:r w:rsidRPr="00E835E1">
        <w:rPr>
          <w:rFonts w:ascii="Garamond" w:hAnsi="Garamond"/>
          <w:sz w:val="24"/>
          <w:szCs w:val="24"/>
          <w:lang w:val="es-ES"/>
        </w:rPr>
        <w:t>-------------------------------------------------------------------------------------------</w:t>
      </w:r>
    </w:p>
    <w:p w:rsidR="002613B1" w:rsidRPr="005F50F2" w:rsidRDefault="002613B1" w:rsidP="00617CBC">
      <w:pPr>
        <w:spacing w:after="0" w:line="240" w:lineRule="auto"/>
        <w:jc w:val="both"/>
        <w:rPr>
          <w:rFonts w:ascii="Garamond" w:hAnsi="Garamond"/>
          <w:sz w:val="24"/>
          <w:szCs w:val="24"/>
          <w:lang w:val="es-ES"/>
        </w:rPr>
      </w:pPr>
      <w:r w:rsidRPr="005F50F2">
        <w:rPr>
          <w:rFonts w:ascii="Garamond" w:hAnsi="Garamond"/>
          <w:sz w:val="24"/>
          <w:szCs w:val="24"/>
          <w:lang w:val="es-ES"/>
        </w:rPr>
        <w:t xml:space="preserve">- 2018, (novembre), Seminario </w:t>
      </w:r>
      <w:r w:rsidRPr="005F50F2">
        <w:rPr>
          <w:rFonts w:ascii="Garamond" w:hAnsi="Garamond"/>
          <w:i/>
          <w:sz w:val="24"/>
          <w:szCs w:val="24"/>
          <w:lang w:val="es-ES"/>
        </w:rPr>
        <w:t>El Estado (i</w:t>
      </w:r>
      <w:r w:rsidR="007C7DC5" w:rsidRPr="005F50F2">
        <w:rPr>
          <w:rFonts w:ascii="Garamond" w:hAnsi="Garamond"/>
          <w:i/>
          <w:sz w:val="24"/>
          <w:szCs w:val="24"/>
          <w:lang w:val="es-ES"/>
        </w:rPr>
        <w:t>taliano) come objeto historiográ</w:t>
      </w:r>
      <w:r w:rsidRPr="005F50F2">
        <w:rPr>
          <w:rFonts w:ascii="Garamond" w:hAnsi="Garamond"/>
          <w:i/>
          <w:sz w:val="24"/>
          <w:szCs w:val="24"/>
          <w:lang w:val="es-ES"/>
        </w:rPr>
        <w:t>fico</w:t>
      </w:r>
      <w:r w:rsidRPr="005F50F2">
        <w:rPr>
          <w:rFonts w:ascii="Garamond" w:hAnsi="Garamond"/>
          <w:sz w:val="24"/>
          <w:szCs w:val="24"/>
          <w:lang w:val="es-ES"/>
        </w:rPr>
        <w:t>, Universidad del País Vasco (sede di Vitoria-Gasteiz)</w:t>
      </w:r>
      <w:r w:rsidR="00611524">
        <w:rPr>
          <w:rFonts w:ascii="Garamond" w:hAnsi="Garamond"/>
          <w:sz w:val="24"/>
          <w:szCs w:val="24"/>
          <w:lang w:val="es-ES"/>
        </w:rPr>
        <w:t>.</w:t>
      </w:r>
    </w:p>
    <w:p w:rsidR="00611524" w:rsidRPr="00E835E1" w:rsidRDefault="00611524" w:rsidP="00617CBC">
      <w:pPr>
        <w:spacing w:after="0" w:line="240" w:lineRule="auto"/>
        <w:jc w:val="both"/>
        <w:rPr>
          <w:rFonts w:ascii="Garamond" w:hAnsi="Garamond"/>
          <w:sz w:val="24"/>
          <w:szCs w:val="24"/>
          <w:lang w:val="es-ES"/>
        </w:rPr>
      </w:pPr>
    </w:p>
    <w:p w:rsidR="00611524" w:rsidRDefault="00A77ACA" w:rsidP="0061152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F50F2">
        <w:rPr>
          <w:rFonts w:ascii="Garamond" w:hAnsi="Garamond"/>
          <w:sz w:val="24"/>
          <w:szCs w:val="24"/>
        </w:rPr>
        <w:t xml:space="preserve">- 2018, (novembre), </w:t>
      </w:r>
      <w:r w:rsidR="00CC51EA" w:rsidRPr="005F50F2">
        <w:rPr>
          <w:rFonts w:ascii="Garamond" w:hAnsi="Garamond"/>
          <w:sz w:val="24"/>
          <w:szCs w:val="24"/>
        </w:rPr>
        <w:t>Membro di una</w:t>
      </w:r>
      <w:r w:rsidRPr="005F50F2">
        <w:rPr>
          <w:rFonts w:ascii="Garamond" w:hAnsi="Garamond"/>
          <w:sz w:val="24"/>
          <w:szCs w:val="24"/>
        </w:rPr>
        <w:t xml:space="preserve"> Commissione finale (Tribunal) del dottorato di ricerca in Storia contemporanea, </w:t>
      </w:r>
      <w:proofErr w:type="spellStart"/>
      <w:r w:rsidRPr="005F50F2">
        <w:rPr>
          <w:rFonts w:ascii="Garamond" w:hAnsi="Garamond"/>
          <w:sz w:val="24"/>
          <w:szCs w:val="24"/>
        </w:rPr>
        <w:t>Departamento</w:t>
      </w:r>
      <w:proofErr w:type="spellEnd"/>
      <w:r w:rsidRPr="005F50F2">
        <w:rPr>
          <w:rFonts w:ascii="Garamond" w:hAnsi="Garamond"/>
          <w:sz w:val="24"/>
          <w:szCs w:val="24"/>
        </w:rPr>
        <w:t xml:space="preserve"> de </w:t>
      </w:r>
      <w:proofErr w:type="spellStart"/>
      <w:r w:rsidRPr="005F50F2">
        <w:rPr>
          <w:rFonts w:ascii="Garamond" w:hAnsi="Garamond"/>
          <w:sz w:val="24"/>
          <w:szCs w:val="24"/>
        </w:rPr>
        <w:t>Historia</w:t>
      </w:r>
      <w:proofErr w:type="spellEnd"/>
      <w:r w:rsidRPr="005F50F2">
        <w:rPr>
          <w:rFonts w:ascii="Garamond" w:hAnsi="Garamond"/>
          <w:sz w:val="24"/>
          <w:szCs w:val="24"/>
        </w:rPr>
        <w:t xml:space="preserve"> Contemporánea, Universidad del País Vasco (sede di Bilbao)</w:t>
      </w:r>
      <w:r w:rsidR="00611524">
        <w:rPr>
          <w:rFonts w:ascii="Garamond" w:hAnsi="Garamond"/>
          <w:sz w:val="24"/>
          <w:szCs w:val="24"/>
        </w:rPr>
        <w:t xml:space="preserve">. </w:t>
      </w:r>
    </w:p>
    <w:p w:rsidR="00602CBA" w:rsidRDefault="00602CBA" w:rsidP="0061152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D13610" w:rsidRPr="005F50F2" w:rsidRDefault="00CC51EA" w:rsidP="0061152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F50F2">
        <w:rPr>
          <w:rFonts w:ascii="Garamond" w:hAnsi="Garamond"/>
          <w:sz w:val="24"/>
          <w:szCs w:val="24"/>
        </w:rPr>
        <w:lastRenderedPageBreak/>
        <w:t>-2017, (luglio), Membro di una</w:t>
      </w:r>
      <w:r w:rsidR="00D13610" w:rsidRPr="005F50F2">
        <w:rPr>
          <w:rFonts w:ascii="Garamond" w:hAnsi="Garamond"/>
          <w:sz w:val="24"/>
          <w:szCs w:val="24"/>
        </w:rPr>
        <w:t xml:space="preserve"> Commissione finale (Tribunal) del dottor</w:t>
      </w:r>
      <w:r w:rsidR="00D13610" w:rsidRPr="005F50F2">
        <w:rPr>
          <w:rFonts w:ascii="Garamond" w:hAnsi="Garamond"/>
          <w:sz w:val="24"/>
          <w:szCs w:val="24"/>
        </w:rPr>
        <w:t>a</w:t>
      </w:r>
      <w:r w:rsidR="00D13610" w:rsidRPr="005F50F2">
        <w:rPr>
          <w:rFonts w:ascii="Garamond" w:hAnsi="Garamond"/>
          <w:sz w:val="24"/>
          <w:szCs w:val="24"/>
        </w:rPr>
        <w:t xml:space="preserve">to di ricerca in Storia contemporanea, </w:t>
      </w:r>
      <w:proofErr w:type="spellStart"/>
      <w:r w:rsidR="00D13610" w:rsidRPr="005F50F2">
        <w:rPr>
          <w:rFonts w:ascii="Garamond" w:hAnsi="Garamond"/>
          <w:sz w:val="24"/>
          <w:szCs w:val="24"/>
        </w:rPr>
        <w:t>Departamento</w:t>
      </w:r>
      <w:proofErr w:type="spellEnd"/>
      <w:r w:rsidR="00D13610" w:rsidRPr="005F50F2">
        <w:rPr>
          <w:rFonts w:ascii="Garamond" w:hAnsi="Garamond"/>
          <w:sz w:val="24"/>
          <w:szCs w:val="24"/>
        </w:rPr>
        <w:t xml:space="preserve"> de </w:t>
      </w:r>
      <w:proofErr w:type="spellStart"/>
      <w:r w:rsidR="00D13610" w:rsidRPr="005F50F2">
        <w:rPr>
          <w:rFonts w:ascii="Garamond" w:hAnsi="Garamond"/>
          <w:sz w:val="24"/>
          <w:szCs w:val="24"/>
        </w:rPr>
        <w:t>Historia</w:t>
      </w:r>
      <w:proofErr w:type="spellEnd"/>
      <w:r w:rsidR="00D13610" w:rsidRPr="005F50F2">
        <w:rPr>
          <w:rFonts w:ascii="Garamond" w:hAnsi="Garamond"/>
          <w:sz w:val="24"/>
          <w:szCs w:val="24"/>
        </w:rPr>
        <w:t xml:space="preserve"> Moderna y Contemporánea, </w:t>
      </w:r>
      <w:proofErr w:type="spellStart"/>
      <w:r w:rsidR="00D13610" w:rsidRPr="005F50F2">
        <w:rPr>
          <w:rFonts w:ascii="Garamond" w:hAnsi="Garamond"/>
          <w:sz w:val="24"/>
          <w:szCs w:val="24"/>
        </w:rPr>
        <w:t>Universidad</w:t>
      </w:r>
      <w:proofErr w:type="spellEnd"/>
      <w:r w:rsidR="00D13610" w:rsidRPr="005F50F2">
        <w:rPr>
          <w:rFonts w:ascii="Garamond" w:hAnsi="Garamond"/>
          <w:sz w:val="24"/>
          <w:szCs w:val="24"/>
        </w:rPr>
        <w:t xml:space="preserve"> de </w:t>
      </w:r>
      <w:proofErr w:type="spellStart"/>
      <w:r w:rsidR="00D13610" w:rsidRPr="005F50F2">
        <w:rPr>
          <w:rFonts w:ascii="Garamond" w:hAnsi="Garamond"/>
          <w:sz w:val="24"/>
          <w:szCs w:val="24"/>
        </w:rPr>
        <w:t>Valladolid</w:t>
      </w:r>
      <w:proofErr w:type="spellEnd"/>
      <w:r w:rsidR="00D13610" w:rsidRPr="005F50F2">
        <w:rPr>
          <w:rFonts w:ascii="Garamond" w:hAnsi="Garamond"/>
          <w:sz w:val="24"/>
          <w:szCs w:val="24"/>
        </w:rPr>
        <w:t>.</w:t>
      </w:r>
    </w:p>
    <w:p w:rsidR="00611524" w:rsidRPr="00E835E1" w:rsidRDefault="00611524" w:rsidP="00D13610">
      <w:pPr>
        <w:spacing w:after="0" w:line="240" w:lineRule="auto"/>
        <w:ind w:left="57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D13610" w:rsidRPr="005F50F2" w:rsidRDefault="00D13610" w:rsidP="00D13610">
      <w:pPr>
        <w:spacing w:after="0" w:line="240" w:lineRule="auto"/>
        <w:ind w:left="57"/>
        <w:jc w:val="both"/>
        <w:rPr>
          <w:rFonts w:ascii="Garamond" w:eastAsia="Times New Roman" w:hAnsi="Garamond" w:cs="Times New Roman"/>
          <w:sz w:val="24"/>
          <w:szCs w:val="24"/>
          <w:lang w:val="fr-FR"/>
        </w:rPr>
      </w:pPr>
      <w:r w:rsidRPr="005F50F2">
        <w:rPr>
          <w:rFonts w:ascii="Garamond" w:eastAsia="Times New Roman" w:hAnsi="Garamond" w:cs="Times New Roman"/>
          <w:sz w:val="24"/>
          <w:szCs w:val="24"/>
          <w:lang w:val="fr-FR"/>
        </w:rPr>
        <w:t>-2015, Exposé,</w:t>
      </w:r>
      <w:r w:rsidRPr="005F50F2">
        <w:rPr>
          <w:rFonts w:ascii="Garamond" w:eastAsia="Calibri" w:hAnsi="Garamond" w:cs="Times New Roman"/>
          <w:i/>
          <w:sz w:val="24"/>
          <w:szCs w:val="24"/>
          <w:lang w:val="fr-FR"/>
        </w:rPr>
        <w:t xml:space="preserve"> État, Gouvernements, Cour des Comptes et croissance de la dette publique en Italie des années ’70 jusqu’à  les années ’80, </w:t>
      </w:r>
      <w:r w:rsidRPr="005F50F2">
        <w:rPr>
          <w:rFonts w:ascii="Garamond" w:eastAsia="Calibri" w:hAnsi="Garamond" w:cs="Times New Roman"/>
          <w:sz w:val="24"/>
          <w:szCs w:val="24"/>
          <w:lang w:val="fr-FR"/>
        </w:rPr>
        <w:t xml:space="preserve">in </w:t>
      </w:r>
      <w:r w:rsidRPr="005F50F2">
        <w:rPr>
          <w:rFonts w:ascii="Garamond" w:eastAsia="Times New Roman" w:hAnsi="Garamond" w:cs="Times New Roman"/>
          <w:i/>
          <w:sz w:val="24"/>
          <w:szCs w:val="24"/>
          <w:lang w:val="fr-FR"/>
        </w:rPr>
        <w:t>La dette : regards croisés entre histoire et philosophie</w:t>
      </w:r>
      <w:r w:rsidRPr="005F50F2">
        <w:rPr>
          <w:rFonts w:ascii="Garamond" w:eastAsia="Times New Roman" w:hAnsi="Garamond" w:cs="Times New Roman"/>
          <w:sz w:val="24"/>
          <w:szCs w:val="24"/>
          <w:lang w:val="fr-FR"/>
        </w:rPr>
        <w:t>, Séminaire, Centre d’Études des Normes Jur</w:t>
      </w:r>
      <w:r w:rsidRPr="005F50F2">
        <w:rPr>
          <w:rFonts w:ascii="Garamond" w:eastAsia="Times New Roman" w:hAnsi="Garamond" w:cs="Times New Roman"/>
          <w:sz w:val="24"/>
          <w:szCs w:val="24"/>
          <w:lang w:val="fr-FR"/>
        </w:rPr>
        <w:t>i</w:t>
      </w:r>
      <w:r w:rsidRPr="005F50F2">
        <w:rPr>
          <w:rFonts w:ascii="Garamond" w:eastAsia="Times New Roman" w:hAnsi="Garamond" w:cs="Times New Roman"/>
          <w:sz w:val="24"/>
          <w:szCs w:val="24"/>
          <w:lang w:val="fr-FR"/>
        </w:rPr>
        <w:t>diques « Y. Thomas », EHESS, Paris</w:t>
      </w:r>
    </w:p>
    <w:p w:rsidR="00611524" w:rsidRPr="00E835E1" w:rsidRDefault="00611524" w:rsidP="00D13610">
      <w:pPr>
        <w:spacing w:after="0" w:line="240" w:lineRule="auto"/>
        <w:ind w:left="57"/>
        <w:jc w:val="both"/>
        <w:rPr>
          <w:rFonts w:ascii="Garamond" w:hAnsi="Garamond"/>
          <w:sz w:val="24"/>
          <w:szCs w:val="24"/>
          <w:lang w:val="fr-FR"/>
        </w:rPr>
      </w:pPr>
    </w:p>
    <w:p w:rsidR="00D13610" w:rsidRPr="005F50F2" w:rsidRDefault="00D13610" w:rsidP="00D13610">
      <w:pPr>
        <w:spacing w:after="0" w:line="240" w:lineRule="auto"/>
        <w:ind w:left="57"/>
        <w:jc w:val="both"/>
        <w:rPr>
          <w:rFonts w:ascii="Garamond" w:hAnsi="Garamond"/>
          <w:sz w:val="24"/>
          <w:szCs w:val="24"/>
        </w:rPr>
      </w:pPr>
      <w:r w:rsidRPr="005F50F2">
        <w:rPr>
          <w:rFonts w:ascii="Garamond" w:hAnsi="Garamond"/>
          <w:sz w:val="24"/>
          <w:szCs w:val="24"/>
        </w:rPr>
        <w:t>-2015, Corso di Storia dei sistemi politico-istituzionali del secondo dop</w:t>
      </w:r>
      <w:r w:rsidRPr="005F50F2">
        <w:rPr>
          <w:rFonts w:ascii="Garamond" w:hAnsi="Garamond"/>
          <w:sz w:val="24"/>
          <w:szCs w:val="24"/>
        </w:rPr>
        <w:t>o</w:t>
      </w:r>
      <w:r w:rsidRPr="005F50F2">
        <w:rPr>
          <w:rFonts w:ascii="Garamond" w:hAnsi="Garamond"/>
          <w:sz w:val="24"/>
          <w:szCs w:val="24"/>
        </w:rPr>
        <w:t xml:space="preserve">guerra, del </w:t>
      </w:r>
      <w:proofErr w:type="spellStart"/>
      <w:r w:rsidRPr="005F50F2">
        <w:rPr>
          <w:rFonts w:ascii="Garamond" w:hAnsi="Garamond"/>
          <w:sz w:val="24"/>
          <w:szCs w:val="24"/>
        </w:rPr>
        <w:t>Máster</w:t>
      </w:r>
      <w:proofErr w:type="spellEnd"/>
      <w:r w:rsidRPr="005F50F2">
        <w:rPr>
          <w:rFonts w:ascii="Garamond" w:hAnsi="Garamond"/>
          <w:sz w:val="24"/>
          <w:szCs w:val="24"/>
        </w:rPr>
        <w:t xml:space="preserve"> de </w:t>
      </w:r>
      <w:proofErr w:type="spellStart"/>
      <w:r w:rsidRPr="005F50F2">
        <w:rPr>
          <w:rFonts w:ascii="Garamond" w:hAnsi="Garamond"/>
          <w:sz w:val="24"/>
          <w:szCs w:val="24"/>
        </w:rPr>
        <w:t>Historia</w:t>
      </w:r>
      <w:proofErr w:type="spellEnd"/>
      <w:r w:rsidRPr="005F50F2">
        <w:rPr>
          <w:rFonts w:ascii="Garamond" w:hAnsi="Garamond"/>
          <w:sz w:val="24"/>
          <w:szCs w:val="24"/>
        </w:rPr>
        <w:t xml:space="preserve"> de la Europa contemporánea, </w:t>
      </w:r>
      <w:proofErr w:type="spellStart"/>
      <w:r w:rsidRPr="005F50F2">
        <w:rPr>
          <w:rFonts w:ascii="Garamond" w:hAnsi="Garamond"/>
          <w:sz w:val="24"/>
          <w:szCs w:val="24"/>
        </w:rPr>
        <w:t>Universidad</w:t>
      </w:r>
      <w:proofErr w:type="spellEnd"/>
      <w:r w:rsidRPr="005F50F2">
        <w:rPr>
          <w:rFonts w:ascii="Garamond" w:hAnsi="Garamond"/>
          <w:sz w:val="24"/>
          <w:szCs w:val="24"/>
        </w:rPr>
        <w:t xml:space="preserve"> de Alicante (in lingua spagnola).</w:t>
      </w:r>
    </w:p>
    <w:p w:rsidR="00611524" w:rsidRDefault="00611524" w:rsidP="00D13610">
      <w:pPr>
        <w:spacing w:after="0" w:line="240" w:lineRule="auto"/>
        <w:ind w:left="57"/>
        <w:jc w:val="both"/>
        <w:rPr>
          <w:rFonts w:ascii="Garamond" w:hAnsi="Garamond"/>
          <w:sz w:val="24"/>
          <w:szCs w:val="24"/>
        </w:rPr>
      </w:pPr>
    </w:p>
    <w:p w:rsidR="00D13610" w:rsidRPr="005F50F2" w:rsidRDefault="00D13610" w:rsidP="00D13610">
      <w:pPr>
        <w:spacing w:after="0" w:line="240" w:lineRule="auto"/>
        <w:ind w:left="57"/>
        <w:jc w:val="both"/>
        <w:rPr>
          <w:rFonts w:ascii="Garamond" w:hAnsi="Garamond"/>
          <w:sz w:val="24"/>
          <w:szCs w:val="24"/>
          <w:lang w:val="fr-FR"/>
        </w:rPr>
      </w:pPr>
      <w:r w:rsidRPr="005F50F2">
        <w:rPr>
          <w:rFonts w:ascii="Garamond" w:hAnsi="Garamond"/>
          <w:sz w:val="24"/>
          <w:szCs w:val="24"/>
        </w:rPr>
        <w:t>-2014, Seminario con gli studenti sulle origini dei primi tribunali intern</w:t>
      </w:r>
      <w:r w:rsidRPr="005F50F2">
        <w:rPr>
          <w:rFonts w:ascii="Garamond" w:hAnsi="Garamond"/>
          <w:sz w:val="24"/>
          <w:szCs w:val="24"/>
        </w:rPr>
        <w:t>a</w:t>
      </w:r>
      <w:r w:rsidRPr="005F50F2">
        <w:rPr>
          <w:rFonts w:ascii="Garamond" w:hAnsi="Garamond"/>
          <w:sz w:val="24"/>
          <w:szCs w:val="24"/>
        </w:rPr>
        <w:t>zionali nel XIX secolo,</w:t>
      </w:r>
      <w:r w:rsidRPr="005F50F2">
        <w:rPr>
          <w:rFonts w:ascii="Garamond" w:hAnsi="Garamond"/>
          <w:color w:val="333333"/>
          <w:sz w:val="24"/>
          <w:szCs w:val="24"/>
          <w:shd w:val="clear" w:color="auto" w:fill="F9F9F9"/>
        </w:rPr>
        <w:t> </w:t>
      </w:r>
      <w:r w:rsidRPr="005F50F2">
        <w:rPr>
          <w:rFonts w:ascii="Garamond" w:hAnsi="Garamond" w:cs="Times New Roman"/>
          <w:i/>
          <w:sz w:val="24"/>
          <w:szCs w:val="24"/>
          <w:shd w:val="clear" w:color="auto" w:fill="F9F9F9"/>
        </w:rPr>
        <w:t>L’</w:t>
      </w:r>
      <w:proofErr w:type="spellStart"/>
      <w:r w:rsidRPr="005F50F2">
        <w:rPr>
          <w:rFonts w:ascii="Garamond" w:hAnsi="Garamond" w:cs="Times New Roman"/>
          <w:i/>
          <w:sz w:val="24"/>
          <w:szCs w:val="24"/>
          <w:shd w:val="clear" w:color="auto" w:fill="F9F9F9"/>
        </w:rPr>
        <w:t>invention</w:t>
      </w:r>
      <w:proofErr w:type="spellEnd"/>
      <w:r w:rsidRPr="005F50F2">
        <w:rPr>
          <w:rFonts w:ascii="Garamond" w:hAnsi="Garamond" w:cs="Times New Roman"/>
          <w:i/>
          <w:sz w:val="24"/>
          <w:szCs w:val="24"/>
          <w:shd w:val="clear" w:color="auto" w:fill="F9F9F9"/>
        </w:rPr>
        <w:t xml:space="preserve"> de la </w:t>
      </w:r>
      <w:proofErr w:type="spellStart"/>
      <w:r w:rsidRPr="005F50F2">
        <w:rPr>
          <w:rFonts w:ascii="Garamond" w:hAnsi="Garamond" w:cs="Times New Roman"/>
          <w:i/>
          <w:sz w:val="24"/>
          <w:szCs w:val="24"/>
          <w:shd w:val="clear" w:color="auto" w:fill="F9F9F9"/>
        </w:rPr>
        <w:t>Justice</w:t>
      </w:r>
      <w:proofErr w:type="spellEnd"/>
      <w:r w:rsidRPr="005F50F2">
        <w:rPr>
          <w:rFonts w:ascii="Garamond" w:hAnsi="Garamond" w:cs="Times New Roman"/>
          <w:i/>
          <w:sz w:val="24"/>
          <w:szCs w:val="24"/>
          <w:shd w:val="clear" w:color="auto" w:fill="F9F9F9"/>
        </w:rPr>
        <w:t xml:space="preserve"> </w:t>
      </w:r>
      <w:proofErr w:type="spellStart"/>
      <w:r w:rsidRPr="005F50F2">
        <w:rPr>
          <w:rFonts w:ascii="Garamond" w:hAnsi="Garamond" w:cs="Times New Roman"/>
          <w:i/>
          <w:sz w:val="24"/>
          <w:szCs w:val="24"/>
          <w:shd w:val="clear" w:color="auto" w:fill="F9F9F9"/>
        </w:rPr>
        <w:t>Internationale</w:t>
      </w:r>
      <w:proofErr w:type="spellEnd"/>
      <w:r w:rsidRPr="005F50F2">
        <w:rPr>
          <w:rFonts w:ascii="Garamond" w:hAnsi="Garamond" w:cs="Times New Roman"/>
          <w:i/>
          <w:sz w:val="24"/>
          <w:szCs w:val="24"/>
          <w:shd w:val="clear" w:color="auto" w:fill="F9F9F9"/>
        </w:rPr>
        <w:t xml:space="preserve">. </w:t>
      </w:r>
      <w:r w:rsidRPr="005F50F2">
        <w:rPr>
          <w:rFonts w:ascii="Garamond" w:hAnsi="Garamond" w:cs="Times New Roman"/>
          <w:i/>
          <w:sz w:val="24"/>
          <w:szCs w:val="24"/>
          <w:shd w:val="clear" w:color="auto" w:fill="F9F9F9"/>
          <w:lang w:val="fr-FR"/>
        </w:rPr>
        <w:t>Les origines polit</w:t>
      </w:r>
      <w:r w:rsidRPr="005F50F2">
        <w:rPr>
          <w:rFonts w:ascii="Garamond" w:hAnsi="Garamond" w:cs="Times New Roman"/>
          <w:i/>
          <w:sz w:val="24"/>
          <w:szCs w:val="24"/>
          <w:shd w:val="clear" w:color="auto" w:fill="F9F9F9"/>
          <w:lang w:val="fr-FR"/>
        </w:rPr>
        <w:t>i</w:t>
      </w:r>
      <w:r w:rsidRPr="005F50F2">
        <w:rPr>
          <w:rFonts w:ascii="Garamond" w:hAnsi="Garamond" w:cs="Times New Roman"/>
          <w:i/>
          <w:sz w:val="24"/>
          <w:szCs w:val="24"/>
          <w:shd w:val="clear" w:color="auto" w:fill="F9F9F9"/>
          <w:lang w:val="fr-FR"/>
        </w:rPr>
        <w:t>co-culturelles des Tribunaux Internationaux</w:t>
      </w:r>
      <w:r w:rsidRPr="005F50F2">
        <w:rPr>
          <w:rFonts w:ascii="Garamond" w:hAnsi="Garamond" w:cs="Times New Roman"/>
          <w:sz w:val="24"/>
          <w:szCs w:val="24"/>
          <w:shd w:val="clear" w:color="auto" w:fill="F9F9F9"/>
          <w:lang w:val="fr-FR"/>
        </w:rPr>
        <w:t>,</w:t>
      </w:r>
      <w:r w:rsidRPr="005F50F2">
        <w:rPr>
          <w:rFonts w:ascii="Garamond" w:hAnsi="Garamond"/>
          <w:sz w:val="24"/>
          <w:szCs w:val="24"/>
          <w:lang w:val="fr-FR"/>
        </w:rPr>
        <w:t xml:space="preserve"> presso l</w:t>
      </w:r>
      <w:r w:rsidRPr="005F50F2">
        <w:rPr>
          <w:rFonts w:ascii="Garamond" w:hAnsi="Garamond" w:cs="Times New Roman"/>
          <w:sz w:val="24"/>
          <w:szCs w:val="24"/>
          <w:lang w:val="fr-FR"/>
        </w:rPr>
        <w:t>’</w:t>
      </w:r>
      <w:r w:rsidRPr="005F50F2">
        <w:rPr>
          <w:rFonts w:ascii="Garamond" w:hAnsi="Garamond"/>
          <w:sz w:val="24"/>
          <w:szCs w:val="24"/>
          <w:lang w:val="fr-FR"/>
        </w:rPr>
        <w:t>École des Hautes Études en Science Sociales, Paris.</w:t>
      </w:r>
    </w:p>
    <w:p w:rsidR="00611524" w:rsidRPr="00E835E1" w:rsidRDefault="00611524" w:rsidP="00D13610">
      <w:pPr>
        <w:spacing w:after="0" w:line="240" w:lineRule="auto"/>
        <w:ind w:left="57"/>
        <w:jc w:val="both"/>
        <w:rPr>
          <w:rFonts w:ascii="Garamond" w:hAnsi="Garamond"/>
          <w:sz w:val="24"/>
          <w:szCs w:val="24"/>
          <w:lang w:val="fr-FR"/>
        </w:rPr>
      </w:pPr>
    </w:p>
    <w:p w:rsidR="00D13610" w:rsidRPr="005F50F2" w:rsidRDefault="00D13610" w:rsidP="00D13610">
      <w:pPr>
        <w:spacing w:after="0" w:line="240" w:lineRule="auto"/>
        <w:ind w:left="57"/>
        <w:jc w:val="both"/>
        <w:rPr>
          <w:rFonts w:ascii="Garamond" w:eastAsia="Times New Roman" w:hAnsi="Garamond" w:cs="Times New Roman"/>
          <w:sz w:val="24"/>
          <w:szCs w:val="24"/>
        </w:rPr>
      </w:pPr>
      <w:r w:rsidRPr="005F50F2">
        <w:rPr>
          <w:rFonts w:ascii="Garamond" w:hAnsi="Garamond"/>
          <w:sz w:val="24"/>
          <w:szCs w:val="24"/>
        </w:rPr>
        <w:t>-2014, Corso di Storia dei sistemi politico-istituzionali del secondo dop</w:t>
      </w:r>
      <w:r w:rsidRPr="005F50F2">
        <w:rPr>
          <w:rFonts w:ascii="Garamond" w:hAnsi="Garamond"/>
          <w:sz w:val="24"/>
          <w:szCs w:val="24"/>
        </w:rPr>
        <w:t>o</w:t>
      </w:r>
      <w:r w:rsidRPr="005F50F2">
        <w:rPr>
          <w:rFonts w:ascii="Garamond" w:hAnsi="Garamond"/>
          <w:sz w:val="24"/>
          <w:szCs w:val="24"/>
        </w:rPr>
        <w:t xml:space="preserve">guerra, del </w:t>
      </w:r>
      <w:proofErr w:type="spellStart"/>
      <w:r w:rsidRPr="005F50F2">
        <w:rPr>
          <w:rFonts w:ascii="Garamond" w:hAnsi="Garamond"/>
          <w:sz w:val="24"/>
          <w:szCs w:val="24"/>
        </w:rPr>
        <w:t>Máster</w:t>
      </w:r>
      <w:proofErr w:type="spellEnd"/>
      <w:r w:rsidRPr="005F50F2">
        <w:rPr>
          <w:rFonts w:ascii="Garamond" w:hAnsi="Garamond"/>
          <w:sz w:val="24"/>
          <w:szCs w:val="24"/>
        </w:rPr>
        <w:t xml:space="preserve"> de </w:t>
      </w:r>
      <w:proofErr w:type="spellStart"/>
      <w:r w:rsidRPr="005F50F2">
        <w:rPr>
          <w:rFonts w:ascii="Garamond" w:hAnsi="Garamond"/>
          <w:sz w:val="24"/>
          <w:szCs w:val="24"/>
        </w:rPr>
        <w:t>Historia</w:t>
      </w:r>
      <w:proofErr w:type="spellEnd"/>
      <w:r w:rsidRPr="005F50F2">
        <w:rPr>
          <w:rFonts w:ascii="Garamond" w:hAnsi="Garamond"/>
          <w:sz w:val="24"/>
          <w:szCs w:val="24"/>
        </w:rPr>
        <w:t xml:space="preserve"> de la Europa contemporánea, </w:t>
      </w:r>
      <w:proofErr w:type="spellStart"/>
      <w:r w:rsidRPr="005F50F2">
        <w:rPr>
          <w:rFonts w:ascii="Garamond" w:hAnsi="Garamond"/>
          <w:sz w:val="24"/>
          <w:szCs w:val="24"/>
        </w:rPr>
        <w:t>Universidad</w:t>
      </w:r>
      <w:proofErr w:type="spellEnd"/>
      <w:r w:rsidRPr="005F50F2">
        <w:rPr>
          <w:rFonts w:ascii="Garamond" w:hAnsi="Garamond"/>
          <w:sz w:val="24"/>
          <w:szCs w:val="24"/>
        </w:rPr>
        <w:t xml:space="preserve"> de Alicante (in lingua spagnola).</w:t>
      </w:r>
    </w:p>
    <w:p w:rsidR="00611524" w:rsidRPr="00E835E1" w:rsidRDefault="00611524" w:rsidP="00D13610">
      <w:pPr>
        <w:tabs>
          <w:tab w:val="num" w:pos="360"/>
        </w:tabs>
        <w:spacing w:after="0" w:line="240" w:lineRule="auto"/>
        <w:ind w:left="57"/>
        <w:jc w:val="both"/>
        <w:rPr>
          <w:rFonts w:ascii="Garamond" w:hAnsi="Garamond"/>
          <w:sz w:val="24"/>
          <w:szCs w:val="24"/>
        </w:rPr>
      </w:pPr>
    </w:p>
    <w:p w:rsidR="00D13610" w:rsidRPr="005F50F2" w:rsidRDefault="00D13610" w:rsidP="00D13610">
      <w:pPr>
        <w:tabs>
          <w:tab w:val="num" w:pos="360"/>
        </w:tabs>
        <w:spacing w:after="0" w:line="240" w:lineRule="auto"/>
        <w:ind w:left="57"/>
        <w:jc w:val="both"/>
        <w:rPr>
          <w:rStyle w:val="maior"/>
          <w:rFonts w:ascii="Garamond" w:hAnsi="Garamond"/>
          <w:sz w:val="24"/>
          <w:szCs w:val="24"/>
          <w:lang w:val="es-ES"/>
        </w:rPr>
      </w:pPr>
      <w:r w:rsidRPr="005F50F2">
        <w:rPr>
          <w:rFonts w:ascii="Garamond" w:hAnsi="Garamond"/>
          <w:sz w:val="24"/>
          <w:szCs w:val="24"/>
          <w:lang w:val="es-ES"/>
        </w:rPr>
        <w:t>-2013-, Membro del Collegio docente (Profesorado), Máster de Historia de la Europa contemporánea de la Universidad de Alicante</w:t>
      </w:r>
      <w:r w:rsidRPr="005F50F2">
        <w:rPr>
          <w:rStyle w:val="maior"/>
          <w:rFonts w:ascii="Garamond" w:hAnsi="Garamond"/>
          <w:sz w:val="24"/>
          <w:szCs w:val="24"/>
          <w:lang w:val="es-ES"/>
        </w:rPr>
        <w:t>.</w:t>
      </w:r>
    </w:p>
    <w:p w:rsidR="00611524" w:rsidRPr="00E835E1" w:rsidRDefault="00611524" w:rsidP="00D13610">
      <w:pPr>
        <w:spacing w:after="0" w:line="240" w:lineRule="auto"/>
        <w:ind w:left="57"/>
        <w:jc w:val="both"/>
        <w:rPr>
          <w:rFonts w:ascii="Garamond" w:hAnsi="Garamond"/>
          <w:sz w:val="24"/>
          <w:szCs w:val="24"/>
          <w:lang w:val="es-ES"/>
        </w:rPr>
      </w:pPr>
    </w:p>
    <w:p w:rsidR="00D13610" w:rsidRPr="005F50F2" w:rsidRDefault="00D13610" w:rsidP="00D13610">
      <w:pPr>
        <w:spacing w:after="0" w:line="240" w:lineRule="auto"/>
        <w:ind w:left="57"/>
        <w:jc w:val="both"/>
        <w:rPr>
          <w:rFonts w:ascii="Garamond" w:eastAsia="Times New Roman" w:hAnsi="Garamond" w:cs="Times New Roman"/>
          <w:sz w:val="24"/>
          <w:szCs w:val="24"/>
        </w:rPr>
      </w:pPr>
      <w:r w:rsidRPr="005F50F2">
        <w:rPr>
          <w:rFonts w:ascii="Garamond" w:hAnsi="Garamond"/>
          <w:sz w:val="24"/>
          <w:szCs w:val="24"/>
        </w:rPr>
        <w:t>-2013, Corso di Storia dei sistemi politico-istituzionali del secondo dop</w:t>
      </w:r>
      <w:r w:rsidRPr="005F50F2">
        <w:rPr>
          <w:rFonts w:ascii="Garamond" w:hAnsi="Garamond"/>
          <w:sz w:val="24"/>
          <w:szCs w:val="24"/>
        </w:rPr>
        <w:t>o</w:t>
      </w:r>
      <w:r w:rsidRPr="005F50F2">
        <w:rPr>
          <w:rFonts w:ascii="Garamond" w:hAnsi="Garamond"/>
          <w:sz w:val="24"/>
          <w:szCs w:val="24"/>
        </w:rPr>
        <w:t xml:space="preserve">guerra, del </w:t>
      </w:r>
      <w:proofErr w:type="spellStart"/>
      <w:r w:rsidRPr="005F50F2">
        <w:rPr>
          <w:rFonts w:ascii="Garamond" w:hAnsi="Garamond"/>
          <w:sz w:val="24"/>
          <w:szCs w:val="24"/>
        </w:rPr>
        <w:t>Máster</w:t>
      </w:r>
      <w:proofErr w:type="spellEnd"/>
      <w:r w:rsidRPr="005F50F2">
        <w:rPr>
          <w:rFonts w:ascii="Garamond" w:hAnsi="Garamond"/>
          <w:sz w:val="24"/>
          <w:szCs w:val="24"/>
        </w:rPr>
        <w:t xml:space="preserve"> de </w:t>
      </w:r>
      <w:proofErr w:type="spellStart"/>
      <w:r w:rsidRPr="005F50F2">
        <w:rPr>
          <w:rFonts w:ascii="Garamond" w:hAnsi="Garamond"/>
          <w:sz w:val="24"/>
          <w:szCs w:val="24"/>
        </w:rPr>
        <w:t>Historia</w:t>
      </w:r>
      <w:proofErr w:type="spellEnd"/>
      <w:r w:rsidRPr="005F50F2">
        <w:rPr>
          <w:rFonts w:ascii="Garamond" w:hAnsi="Garamond"/>
          <w:sz w:val="24"/>
          <w:szCs w:val="24"/>
        </w:rPr>
        <w:t xml:space="preserve"> de la Europa contemporánea, </w:t>
      </w:r>
      <w:proofErr w:type="spellStart"/>
      <w:r w:rsidRPr="005F50F2">
        <w:rPr>
          <w:rFonts w:ascii="Garamond" w:hAnsi="Garamond"/>
          <w:sz w:val="24"/>
          <w:szCs w:val="24"/>
        </w:rPr>
        <w:t>Universidad</w:t>
      </w:r>
      <w:proofErr w:type="spellEnd"/>
      <w:r w:rsidRPr="005F50F2">
        <w:rPr>
          <w:rFonts w:ascii="Garamond" w:hAnsi="Garamond"/>
          <w:sz w:val="24"/>
          <w:szCs w:val="24"/>
        </w:rPr>
        <w:t xml:space="preserve"> de Alicante (in lingua spagnola).</w:t>
      </w:r>
    </w:p>
    <w:p w:rsidR="00611524" w:rsidRDefault="00611524" w:rsidP="00D13610">
      <w:pPr>
        <w:spacing w:after="0" w:line="240" w:lineRule="auto"/>
        <w:ind w:left="57"/>
        <w:jc w:val="both"/>
        <w:rPr>
          <w:rFonts w:ascii="Garamond" w:hAnsi="Garamond"/>
          <w:sz w:val="24"/>
          <w:szCs w:val="24"/>
        </w:rPr>
      </w:pPr>
    </w:p>
    <w:p w:rsidR="00D13610" w:rsidRPr="005F50F2" w:rsidRDefault="00D13610" w:rsidP="00D13610">
      <w:pPr>
        <w:spacing w:after="0" w:line="240" w:lineRule="auto"/>
        <w:ind w:left="57"/>
        <w:jc w:val="both"/>
        <w:rPr>
          <w:rFonts w:ascii="Garamond" w:eastAsia="Times New Roman" w:hAnsi="Garamond" w:cs="Times New Roman"/>
          <w:sz w:val="24"/>
          <w:szCs w:val="24"/>
        </w:rPr>
      </w:pPr>
      <w:r w:rsidRPr="005F50F2">
        <w:rPr>
          <w:rFonts w:ascii="Garamond" w:hAnsi="Garamond"/>
          <w:sz w:val="24"/>
          <w:szCs w:val="24"/>
        </w:rPr>
        <w:t>-2012, Membro della Commissione finale (Tribunal) del dottorato di r</w:t>
      </w:r>
      <w:r w:rsidRPr="005F50F2">
        <w:rPr>
          <w:rFonts w:ascii="Garamond" w:hAnsi="Garamond"/>
          <w:sz w:val="24"/>
          <w:szCs w:val="24"/>
        </w:rPr>
        <w:t>i</w:t>
      </w:r>
      <w:r w:rsidRPr="005F50F2">
        <w:rPr>
          <w:rFonts w:ascii="Garamond" w:hAnsi="Garamond"/>
          <w:sz w:val="24"/>
          <w:szCs w:val="24"/>
        </w:rPr>
        <w:t>cerca in storia moderna e contemporanea, Universidad de Cantabria.</w:t>
      </w:r>
    </w:p>
    <w:p w:rsidR="00611524" w:rsidRPr="00E835E1" w:rsidRDefault="00611524" w:rsidP="00D13610">
      <w:pPr>
        <w:spacing w:after="0" w:line="240" w:lineRule="auto"/>
        <w:ind w:left="57"/>
        <w:jc w:val="both"/>
        <w:rPr>
          <w:rFonts w:ascii="Garamond" w:hAnsi="Garamond"/>
          <w:sz w:val="24"/>
          <w:szCs w:val="24"/>
        </w:rPr>
      </w:pPr>
    </w:p>
    <w:p w:rsidR="00D13610" w:rsidRPr="005F50F2" w:rsidRDefault="00D13610" w:rsidP="00D13610">
      <w:pPr>
        <w:spacing w:after="0" w:line="240" w:lineRule="auto"/>
        <w:ind w:left="57"/>
        <w:jc w:val="both"/>
        <w:rPr>
          <w:rFonts w:ascii="Garamond" w:eastAsia="Times New Roman" w:hAnsi="Garamond" w:cs="Times New Roman"/>
          <w:sz w:val="24"/>
          <w:szCs w:val="24"/>
          <w:lang w:val="es-ES_tradnl"/>
        </w:rPr>
      </w:pPr>
      <w:r w:rsidRPr="005F50F2">
        <w:rPr>
          <w:rFonts w:ascii="Garamond" w:hAnsi="Garamond"/>
          <w:sz w:val="24"/>
          <w:szCs w:val="24"/>
          <w:lang w:val="es-ES_tradnl"/>
        </w:rPr>
        <w:t xml:space="preserve">-2010-11, Corso su </w:t>
      </w:r>
      <w:r w:rsidRPr="005F50F2">
        <w:rPr>
          <w:rFonts w:ascii="Garamond" w:hAnsi="Garamond"/>
          <w:i/>
          <w:sz w:val="24"/>
          <w:szCs w:val="24"/>
          <w:lang w:val="es-ES_tradnl"/>
        </w:rPr>
        <w:t>Justicia y sociedad en la Europa moderna</w:t>
      </w:r>
      <w:r w:rsidRPr="005F50F2">
        <w:rPr>
          <w:rFonts w:ascii="Garamond" w:hAnsi="Garamond"/>
          <w:sz w:val="24"/>
          <w:szCs w:val="24"/>
          <w:lang w:val="es-ES_tradnl"/>
        </w:rPr>
        <w:t>, Máster Universitario en Europa y el Mundo Atlántico: Poder, Cultura y Sociedad presso l</w:t>
      </w:r>
      <w:r w:rsidRPr="005F50F2">
        <w:rPr>
          <w:rFonts w:ascii="Garamond" w:hAnsi="Garamond" w:cs="Times New Roman"/>
          <w:sz w:val="24"/>
          <w:szCs w:val="24"/>
          <w:lang w:val="es-ES_tradnl"/>
        </w:rPr>
        <w:t>’</w:t>
      </w:r>
      <w:r w:rsidRPr="005F50F2">
        <w:rPr>
          <w:rFonts w:ascii="Garamond" w:hAnsi="Garamond"/>
          <w:sz w:val="24"/>
          <w:szCs w:val="24"/>
          <w:lang w:val="es-ES_tradnl"/>
        </w:rPr>
        <w:t>Universit</w:t>
      </w:r>
      <w:r w:rsidRPr="005F50F2">
        <w:rPr>
          <w:rFonts w:ascii="Garamond" w:hAnsi="Garamond" w:cs="Garamond"/>
          <w:sz w:val="24"/>
          <w:szCs w:val="24"/>
          <w:lang w:val="es-ES_tradnl"/>
        </w:rPr>
        <w:t>à</w:t>
      </w:r>
      <w:r w:rsidRPr="005F50F2">
        <w:rPr>
          <w:rFonts w:ascii="Garamond" w:hAnsi="Garamond"/>
          <w:sz w:val="24"/>
          <w:szCs w:val="24"/>
          <w:lang w:val="es-ES_tradnl"/>
        </w:rPr>
        <w:t xml:space="preserve"> del Pa</w:t>
      </w:r>
      <w:r w:rsidRPr="005F50F2">
        <w:rPr>
          <w:rFonts w:ascii="Garamond" w:hAnsi="Garamond" w:cs="Garamond"/>
          <w:sz w:val="24"/>
          <w:szCs w:val="24"/>
          <w:lang w:val="es-ES_tradnl"/>
        </w:rPr>
        <w:t>í</w:t>
      </w:r>
      <w:r w:rsidRPr="005F50F2">
        <w:rPr>
          <w:rFonts w:ascii="Garamond" w:hAnsi="Garamond"/>
          <w:sz w:val="24"/>
          <w:szCs w:val="24"/>
          <w:lang w:val="es-ES_tradnl"/>
        </w:rPr>
        <w:t>s Vasco (Vitoria) (in lingua spagnola)</w:t>
      </w:r>
    </w:p>
    <w:p w:rsidR="00611524" w:rsidRDefault="00611524" w:rsidP="00D13610">
      <w:pPr>
        <w:pStyle w:val="Titolo1"/>
        <w:shd w:val="clear" w:color="auto" w:fill="FFFFFF"/>
        <w:spacing w:before="0" w:line="240" w:lineRule="auto"/>
        <w:ind w:left="57"/>
        <w:jc w:val="both"/>
        <w:rPr>
          <w:rStyle w:val="maior"/>
          <w:rFonts w:ascii="Garamond" w:hAnsi="Garamond"/>
          <w:b w:val="0"/>
          <w:color w:val="auto"/>
          <w:sz w:val="24"/>
          <w:szCs w:val="24"/>
          <w:lang w:val="es-ES_tradnl"/>
        </w:rPr>
      </w:pPr>
    </w:p>
    <w:p w:rsidR="00D13610" w:rsidRPr="005F50F2" w:rsidRDefault="00D13610" w:rsidP="00D13610">
      <w:pPr>
        <w:pStyle w:val="Titolo1"/>
        <w:shd w:val="clear" w:color="auto" w:fill="FFFFFF"/>
        <w:spacing w:before="0" w:line="240" w:lineRule="auto"/>
        <w:ind w:left="57"/>
        <w:jc w:val="both"/>
        <w:rPr>
          <w:rStyle w:val="maior"/>
          <w:rFonts w:ascii="Garamond" w:hAnsi="Garamond"/>
          <w:sz w:val="24"/>
          <w:szCs w:val="24"/>
          <w:lang w:val="es-ES_tradnl"/>
        </w:rPr>
      </w:pPr>
      <w:r w:rsidRPr="005F50F2">
        <w:rPr>
          <w:rStyle w:val="maior"/>
          <w:rFonts w:ascii="Garamond" w:hAnsi="Garamond"/>
          <w:b w:val="0"/>
          <w:color w:val="auto"/>
          <w:sz w:val="24"/>
          <w:szCs w:val="24"/>
          <w:lang w:val="es-ES_tradnl"/>
        </w:rPr>
        <w:t xml:space="preserve">-2010-11, Profesorado, </w:t>
      </w:r>
      <w:r w:rsidRPr="005F50F2">
        <w:rPr>
          <w:rFonts w:ascii="Garamond" w:hAnsi="Garamond"/>
          <w:b w:val="0"/>
          <w:bCs w:val="0"/>
          <w:color w:val="auto"/>
          <w:sz w:val="24"/>
          <w:szCs w:val="24"/>
          <w:lang w:val="es-ES_tradnl"/>
        </w:rPr>
        <w:t>Máster Universitario en Europa y el Mundo Atlántico, Interuniversitario Internacional, Universidad del País Vasco (Vitoria-Gasteiz).</w:t>
      </w:r>
    </w:p>
    <w:p w:rsidR="00611524" w:rsidRDefault="00611524" w:rsidP="00D13610">
      <w:pPr>
        <w:tabs>
          <w:tab w:val="center" w:pos="4544"/>
        </w:tabs>
        <w:suppressAutoHyphens/>
        <w:spacing w:after="0" w:line="240" w:lineRule="auto"/>
        <w:ind w:left="57"/>
        <w:jc w:val="both"/>
        <w:rPr>
          <w:rFonts w:ascii="Garamond" w:hAnsi="Garamond"/>
          <w:sz w:val="24"/>
          <w:szCs w:val="24"/>
          <w:lang w:val="es-ES_tradnl"/>
        </w:rPr>
      </w:pPr>
    </w:p>
    <w:p w:rsidR="00D13610" w:rsidRPr="005F50F2" w:rsidRDefault="00D13610" w:rsidP="00D13610">
      <w:pPr>
        <w:tabs>
          <w:tab w:val="center" w:pos="4544"/>
        </w:tabs>
        <w:suppressAutoHyphens/>
        <w:spacing w:after="0" w:line="240" w:lineRule="auto"/>
        <w:ind w:left="57"/>
        <w:jc w:val="both"/>
        <w:rPr>
          <w:rStyle w:val="maior"/>
          <w:rFonts w:ascii="Garamond" w:hAnsi="Garamond"/>
          <w:sz w:val="24"/>
          <w:szCs w:val="24"/>
          <w:lang w:val="es-ES_tradnl"/>
        </w:rPr>
      </w:pPr>
      <w:r w:rsidRPr="005F50F2">
        <w:rPr>
          <w:rFonts w:ascii="Garamond" w:hAnsi="Garamond"/>
          <w:sz w:val="24"/>
          <w:szCs w:val="24"/>
          <w:lang w:val="es-ES_tradnl"/>
        </w:rPr>
        <w:t>-2005-2007, Profesorado, Programa de Doctorado en Historia Moderna por la Universidad Autónoma de Madrid y la Universidad de Cantabria (Santander).</w:t>
      </w:r>
    </w:p>
    <w:p w:rsidR="00611524" w:rsidRPr="00E835E1" w:rsidRDefault="00611524" w:rsidP="00D13610">
      <w:pPr>
        <w:tabs>
          <w:tab w:val="num" w:pos="360"/>
        </w:tabs>
        <w:spacing w:after="0" w:line="240" w:lineRule="auto"/>
        <w:ind w:left="57"/>
        <w:jc w:val="both"/>
        <w:rPr>
          <w:rFonts w:ascii="Garamond" w:hAnsi="Garamond"/>
          <w:sz w:val="24"/>
          <w:szCs w:val="24"/>
          <w:lang w:val="es-ES"/>
        </w:rPr>
      </w:pPr>
    </w:p>
    <w:p w:rsidR="00D13610" w:rsidRPr="005F50F2" w:rsidRDefault="00D13610" w:rsidP="00D13610">
      <w:pPr>
        <w:tabs>
          <w:tab w:val="num" w:pos="360"/>
        </w:tabs>
        <w:spacing w:after="0" w:line="240" w:lineRule="auto"/>
        <w:ind w:left="57"/>
        <w:jc w:val="both"/>
        <w:rPr>
          <w:rFonts w:ascii="Garamond" w:hAnsi="Garamond"/>
          <w:sz w:val="24"/>
          <w:szCs w:val="24"/>
        </w:rPr>
      </w:pPr>
      <w:r w:rsidRPr="005F50F2">
        <w:rPr>
          <w:rFonts w:ascii="Garamond" w:hAnsi="Garamond"/>
          <w:sz w:val="24"/>
          <w:szCs w:val="24"/>
        </w:rPr>
        <w:t xml:space="preserve">-2009, Seminario didattico sulle origini della giustizia internazionale presso la Facoltà di Giurisprudenza de la </w:t>
      </w:r>
      <w:proofErr w:type="spellStart"/>
      <w:r w:rsidRPr="005F50F2">
        <w:rPr>
          <w:rFonts w:ascii="Garamond" w:hAnsi="Garamond"/>
          <w:sz w:val="24"/>
          <w:szCs w:val="24"/>
        </w:rPr>
        <w:t>Universidad</w:t>
      </w:r>
      <w:proofErr w:type="spellEnd"/>
      <w:r w:rsidRPr="005F50F2">
        <w:rPr>
          <w:rFonts w:ascii="Garamond" w:hAnsi="Garamond"/>
          <w:sz w:val="24"/>
          <w:szCs w:val="24"/>
        </w:rPr>
        <w:t xml:space="preserve"> de </w:t>
      </w:r>
      <w:proofErr w:type="spellStart"/>
      <w:r w:rsidRPr="005F50F2">
        <w:rPr>
          <w:rFonts w:ascii="Garamond" w:hAnsi="Garamond"/>
          <w:sz w:val="24"/>
          <w:szCs w:val="24"/>
        </w:rPr>
        <w:t>Extremadura</w:t>
      </w:r>
      <w:proofErr w:type="spellEnd"/>
      <w:r w:rsidRPr="005F50F2">
        <w:rPr>
          <w:rFonts w:ascii="Garamond" w:hAnsi="Garamond"/>
          <w:sz w:val="24"/>
          <w:szCs w:val="24"/>
        </w:rPr>
        <w:t xml:space="preserve"> (</w:t>
      </w:r>
      <w:proofErr w:type="spellStart"/>
      <w:r w:rsidRPr="005F50F2">
        <w:rPr>
          <w:rFonts w:ascii="Garamond" w:hAnsi="Garamond"/>
          <w:sz w:val="24"/>
          <w:szCs w:val="24"/>
        </w:rPr>
        <w:t>Cáceres</w:t>
      </w:r>
      <w:proofErr w:type="spellEnd"/>
      <w:r w:rsidRPr="005F50F2">
        <w:rPr>
          <w:rFonts w:ascii="Garamond" w:hAnsi="Garamond"/>
          <w:sz w:val="24"/>
          <w:szCs w:val="24"/>
        </w:rPr>
        <w:t>)</w:t>
      </w:r>
    </w:p>
    <w:p w:rsidR="00611524" w:rsidRPr="00E835E1" w:rsidRDefault="00611524" w:rsidP="00D13610">
      <w:pPr>
        <w:tabs>
          <w:tab w:val="num" w:pos="360"/>
        </w:tabs>
        <w:spacing w:after="0" w:line="240" w:lineRule="auto"/>
        <w:ind w:left="57"/>
        <w:jc w:val="both"/>
        <w:rPr>
          <w:rFonts w:ascii="Garamond" w:hAnsi="Garamond"/>
          <w:sz w:val="24"/>
          <w:szCs w:val="24"/>
        </w:rPr>
      </w:pPr>
    </w:p>
    <w:p w:rsidR="00D13610" w:rsidRPr="005F50F2" w:rsidRDefault="00D13610" w:rsidP="00D13610">
      <w:pPr>
        <w:tabs>
          <w:tab w:val="num" w:pos="360"/>
        </w:tabs>
        <w:spacing w:after="0" w:line="240" w:lineRule="auto"/>
        <w:ind w:left="57"/>
        <w:jc w:val="both"/>
        <w:rPr>
          <w:rFonts w:ascii="Garamond" w:hAnsi="Garamond"/>
          <w:sz w:val="24"/>
          <w:szCs w:val="24"/>
          <w:lang w:val="es-ES_tradnl"/>
        </w:rPr>
      </w:pPr>
      <w:r w:rsidRPr="005F50F2">
        <w:rPr>
          <w:rFonts w:ascii="Garamond" w:hAnsi="Garamond"/>
          <w:sz w:val="24"/>
          <w:szCs w:val="24"/>
          <w:lang w:val="es-ES_tradnl"/>
        </w:rPr>
        <w:t xml:space="preserve">-2009, Seminario didattico, </w:t>
      </w:r>
      <w:r w:rsidRPr="005F50F2">
        <w:rPr>
          <w:rFonts w:ascii="Garamond" w:hAnsi="Garamond"/>
          <w:i/>
          <w:sz w:val="24"/>
          <w:szCs w:val="24"/>
          <w:lang w:val="es-ES_tradnl"/>
        </w:rPr>
        <w:t>Los orígenes de la Justicia internacional</w:t>
      </w:r>
      <w:r w:rsidRPr="005F50F2">
        <w:rPr>
          <w:rFonts w:ascii="Garamond" w:hAnsi="Garamond"/>
          <w:sz w:val="24"/>
          <w:szCs w:val="24"/>
          <w:lang w:val="es-ES_tradnl"/>
        </w:rPr>
        <w:t>, presso il dipartimento di Storia de la Universidad de Valladolid.</w:t>
      </w:r>
    </w:p>
    <w:p w:rsidR="00611524" w:rsidRPr="00E835E1" w:rsidRDefault="00611524" w:rsidP="00D13610">
      <w:pPr>
        <w:tabs>
          <w:tab w:val="num" w:pos="360"/>
        </w:tabs>
        <w:spacing w:after="0" w:line="240" w:lineRule="auto"/>
        <w:ind w:left="57"/>
        <w:jc w:val="both"/>
        <w:rPr>
          <w:rFonts w:ascii="Garamond" w:hAnsi="Garamond"/>
          <w:sz w:val="24"/>
          <w:szCs w:val="24"/>
          <w:lang w:val="es-ES"/>
        </w:rPr>
      </w:pPr>
    </w:p>
    <w:p w:rsidR="00D13610" w:rsidRPr="005F50F2" w:rsidRDefault="00D13610" w:rsidP="00D13610">
      <w:pPr>
        <w:tabs>
          <w:tab w:val="num" w:pos="360"/>
        </w:tabs>
        <w:spacing w:after="0" w:line="240" w:lineRule="auto"/>
        <w:ind w:left="57"/>
        <w:jc w:val="both"/>
        <w:rPr>
          <w:rFonts w:ascii="Garamond" w:hAnsi="Garamond"/>
          <w:sz w:val="24"/>
          <w:szCs w:val="24"/>
        </w:rPr>
      </w:pPr>
      <w:r w:rsidRPr="005F50F2">
        <w:rPr>
          <w:rFonts w:ascii="Garamond" w:hAnsi="Garamond"/>
          <w:sz w:val="24"/>
          <w:szCs w:val="24"/>
        </w:rPr>
        <w:lastRenderedPageBreak/>
        <w:t>-2009, Seminario didattico per studenti sulla giustizia penale in Europa durante l</w:t>
      </w:r>
      <w:r w:rsidRPr="005F50F2">
        <w:rPr>
          <w:rFonts w:ascii="Garamond" w:hAnsi="Garamond" w:cs="Times New Roman"/>
          <w:sz w:val="24"/>
          <w:szCs w:val="24"/>
        </w:rPr>
        <w:t>’</w:t>
      </w:r>
      <w:r w:rsidRPr="005F50F2">
        <w:rPr>
          <w:rFonts w:ascii="Garamond" w:hAnsi="Garamond"/>
          <w:sz w:val="24"/>
          <w:szCs w:val="24"/>
        </w:rPr>
        <w:t>et</w:t>
      </w:r>
      <w:r w:rsidRPr="005F50F2">
        <w:rPr>
          <w:rFonts w:ascii="Garamond" w:hAnsi="Garamond" w:cs="Garamond"/>
          <w:sz w:val="24"/>
          <w:szCs w:val="24"/>
        </w:rPr>
        <w:t>à</w:t>
      </w:r>
      <w:r w:rsidRPr="005F50F2">
        <w:rPr>
          <w:rFonts w:ascii="Garamond" w:hAnsi="Garamond"/>
          <w:sz w:val="24"/>
          <w:szCs w:val="24"/>
        </w:rPr>
        <w:t xml:space="preserve"> moderna, Università di Córdoba</w:t>
      </w:r>
    </w:p>
    <w:p w:rsidR="00611524" w:rsidRDefault="00611524" w:rsidP="00D13610">
      <w:pPr>
        <w:spacing w:after="0" w:line="240" w:lineRule="auto"/>
        <w:ind w:left="57"/>
        <w:jc w:val="both"/>
        <w:rPr>
          <w:rFonts w:ascii="Garamond" w:hAnsi="Garamond"/>
          <w:sz w:val="24"/>
          <w:szCs w:val="24"/>
        </w:rPr>
      </w:pPr>
    </w:p>
    <w:p w:rsidR="00D13610" w:rsidRPr="005F50F2" w:rsidRDefault="00D13610" w:rsidP="00D13610">
      <w:pPr>
        <w:spacing w:after="0" w:line="240" w:lineRule="auto"/>
        <w:ind w:left="57"/>
        <w:jc w:val="both"/>
        <w:rPr>
          <w:rFonts w:ascii="Garamond" w:hAnsi="Garamond"/>
          <w:sz w:val="24"/>
          <w:szCs w:val="24"/>
        </w:rPr>
      </w:pPr>
      <w:r w:rsidRPr="005F50F2">
        <w:rPr>
          <w:rFonts w:ascii="Garamond" w:hAnsi="Garamond"/>
          <w:sz w:val="24"/>
          <w:szCs w:val="24"/>
        </w:rPr>
        <w:t>-2007-2011, Membro collegio docente, insegnamenti, lezioni e seminari, all'estero, nell'ambito Corso di Laurea specialistica internazionale in St</w:t>
      </w:r>
      <w:r w:rsidRPr="005F50F2">
        <w:rPr>
          <w:rFonts w:ascii="Garamond" w:hAnsi="Garamond"/>
          <w:sz w:val="24"/>
          <w:szCs w:val="24"/>
        </w:rPr>
        <w:t>o</w:t>
      </w:r>
      <w:r w:rsidRPr="005F50F2">
        <w:rPr>
          <w:rFonts w:ascii="Garamond" w:hAnsi="Garamond"/>
          <w:sz w:val="24"/>
          <w:szCs w:val="24"/>
        </w:rPr>
        <w:t xml:space="preserve">ria, EUROATL, </w:t>
      </w:r>
      <w:r w:rsidRPr="005F50F2">
        <w:rPr>
          <w:rFonts w:ascii="Garamond" w:hAnsi="Garamond"/>
          <w:i/>
          <w:sz w:val="24"/>
          <w:szCs w:val="24"/>
        </w:rPr>
        <w:t>L’Europa e il mondo atlantico: potere, cultura e società</w:t>
      </w:r>
      <w:r w:rsidRPr="005F50F2">
        <w:rPr>
          <w:rFonts w:ascii="Garamond" w:hAnsi="Garamond"/>
          <w:sz w:val="24"/>
          <w:szCs w:val="24"/>
        </w:rPr>
        <w:t xml:space="preserve">, </w:t>
      </w:r>
      <w:proofErr w:type="spellStart"/>
      <w:r w:rsidRPr="005F50F2">
        <w:rPr>
          <w:rFonts w:ascii="Garamond" w:hAnsi="Garamond"/>
          <w:i/>
          <w:sz w:val="24"/>
          <w:szCs w:val="24"/>
        </w:rPr>
        <w:t>Máster</w:t>
      </w:r>
      <w:proofErr w:type="spellEnd"/>
      <w:r w:rsidRPr="005F50F2">
        <w:rPr>
          <w:rFonts w:ascii="Garamond" w:hAnsi="Garamond"/>
          <w:i/>
          <w:sz w:val="24"/>
          <w:szCs w:val="24"/>
        </w:rPr>
        <w:t xml:space="preserve"> Universitario en Europa y </w:t>
      </w:r>
      <w:proofErr w:type="spellStart"/>
      <w:r w:rsidRPr="005F50F2">
        <w:rPr>
          <w:rFonts w:ascii="Garamond" w:hAnsi="Garamond"/>
          <w:i/>
          <w:sz w:val="24"/>
          <w:szCs w:val="24"/>
        </w:rPr>
        <w:t>Mundo</w:t>
      </w:r>
      <w:proofErr w:type="spellEnd"/>
      <w:r w:rsidRPr="005F50F2">
        <w:rPr>
          <w:rFonts w:ascii="Garamond" w:hAnsi="Garamond"/>
          <w:i/>
          <w:sz w:val="24"/>
          <w:szCs w:val="24"/>
        </w:rPr>
        <w:t xml:space="preserve"> Atlantico: </w:t>
      </w:r>
      <w:proofErr w:type="spellStart"/>
      <w:r w:rsidRPr="005F50F2">
        <w:rPr>
          <w:rFonts w:ascii="Garamond" w:hAnsi="Garamond"/>
          <w:i/>
          <w:sz w:val="24"/>
          <w:szCs w:val="24"/>
        </w:rPr>
        <w:t>Poder</w:t>
      </w:r>
      <w:proofErr w:type="spellEnd"/>
      <w:r w:rsidRPr="005F50F2">
        <w:rPr>
          <w:rFonts w:ascii="Garamond" w:hAnsi="Garamond"/>
          <w:i/>
          <w:sz w:val="24"/>
          <w:szCs w:val="24"/>
        </w:rPr>
        <w:t xml:space="preserve">, Cultura, </w:t>
      </w:r>
      <w:proofErr w:type="spellStart"/>
      <w:r w:rsidRPr="005F50F2">
        <w:rPr>
          <w:rFonts w:ascii="Garamond" w:hAnsi="Garamond"/>
          <w:i/>
          <w:sz w:val="24"/>
          <w:szCs w:val="24"/>
        </w:rPr>
        <w:t>Sociedad</w:t>
      </w:r>
      <w:proofErr w:type="spellEnd"/>
      <w:r w:rsidRPr="005F50F2">
        <w:rPr>
          <w:rFonts w:ascii="Garamond" w:hAnsi="Garamond"/>
          <w:sz w:val="24"/>
          <w:szCs w:val="24"/>
        </w:rPr>
        <w:t xml:space="preserve">, Università di Nantes, EHESS - Parigi, </w:t>
      </w:r>
      <w:proofErr w:type="spellStart"/>
      <w:r w:rsidRPr="005F50F2">
        <w:rPr>
          <w:rFonts w:ascii="Garamond" w:hAnsi="Garamond"/>
          <w:sz w:val="24"/>
          <w:szCs w:val="24"/>
        </w:rPr>
        <w:t>Instituto</w:t>
      </w:r>
      <w:proofErr w:type="spellEnd"/>
      <w:r w:rsidRPr="005F50F2">
        <w:rPr>
          <w:rFonts w:ascii="Garamond" w:hAnsi="Garamond"/>
          <w:sz w:val="24"/>
          <w:szCs w:val="24"/>
        </w:rPr>
        <w:t xml:space="preserve"> </w:t>
      </w:r>
      <w:proofErr w:type="spellStart"/>
      <w:r w:rsidRPr="005F50F2">
        <w:rPr>
          <w:rFonts w:ascii="Garamond" w:hAnsi="Garamond"/>
          <w:sz w:val="24"/>
          <w:szCs w:val="24"/>
        </w:rPr>
        <w:t>Simancas</w:t>
      </w:r>
      <w:proofErr w:type="spellEnd"/>
      <w:r w:rsidRPr="005F50F2">
        <w:rPr>
          <w:rFonts w:ascii="Garamond" w:hAnsi="Garamond"/>
          <w:sz w:val="24"/>
          <w:szCs w:val="24"/>
        </w:rPr>
        <w:t xml:space="preserve"> di </w:t>
      </w:r>
      <w:proofErr w:type="spellStart"/>
      <w:r w:rsidRPr="005F50F2">
        <w:rPr>
          <w:rFonts w:ascii="Garamond" w:hAnsi="Garamond"/>
          <w:sz w:val="24"/>
          <w:szCs w:val="24"/>
        </w:rPr>
        <w:t>Valladolid</w:t>
      </w:r>
      <w:proofErr w:type="spellEnd"/>
      <w:r w:rsidRPr="005F50F2">
        <w:rPr>
          <w:rFonts w:ascii="Garamond" w:hAnsi="Garamond"/>
          <w:sz w:val="24"/>
          <w:szCs w:val="24"/>
        </w:rPr>
        <w:t>, Verona, del País Vasco (Vitoria).</w:t>
      </w:r>
    </w:p>
    <w:p w:rsidR="00611524" w:rsidRPr="00E835E1" w:rsidRDefault="00611524" w:rsidP="00D13610">
      <w:pPr>
        <w:spacing w:after="0" w:line="240" w:lineRule="auto"/>
        <w:ind w:left="57"/>
        <w:jc w:val="both"/>
        <w:rPr>
          <w:rFonts w:ascii="Garamond" w:hAnsi="Garamond"/>
          <w:sz w:val="24"/>
          <w:szCs w:val="24"/>
        </w:rPr>
      </w:pPr>
    </w:p>
    <w:p w:rsidR="00D13610" w:rsidRPr="005F50F2" w:rsidRDefault="00D13610" w:rsidP="00D13610">
      <w:pPr>
        <w:spacing w:after="0" w:line="240" w:lineRule="auto"/>
        <w:ind w:left="57"/>
        <w:jc w:val="both"/>
        <w:rPr>
          <w:rFonts w:ascii="Garamond" w:hAnsi="Garamond"/>
          <w:sz w:val="24"/>
          <w:szCs w:val="24"/>
          <w:lang w:val="es-ES_tradnl"/>
        </w:rPr>
      </w:pPr>
      <w:r w:rsidRPr="005F50F2">
        <w:rPr>
          <w:rFonts w:ascii="Garamond" w:hAnsi="Garamond"/>
          <w:sz w:val="24"/>
          <w:szCs w:val="24"/>
          <w:lang w:val="es-ES_tradnl"/>
        </w:rPr>
        <w:t>-2005-2007, Profesorado, Programa de Doctorado en “Cambios y Permanencias en las Sociedades Tradicionales” de la Universidad de Cantabria (Santander).</w:t>
      </w:r>
    </w:p>
    <w:p w:rsidR="00A439A4" w:rsidRPr="005F50F2" w:rsidRDefault="00A439A4" w:rsidP="00617CBC">
      <w:pPr>
        <w:spacing w:after="0" w:line="240" w:lineRule="auto"/>
        <w:jc w:val="both"/>
        <w:rPr>
          <w:rFonts w:ascii="Garamond" w:hAnsi="Garamond"/>
          <w:sz w:val="24"/>
          <w:szCs w:val="24"/>
          <w:lang w:val="es-ES_tradnl"/>
        </w:rPr>
      </w:pPr>
    </w:p>
    <w:p w:rsidR="00A439A4" w:rsidRPr="005F50F2" w:rsidRDefault="00A439A4" w:rsidP="00617CBC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val="es-ES"/>
        </w:rPr>
      </w:pPr>
    </w:p>
    <w:p w:rsidR="00A439A4" w:rsidRPr="005F50F2" w:rsidRDefault="00A439A4" w:rsidP="00617CB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F50F2">
        <w:rPr>
          <w:rFonts w:ascii="Garamond" w:hAnsi="Garamond"/>
          <w:b/>
          <w:sz w:val="24"/>
          <w:szCs w:val="24"/>
        </w:rPr>
        <w:t>Attività didattica nell’ambito dei programmi di Dottorato di ricerca in Italia</w:t>
      </w:r>
    </w:p>
    <w:p w:rsidR="00611524" w:rsidRDefault="00611524" w:rsidP="00617CB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--------------------------------------------------------------------------------------------</w:t>
      </w:r>
    </w:p>
    <w:p w:rsidR="00A439A4" w:rsidRPr="005F50F2" w:rsidRDefault="0064695E" w:rsidP="00617CB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F50F2">
        <w:rPr>
          <w:rFonts w:ascii="Garamond" w:hAnsi="Garamond"/>
          <w:sz w:val="24"/>
          <w:szCs w:val="24"/>
        </w:rPr>
        <w:t>-</w:t>
      </w:r>
      <w:r w:rsidR="00F8621D" w:rsidRPr="005F50F2">
        <w:rPr>
          <w:rFonts w:ascii="Garamond" w:hAnsi="Garamond"/>
          <w:sz w:val="24"/>
          <w:szCs w:val="24"/>
        </w:rPr>
        <w:t xml:space="preserve">2016-, Docenza, seminari, nel programma della Scuola di Dottorato in Scienze giuridiche ed economiche, dell'Università di Verona. </w:t>
      </w:r>
    </w:p>
    <w:p w:rsidR="00FF29BF" w:rsidRDefault="00FF29BF" w:rsidP="00617CB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7E0FE5" w:rsidRPr="005F50F2" w:rsidRDefault="0064695E" w:rsidP="00617CB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5F50F2">
        <w:rPr>
          <w:rFonts w:ascii="Garamond" w:hAnsi="Garamond"/>
          <w:sz w:val="24"/>
          <w:szCs w:val="24"/>
        </w:rPr>
        <w:t>-</w:t>
      </w:r>
      <w:r w:rsidR="007E0FE5" w:rsidRPr="005F50F2">
        <w:rPr>
          <w:rFonts w:ascii="Garamond" w:hAnsi="Garamond"/>
          <w:sz w:val="24"/>
          <w:szCs w:val="24"/>
        </w:rPr>
        <w:t>2013- Membro del collegio docenti del Dottorato in Scienze storiche e antropologiche, Universit</w:t>
      </w:r>
      <w:r w:rsidR="007E0FE5" w:rsidRPr="005F50F2">
        <w:rPr>
          <w:rFonts w:ascii="Garamond" w:hAnsi="Garamond" w:cs="Garamond"/>
          <w:sz w:val="24"/>
          <w:szCs w:val="24"/>
        </w:rPr>
        <w:t>à</w:t>
      </w:r>
      <w:r w:rsidR="007E0FE5" w:rsidRPr="005F50F2">
        <w:rPr>
          <w:rFonts w:ascii="Garamond" w:hAnsi="Garamond"/>
          <w:sz w:val="24"/>
          <w:szCs w:val="24"/>
        </w:rPr>
        <w:t xml:space="preserve"> di Verona, sezione della Scuola di dottorato in Studi Storici, geografici e antropologici (Venezia, Padova, Verona).</w:t>
      </w:r>
    </w:p>
    <w:p w:rsidR="00FF29BF" w:rsidRDefault="00FF29BF" w:rsidP="00617CB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A439A4" w:rsidRPr="005F50F2" w:rsidRDefault="0064695E" w:rsidP="00617CB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F50F2">
        <w:rPr>
          <w:rFonts w:ascii="Garamond" w:hAnsi="Garamond"/>
          <w:sz w:val="24"/>
          <w:szCs w:val="24"/>
        </w:rPr>
        <w:t>-</w:t>
      </w:r>
      <w:r w:rsidR="00A439A4" w:rsidRPr="005F50F2">
        <w:rPr>
          <w:rFonts w:ascii="Garamond" w:hAnsi="Garamond"/>
          <w:sz w:val="24"/>
          <w:szCs w:val="24"/>
        </w:rPr>
        <w:t>2011-2013, Membro del collegio dei docenti del Dottorato Storia Politica Istituzioni dell</w:t>
      </w:r>
      <w:r w:rsidR="00577ADA" w:rsidRPr="005F50F2">
        <w:rPr>
          <w:rFonts w:ascii="Garamond" w:hAnsi="Garamond" w:cs="Times New Roman"/>
          <w:sz w:val="24"/>
          <w:szCs w:val="24"/>
        </w:rPr>
        <w:t>’</w:t>
      </w:r>
      <w:r w:rsidR="00A439A4" w:rsidRPr="005F50F2">
        <w:rPr>
          <w:rFonts w:ascii="Garamond" w:hAnsi="Garamond"/>
          <w:sz w:val="24"/>
          <w:szCs w:val="24"/>
        </w:rPr>
        <w:t>Universit</w:t>
      </w:r>
      <w:r w:rsidR="00A439A4" w:rsidRPr="005F50F2">
        <w:rPr>
          <w:rFonts w:ascii="Garamond" w:hAnsi="Garamond" w:cs="Garamond"/>
          <w:sz w:val="24"/>
          <w:szCs w:val="24"/>
        </w:rPr>
        <w:t>à</w:t>
      </w:r>
      <w:r w:rsidR="00A439A4" w:rsidRPr="005F50F2">
        <w:rPr>
          <w:rFonts w:ascii="Garamond" w:hAnsi="Garamond"/>
          <w:sz w:val="24"/>
          <w:szCs w:val="24"/>
        </w:rPr>
        <w:t xml:space="preserve"> di Bologna. (Svolge ancora periodicamente att</w:t>
      </w:r>
      <w:r w:rsidR="00A439A4" w:rsidRPr="005F50F2">
        <w:rPr>
          <w:rFonts w:ascii="Garamond" w:hAnsi="Garamond"/>
          <w:sz w:val="24"/>
          <w:szCs w:val="24"/>
        </w:rPr>
        <w:t>i</w:t>
      </w:r>
      <w:r w:rsidR="00A439A4" w:rsidRPr="005F50F2">
        <w:rPr>
          <w:rFonts w:ascii="Garamond" w:hAnsi="Garamond"/>
          <w:sz w:val="24"/>
          <w:szCs w:val="24"/>
        </w:rPr>
        <w:t>vit</w:t>
      </w:r>
      <w:r w:rsidR="00A439A4" w:rsidRPr="005F50F2">
        <w:rPr>
          <w:rFonts w:ascii="Garamond" w:hAnsi="Garamond" w:cs="Garamond"/>
          <w:sz w:val="24"/>
          <w:szCs w:val="24"/>
        </w:rPr>
        <w:t>à</w:t>
      </w:r>
      <w:r w:rsidR="00A439A4" w:rsidRPr="005F50F2">
        <w:rPr>
          <w:rFonts w:ascii="Garamond" w:hAnsi="Garamond"/>
          <w:sz w:val="24"/>
          <w:szCs w:val="24"/>
        </w:rPr>
        <w:t xml:space="preserve"> di docenza sulla storia delle istituzioni europee per i dottorandi)</w:t>
      </w:r>
    </w:p>
    <w:p w:rsidR="00FF29BF" w:rsidRDefault="00FF29BF" w:rsidP="00617CB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D67BCB" w:rsidRDefault="0064695E" w:rsidP="00617CB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F50F2">
        <w:rPr>
          <w:rFonts w:ascii="Garamond" w:hAnsi="Garamond"/>
          <w:sz w:val="24"/>
          <w:szCs w:val="24"/>
        </w:rPr>
        <w:t>-</w:t>
      </w:r>
      <w:r w:rsidR="00D67BCB" w:rsidRPr="005F50F2">
        <w:rPr>
          <w:rFonts w:ascii="Garamond" w:hAnsi="Garamond"/>
          <w:sz w:val="24"/>
          <w:szCs w:val="24"/>
        </w:rPr>
        <w:t xml:space="preserve">2013, Tutor e </w:t>
      </w:r>
      <w:proofErr w:type="spellStart"/>
      <w:r w:rsidR="00D67BCB" w:rsidRPr="005F50F2">
        <w:rPr>
          <w:rFonts w:ascii="Garamond" w:hAnsi="Garamond"/>
          <w:sz w:val="24"/>
          <w:szCs w:val="24"/>
        </w:rPr>
        <w:t>discussant</w:t>
      </w:r>
      <w:proofErr w:type="spellEnd"/>
      <w:r w:rsidR="00D67BCB" w:rsidRPr="005F50F2">
        <w:rPr>
          <w:rFonts w:ascii="Garamond" w:hAnsi="Garamond"/>
          <w:sz w:val="24"/>
          <w:szCs w:val="24"/>
        </w:rPr>
        <w:t xml:space="preserve"> in due </w:t>
      </w:r>
      <w:proofErr w:type="spellStart"/>
      <w:r w:rsidR="00D67BCB" w:rsidRPr="005F50F2">
        <w:rPr>
          <w:rFonts w:ascii="Garamond" w:hAnsi="Garamond"/>
          <w:sz w:val="24"/>
          <w:szCs w:val="24"/>
        </w:rPr>
        <w:t>panels</w:t>
      </w:r>
      <w:proofErr w:type="spellEnd"/>
      <w:r w:rsidR="00D67BCB" w:rsidRPr="005F50F2">
        <w:rPr>
          <w:rFonts w:ascii="Garamond" w:hAnsi="Garamond"/>
          <w:sz w:val="24"/>
          <w:szCs w:val="24"/>
        </w:rPr>
        <w:t xml:space="preserve"> durante l</w:t>
      </w:r>
      <w:r w:rsidR="00D67BCB" w:rsidRPr="005F50F2">
        <w:rPr>
          <w:rFonts w:ascii="Garamond" w:hAnsi="Garamond" w:cs="Times New Roman"/>
          <w:sz w:val="24"/>
          <w:szCs w:val="24"/>
        </w:rPr>
        <w:t>’</w:t>
      </w:r>
      <w:r w:rsidR="00D67BCB" w:rsidRPr="005F50F2">
        <w:rPr>
          <w:rFonts w:ascii="Garamond" w:hAnsi="Garamond"/>
          <w:sz w:val="24"/>
          <w:szCs w:val="24"/>
        </w:rPr>
        <w:t xml:space="preserve">annuale incontro della rete europea di formazione dei dottorandi </w:t>
      </w:r>
      <w:r w:rsidR="00D67BCB" w:rsidRPr="005F50F2">
        <w:rPr>
          <w:rFonts w:ascii="Garamond" w:hAnsi="Garamond"/>
          <w:i/>
          <w:sz w:val="24"/>
          <w:szCs w:val="24"/>
        </w:rPr>
        <w:t>ESTER, European Graduate Sch</w:t>
      </w:r>
      <w:r w:rsidR="00D67BCB" w:rsidRPr="005F50F2">
        <w:rPr>
          <w:rFonts w:ascii="Garamond" w:hAnsi="Garamond"/>
          <w:i/>
          <w:sz w:val="24"/>
          <w:szCs w:val="24"/>
        </w:rPr>
        <w:t>o</w:t>
      </w:r>
      <w:r w:rsidR="00D67BCB" w:rsidRPr="005F50F2">
        <w:rPr>
          <w:rFonts w:ascii="Garamond" w:hAnsi="Garamond"/>
          <w:i/>
          <w:sz w:val="24"/>
          <w:szCs w:val="24"/>
        </w:rPr>
        <w:t>ol for Training in Economic and Social Historical Research</w:t>
      </w:r>
      <w:r w:rsidR="00944AD6" w:rsidRPr="005F50F2">
        <w:rPr>
          <w:rFonts w:ascii="Garamond" w:hAnsi="Garamond"/>
          <w:sz w:val="24"/>
          <w:szCs w:val="24"/>
        </w:rPr>
        <w:t xml:space="preserve">, </w:t>
      </w:r>
      <w:r w:rsidR="00D67BCB" w:rsidRPr="005F50F2">
        <w:rPr>
          <w:rFonts w:ascii="Garamond" w:hAnsi="Garamond"/>
          <w:sz w:val="24"/>
          <w:szCs w:val="24"/>
        </w:rPr>
        <w:t>Universit</w:t>
      </w:r>
      <w:r w:rsidR="00D67BCB" w:rsidRPr="005F50F2">
        <w:rPr>
          <w:rFonts w:ascii="Garamond" w:hAnsi="Garamond" w:cs="Garamond"/>
          <w:sz w:val="24"/>
          <w:szCs w:val="24"/>
        </w:rPr>
        <w:t>à</w:t>
      </w:r>
      <w:r w:rsidR="00D67BCB" w:rsidRPr="005F50F2">
        <w:rPr>
          <w:rFonts w:ascii="Garamond" w:hAnsi="Garamond"/>
          <w:sz w:val="24"/>
          <w:szCs w:val="24"/>
        </w:rPr>
        <w:t xml:space="preserve"> di Verona, 12-14 novembre</w:t>
      </w:r>
    </w:p>
    <w:p w:rsidR="00FF29BF" w:rsidRPr="005F50F2" w:rsidRDefault="00FF29BF" w:rsidP="00617CB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A439A4" w:rsidRPr="005F50F2" w:rsidRDefault="0064695E" w:rsidP="00617CBC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bidi="ar-EG"/>
        </w:rPr>
      </w:pPr>
      <w:r w:rsidRPr="005F50F2">
        <w:rPr>
          <w:rFonts w:ascii="Garamond" w:hAnsi="Garamond"/>
          <w:sz w:val="24"/>
          <w:szCs w:val="24"/>
        </w:rPr>
        <w:t>-</w:t>
      </w:r>
      <w:r w:rsidR="00A439A4" w:rsidRPr="005F50F2">
        <w:rPr>
          <w:rFonts w:ascii="Garamond" w:hAnsi="Garamond"/>
          <w:sz w:val="24"/>
          <w:szCs w:val="24"/>
        </w:rPr>
        <w:t>2006-2007, Coordinatore di seminari nell</w:t>
      </w:r>
      <w:r w:rsidR="00A439A4" w:rsidRPr="005F50F2">
        <w:rPr>
          <w:rFonts w:ascii="Garamond" w:hAnsi="Garamond" w:cs="Times New Roman"/>
          <w:sz w:val="24"/>
          <w:szCs w:val="24"/>
        </w:rPr>
        <w:t>’</w:t>
      </w:r>
      <w:r w:rsidR="00A439A4" w:rsidRPr="005F50F2">
        <w:rPr>
          <w:rFonts w:ascii="Garamond" w:hAnsi="Garamond"/>
          <w:sz w:val="24"/>
          <w:szCs w:val="24"/>
        </w:rPr>
        <w:t>ambito del Dottorato e Master in Storia e comparazione delle istituzioni politiche e giuridiche dei paesi dell</w:t>
      </w:r>
      <w:r w:rsidR="00577ADA" w:rsidRPr="005F50F2">
        <w:rPr>
          <w:rFonts w:ascii="Garamond" w:hAnsi="Garamond" w:cs="Times New Roman"/>
          <w:sz w:val="24"/>
          <w:szCs w:val="24"/>
        </w:rPr>
        <w:t>’</w:t>
      </w:r>
      <w:r w:rsidR="00A439A4" w:rsidRPr="005F50F2">
        <w:rPr>
          <w:rFonts w:ascii="Garamond" w:hAnsi="Garamond"/>
          <w:sz w:val="24"/>
          <w:szCs w:val="24"/>
        </w:rPr>
        <w:t>Europa mediterranea dell</w:t>
      </w:r>
      <w:r w:rsidR="00577ADA" w:rsidRPr="005F50F2">
        <w:rPr>
          <w:rFonts w:ascii="Garamond" w:hAnsi="Garamond" w:cs="Times New Roman"/>
          <w:sz w:val="24"/>
          <w:szCs w:val="24"/>
        </w:rPr>
        <w:t>’</w:t>
      </w:r>
      <w:r w:rsidR="00A439A4" w:rsidRPr="005F50F2">
        <w:rPr>
          <w:rFonts w:ascii="Garamond" w:hAnsi="Garamond"/>
          <w:sz w:val="24"/>
          <w:szCs w:val="24"/>
        </w:rPr>
        <w:t>Universit</w:t>
      </w:r>
      <w:r w:rsidR="00A439A4" w:rsidRPr="005F50F2">
        <w:rPr>
          <w:rFonts w:ascii="Garamond" w:hAnsi="Garamond" w:cs="Garamond"/>
          <w:sz w:val="24"/>
          <w:szCs w:val="24"/>
        </w:rPr>
        <w:t>à</w:t>
      </w:r>
      <w:r w:rsidR="00A439A4" w:rsidRPr="005F50F2">
        <w:rPr>
          <w:rFonts w:ascii="Garamond" w:hAnsi="Garamond"/>
          <w:sz w:val="24"/>
          <w:szCs w:val="24"/>
        </w:rPr>
        <w:t xml:space="preserve"> di Messina</w:t>
      </w:r>
    </w:p>
    <w:p w:rsidR="00FF29BF" w:rsidRDefault="00FF29BF" w:rsidP="00617CBC">
      <w:pPr>
        <w:tabs>
          <w:tab w:val="num" w:pos="360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A439A4" w:rsidRPr="005F50F2" w:rsidRDefault="0064695E" w:rsidP="00617CBC">
      <w:pPr>
        <w:tabs>
          <w:tab w:val="num" w:pos="3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5F50F2">
        <w:rPr>
          <w:rFonts w:ascii="Garamond" w:hAnsi="Garamond"/>
          <w:sz w:val="24"/>
          <w:szCs w:val="24"/>
        </w:rPr>
        <w:t>-</w:t>
      </w:r>
      <w:r w:rsidR="00A439A4" w:rsidRPr="005F50F2">
        <w:rPr>
          <w:rFonts w:ascii="Garamond" w:hAnsi="Garamond"/>
          <w:sz w:val="24"/>
          <w:szCs w:val="24"/>
        </w:rPr>
        <w:t>2006-2011, Membro del collegio docente del Dottorato in Scienze stor</w:t>
      </w:r>
      <w:r w:rsidR="00A439A4" w:rsidRPr="005F50F2">
        <w:rPr>
          <w:rFonts w:ascii="Garamond" w:hAnsi="Garamond"/>
          <w:sz w:val="24"/>
          <w:szCs w:val="24"/>
        </w:rPr>
        <w:t>i</w:t>
      </w:r>
      <w:r w:rsidR="00A439A4" w:rsidRPr="005F50F2">
        <w:rPr>
          <w:rFonts w:ascii="Garamond" w:hAnsi="Garamond"/>
          <w:sz w:val="24"/>
          <w:szCs w:val="24"/>
        </w:rPr>
        <w:t>che e antropologiche dell</w:t>
      </w:r>
      <w:r w:rsidR="00A439A4" w:rsidRPr="005F50F2">
        <w:rPr>
          <w:rFonts w:ascii="Garamond" w:hAnsi="Garamond" w:cs="Times New Roman"/>
          <w:sz w:val="24"/>
          <w:szCs w:val="24"/>
        </w:rPr>
        <w:t>’</w:t>
      </w:r>
      <w:r w:rsidR="00A439A4" w:rsidRPr="005F50F2">
        <w:rPr>
          <w:rFonts w:ascii="Garamond" w:hAnsi="Garamond"/>
          <w:sz w:val="24"/>
          <w:szCs w:val="24"/>
        </w:rPr>
        <w:t>Università di Verona</w:t>
      </w:r>
    </w:p>
    <w:p w:rsidR="00FF29BF" w:rsidRDefault="00FF29BF" w:rsidP="00617CB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0E537A" w:rsidRPr="005F50F2" w:rsidRDefault="0064695E" w:rsidP="00617CB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F50F2">
        <w:rPr>
          <w:rFonts w:ascii="Garamond" w:hAnsi="Garamond"/>
          <w:sz w:val="24"/>
          <w:szCs w:val="24"/>
        </w:rPr>
        <w:t>-</w:t>
      </w:r>
      <w:r w:rsidR="00A439A4" w:rsidRPr="005F50F2">
        <w:rPr>
          <w:rFonts w:ascii="Garamond" w:hAnsi="Garamond"/>
          <w:sz w:val="24"/>
          <w:szCs w:val="24"/>
        </w:rPr>
        <w:t>2004-2006</w:t>
      </w:r>
      <w:r w:rsidR="000E537A" w:rsidRPr="005F50F2">
        <w:rPr>
          <w:rFonts w:ascii="Garamond" w:hAnsi="Garamond"/>
          <w:sz w:val="24"/>
          <w:szCs w:val="24"/>
        </w:rPr>
        <w:t>, Membro del collegio docente del Dottorato in Storia della s</w:t>
      </w:r>
      <w:r w:rsidR="000E537A" w:rsidRPr="005F50F2">
        <w:rPr>
          <w:rFonts w:ascii="Garamond" w:hAnsi="Garamond"/>
          <w:sz w:val="24"/>
          <w:szCs w:val="24"/>
        </w:rPr>
        <w:t>o</w:t>
      </w:r>
      <w:r w:rsidR="000E537A" w:rsidRPr="005F50F2">
        <w:rPr>
          <w:rFonts w:ascii="Garamond" w:hAnsi="Garamond"/>
          <w:sz w:val="24"/>
          <w:szCs w:val="24"/>
        </w:rPr>
        <w:t>cietà europea dell</w:t>
      </w:r>
      <w:r w:rsidR="0064694B" w:rsidRPr="005F50F2">
        <w:rPr>
          <w:rFonts w:ascii="Garamond" w:hAnsi="Garamond" w:cs="Times New Roman"/>
          <w:sz w:val="24"/>
          <w:szCs w:val="24"/>
        </w:rPr>
        <w:t>’</w:t>
      </w:r>
      <w:r w:rsidR="000E537A" w:rsidRPr="005F50F2">
        <w:rPr>
          <w:rFonts w:ascii="Garamond" w:hAnsi="Garamond"/>
          <w:sz w:val="24"/>
          <w:szCs w:val="24"/>
        </w:rPr>
        <w:t>Università di Verona.</w:t>
      </w:r>
    </w:p>
    <w:p w:rsidR="000E537A" w:rsidRPr="005F50F2" w:rsidRDefault="000E537A" w:rsidP="00617CB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7D1E01" w:rsidRPr="00E835E1" w:rsidRDefault="007D1E01" w:rsidP="00617CBC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bidi="ar-EG"/>
        </w:rPr>
      </w:pPr>
    </w:p>
    <w:p w:rsidR="002E56C9" w:rsidRPr="00E835E1" w:rsidRDefault="002E56C9" w:rsidP="00617CBC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bidi="ar-EG"/>
        </w:rPr>
      </w:pPr>
      <w:proofErr w:type="spellStart"/>
      <w:r w:rsidRPr="00E835E1">
        <w:rPr>
          <w:rFonts w:ascii="Garamond" w:eastAsia="Times New Roman" w:hAnsi="Garamond" w:cs="Times New Roman"/>
          <w:b/>
          <w:sz w:val="24"/>
          <w:szCs w:val="24"/>
          <w:lang w:bidi="ar-EG"/>
        </w:rPr>
        <w:t>Visiting</w:t>
      </w:r>
      <w:proofErr w:type="spellEnd"/>
      <w:r w:rsidR="00BC301B" w:rsidRPr="00E835E1">
        <w:rPr>
          <w:rFonts w:ascii="Garamond" w:eastAsia="Times New Roman" w:hAnsi="Garamond" w:cs="Times New Roman"/>
          <w:b/>
          <w:sz w:val="24"/>
          <w:szCs w:val="24"/>
          <w:lang w:bidi="ar-EG"/>
        </w:rPr>
        <w:t xml:space="preserve"> </w:t>
      </w:r>
      <w:proofErr w:type="spellStart"/>
      <w:r w:rsidR="00BC301B" w:rsidRPr="00E835E1">
        <w:rPr>
          <w:rFonts w:ascii="Garamond" w:eastAsia="Times New Roman" w:hAnsi="Garamond" w:cs="Times New Roman"/>
          <w:b/>
          <w:sz w:val="24"/>
          <w:szCs w:val="24"/>
          <w:lang w:bidi="ar-EG"/>
        </w:rPr>
        <w:t>fellow</w:t>
      </w:r>
      <w:proofErr w:type="spellEnd"/>
      <w:r w:rsidR="00BC301B" w:rsidRPr="00E835E1">
        <w:rPr>
          <w:rFonts w:ascii="Garamond" w:eastAsia="Times New Roman" w:hAnsi="Garamond" w:cs="Times New Roman"/>
          <w:b/>
          <w:sz w:val="24"/>
          <w:szCs w:val="24"/>
          <w:lang w:bidi="ar-EG"/>
        </w:rPr>
        <w:t xml:space="preserve">, </w:t>
      </w:r>
      <w:proofErr w:type="spellStart"/>
      <w:r w:rsidR="00BC301B" w:rsidRPr="00E835E1">
        <w:rPr>
          <w:rFonts w:ascii="Garamond" w:eastAsia="Times New Roman" w:hAnsi="Garamond" w:cs="Times New Roman"/>
          <w:b/>
          <w:sz w:val="24"/>
          <w:szCs w:val="24"/>
          <w:lang w:bidi="ar-EG"/>
        </w:rPr>
        <w:t>lecturer</w:t>
      </w:r>
      <w:proofErr w:type="spellEnd"/>
      <w:r w:rsidR="00BC301B" w:rsidRPr="00E835E1">
        <w:rPr>
          <w:rFonts w:ascii="Garamond" w:eastAsia="Times New Roman" w:hAnsi="Garamond" w:cs="Times New Roman"/>
          <w:b/>
          <w:sz w:val="24"/>
          <w:szCs w:val="24"/>
          <w:lang w:bidi="ar-EG"/>
        </w:rPr>
        <w:t>, professor</w:t>
      </w:r>
    </w:p>
    <w:p w:rsidR="00611524" w:rsidRPr="00E835E1" w:rsidRDefault="00611524" w:rsidP="005E2B2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835E1">
        <w:rPr>
          <w:rFonts w:ascii="Garamond" w:hAnsi="Garamond"/>
          <w:sz w:val="24"/>
          <w:szCs w:val="24"/>
        </w:rPr>
        <w:t>--------------------------------------------------------------------------------------------</w:t>
      </w:r>
    </w:p>
    <w:p w:rsidR="00BF6E67" w:rsidRPr="00E835E1" w:rsidRDefault="00BF6E67" w:rsidP="005E2B2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835E1">
        <w:rPr>
          <w:rFonts w:ascii="Garamond" w:hAnsi="Garamond"/>
          <w:sz w:val="24"/>
          <w:szCs w:val="24"/>
        </w:rPr>
        <w:t>-</w:t>
      </w:r>
      <w:r w:rsidRPr="00E835E1">
        <w:rPr>
          <w:rFonts w:ascii="Garamond" w:hAnsi="Garamond"/>
          <w:b/>
          <w:sz w:val="24"/>
          <w:szCs w:val="24"/>
        </w:rPr>
        <w:t>2020,</w:t>
      </w:r>
      <w:r w:rsidRPr="00E835E1">
        <w:rPr>
          <w:rFonts w:ascii="Garamond" w:hAnsi="Garamond"/>
          <w:sz w:val="24"/>
          <w:szCs w:val="24"/>
        </w:rPr>
        <w:t xml:space="preserve"> Presentazione domanda </w:t>
      </w:r>
      <w:proofErr w:type="spellStart"/>
      <w:r w:rsidRPr="00E835E1">
        <w:rPr>
          <w:rFonts w:ascii="Garamond" w:hAnsi="Garamond"/>
          <w:sz w:val="24"/>
          <w:szCs w:val="24"/>
        </w:rPr>
        <w:t>visiting</w:t>
      </w:r>
      <w:proofErr w:type="spellEnd"/>
      <w:r w:rsidRPr="00E835E1">
        <w:rPr>
          <w:rFonts w:ascii="Garamond" w:hAnsi="Garamond"/>
          <w:sz w:val="24"/>
          <w:szCs w:val="24"/>
        </w:rPr>
        <w:t xml:space="preserve"> presso Centro de </w:t>
      </w:r>
      <w:proofErr w:type="spellStart"/>
      <w:r w:rsidR="00F5543A" w:rsidRPr="00E835E1">
        <w:rPr>
          <w:rFonts w:ascii="Garamond" w:hAnsi="Garamond"/>
          <w:sz w:val="24"/>
          <w:szCs w:val="24"/>
        </w:rPr>
        <w:t>Etudios</w:t>
      </w:r>
      <w:proofErr w:type="spellEnd"/>
      <w:r w:rsidR="00F5543A" w:rsidRPr="00E835E1">
        <w:rPr>
          <w:rFonts w:ascii="Garamond" w:hAnsi="Garamond"/>
          <w:sz w:val="24"/>
          <w:szCs w:val="24"/>
        </w:rPr>
        <w:t xml:space="preserve"> </w:t>
      </w:r>
      <w:proofErr w:type="spellStart"/>
      <w:r w:rsidR="00F5543A" w:rsidRPr="00E835E1">
        <w:rPr>
          <w:rFonts w:ascii="Garamond" w:hAnsi="Garamond"/>
          <w:sz w:val="24"/>
          <w:szCs w:val="24"/>
        </w:rPr>
        <w:t>Políticos</w:t>
      </w:r>
      <w:proofErr w:type="spellEnd"/>
      <w:r w:rsidR="00F5543A" w:rsidRPr="00E835E1">
        <w:rPr>
          <w:rFonts w:ascii="Garamond" w:hAnsi="Garamond"/>
          <w:sz w:val="24"/>
          <w:szCs w:val="24"/>
        </w:rPr>
        <w:t xml:space="preserve"> y </w:t>
      </w:r>
      <w:proofErr w:type="spellStart"/>
      <w:r w:rsidR="00F5543A" w:rsidRPr="00E835E1">
        <w:rPr>
          <w:rFonts w:ascii="Garamond" w:hAnsi="Garamond"/>
          <w:sz w:val="24"/>
          <w:szCs w:val="24"/>
        </w:rPr>
        <w:t>Co</w:t>
      </w:r>
      <w:r w:rsidRPr="00E835E1">
        <w:rPr>
          <w:rFonts w:ascii="Garamond" w:hAnsi="Garamond"/>
          <w:sz w:val="24"/>
          <w:szCs w:val="24"/>
        </w:rPr>
        <w:t>nstitucionales</w:t>
      </w:r>
      <w:proofErr w:type="spellEnd"/>
      <w:r w:rsidRPr="00E835E1">
        <w:rPr>
          <w:rFonts w:ascii="Garamond" w:hAnsi="Garamond"/>
          <w:sz w:val="24"/>
          <w:szCs w:val="24"/>
        </w:rPr>
        <w:t xml:space="preserve"> de Madrid</w:t>
      </w:r>
      <w:r w:rsidR="00602CBA" w:rsidRPr="00E835E1">
        <w:rPr>
          <w:rFonts w:ascii="Garamond" w:hAnsi="Garamond"/>
          <w:sz w:val="24"/>
          <w:szCs w:val="24"/>
        </w:rPr>
        <w:t xml:space="preserve">, </w:t>
      </w:r>
      <w:r w:rsidR="00602CBA" w:rsidRPr="00E835E1">
        <w:rPr>
          <w:rFonts w:ascii="Garamond" w:hAnsi="Garamond"/>
          <w:b/>
          <w:sz w:val="24"/>
          <w:szCs w:val="24"/>
        </w:rPr>
        <w:t>in preparazione</w:t>
      </w:r>
    </w:p>
    <w:p w:rsidR="00611524" w:rsidRDefault="00611524" w:rsidP="005E2B2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5E2B21" w:rsidRPr="005F50F2" w:rsidRDefault="005E2B21" w:rsidP="005E2B2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- </w:t>
      </w:r>
      <w:r w:rsidRPr="009747D0">
        <w:rPr>
          <w:rFonts w:ascii="Garamond" w:hAnsi="Garamond"/>
          <w:b/>
          <w:sz w:val="24"/>
          <w:szCs w:val="24"/>
        </w:rPr>
        <w:t>2020</w:t>
      </w:r>
      <w:r>
        <w:rPr>
          <w:rFonts w:ascii="Garamond" w:hAnsi="Garamond"/>
          <w:sz w:val="24"/>
          <w:szCs w:val="24"/>
        </w:rPr>
        <w:t xml:space="preserve"> (</w:t>
      </w:r>
      <w:proofErr w:type="spellStart"/>
      <w:r>
        <w:rPr>
          <w:rFonts w:ascii="Garamond" w:hAnsi="Garamond"/>
          <w:sz w:val="24"/>
          <w:szCs w:val="24"/>
        </w:rPr>
        <w:t>visiting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r w:rsidRPr="00602CBA">
        <w:rPr>
          <w:rFonts w:ascii="Garamond" w:hAnsi="Garamond"/>
          <w:b/>
          <w:sz w:val="24"/>
          <w:szCs w:val="24"/>
        </w:rPr>
        <w:t>in preparazione</w:t>
      </w:r>
      <w:r>
        <w:rPr>
          <w:rFonts w:ascii="Garamond" w:hAnsi="Garamond"/>
          <w:sz w:val="24"/>
          <w:szCs w:val="24"/>
        </w:rPr>
        <w:t xml:space="preserve"> per settembre, le settimane centrali del mese), seminari e lezioni presso la Universidad T. Di Tella de Buenos A</w:t>
      </w:r>
      <w:r>
        <w:rPr>
          <w:rFonts w:ascii="Garamond" w:hAnsi="Garamond"/>
          <w:sz w:val="24"/>
          <w:szCs w:val="24"/>
        </w:rPr>
        <w:t>i</w:t>
      </w:r>
      <w:r>
        <w:rPr>
          <w:rFonts w:ascii="Garamond" w:hAnsi="Garamond"/>
          <w:sz w:val="24"/>
          <w:szCs w:val="24"/>
        </w:rPr>
        <w:t xml:space="preserve">res e la Universidad de Córdoba (Argentina). </w:t>
      </w:r>
    </w:p>
    <w:p w:rsidR="00611524" w:rsidRPr="00E835E1" w:rsidRDefault="00611524" w:rsidP="00617CBC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C63138" w:rsidRPr="005F50F2" w:rsidRDefault="00B469B4" w:rsidP="00617CBC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s-ES_tradnl"/>
        </w:rPr>
      </w:pPr>
      <w:r w:rsidRPr="005F50F2">
        <w:rPr>
          <w:rFonts w:ascii="Garamond" w:eastAsia="Times New Roman" w:hAnsi="Garamond" w:cs="Times New Roman"/>
          <w:sz w:val="24"/>
          <w:szCs w:val="24"/>
          <w:lang w:val="es-ES_tradnl"/>
        </w:rPr>
        <w:t>-</w:t>
      </w:r>
      <w:r w:rsidR="00484058" w:rsidRPr="005F50F2">
        <w:rPr>
          <w:rFonts w:ascii="Garamond" w:eastAsia="Times New Roman" w:hAnsi="Garamond" w:cs="Times New Roman"/>
          <w:sz w:val="24"/>
          <w:szCs w:val="24"/>
          <w:lang w:val="es-ES_tradnl"/>
        </w:rPr>
        <w:t>2015</w:t>
      </w:r>
      <w:r w:rsidR="00587E3C" w:rsidRPr="005F50F2">
        <w:rPr>
          <w:rFonts w:ascii="Garamond" w:eastAsia="Times New Roman" w:hAnsi="Garamond" w:cs="Times New Roman"/>
          <w:sz w:val="24"/>
          <w:szCs w:val="24"/>
          <w:lang w:val="es-ES_tradnl"/>
        </w:rPr>
        <w:t>-</w:t>
      </w:r>
      <w:r w:rsidR="00484058" w:rsidRPr="005F50F2">
        <w:rPr>
          <w:rFonts w:ascii="Garamond" w:eastAsia="Times New Roman" w:hAnsi="Garamond" w:cs="Times New Roman"/>
          <w:sz w:val="24"/>
          <w:szCs w:val="24"/>
          <w:lang w:val="es-ES_tradnl"/>
        </w:rPr>
        <w:t>, EHES</w:t>
      </w:r>
      <w:r w:rsidR="0031417E" w:rsidRPr="005F50F2">
        <w:rPr>
          <w:rFonts w:ascii="Garamond" w:eastAsia="Times New Roman" w:hAnsi="Garamond" w:cs="Times New Roman"/>
          <w:sz w:val="24"/>
          <w:szCs w:val="24"/>
          <w:lang w:val="es-ES_tradnl"/>
        </w:rPr>
        <w:t xml:space="preserve">S Paris, Centre </w:t>
      </w:r>
      <w:r w:rsidR="00587E3C" w:rsidRPr="005F50F2">
        <w:rPr>
          <w:rFonts w:ascii="Garamond" w:eastAsia="Times New Roman" w:hAnsi="Garamond" w:cs="Times New Roman"/>
          <w:sz w:val="24"/>
          <w:szCs w:val="24"/>
          <w:lang w:val="es-ES_tradnl"/>
        </w:rPr>
        <w:t>«</w:t>
      </w:r>
      <w:r w:rsidR="0031417E" w:rsidRPr="005F50F2">
        <w:rPr>
          <w:rFonts w:ascii="Garamond" w:eastAsia="Times New Roman" w:hAnsi="Garamond" w:cs="Times New Roman"/>
          <w:sz w:val="24"/>
          <w:szCs w:val="24"/>
          <w:lang w:val="es-ES_tradnl"/>
        </w:rPr>
        <w:t>Y. Thomas</w:t>
      </w:r>
      <w:r w:rsidR="00587E3C" w:rsidRPr="005F50F2">
        <w:rPr>
          <w:rFonts w:ascii="Garamond" w:eastAsia="Times New Roman" w:hAnsi="Garamond" w:cs="Times New Roman"/>
          <w:sz w:val="24"/>
          <w:szCs w:val="24"/>
          <w:lang w:val="es-ES_tradnl"/>
        </w:rPr>
        <w:t>»</w:t>
      </w:r>
      <w:r w:rsidR="00BB186C" w:rsidRPr="005F50F2">
        <w:rPr>
          <w:rFonts w:ascii="Garamond" w:eastAsia="Times New Roman" w:hAnsi="Garamond" w:cs="Times New Roman"/>
          <w:sz w:val="24"/>
          <w:szCs w:val="24"/>
          <w:lang w:val="es-ES_tradnl"/>
        </w:rPr>
        <w:t>.</w:t>
      </w:r>
    </w:p>
    <w:p w:rsidR="00611524" w:rsidRDefault="00611524" w:rsidP="00617CBC">
      <w:pPr>
        <w:tabs>
          <w:tab w:val="num" w:pos="3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s-ES"/>
        </w:rPr>
      </w:pPr>
    </w:p>
    <w:p w:rsidR="00936E95" w:rsidRPr="005F50F2" w:rsidRDefault="00B469B4" w:rsidP="00617CBC">
      <w:pPr>
        <w:tabs>
          <w:tab w:val="num" w:pos="3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s-ES"/>
        </w:rPr>
      </w:pPr>
      <w:r w:rsidRPr="005F50F2">
        <w:rPr>
          <w:rFonts w:ascii="Garamond" w:eastAsia="Times New Roman" w:hAnsi="Garamond" w:cs="Times New Roman"/>
          <w:sz w:val="24"/>
          <w:szCs w:val="24"/>
          <w:lang w:val="es-ES"/>
        </w:rPr>
        <w:t>-</w:t>
      </w:r>
      <w:r w:rsidR="00EC0144" w:rsidRPr="005F50F2">
        <w:rPr>
          <w:rFonts w:ascii="Garamond" w:eastAsia="Times New Roman" w:hAnsi="Garamond" w:cs="Times New Roman"/>
          <w:sz w:val="24"/>
          <w:szCs w:val="24"/>
          <w:lang w:val="es-ES"/>
        </w:rPr>
        <w:t>2012-</w:t>
      </w:r>
      <w:r w:rsidR="00936E95" w:rsidRPr="005F50F2">
        <w:rPr>
          <w:rFonts w:ascii="Garamond" w:eastAsia="Times New Roman" w:hAnsi="Garamond" w:cs="Times New Roman"/>
          <w:sz w:val="24"/>
          <w:szCs w:val="24"/>
          <w:lang w:val="es-ES"/>
        </w:rPr>
        <w:t>,</w:t>
      </w:r>
      <w:r w:rsidR="00587E3C" w:rsidRPr="005F50F2">
        <w:rPr>
          <w:rFonts w:ascii="Garamond" w:eastAsia="Times New Roman" w:hAnsi="Garamond" w:cs="Times New Roman"/>
          <w:sz w:val="24"/>
          <w:szCs w:val="24"/>
          <w:lang w:val="es-ES"/>
        </w:rPr>
        <w:t xml:space="preserve"> Universidad de Alicante</w:t>
      </w:r>
      <w:r w:rsidR="00BB186C" w:rsidRPr="005F50F2">
        <w:rPr>
          <w:rFonts w:ascii="Garamond" w:eastAsia="Times New Roman" w:hAnsi="Garamond" w:cs="Times New Roman"/>
          <w:sz w:val="24"/>
          <w:szCs w:val="24"/>
          <w:lang w:val="es-ES"/>
        </w:rPr>
        <w:t>.</w:t>
      </w:r>
    </w:p>
    <w:p w:rsidR="00611524" w:rsidRDefault="00611524" w:rsidP="00617CBC">
      <w:pPr>
        <w:tabs>
          <w:tab w:val="num" w:pos="3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s-ES"/>
        </w:rPr>
      </w:pPr>
    </w:p>
    <w:p w:rsidR="00C63138" w:rsidRPr="005F50F2" w:rsidRDefault="00B469B4" w:rsidP="00617CBC">
      <w:pPr>
        <w:tabs>
          <w:tab w:val="num" w:pos="3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s-ES"/>
        </w:rPr>
      </w:pPr>
      <w:r w:rsidRPr="005F50F2">
        <w:rPr>
          <w:rFonts w:ascii="Garamond" w:eastAsia="Times New Roman" w:hAnsi="Garamond" w:cs="Times New Roman"/>
          <w:sz w:val="24"/>
          <w:szCs w:val="24"/>
          <w:lang w:val="es-ES"/>
        </w:rPr>
        <w:t>-</w:t>
      </w:r>
      <w:r w:rsidR="00C63138" w:rsidRPr="005F50F2">
        <w:rPr>
          <w:rFonts w:ascii="Garamond" w:eastAsia="Times New Roman" w:hAnsi="Garamond" w:cs="Times New Roman"/>
          <w:sz w:val="24"/>
          <w:szCs w:val="24"/>
          <w:lang w:val="es-ES"/>
        </w:rPr>
        <w:t>2010, Universidad del País Vasco (Vitoria)</w:t>
      </w:r>
      <w:r w:rsidR="006657FE" w:rsidRPr="005F50F2">
        <w:rPr>
          <w:rFonts w:ascii="Garamond" w:eastAsia="Times New Roman" w:hAnsi="Garamond" w:cs="Times New Roman"/>
          <w:sz w:val="24"/>
          <w:szCs w:val="24"/>
          <w:lang w:val="es-ES"/>
        </w:rPr>
        <w:t>.</w:t>
      </w:r>
    </w:p>
    <w:p w:rsidR="00611524" w:rsidRPr="00E835E1" w:rsidRDefault="00611524" w:rsidP="00617CB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s-ES" w:bidi="ar-EG"/>
        </w:rPr>
      </w:pPr>
    </w:p>
    <w:p w:rsidR="00C63138" w:rsidRPr="005F50F2" w:rsidRDefault="00B469B4" w:rsidP="00617CB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fr-FR" w:bidi="ar-EG"/>
        </w:rPr>
      </w:pPr>
      <w:r w:rsidRPr="005F50F2">
        <w:rPr>
          <w:rFonts w:ascii="Garamond" w:eastAsia="Times New Roman" w:hAnsi="Garamond" w:cs="Times New Roman"/>
          <w:sz w:val="24"/>
          <w:szCs w:val="24"/>
          <w:lang w:val="fr-FR" w:bidi="ar-EG"/>
        </w:rPr>
        <w:t>-</w:t>
      </w:r>
      <w:r w:rsidR="00C63138" w:rsidRPr="005F50F2">
        <w:rPr>
          <w:rFonts w:ascii="Garamond" w:eastAsia="Times New Roman" w:hAnsi="Garamond" w:cs="Times New Roman"/>
          <w:sz w:val="24"/>
          <w:szCs w:val="24"/>
          <w:lang w:val="fr-FR" w:bidi="ar-EG"/>
        </w:rPr>
        <w:t>2007,</w:t>
      </w:r>
      <w:r w:rsidR="00EB2B47" w:rsidRPr="005F50F2">
        <w:rPr>
          <w:rFonts w:ascii="Garamond" w:eastAsia="Times New Roman" w:hAnsi="Garamond" w:cs="Times New Roman"/>
          <w:sz w:val="24"/>
          <w:szCs w:val="24"/>
          <w:lang w:val="fr-FR" w:bidi="ar-EG"/>
        </w:rPr>
        <w:t xml:space="preserve"> Chargé de re</w:t>
      </w:r>
      <w:r w:rsidR="00C63138" w:rsidRPr="005F50F2">
        <w:rPr>
          <w:rFonts w:ascii="Garamond" w:eastAsia="Times New Roman" w:hAnsi="Garamond" w:cs="Times New Roman"/>
          <w:sz w:val="24"/>
          <w:szCs w:val="24"/>
          <w:lang w:val="fr-FR" w:bidi="ar-EG"/>
        </w:rPr>
        <w:t>cherche invité, HEI (</w:t>
      </w:r>
      <w:r w:rsidR="006657FE" w:rsidRPr="005F50F2">
        <w:rPr>
          <w:rFonts w:ascii="Garamond" w:eastAsia="Times New Roman" w:hAnsi="Garamond" w:cs="Times New Roman"/>
          <w:sz w:val="24"/>
          <w:szCs w:val="24"/>
          <w:lang w:val="fr-FR" w:bidi="ar-EG"/>
        </w:rPr>
        <w:t>Institut des Hautes É</w:t>
      </w:r>
      <w:r w:rsidR="00C63138" w:rsidRPr="005F50F2">
        <w:rPr>
          <w:rFonts w:ascii="Garamond" w:eastAsia="Times New Roman" w:hAnsi="Garamond" w:cs="Times New Roman"/>
          <w:sz w:val="24"/>
          <w:szCs w:val="24"/>
          <w:lang w:val="fr-FR" w:bidi="ar-EG"/>
        </w:rPr>
        <w:t>tudes Inte</w:t>
      </w:r>
      <w:r w:rsidR="00C63138" w:rsidRPr="005F50F2">
        <w:rPr>
          <w:rFonts w:ascii="Garamond" w:eastAsia="Times New Roman" w:hAnsi="Garamond" w:cs="Times New Roman"/>
          <w:sz w:val="24"/>
          <w:szCs w:val="24"/>
          <w:lang w:val="fr-FR" w:bidi="ar-EG"/>
        </w:rPr>
        <w:t>r</w:t>
      </w:r>
      <w:r w:rsidR="00C63138" w:rsidRPr="005F50F2">
        <w:rPr>
          <w:rFonts w:ascii="Garamond" w:eastAsia="Times New Roman" w:hAnsi="Garamond" w:cs="Times New Roman"/>
          <w:sz w:val="24"/>
          <w:szCs w:val="24"/>
          <w:lang w:val="fr-FR" w:bidi="ar-EG"/>
        </w:rPr>
        <w:t xml:space="preserve">nationales), </w:t>
      </w:r>
      <w:proofErr w:type="spellStart"/>
      <w:r w:rsidR="003A331B" w:rsidRPr="005F50F2">
        <w:rPr>
          <w:rFonts w:ascii="Garamond" w:eastAsia="Times New Roman" w:hAnsi="Garamond" w:cs="Times New Roman"/>
          <w:sz w:val="24"/>
          <w:szCs w:val="24"/>
          <w:lang w:val="fr-FR" w:bidi="ar-EG"/>
        </w:rPr>
        <w:t>Graduate</w:t>
      </w:r>
      <w:proofErr w:type="spellEnd"/>
      <w:r w:rsidR="003A331B" w:rsidRPr="005F50F2">
        <w:rPr>
          <w:rFonts w:ascii="Garamond" w:eastAsia="Times New Roman" w:hAnsi="Garamond" w:cs="Times New Roman"/>
          <w:sz w:val="24"/>
          <w:szCs w:val="24"/>
          <w:lang w:val="fr-FR" w:bidi="ar-EG"/>
        </w:rPr>
        <w:t xml:space="preserve"> Institute Geneva, </w:t>
      </w:r>
      <w:r w:rsidR="00C63138" w:rsidRPr="005F50F2">
        <w:rPr>
          <w:rFonts w:ascii="Garamond" w:eastAsia="Times New Roman" w:hAnsi="Garamond" w:cs="Times New Roman"/>
          <w:sz w:val="24"/>
          <w:szCs w:val="24"/>
          <w:lang w:val="fr-FR" w:bidi="ar-EG"/>
        </w:rPr>
        <w:t>Genève</w:t>
      </w:r>
      <w:r w:rsidR="006657FE" w:rsidRPr="005F50F2">
        <w:rPr>
          <w:rFonts w:ascii="Garamond" w:eastAsia="Times New Roman" w:hAnsi="Garamond" w:cs="Times New Roman"/>
          <w:sz w:val="24"/>
          <w:szCs w:val="24"/>
          <w:lang w:val="fr-FR" w:bidi="ar-EG"/>
        </w:rPr>
        <w:t>.</w:t>
      </w:r>
    </w:p>
    <w:p w:rsidR="00611524" w:rsidRPr="00E835E1" w:rsidRDefault="00611524" w:rsidP="00617CB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fr-FR" w:bidi="ar-EG"/>
        </w:rPr>
      </w:pPr>
    </w:p>
    <w:p w:rsidR="00C63138" w:rsidRPr="005F50F2" w:rsidRDefault="00B469B4" w:rsidP="00617CB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s-ES" w:bidi="ar-EG"/>
        </w:rPr>
      </w:pPr>
      <w:r w:rsidRPr="005F50F2">
        <w:rPr>
          <w:rFonts w:ascii="Garamond" w:eastAsia="Times New Roman" w:hAnsi="Garamond" w:cs="Times New Roman"/>
          <w:sz w:val="24"/>
          <w:szCs w:val="24"/>
          <w:lang w:val="es-ES" w:bidi="ar-EG"/>
        </w:rPr>
        <w:t>-</w:t>
      </w:r>
      <w:r w:rsidR="00F96F21" w:rsidRPr="005F50F2">
        <w:rPr>
          <w:rFonts w:ascii="Garamond" w:eastAsia="Times New Roman" w:hAnsi="Garamond" w:cs="Times New Roman"/>
          <w:sz w:val="24"/>
          <w:szCs w:val="24"/>
          <w:lang w:val="es-ES" w:bidi="ar-EG"/>
        </w:rPr>
        <w:t>2005</w:t>
      </w:r>
      <w:r w:rsidR="00A8519D" w:rsidRPr="005F50F2">
        <w:rPr>
          <w:rFonts w:ascii="Garamond" w:eastAsia="Times New Roman" w:hAnsi="Garamond" w:cs="Times New Roman"/>
          <w:sz w:val="24"/>
          <w:szCs w:val="24"/>
          <w:lang w:val="es-ES" w:bidi="ar-EG"/>
        </w:rPr>
        <w:t>,</w:t>
      </w:r>
      <w:r w:rsidR="00F96F21" w:rsidRPr="005F50F2">
        <w:rPr>
          <w:rFonts w:ascii="Garamond" w:eastAsia="Times New Roman" w:hAnsi="Garamond" w:cs="Times New Roman"/>
          <w:sz w:val="24"/>
          <w:szCs w:val="24"/>
          <w:lang w:val="es-ES" w:bidi="ar-EG"/>
        </w:rPr>
        <w:t xml:space="preserve"> </w:t>
      </w:r>
      <w:r w:rsidR="00587E3C" w:rsidRPr="005F50F2">
        <w:rPr>
          <w:rFonts w:ascii="Garamond" w:eastAsia="Times New Roman" w:hAnsi="Garamond" w:cs="Times New Roman"/>
          <w:sz w:val="24"/>
          <w:szCs w:val="24"/>
          <w:lang w:val="es-ES" w:bidi="ar-EG"/>
        </w:rPr>
        <w:t>Universidad de Sevilla,</w:t>
      </w:r>
      <w:r w:rsidR="00C63138" w:rsidRPr="005F50F2">
        <w:rPr>
          <w:rFonts w:ascii="Garamond" w:eastAsia="Times New Roman" w:hAnsi="Garamond" w:cs="Times New Roman"/>
          <w:sz w:val="24"/>
          <w:szCs w:val="24"/>
          <w:lang w:val="es-ES" w:bidi="ar-EG"/>
        </w:rPr>
        <w:t xml:space="preserve"> Pablo de Olavide</w:t>
      </w:r>
      <w:r w:rsidR="006657FE" w:rsidRPr="005F50F2">
        <w:rPr>
          <w:rFonts w:ascii="Garamond" w:eastAsia="Times New Roman" w:hAnsi="Garamond" w:cs="Times New Roman"/>
          <w:sz w:val="24"/>
          <w:szCs w:val="24"/>
          <w:lang w:val="es-ES" w:bidi="ar-EG"/>
        </w:rPr>
        <w:t>.</w:t>
      </w:r>
    </w:p>
    <w:p w:rsidR="00611524" w:rsidRDefault="00611524" w:rsidP="00617CB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s-ES_tradnl" w:bidi="ar-EG"/>
        </w:rPr>
      </w:pPr>
    </w:p>
    <w:p w:rsidR="00C63138" w:rsidRPr="005F50F2" w:rsidRDefault="00B469B4" w:rsidP="00617CB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s-ES_tradnl" w:bidi="ar-EG"/>
        </w:rPr>
      </w:pPr>
      <w:r w:rsidRPr="005F50F2">
        <w:rPr>
          <w:rFonts w:ascii="Garamond" w:eastAsia="Times New Roman" w:hAnsi="Garamond" w:cs="Times New Roman"/>
          <w:sz w:val="24"/>
          <w:szCs w:val="24"/>
          <w:lang w:val="es-ES_tradnl" w:bidi="ar-EG"/>
        </w:rPr>
        <w:t>-</w:t>
      </w:r>
      <w:r w:rsidR="00F96F21" w:rsidRPr="005F50F2">
        <w:rPr>
          <w:rFonts w:ascii="Garamond" w:eastAsia="Times New Roman" w:hAnsi="Garamond" w:cs="Times New Roman"/>
          <w:sz w:val="24"/>
          <w:szCs w:val="24"/>
          <w:lang w:val="es-ES_tradnl" w:bidi="ar-EG"/>
        </w:rPr>
        <w:t>2004-2006, Un</w:t>
      </w:r>
      <w:r w:rsidR="00587E3C" w:rsidRPr="005F50F2">
        <w:rPr>
          <w:rFonts w:ascii="Garamond" w:eastAsia="Times New Roman" w:hAnsi="Garamond" w:cs="Times New Roman"/>
          <w:sz w:val="24"/>
          <w:szCs w:val="24"/>
          <w:lang w:val="es-ES_tradnl" w:bidi="ar-EG"/>
        </w:rPr>
        <w:t>iversidad de</w:t>
      </w:r>
      <w:r w:rsidR="00F96F21" w:rsidRPr="005F50F2">
        <w:rPr>
          <w:rFonts w:ascii="Garamond" w:eastAsia="Times New Roman" w:hAnsi="Garamond" w:cs="Times New Roman"/>
          <w:sz w:val="24"/>
          <w:szCs w:val="24"/>
          <w:lang w:val="es-ES_tradnl" w:bidi="ar-EG"/>
        </w:rPr>
        <w:t xml:space="preserve"> </w:t>
      </w:r>
      <w:r w:rsidR="00C63138" w:rsidRPr="005F50F2">
        <w:rPr>
          <w:rFonts w:ascii="Garamond" w:eastAsia="Times New Roman" w:hAnsi="Garamond" w:cs="Times New Roman"/>
          <w:sz w:val="24"/>
          <w:szCs w:val="24"/>
          <w:lang w:val="es-ES_tradnl" w:bidi="ar-EG"/>
        </w:rPr>
        <w:t>Can</w:t>
      </w:r>
      <w:r w:rsidR="006657FE" w:rsidRPr="005F50F2">
        <w:rPr>
          <w:rFonts w:ascii="Garamond" w:eastAsia="Times New Roman" w:hAnsi="Garamond" w:cs="Times New Roman"/>
          <w:sz w:val="24"/>
          <w:szCs w:val="24"/>
          <w:lang w:val="es-ES_tradnl" w:bidi="ar-EG"/>
        </w:rPr>
        <w:t>tabria (Santander).</w:t>
      </w:r>
    </w:p>
    <w:p w:rsidR="00611524" w:rsidRDefault="00611524" w:rsidP="00617CB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s-ES_tradnl" w:bidi="ar-EG"/>
        </w:rPr>
      </w:pPr>
    </w:p>
    <w:p w:rsidR="00CA1D84" w:rsidRPr="005F50F2" w:rsidRDefault="00B469B4" w:rsidP="00617CB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s-ES_tradnl" w:bidi="ar-EG"/>
        </w:rPr>
      </w:pPr>
      <w:r w:rsidRPr="005F50F2">
        <w:rPr>
          <w:rFonts w:ascii="Garamond" w:eastAsia="Times New Roman" w:hAnsi="Garamond" w:cs="Times New Roman"/>
          <w:sz w:val="24"/>
          <w:szCs w:val="24"/>
          <w:lang w:val="es-ES_tradnl" w:bidi="ar-EG"/>
        </w:rPr>
        <w:t>-</w:t>
      </w:r>
      <w:r w:rsidR="00CA1D84" w:rsidRPr="005F50F2">
        <w:rPr>
          <w:rFonts w:ascii="Garamond" w:eastAsia="Times New Roman" w:hAnsi="Garamond" w:cs="Times New Roman"/>
          <w:sz w:val="24"/>
          <w:szCs w:val="24"/>
          <w:lang w:val="es-ES_tradnl" w:bidi="ar-EG"/>
        </w:rPr>
        <w:t>2001, Universidad de Málaga</w:t>
      </w:r>
    </w:p>
    <w:p w:rsidR="00611524" w:rsidRPr="00E835E1" w:rsidRDefault="00611524" w:rsidP="00617CB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s-ES" w:bidi="ar-EG"/>
        </w:rPr>
      </w:pPr>
    </w:p>
    <w:p w:rsidR="002E56C9" w:rsidRPr="005F50F2" w:rsidRDefault="00B469B4" w:rsidP="00617CB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n-GB" w:bidi="ar-EG"/>
        </w:rPr>
      </w:pPr>
      <w:r w:rsidRPr="005F50F2">
        <w:rPr>
          <w:rFonts w:ascii="Garamond" w:eastAsia="Times New Roman" w:hAnsi="Garamond" w:cs="Times New Roman"/>
          <w:sz w:val="24"/>
          <w:szCs w:val="24"/>
          <w:lang w:val="en-GB" w:bidi="ar-EG"/>
        </w:rPr>
        <w:t>-</w:t>
      </w:r>
      <w:r w:rsidR="002E56C9" w:rsidRPr="005F50F2">
        <w:rPr>
          <w:rFonts w:ascii="Garamond" w:eastAsia="Times New Roman" w:hAnsi="Garamond" w:cs="Times New Roman"/>
          <w:sz w:val="24"/>
          <w:szCs w:val="24"/>
          <w:lang w:val="en-GB" w:bidi="ar-EG"/>
        </w:rPr>
        <w:t>2001</w:t>
      </w:r>
      <w:r w:rsidR="00C61DFA">
        <w:rPr>
          <w:rFonts w:ascii="Garamond" w:eastAsia="Times New Roman" w:hAnsi="Garamond" w:cs="Times New Roman"/>
          <w:sz w:val="24"/>
          <w:szCs w:val="24"/>
          <w:lang w:val="en-GB" w:bidi="ar-EG"/>
        </w:rPr>
        <w:t>,</w:t>
      </w:r>
      <w:r w:rsidR="00484058" w:rsidRPr="005F50F2">
        <w:rPr>
          <w:rFonts w:ascii="Garamond" w:eastAsia="Times New Roman" w:hAnsi="Garamond" w:cs="Times New Roman"/>
          <w:sz w:val="24"/>
          <w:szCs w:val="24"/>
          <w:lang w:val="en-GB" w:bidi="ar-EG"/>
        </w:rPr>
        <w:t xml:space="preserve"> </w:t>
      </w:r>
      <w:r w:rsidR="002E56C9" w:rsidRPr="005F50F2">
        <w:rPr>
          <w:rFonts w:ascii="Garamond" w:eastAsia="Times New Roman" w:hAnsi="Garamond" w:cs="Times New Roman"/>
          <w:sz w:val="24"/>
          <w:szCs w:val="24"/>
          <w:lang w:val="en-GB" w:bidi="ar-EG"/>
        </w:rPr>
        <w:t>Cent</w:t>
      </w:r>
      <w:r w:rsidR="00587E3C" w:rsidRPr="005F50F2">
        <w:rPr>
          <w:rFonts w:ascii="Garamond" w:eastAsia="Times New Roman" w:hAnsi="Garamond" w:cs="Times New Roman"/>
          <w:sz w:val="24"/>
          <w:szCs w:val="24"/>
          <w:lang w:val="en-GB" w:bidi="ar-EG"/>
        </w:rPr>
        <w:t>re for Urban History, University of</w:t>
      </w:r>
      <w:r w:rsidR="002E56C9" w:rsidRPr="005F50F2">
        <w:rPr>
          <w:rFonts w:ascii="Garamond" w:eastAsia="Times New Roman" w:hAnsi="Garamond" w:cs="Times New Roman"/>
          <w:sz w:val="24"/>
          <w:szCs w:val="24"/>
          <w:lang w:val="en-GB" w:bidi="ar-EG"/>
        </w:rPr>
        <w:t xml:space="preserve"> Leicester</w:t>
      </w:r>
      <w:r w:rsidR="006657FE" w:rsidRPr="005F50F2">
        <w:rPr>
          <w:rFonts w:ascii="Garamond" w:eastAsia="Times New Roman" w:hAnsi="Garamond" w:cs="Times New Roman"/>
          <w:sz w:val="24"/>
          <w:szCs w:val="24"/>
          <w:lang w:val="en-GB" w:bidi="ar-EG"/>
        </w:rPr>
        <w:t>.</w:t>
      </w:r>
    </w:p>
    <w:p w:rsidR="00611524" w:rsidRDefault="00611524" w:rsidP="00617CB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n-GB" w:bidi="ar-EG"/>
        </w:rPr>
      </w:pPr>
    </w:p>
    <w:p w:rsidR="00256719" w:rsidRDefault="00256719" w:rsidP="00617CB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n-GB" w:bidi="ar-EG"/>
        </w:rPr>
      </w:pPr>
      <w:r w:rsidRPr="005F50F2">
        <w:rPr>
          <w:rFonts w:ascii="Garamond" w:eastAsia="Times New Roman" w:hAnsi="Garamond" w:cs="Times New Roman"/>
          <w:sz w:val="24"/>
          <w:szCs w:val="24"/>
          <w:lang w:val="en-GB" w:bidi="ar-EG"/>
        </w:rPr>
        <w:t>-1995, University of Cambridge, PhD student</w:t>
      </w:r>
    </w:p>
    <w:p w:rsidR="005E2B21" w:rsidRDefault="005E2B21" w:rsidP="00617CB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n-GB" w:bidi="ar-EG"/>
        </w:rPr>
      </w:pPr>
    </w:p>
    <w:p w:rsidR="00602CBA" w:rsidRDefault="00602CBA" w:rsidP="00617CBC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val="en-GB" w:bidi="ar-EG"/>
        </w:rPr>
      </w:pPr>
    </w:p>
    <w:p w:rsidR="005E2B21" w:rsidRPr="005E2B21" w:rsidRDefault="005E2B21" w:rsidP="00617CBC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val="en-GB" w:bidi="ar-EG"/>
        </w:rPr>
      </w:pPr>
      <w:r w:rsidRPr="005E2B21">
        <w:rPr>
          <w:rFonts w:ascii="Garamond" w:eastAsia="Times New Roman" w:hAnsi="Garamond" w:cs="Times New Roman"/>
          <w:b/>
          <w:sz w:val="24"/>
          <w:szCs w:val="24"/>
          <w:lang w:val="en-GB" w:bidi="ar-EG"/>
        </w:rPr>
        <w:t>Teaching Staff Mobility</w:t>
      </w:r>
    </w:p>
    <w:p w:rsidR="00611524" w:rsidRDefault="00611524" w:rsidP="00617CB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s-ES"/>
        </w:rPr>
      </w:pPr>
      <w:r>
        <w:rPr>
          <w:rFonts w:ascii="Garamond" w:eastAsia="Times New Roman" w:hAnsi="Garamond" w:cs="Times New Roman"/>
          <w:sz w:val="24"/>
          <w:szCs w:val="24"/>
          <w:lang w:val="es-ES"/>
        </w:rPr>
        <w:t>--------------------------------------------------------------------------------------------</w:t>
      </w:r>
    </w:p>
    <w:p w:rsidR="00961C64" w:rsidRDefault="00961C64" w:rsidP="00617CB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s-ES"/>
        </w:rPr>
      </w:pPr>
      <w:r w:rsidRPr="005F50F2">
        <w:rPr>
          <w:rFonts w:ascii="Garamond" w:eastAsia="Times New Roman" w:hAnsi="Garamond" w:cs="Times New Roman"/>
          <w:sz w:val="24"/>
          <w:szCs w:val="24"/>
          <w:lang w:val="es-ES"/>
        </w:rPr>
        <w:t>-2012-, Universidad de Alicante</w:t>
      </w:r>
    </w:p>
    <w:p w:rsidR="00F5543A" w:rsidRDefault="00F5543A" w:rsidP="00617CB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s-ES"/>
        </w:rPr>
      </w:pPr>
    </w:p>
    <w:p w:rsidR="00961C64" w:rsidRPr="00961C64" w:rsidRDefault="00961C64" w:rsidP="00617CB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s-ES" w:bidi="ar-EG"/>
        </w:rPr>
      </w:pPr>
      <w:r>
        <w:rPr>
          <w:rFonts w:ascii="Garamond" w:eastAsia="Times New Roman" w:hAnsi="Garamond" w:cs="Times New Roman"/>
          <w:sz w:val="24"/>
          <w:szCs w:val="24"/>
          <w:lang w:val="es-ES"/>
        </w:rPr>
        <w:t>-</w:t>
      </w:r>
      <w:r w:rsidRPr="005F50F2">
        <w:rPr>
          <w:rFonts w:ascii="Garamond" w:eastAsia="Times New Roman" w:hAnsi="Garamond" w:cs="Times New Roman"/>
          <w:sz w:val="24"/>
          <w:szCs w:val="24"/>
          <w:lang w:val="es-ES"/>
        </w:rPr>
        <w:t>2010, Universidad del País Vasco (Vitoria</w:t>
      </w:r>
      <w:r>
        <w:rPr>
          <w:rFonts w:ascii="Garamond" w:eastAsia="Times New Roman" w:hAnsi="Garamond" w:cs="Times New Roman"/>
          <w:sz w:val="24"/>
          <w:szCs w:val="24"/>
          <w:lang w:val="es-ES"/>
        </w:rPr>
        <w:t>)</w:t>
      </w:r>
    </w:p>
    <w:p w:rsidR="00F5543A" w:rsidRDefault="00F5543A" w:rsidP="00617CB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s-ES" w:bidi="ar-EG"/>
        </w:rPr>
      </w:pPr>
    </w:p>
    <w:p w:rsidR="005E2B21" w:rsidRPr="00961C64" w:rsidRDefault="00961C64" w:rsidP="00617CB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s-ES" w:bidi="ar-EG"/>
        </w:rPr>
      </w:pPr>
      <w:r>
        <w:rPr>
          <w:rFonts w:ascii="Garamond" w:eastAsia="Times New Roman" w:hAnsi="Garamond" w:cs="Times New Roman"/>
          <w:sz w:val="24"/>
          <w:szCs w:val="24"/>
          <w:lang w:val="es-ES" w:bidi="ar-EG"/>
        </w:rPr>
        <w:t>-</w:t>
      </w:r>
      <w:r w:rsidRPr="00961C64">
        <w:rPr>
          <w:rFonts w:ascii="Garamond" w:eastAsia="Times New Roman" w:hAnsi="Garamond" w:cs="Times New Roman"/>
          <w:sz w:val="24"/>
          <w:szCs w:val="24"/>
          <w:lang w:val="es-ES" w:bidi="ar-EG"/>
        </w:rPr>
        <w:t>2007,</w:t>
      </w:r>
      <w:r w:rsidR="005E2B21" w:rsidRPr="00961C64">
        <w:rPr>
          <w:rFonts w:ascii="Garamond" w:eastAsia="Times New Roman" w:hAnsi="Garamond" w:cs="Times New Roman"/>
          <w:sz w:val="24"/>
          <w:szCs w:val="24"/>
          <w:lang w:val="es-ES" w:bidi="ar-EG"/>
        </w:rPr>
        <w:t>Universidad de Valladolid</w:t>
      </w:r>
    </w:p>
    <w:p w:rsidR="00F5543A" w:rsidRDefault="00F5543A" w:rsidP="00617CB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s-ES_tradnl" w:bidi="ar-EG"/>
        </w:rPr>
      </w:pPr>
    </w:p>
    <w:p w:rsidR="005E2B21" w:rsidRDefault="00961C64" w:rsidP="00617CB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s-ES_tradnl" w:bidi="ar-EG"/>
        </w:rPr>
      </w:pPr>
      <w:r>
        <w:rPr>
          <w:rFonts w:ascii="Garamond" w:eastAsia="Times New Roman" w:hAnsi="Garamond" w:cs="Times New Roman"/>
          <w:sz w:val="24"/>
          <w:szCs w:val="24"/>
          <w:lang w:val="es-ES_tradnl" w:bidi="ar-EG"/>
        </w:rPr>
        <w:t>-</w:t>
      </w:r>
      <w:r w:rsidR="005E2B21" w:rsidRPr="005F50F2">
        <w:rPr>
          <w:rFonts w:ascii="Garamond" w:eastAsia="Times New Roman" w:hAnsi="Garamond" w:cs="Times New Roman"/>
          <w:sz w:val="24"/>
          <w:szCs w:val="24"/>
          <w:lang w:val="es-ES_tradnl" w:bidi="ar-EG"/>
        </w:rPr>
        <w:t>2006, Universidad de Can</w:t>
      </w:r>
      <w:r>
        <w:rPr>
          <w:rFonts w:ascii="Garamond" w:eastAsia="Times New Roman" w:hAnsi="Garamond" w:cs="Times New Roman"/>
          <w:sz w:val="24"/>
          <w:szCs w:val="24"/>
          <w:lang w:val="es-ES_tradnl" w:bidi="ar-EG"/>
        </w:rPr>
        <w:t>tabria (Santander)</w:t>
      </w:r>
    </w:p>
    <w:p w:rsidR="002E56C9" w:rsidRDefault="002E56C9" w:rsidP="00617CB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s-ES" w:bidi="ar-EG"/>
        </w:rPr>
      </w:pPr>
    </w:p>
    <w:p w:rsidR="00961C64" w:rsidRPr="00961C64" w:rsidRDefault="00961C64" w:rsidP="00617CB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s-ES" w:bidi="ar-EG"/>
        </w:rPr>
      </w:pPr>
    </w:p>
    <w:p w:rsidR="007F7F2F" w:rsidRPr="00E835E1" w:rsidRDefault="007F7F2F" w:rsidP="00617CBC">
      <w:pPr>
        <w:keepNext/>
        <w:spacing w:after="0" w:line="240" w:lineRule="auto"/>
        <w:jc w:val="both"/>
        <w:outlineLvl w:val="1"/>
        <w:rPr>
          <w:rFonts w:ascii="Garamond" w:eastAsia="Times New Roman" w:hAnsi="Garamond" w:cs="Times New Roman"/>
          <w:b/>
          <w:sz w:val="24"/>
          <w:szCs w:val="24"/>
          <w:lang w:val="es-ES"/>
        </w:rPr>
      </w:pPr>
      <w:r w:rsidRPr="00E835E1">
        <w:rPr>
          <w:rFonts w:ascii="Garamond" w:eastAsia="Times New Roman" w:hAnsi="Garamond" w:cs="Times New Roman"/>
          <w:b/>
          <w:bCs/>
          <w:sz w:val="24"/>
          <w:szCs w:val="24"/>
          <w:lang w:val="es-ES"/>
        </w:rPr>
        <w:t>Membership</w:t>
      </w:r>
    </w:p>
    <w:p w:rsidR="00825A7D" w:rsidRPr="00E835E1" w:rsidRDefault="00611524" w:rsidP="00825A7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s-ES" w:bidi="ar-EG"/>
        </w:rPr>
      </w:pPr>
      <w:r w:rsidRPr="00E835E1">
        <w:rPr>
          <w:rFonts w:ascii="Garamond" w:eastAsia="Times New Roman" w:hAnsi="Garamond" w:cs="Times New Roman"/>
          <w:sz w:val="24"/>
          <w:szCs w:val="24"/>
          <w:lang w:val="es-ES" w:bidi="ar-EG"/>
        </w:rPr>
        <w:t>-------------------------------------------------------------------------------------------</w:t>
      </w:r>
    </w:p>
    <w:p w:rsidR="00602CBA" w:rsidRPr="00E835E1" w:rsidRDefault="00602CBA" w:rsidP="00825A7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s-ES" w:bidi="ar-EG"/>
        </w:rPr>
      </w:pPr>
    </w:p>
    <w:p w:rsidR="003B0936" w:rsidRPr="00E835E1" w:rsidRDefault="003B0936" w:rsidP="00825A7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s-ES" w:bidi="ar-EG"/>
        </w:rPr>
      </w:pPr>
      <w:r w:rsidRPr="00E835E1">
        <w:rPr>
          <w:rFonts w:ascii="Garamond" w:eastAsia="Times New Roman" w:hAnsi="Garamond" w:cs="Times New Roman"/>
          <w:sz w:val="24"/>
          <w:szCs w:val="24"/>
          <w:lang w:val="es-ES" w:bidi="ar-EG"/>
        </w:rPr>
        <w:t xml:space="preserve">- 2019, miembro, </w:t>
      </w:r>
      <w:r w:rsidRPr="00E835E1">
        <w:rPr>
          <w:rFonts w:ascii="Times New Roman" w:hAnsi="Times New Roman" w:cs="Times New Roman"/>
          <w:color w:val="201F1E"/>
          <w:shd w:val="clear" w:color="auto" w:fill="FFFFFF"/>
          <w:lang w:val="es-ES"/>
        </w:rPr>
        <w:t>Asociación de Historia Actual (AHA) </w:t>
      </w:r>
    </w:p>
    <w:p w:rsidR="003B0936" w:rsidRPr="00E835E1" w:rsidRDefault="003B0936" w:rsidP="00825A7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s-ES" w:bidi="ar-EG"/>
        </w:rPr>
      </w:pPr>
    </w:p>
    <w:p w:rsidR="00602CBA" w:rsidRPr="00E835E1" w:rsidRDefault="00602CBA" w:rsidP="00825A7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s-ES" w:bidi="ar-EG"/>
        </w:rPr>
      </w:pPr>
      <w:r w:rsidRPr="00E835E1">
        <w:rPr>
          <w:rFonts w:ascii="Garamond" w:eastAsia="Times New Roman" w:hAnsi="Garamond" w:cs="Times New Roman"/>
          <w:sz w:val="24"/>
          <w:szCs w:val="24"/>
          <w:lang w:val="es-ES" w:bidi="ar-EG"/>
        </w:rPr>
        <w:t xml:space="preserve">-2019, miembro, Asociación de historiadores del presente </w:t>
      </w:r>
      <w:r w:rsidR="001C546C" w:rsidRPr="00E835E1">
        <w:rPr>
          <w:rFonts w:ascii="Garamond" w:eastAsia="Times New Roman" w:hAnsi="Garamond" w:cs="Times New Roman"/>
          <w:sz w:val="24"/>
          <w:szCs w:val="24"/>
          <w:lang w:val="es-ES" w:bidi="ar-EG"/>
        </w:rPr>
        <w:t xml:space="preserve"> (AHP)</w:t>
      </w:r>
    </w:p>
    <w:p w:rsidR="00602CBA" w:rsidRPr="00E835E1" w:rsidRDefault="00602CBA" w:rsidP="00825A7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s-ES" w:bidi="ar-EG"/>
        </w:rPr>
      </w:pPr>
    </w:p>
    <w:p w:rsidR="00B80138" w:rsidRPr="004C3ABB" w:rsidRDefault="00B80138" w:rsidP="00825A7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n-US" w:bidi="ar-EG"/>
        </w:rPr>
      </w:pPr>
      <w:r w:rsidRPr="004C3ABB">
        <w:rPr>
          <w:rFonts w:ascii="Garamond" w:eastAsia="Times New Roman" w:hAnsi="Garamond" w:cs="Times New Roman"/>
          <w:sz w:val="24"/>
          <w:szCs w:val="24"/>
          <w:lang w:val="en-US" w:bidi="ar-EG"/>
        </w:rPr>
        <w:t>-2018-,</w:t>
      </w:r>
      <w:r w:rsidR="009426F0" w:rsidRPr="004C3ABB">
        <w:rPr>
          <w:rFonts w:ascii="Garamond" w:eastAsia="Times New Roman" w:hAnsi="Garamond" w:cs="Times New Roman"/>
          <w:sz w:val="24"/>
          <w:szCs w:val="24"/>
          <w:lang w:val="en-US" w:bidi="ar-EG"/>
        </w:rPr>
        <w:t xml:space="preserve"> member,</w:t>
      </w:r>
      <w:r w:rsidRPr="004C3ABB">
        <w:rPr>
          <w:rFonts w:ascii="Garamond" w:eastAsia="Times New Roman" w:hAnsi="Garamond" w:cs="Times New Roman"/>
          <w:sz w:val="24"/>
          <w:szCs w:val="24"/>
          <w:lang w:val="en-US" w:bidi="ar-EG"/>
        </w:rPr>
        <w:t xml:space="preserve"> Association for Political History</w:t>
      </w:r>
      <w:r w:rsidR="009426F0" w:rsidRPr="004C3ABB">
        <w:rPr>
          <w:rFonts w:ascii="Garamond" w:eastAsia="Times New Roman" w:hAnsi="Garamond" w:cs="Times New Roman"/>
          <w:sz w:val="24"/>
          <w:szCs w:val="24"/>
          <w:lang w:val="en-US" w:bidi="ar-EG"/>
        </w:rPr>
        <w:t>,</w:t>
      </w:r>
      <w:r w:rsidRPr="004C3ABB">
        <w:rPr>
          <w:rFonts w:ascii="Garamond" w:eastAsia="Times New Roman" w:hAnsi="Garamond" w:cs="Times New Roman"/>
          <w:sz w:val="24"/>
          <w:szCs w:val="24"/>
          <w:lang w:val="en-US" w:bidi="ar-EG"/>
        </w:rPr>
        <w:t xml:space="preserve"> (APH)</w:t>
      </w:r>
    </w:p>
    <w:p w:rsidR="00F5543A" w:rsidRPr="00E835E1" w:rsidRDefault="00F5543A" w:rsidP="00825A7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n-US" w:bidi="ar-EG"/>
        </w:rPr>
      </w:pPr>
    </w:p>
    <w:p w:rsidR="00825A7D" w:rsidRPr="005F50F2" w:rsidRDefault="00397AA1" w:rsidP="00825A7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bidi="ar-EG"/>
        </w:rPr>
      </w:pPr>
      <w:r>
        <w:rPr>
          <w:rFonts w:ascii="Garamond" w:eastAsia="Times New Roman" w:hAnsi="Garamond" w:cs="Times New Roman"/>
          <w:sz w:val="24"/>
          <w:szCs w:val="24"/>
          <w:lang w:bidi="ar-EG"/>
        </w:rPr>
        <w:t>-2012</w:t>
      </w:r>
      <w:r w:rsidR="0076766F">
        <w:rPr>
          <w:rFonts w:ascii="Garamond" w:eastAsia="Times New Roman" w:hAnsi="Garamond" w:cs="Times New Roman"/>
          <w:sz w:val="24"/>
          <w:szCs w:val="24"/>
          <w:lang w:bidi="ar-EG"/>
        </w:rPr>
        <w:t>-</w:t>
      </w:r>
      <w:r w:rsidR="00825A7D" w:rsidRPr="005F50F2">
        <w:rPr>
          <w:rFonts w:ascii="Garamond" w:eastAsia="Times New Roman" w:hAnsi="Garamond" w:cs="Times New Roman"/>
          <w:sz w:val="24"/>
          <w:szCs w:val="24"/>
          <w:lang w:bidi="ar-EG"/>
        </w:rPr>
        <w:t>, Società italiana di Scienza politica (SISP).</w:t>
      </w:r>
    </w:p>
    <w:p w:rsidR="00F5543A" w:rsidRDefault="00F5543A" w:rsidP="006368D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bidi="ar-EG"/>
        </w:rPr>
      </w:pPr>
    </w:p>
    <w:p w:rsidR="00F5543A" w:rsidRPr="00F5543A" w:rsidRDefault="00F5543A" w:rsidP="00F5543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bidi="ar-EG"/>
        </w:rPr>
      </w:pPr>
      <w:r w:rsidRPr="005F50F2">
        <w:rPr>
          <w:rFonts w:ascii="Garamond" w:eastAsia="Times New Roman" w:hAnsi="Garamond" w:cs="Times New Roman"/>
          <w:sz w:val="24"/>
          <w:szCs w:val="24"/>
          <w:lang w:bidi="ar-EG"/>
        </w:rPr>
        <w:t xml:space="preserve">-2011-, </w:t>
      </w:r>
      <w:r w:rsidRPr="00F5543A">
        <w:rPr>
          <w:rFonts w:ascii="Garamond" w:eastAsia="Times New Roman" w:hAnsi="Garamond" w:cs="Times New Roman"/>
          <w:sz w:val="24"/>
          <w:szCs w:val="24"/>
          <w:lang w:bidi="ar-EG"/>
        </w:rPr>
        <w:t xml:space="preserve">Membro del Consiglio direttivo nazionale, Società per gli studi di Storia delle istituzioni. </w:t>
      </w:r>
    </w:p>
    <w:p w:rsidR="00F5543A" w:rsidRDefault="00F5543A" w:rsidP="006368D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bidi="ar-EG"/>
        </w:rPr>
      </w:pPr>
    </w:p>
    <w:p w:rsidR="006368D6" w:rsidRPr="005F50F2" w:rsidRDefault="006368D6" w:rsidP="006368D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bidi="ar-EG"/>
        </w:rPr>
      </w:pPr>
      <w:r w:rsidRPr="005F50F2">
        <w:rPr>
          <w:rFonts w:ascii="Garamond" w:eastAsia="Times New Roman" w:hAnsi="Garamond" w:cs="Times New Roman"/>
          <w:sz w:val="24"/>
          <w:szCs w:val="24"/>
          <w:lang w:bidi="ar-EG"/>
        </w:rPr>
        <w:t>-2009-,</w:t>
      </w:r>
      <w:r w:rsidR="001C546C">
        <w:rPr>
          <w:rFonts w:ascii="Garamond" w:eastAsia="Times New Roman" w:hAnsi="Garamond" w:cs="Times New Roman"/>
          <w:sz w:val="24"/>
          <w:szCs w:val="24"/>
          <w:lang w:bidi="ar-EG"/>
        </w:rPr>
        <w:t xml:space="preserve"> Socio ordinario,</w:t>
      </w:r>
      <w:r w:rsidRPr="005F50F2">
        <w:rPr>
          <w:rFonts w:ascii="Garamond" w:eastAsia="Times New Roman" w:hAnsi="Garamond" w:cs="Times New Roman"/>
          <w:sz w:val="24"/>
          <w:szCs w:val="24"/>
          <w:lang w:bidi="ar-EG"/>
        </w:rPr>
        <w:t xml:space="preserve"> Associazione Italiana di Storia delle Istituzioni P</w:t>
      </w:r>
      <w:r w:rsidRPr="005F50F2">
        <w:rPr>
          <w:rFonts w:ascii="Garamond" w:eastAsia="Times New Roman" w:hAnsi="Garamond" w:cs="Times New Roman"/>
          <w:sz w:val="24"/>
          <w:szCs w:val="24"/>
          <w:lang w:bidi="ar-EG"/>
        </w:rPr>
        <w:t>o</w:t>
      </w:r>
      <w:r w:rsidRPr="005F50F2">
        <w:rPr>
          <w:rFonts w:ascii="Garamond" w:eastAsia="Times New Roman" w:hAnsi="Garamond" w:cs="Times New Roman"/>
          <w:sz w:val="24"/>
          <w:szCs w:val="24"/>
          <w:lang w:bidi="ar-EG"/>
        </w:rPr>
        <w:t>litiche (AISIP).</w:t>
      </w:r>
    </w:p>
    <w:p w:rsidR="00F5543A" w:rsidRDefault="00F5543A" w:rsidP="00617CB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bidi="ar-EG"/>
        </w:rPr>
      </w:pPr>
    </w:p>
    <w:p w:rsidR="00825A7D" w:rsidRPr="005F50F2" w:rsidRDefault="00825A7D" w:rsidP="00617CB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bidi="ar-EG"/>
        </w:rPr>
      </w:pPr>
      <w:r w:rsidRPr="005F50F2">
        <w:rPr>
          <w:rFonts w:ascii="Garamond" w:eastAsia="Times New Roman" w:hAnsi="Garamond" w:cs="Times New Roman"/>
          <w:sz w:val="24"/>
          <w:szCs w:val="24"/>
          <w:lang w:bidi="ar-EG"/>
        </w:rPr>
        <w:t>-2009</w:t>
      </w:r>
      <w:r w:rsidR="00602CBA">
        <w:rPr>
          <w:rFonts w:ascii="Garamond" w:eastAsia="Times New Roman" w:hAnsi="Garamond" w:cs="Times New Roman"/>
          <w:sz w:val="24"/>
          <w:szCs w:val="24"/>
          <w:lang w:bidi="ar-EG"/>
        </w:rPr>
        <w:t>-2011</w:t>
      </w:r>
      <w:r w:rsidRPr="005F50F2">
        <w:rPr>
          <w:rFonts w:ascii="Garamond" w:eastAsia="Times New Roman" w:hAnsi="Garamond" w:cs="Times New Roman"/>
          <w:sz w:val="24"/>
          <w:szCs w:val="24"/>
          <w:lang w:bidi="ar-EG"/>
        </w:rPr>
        <w:t xml:space="preserve">, International </w:t>
      </w:r>
      <w:proofErr w:type="spellStart"/>
      <w:r w:rsidRPr="005F50F2">
        <w:rPr>
          <w:rFonts w:ascii="Garamond" w:eastAsia="Times New Roman" w:hAnsi="Garamond" w:cs="Times New Roman"/>
          <w:sz w:val="24"/>
          <w:szCs w:val="24"/>
          <w:lang w:bidi="ar-EG"/>
        </w:rPr>
        <w:t>Political</w:t>
      </w:r>
      <w:proofErr w:type="spellEnd"/>
      <w:r w:rsidRPr="005F50F2">
        <w:rPr>
          <w:rFonts w:ascii="Garamond" w:eastAsia="Times New Roman" w:hAnsi="Garamond" w:cs="Times New Roman"/>
          <w:sz w:val="24"/>
          <w:szCs w:val="24"/>
          <w:lang w:bidi="ar-EG"/>
        </w:rPr>
        <w:t xml:space="preserve"> Science </w:t>
      </w:r>
      <w:proofErr w:type="spellStart"/>
      <w:r w:rsidRPr="005F50F2">
        <w:rPr>
          <w:rFonts w:ascii="Garamond" w:eastAsia="Times New Roman" w:hAnsi="Garamond" w:cs="Times New Roman"/>
          <w:sz w:val="24"/>
          <w:szCs w:val="24"/>
          <w:lang w:bidi="ar-EG"/>
        </w:rPr>
        <w:t>Association</w:t>
      </w:r>
      <w:proofErr w:type="spellEnd"/>
      <w:r w:rsidRPr="005F50F2">
        <w:rPr>
          <w:rFonts w:ascii="Garamond" w:eastAsia="Times New Roman" w:hAnsi="Garamond" w:cs="Times New Roman"/>
          <w:sz w:val="24"/>
          <w:szCs w:val="24"/>
          <w:lang w:bidi="ar-EG"/>
        </w:rPr>
        <w:t xml:space="preserve"> (IPSA).</w:t>
      </w:r>
    </w:p>
    <w:p w:rsidR="00F5543A" w:rsidRDefault="00F5543A" w:rsidP="00825A7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bidi="ar-EG"/>
        </w:rPr>
      </w:pPr>
    </w:p>
    <w:p w:rsidR="00825A7D" w:rsidRPr="005F50F2" w:rsidRDefault="00825A7D" w:rsidP="00825A7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bidi="ar-EG"/>
        </w:rPr>
      </w:pPr>
      <w:r w:rsidRPr="005F50F2">
        <w:rPr>
          <w:rFonts w:ascii="Garamond" w:eastAsia="Times New Roman" w:hAnsi="Garamond" w:cs="Times New Roman"/>
          <w:sz w:val="24"/>
          <w:szCs w:val="24"/>
          <w:lang w:bidi="ar-EG"/>
        </w:rPr>
        <w:t>-2007-2009, Società italiana per lo studio dell’età moderna (SISEM).</w:t>
      </w:r>
    </w:p>
    <w:p w:rsidR="00F5543A" w:rsidRDefault="00F5543A" w:rsidP="00825A7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bidi="ar-EG"/>
        </w:rPr>
      </w:pPr>
    </w:p>
    <w:p w:rsidR="00825A7D" w:rsidRPr="005F50F2" w:rsidRDefault="0076766F" w:rsidP="00825A7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bidi="ar-EG"/>
        </w:rPr>
      </w:pPr>
      <w:r>
        <w:rPr>
          <w:rFonts w:ascii="Garamond" w:eastAsia="Times New Roman" w:hAnsi="Garamond" w:cs="Times New Roman"/>
          <w:sz w:val="24"/>
          <w:szCs w:val="24"/>
          <w:lang w:bidi="ar-EG"/>
        </w:rPr>
        <w:t>-2007-</w:t>
      </w:r>
      <w:r w:rsidR="001C546C">
        <w:rPr>
          <w:rFonts w:ascii="Garamond" w:eastAsia="Times New Roman" w:hAnsi="Garamond" w:cs="Times New Roman"/>
          <w:sz w:val="24"/>
          <w:szCs w:val="24"/>
          <w:lang w:bidi="ar-EG"/>
        </w:rPr>
        <w:t>2009</w:t>
      </w:r>
      <w:r w:rsidR="00825A7D" w:rsidRPr="005F50F2">
        <w:rPr>
          <w:rFonts w:ascii="Garamond" w:eastAsia="Times New Roman" w:hAnsi="Garamond" w:cs="Times New Roman"/>
          <w:sz w:val="24"/>
          <w:szCs w:val="24"/>
          <w:lang w:bidi="ar-EG"/>
        </w:rPr>
        <w:t>,Società italiana per lo studio dell’età contemporanea (SISSCO)</w:t>
      </w:r>
    </w:p>
    <w:p w:rsidR="00F5543A" w:rsidRPr="00E835E1" w:rsidRDefault="00F5543A" w:rsidP="006368D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bidi="ar-EG"/>
        </w:rPr>
      </w:pPr>
    </w:p>
    <w:p w:rsidR="006368D6" w:rsidRPr="005F50F2" w:rsidRDefault="006368D6" w:rsidP="006368D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fr-FR" w:bidi="ar-EG"/>
        </w:rPr>
      </w:pPr>
      <w:r w:rsidRPr="005F50F2">
        <w:rPr>
          <w:rFonts w:ascii="Garamond" w:eastAsia="Times New Roman" w:hAnsi="Garamond" w:cs="Times New Roman"/>
          <w:sz w:val="24"/>
          <w:szCs w:val="24"/>
          <w:lang w:val="fr-FR" w:bidi="ar-EG"/>
        </w:rPr>
        <w:t>-2006-2009, Association Française pour l’Histoire de la Justice.</w:t>
      </w:r>
    </w:p>
    <w:p w:rsidR="00F5543A" w:rsidRPr="00E835E1" w:rsidRDefault="00F5543A" w:rsidP="00617CB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fr-FR" w:bidi="ar-EG"/>
        </w:rPr>
      </w:pPr>
    </w:p>
    <w:p w:rsidR="007F7F2F" w:rsidRPr="005F50F2" w:rsidRDefault="00B469B4" w:rsidP="00617CB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n-GB" w:bidi="ar-EG"/>
        </w:rPr>
      </w:pPr>
      <w:r w:rsidRPr="005F50F2">
        <w:rPr>
          <w:rFonts w:ascii="Garamond" w:eastAsia="Times New Roman" w:hAnsi="Garamond" w:cs="Times New Roman"/>
          <w:sz w:val="24"/>
          <w:szCs w:val="24"/>
          <w:lang w:val="en-GB" w:bidi="ar-EG"/>
        </w:rPr>
        <w:t>-</w:t>
      </w:r>
      <w:r w:rsidR="007469D3" w:rsidRPr="005F50F2">
        <w:rPr>
          <w:rFonts w:ascii="Garamond" w:eastAsia="Times New Roman" w:hAnsi="Garamond" w:cs="Times New Roman"/>
          <w:sz w:val="24"/>
          <w:szCs w:val="24"/>
          <w:lang w:val="en-GB" w:bidi="ar-EG"/>
        </w:rPr>
        <w:t>2004-</w:t>
      </w:r>
      <w:r w:rsidR="007F7F2F" w:rsidRPr="005F50F2">
        <w:rPr>
          <w:rFonts w:ascii="Garamond" w:eastAsia="Times New Roman" w:hAnsi="Garamond" w:cs="Times New Roman"/>
          <w:sz w:val="24"/>
          <w:szCs w:val="24"/>
          <w:lang w:val="en-GB" w:bidi="ar-EG"/>
        </w:rPr>
        <w:t>Criminal Justice/Legal History Network, Social Science History A</w:t>
      </w:r>
      <w:r w:rsidR="007F7F2F" w:rsidRPr="005F50F2">
        <w:rPr>
          <w:rFonts w:ascii="Garamond" w:eastAsia="Times New Roman" w:hAnsi="Garamond" w:cs="Times New Roman"/>
          <w:sz w:val="24"/>
          <w:szCs w:val="24"/>
          <w:lang w:val="en-GB" w:bidi="ar-EG"/>
        </w:rPr>
        <w:t>s</w:t>
      </w:r>
      <w:r w:rsidR="007F7F2F" w:rsidRPr="005F50F2">
        <w:rPr>
          <w:rFonts w:ascii="Garamond" w:eastAsia="Times New Roman" w:hAnsi="Garamond" w:cs="Times New Roman"/>
          <w:sz w:val="24"/>
          <w:szCs w:val="24"/>
          <w:lang w:val="en-GB" w:bidi="ar-EG"/>
        </w:rPr>
        <w:t>sociation (SSHA)</w:t>
      </w:r>
      <w:r w:rsidR="006657FE" w:rsidRPr="005F50F2">
        <w:rPr>
          <w:rFonts w:ascii="Garamond" w:eastAsia="Times New Roman" w:hAnsi="Garamond" w:cs="Times New Roman"/>
          <w:sz w:val="24"/>
          <w:szCs w:val="24"/>
          <w:lang w:val="en-GB" w:bidi="ar-EG"/>
        </w:rPr>
        <w:t>.</w:t>
      </w:r>
    </w:p>
    <w:p w:rsidR="00F5543A" w:rsidRDefault="00F5543A" w:rsidP="00617CB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n-GB" w:bidi="ar-EG"/>
        </w:rPr>
      </w:pPr>
    </w:p>
    <w:p w:rsidR="007F7F2F" w:rsidRPr="005F50F2" w:rsidRDefault="00B469B4" w:rsidP="00617CB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n-GB" w:bidi="ar-EG"/>
        </w:rPr>
      </w:pPr>
      <w:r w:rsidRPr="005F50F2">
        <w:rPr>
          <w:rFonts w:ascii="Garamond" w:eastAsia="Times New Roman" w:hAnsi="Garamond" w:cs="Times New Roman"/>
          <w:sz w:val="24"/>
          <w:szCs w:val="24"/>
          <w:lang w:val="en-GB" w:bidi="ar-EG"/>
        </w:rPr>
        <w:t>-</w:t>
      </w:r>
      <w:r w:rsidR="0031417E" w:rsidRPr="005F50F2">
        <w:rPr>
          <w:rFonts w:ascii="Garamond" w:eastAsia="Times New Roman" w:hAnsi="Garamond" w:cs="Times New Roman"/>
          <w:sz w:val="24"/>
          <w:szCs w:val="24"/>
          <w:lang w:val="en-GB" w:bidi="ar-EG"/>
        </w:rPr>
        <w:t>2004-2005</w:t>
      </w:r>
      <w:r w:rsidR="00074754" w:rsidRPr="005F50F2">
        <w:rPr>
          <w:rFonts w:ascii="Garamond" w:eastAsia="Times New Roman" w:hAnsi="Garamond" w:cs="Times New Roman"/>
          <w:sz w:val="24"/>
          <w:szCs w:val="24"/>
          <w:lang w:val="en-GB" w:bidi="ar-EG"/>
        </w:rPr>
        <w:t>, Member,</w:t>
      </w:r>
      <w:r w:rsidR="0031417E" w:rsidRPr="005F50F2">
        <w:rPr>
          <w:rFonts w:ascii="Garamond" w:eastAsia="Times New Roman" w:hAnsi="Garamond" w:cs="Times New Roman"/>
          <w:sz w:val="24"/>
          <w:szCs w:val="24"/>
          <w:lang w:val="en-GB" w:bidi="ar-EG"/>
        </w:rPr>
        <w:t xml:space="preserve"> </w:t>
      </w:r>
      <w:r w:rsidR="007F7F2F" w:rsidRPr="005F50F2">
        <w:rPr>
          <w:rFonts w:ascii="Garamond" w:eastAsia="Times New Roman" w:hAnsi="Garamond" w:cs="Times New Roman"/>
          <w:sz w:val="24"/>
          <w:szCs w:val="24"/>
          <w:lang w:val="en-GB" w:bidi="ar-EG"/>
        </w:rPr>
        <w:t>Centre for Urban History, University of Leicester</w:t>
      </w:r>
      <w:r w:rsidR="006657FE" w:rsidRPr="005F50F2">
        <w:rPr>
          <w:rFonts w:ascii="Garamond" w:eastAsia="Times New Roman" w:hAnsi="Garamond" w:cs="Times New Roman"/>
          <w:sz w:val="24"/>
          <w:szCs w:val="24"/>
          <w:lang w:val="en-GB" w:bidi="ar-EG"/>
        </w:rPr>
        <w:t>.</w:t>
      </w:r>
    </w:p>
    <w:p w:rsidR="00F5543A" w:rsidRDefault="00F5543A" w:rsidP="00825A7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n-GB" w:bidi="ar-EG"/>
        </w:rPr>
      </w:pPr>
    </w:p>
    <w:p w:rsidR="00825A7D" w:rsidRPr="005F50F2" w:rsidRDefault="00825A7D" w:rsidP="00825A7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n-GB" w:bidi="ar-EG"/>
        </w:rPr>
      </w:pPr>
      <w:r w:rsidRPr="005F50F2">
        <w:rPr>
          <w:rFonts w:ascii="Garamond" w:eastAsia="Times New Roman" w:hAnsi="Garamond" w:cs="Times New Roman"/>
          <w:sz w:val="24"/>
          <w:szCs w:val="24"/>
          <w:lang w:val="en-GB" w:bidi="ar-EG"/>
        </w:rPr>
        <w:t>-2003-, Association for Spanish and Portuguese Historical Studies.</w:t>
      </w:r>
    </w:p>
    <w:p w:rsidR="004A261B" w:rsidRPr="005F50F2" w:rsidRDefault="004A261B" w:rsidP="00617CBC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val="en-US" w:bidi="ar-EG"/>
        </w:rPr>
      </w:pPr>
    </w:p>
    <w:p w:rsidR="00484058" w:rsidRPr="005F50F2" w:rsidRDefault="00484058" w:rsidP="00617CBC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bidi="ar-EG"/>
        </w:rPr>
      </w:pPr>
      <w:r w:rsidRPr="005F50F2">
        <w:rPr>
          <w:rFonts w:ascii="Garamond" w:eastAsia="Times New Roman" w:hAnsi="Garamond" w:cs="Times New Roman"/>
          <w:b/>
          <w:sz w:val="24"/>
          <w:szCs w:val="24"/>
          <w:lang w:bidi="ar-EG"/>
        </w:rPr>
        <w:t>Comitati di redazione</w:t>
      </w:r>
      <w:r w:rsidR="00C03BC9">
        <w:rPr>
          <w:rFonts w:ascii="Garamond" w:eastAsia="Times New Roman" w:hAnsi="Garamond" w:cs="Times New Roman"/>
          <w:b/>
          <w:sz w:val="24"/>
          <w:szCs w:val="24"/>
          <w:lang w:bidi="ar-EG"/>
        </w:rPr>
        <w:t xml:space="preserve"> e attività di</w:t>
      </w:r>
      <w:r w:rsidR="00611524">
        <w:rPr>
          <w:rFonts w:ascii="Garamond" w:eastAsia="Times New Roman" w:hAnsi="Garamond" w:cs="Times New Roman"/>
          <w:b/>
          <w:sz w:val="24"/>
          <w:szCs w:val="24"/>
          <w:lang w:bidi="ar-EG"/>
        </w:rPr>
        <w:t xml:space="preserve"> </w:t>
      </w:r>
      <w:proofErr w:type="spellStart"/>
      <w:r w:rsidR="00611524">
        <w:rPr>
          <w:rFonts w:ascii="Garamond" w:eastAsia="Times New Roman" w:hAnsi="Garamond" w:cs="Times New Roman"/>
          <w:b/>
          <w:sz w:val="24"/>
          <w:szCs w:val="24"/>
          <w:lang w:bidi="ar-EG"/>
        </w:rPr>
        <w:t>referaggi</w:t>
      </w:r>
      <w:r w:rsidR="00C03BC9">
        <w:rPr>
          <w:rFonts w:ascii="Garamond" w:eastAsia="Times New Roman" w:hAnsi="Garamond" w:cs="Times New Roman"/>
          <w:b/>
          <w:sz w:val="24"/>
          <w:szCs w:val="24"/>
          <w:lang w:bidi="ar-EG"/>
        </w:rPr>
        <w:t>o</w:t>
      </w:r>
      <w:proofErr w:type="spellEnd"/>
    </w:p>
    <w:p w:rsidR="00492F7A" w:rsidRPr="00E835E1" w:rsidRDefault="00611524" w:rsidP="00E27671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s-ES" w:bidi="ar-EG"/>
        </w:rPr>
      </w:pPr>
      <w:r w:rsidRPr="00E835E1">
        <w:rPr>
          <w:rFonts w:ascii="Garamond" w:eastAsia="Times New Roman" w:hAnsi="Garamond" w:cs="Times New Roman"/>
          <w:sz w:val="24"/>
          <w:szCs w:val="24"/>
          <w:lang w:val="es-ES" w:bidi="ar-EG"/>
        </w:rPr>
        <w:t>--------------------------------------------------------------------------------------------</w:t>
      </w:r>
    </w:p>
    <w:p w:rsidR="00492F7A" w:rsidRPr="003C09C1" w:rsidRDefault="00492F7A" w:rsidP="00E27671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s-ES" w:bidi="ar-EG"/>
        </w:rPr>
      </w:pPr>
      <w:r w:rsidRPr="00E835E1">
        <w:rPr>
          <w:rFonts w:ascii="Garamond" w:eastAsia="Times New Roman" w:hAnsi="Garamond" w:cs="Times New Roman"/>
          <w:sz w:val="24"/>
          <w:szCs w:val="24"/>
          <w:lang w:val="es-ES" w:bidi="ar-EG"/>
        </w:rPr>
        <w:t xml:space="preserve">-2019, </w:t>
      </w:r>
      <w:r w:rsidR="00C03BC9" w:rsidRPr="00E835E1">
        <w:rPr>
          <w:rFonts w:ascii="Garamond" w:eastAsia="Times New Roman" w:hAnsi="Garamond" w:cs="Times New Roman"/>
          <w:sz w:val="24"/>
          <w:szCs w:val="24"/>
          <w:lang w:val="es-ES" w:bidi="ar-EG"/>
        </w:rPr>
        <w:t>r</w:t>
      </w:r>
      <w:r w:rsidRPr="00E835E1">
        <w:rPr>
          <w:rFonts w:ascii="Garamond" w:eastAsia="Times New Roman" w:hAnsi="Garamond" w:cs="Times New Roman"/>
          <w:sz w:val="24"/>
          <w:szCs w:val="24"/>
          <w:lang w:val="es-ES" w:bidi="ar-EG"/>
        </w:rPr>
        <w:t xml:space="preserve">eviewer, per la Rivista “Ayer. </w:t>
      </w:r>
      <w:r w:rsidRPr="003C09C1">
        <w:rPr>
          <w:rFonts w:ascii="Garamond" w:eastAsia="Times New Roman" w:hAnsi="Garamond" w:cs="Times New Roman"/>
          <w:sz w:val="24"/>
          <w:szCs w:val="24"/>
          <w:lang w:val="es-ES" w:bidi="ar-EG"/>
        </w:rPr>
        <w:t>Revista de Historia Co</w:t>
      </w:r>
      <w:r w:rsidR="00025E7C" w:rsidRPr="003C09C1">
        <w:rPr>
          <w:rFonts w:ascii="Garamond" w:eastAsia="Times New Roman" w:hAnsi="Garamond" w:cs="Times New Roman"/>
          <w:sz w:val="24"/>
          <w:szCs w:val="24"/>
          <w:lang w:val="es-ES" w:bidi="ar-EG"/>
        </w:rPr>
        <w:t>ntem</w:t>
      </w:r>
      <w:r w:rsidRPr="003C09C1">
        <w:rPr>
          <w:rFonts w:ascii="Garamond" w:eastAsia="Times New Roman" w:hAnsi="Garamond" w:cs="Times New Roman"/>
          <w:sz w:val="24"/>
          <w:szCs w:val="24"/>
          <w:lang w:val="es-ES" w:bidi="ar-EG"/>
        </w:rPr>
        <w:t>poránea”</w:t>
      </w:r>
    </w:p>
    <w:p w:rsidR="00611524" w:rsidRDefault="00611524" w:rsidP="00E27671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s-ES" w:bidi="ar-EG"/>
        </w:rPr>
      </w:pPr>
    </w:p>
    <w:p w:rsidR="00E27671" w:rsidRPr="003C09C1" w:rsidRDefault="00C03BC9" w:rsidP="00E27671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s-ES" w:bidi="ar-EG"/>
        </w:rPr>
      </w:pPr>
      <w:r>
        <w:rPr>
          <w:rFonts w:ascii="Garamond" w:eastAsia="Times New Roman" w:hAnsi="Garamond" w:cs="Times New Roman"/>
          <w:sz w:val="24"/>
          <w:szCs w:val="24"/>
          <w:lang w:val="es-ES" w:bidi="ar-EG"/>
        </w:rPr>
        <w:t>-2016-, r</w:t>
      </w:r>
      <w:r w:rsidR="00E27671" w:rsidRPr="003C09C1">
        <w:rPr>
          <w:rFonts w:ascii="Garamond" w:eastAsia="Times New Roman" w:hAnsi="Garamond" w:cs="Times New Roman"/>
          <w:sz w:val="24"/>
          <w:szCs w:val="24"/>
          <w:lang w:val="es-ES" w:bidi="ar-EG"/>
        </w:rPr>
        <w:t>eviewer, per la Rivista “Italian Sociological Review”.</w:t>
      </w:r>
    </w:p>
    <w:p w:rsidR="00611524" w:rsidRDefault="00611524" w:rsidP="00905201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s-ES" w:bidi="ar-EG"/>
        </w:rPr>
      </w:pPr>
    </w:p>
    <w:p w:rsidR="00905201" w:rsidRPr="005F50F2" w:rsidRDefault="00C03BC9" w:rsidP="00905201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bidi="ar-EG"/>
        </w:rPr>
      </w:pPr>
      <w:r>
        <w:rPr>
          <w:rFonts w:ascii="Garamond" w:eastAsia="Times New Roman" w:hAnsi="Garamond" w:cs="Times New Roman"/>
          <w:sz w:val="24"/>
          <w:szCs w:val="24"/>
          <w:lang w:val="es-ES" w:bidi="ar-EG"/>
        </w:rPr>
        <w:t>-2013-, c</w:t>
      </w:r>
      <w:r w:rsidR="00905201" w:rsidRPr="005F50F2">
        <w:rPr>
          <w:rFonts w:ascii="Garamond" w:eastAsia="Times New Roman" w:hAnsi="Garamond" w:cs="Times New Roman"/>
          <w:sz w:val="24"/>
          <w:szCs w:val="24"/>
          <w:lang w:val="es-ES" w:bidi="ar-EG"/>
        </w:rPr>
        <w:t xml:space="preserve">onsejo asesor </w:t>
      </w:r>
      <w:r w:rsidR="00905201" w:rsidRPr="005F50F2">
        <w:rPr>
          <w:rFonts w:ascii="Garamond" w:hAnsi="Garamond"/>
          <w:sz w:val="24"/>
          <w:szCs w:val="24"/>
          <w:lang w:val="es-ES"/>
        </w:rPr>
        <w:t xml:space="preserve">“Pasado y Memoria. </w:t>
      </w:r>
      <w:r w:rsidR="00905201" w:rsidRPr="005F50F2">
        <w:rPr>
          <w:rFonts w:ascii="Garamond" w:hAnsi="Garamond"/>
          <w:sz w:val="24"/>
          <w:szCs w:val="24"/>
        </w:rPr>
        <w:t>Revista de Historia Conte</w:t>
      </w:r>
      <w:r w:rsidR="00905201" w:rsidRPr="005F50F2">
        <w:rPr>
          <w:rFonts w:ascii="Garamond" w:hAnsi="Garamond"/>
          <w:sz w:val="24"/>
          <w:szCs w:val="24"/>
        </w:rPr>
        <w:t>m</w:t>
      </w:r>
      <w:r w:rsidR="00905201" w:rsidRPr="005F50F2">
        <w:rPr>
          <w:rFonts w:ascii="Garamond" w:hAnsi="Garamond"/>
          <w:sz w:val="24"/>
          <w:szCs w:val="24"/>
        </w:rPr>
        <w:t>poránea”.</w:t>
      </w:r>
    </w:p>
    <w:p w:rsidR="00611524" w:rsidRDefault="00611524" w:rsidP="00617CB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bidi="ar-EG"/>
        </w:rPr>
      </w:pPr>
    </w:p>
    <w:p w:rsidR="00B7113D" w:rsidRPr="00067952" w:rsidRDefault="00C03BC9" w:rsidP="00617CB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bidi="ar-EG"/>
        </w:rPr>
      </w:pPr>
      <w:r>
        <w:rPr>
          <w:rFonts w:ascii="Garamond" w:eastAsia="Times New Roman" w:hAnsi="Garamond" w:cs="Times New Roman"/>
          <w:sz w:val="24"/>
          <w:szCs w:val="24"/>
          <w:lang w:bidi="ar-EG"/>
        </w:rPr>
        <w:t xml:space="preserve">- 2011, </w:t>
      </w:r>
      <w:proofErr w:type="spellStart"/>
      <w:r>
        <w:rPr>
          <w:rFonts w:ascii="Garamond" w:eastAsia="Times New Roman" w:hAnsi="Garamond" w:cs="Times New Roman"/>
          <w:sz w:val="24"/>
          <w:szCs w:val="24"/>
          <w:lang w:bidi="ar-EG"/>
        </w:rPr>
        <w:t>r</w:t>
      </w:r>
      <w:r w:rsidR="00B7113D" w:rsidRPr="00067952">
        <w:rPr>
          <w:rFonts w:ascii="Garamond" w:eastAsia="Times New Roman" w:hAnsi="Garamond" w:cs="Times New Roman"/>
          <w:sz w:val="24"/>
          <w:szCs w:val="24"/>
          <w:lang w:bidi="ar-EG"/>
        </w:rPr>
        <w:t>eviewer</w:t>
      </w:r>
      <w:proofErr w:type="spellEnd"/>
      <w:r w:rsidR="00B7113D" w:rsidRPr="00067952">
        <w:rPr>
          <w:rFonts w:ascii="Garamond" w:eastAsia="Times New Roman" w:hAnsi="Garamond" w:cs="Times New Roman"/>
          <w:sz w:val="24"/>
          <w:szCs w:val="24"/>
          <w:lang w:bidi="ar-EG"/>
        </w:rPr>
        <w:t>, per la Rivista “</w:t>
      </w:r>
      <w:proofErr w:type="spellStart"/>
      <w:r w:rsidR="00B7113D" w:rsidRPr="00067952">
        <w:rPr>
          <w:rFonts w:ascii="Garamond" w:eastAsia="Times New Roman" w:hAnsi="Garamond" w:cs="Times New Roman"/>
          <w:sz w:val="24"/>
          <w:szCs w:val="24"/>
          <w:lang w:bidi="ar-EG"/>
        </w:rPr>
        <w:t>History</w:t>
      </w:r>
      <w:proofErr w:type="spellEnd"/>
      <w:r w:rsidR="00B7113D" w:rsidRPr="00067952">
        <w:rPr>
          <w:rFonts w:ascii="Garamond" w:eastAsia="Times New Roman" w:hAnsi="Garamond" w:cs="Times New Roman"/>
          <w:sz w:val="24"/>
          <w:szCs w:val="24"/>
          <w:lang w:bidi="ar-EG"/>
        </w:rPr>
        <w:t xml:space="preserve"> </w:t>
      </w:r>
      <w:proofErr w:type="spellStart"/>
      <w:r w:rsidR="00B7113D" w:rsidRPr="00067952">
        <w:rPr>
          <w:rFonts w:ascii="Garamond" w:eastAsia="Times New Roman" w:hAnsi="Garamond" w:cs="Times New Roman"/>
          <w:sz w:val="24"/>
          <w:szCs w:val="24"/>
          <w:lang w:bidi="ar-EG"/>
        </w:rPr>
        <w:t>Research</w:t>
      </w:r>
      <w:proofErr w:type="spellEnd"/>
      <w:r w:rsidR="00B7113D" w:rsidRPr="00067952">
        <w:rPr>
          <w:rFonts w:ascii="Garamond" w:eastAsia="Times New Roman" w:hAnsi="Garamond" w:cs="Times New Roman"/>
          <w:sz w:val="24"/>
          <w:szCs w:val="24"/>
          <w:lang w:bidi="ar-EG"/>
        </w:rPr>
        <w:t xml:space="preserve">”, David </w:t>
      </w:r>
      <w:proofErr w:type="spellStart"/>
      <w:r w:rsidR="00B7113D" w:rsidRPr="00067952">
        <w:rPr>
          <w:rFonts w:ascii="Garamond" w:eastAsia="Times New Roman" w:hAnsi="Garamond" w:cs="Times New Roman"/>
          <w:sz w:val="24"/>
          <w:szCs w:val="24"/>
          <w:lang w:bidi="ar-EG"/>
        </w:rPr>
        <w:t>publishing</w:t>
      </w:r>
      <w:proofErr w:type="spellEnd"/>
      <w:r w:rsidR="00B7113D" w:rsidRPr="00067952">
        <w:rPr>
          <w:rFonts w:ascii="Garamond" w:eastAsia="Times New Roman" w:hAnsi="Garamond" w:cs="Times New Roman"/>
          <w:sz w:val="24"/>
          <w:szCs w:val="24"/>
          <w:lang w:bidi="ar-EG"/>
        </w:rPr>
        <w:t xml:space="preserve">, USA </w:t>
      </w:r>
    </w:p>
    <w:p w:rsidR="00611524" w:rsidRDefault="00611524" w:rsidP="00617CB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bidi="ar-EG"/>
        </w:rPr>
      </w:pPr>
    </w:p>
    <w:p w:rsidR="00CA749C" w:rsidRPr="005F50F2" w:rsidRDefault="004415B5" w:rsidP="00617CB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bidi="ar-EG"/>
        </w:rPr>
      </w:pPr>
      <w:r w:rsidRPr="005F50F2">
        <w:rPr>
          <w:rFonts w:ascii="Garamond" w:eastAsia="Times New Roman" w:hAnsi="Garamond" w:cs="Times New Roman"/>
          <w:sz w:val="24"/>
          <w:szCs w:val="24"/>
          <w:lang w:bidi="ar-EG"/>
        </w:rPr>
        <w:t>-</w:t>
      </w:r>
      <w:r w:rsidR="00C03BC9">
        <w:rPr>
          <w:rFonts w:ascii="Garamond" w:eastAsia="Times New Roman" w:hAnsi="Garamond" w:cs="Times New Roman"/>
          <w:sz w:val="24"/>
          <w:szCs w:val="24"/>
          <w:lang w:bidi="ar-EG"/>
        </w:rPr>
        <w:t>2011-, c</w:t>
      </w:r>
      <w:r w:rsidR="0031417E" w:rsidRPr="005F50F2">
        <w:rPr>
          <w:rFonts w:ascii="Garamond" w:eastAsia="Times New Roman" w:hAnsi="Garamond" w:cs="Times New Roman"/>
          <w:sz w:val="24"/>
          <w:szCs w:val="24"/>
          <w:lang w:bidi="ar-EG"/>
        </w:rPr>
        <w:t>omitato di redazione</w:t>
      </w:r>
      <w:r w:rsidR="00CA749C" w:rsidRPr="005F50F2">
        <w:rPr>
          <w:rFonts w:ascii="Garamond" w:eastAsia="Times New Roman" w:hAnsi="Garamond" w:cs="Times New Roman"/>
          <w:sz w:val="24"/>
          <w:szCs w:val="24"/>
          <w:lang w:bidi="ar-EG"/>
        </w:rPr>
        <w:t xml:space="preserve">, </w:t>
      </w:r>
      <w:r w:rsidR="00CA749C" w:rsidRPr="005F50F2">
        <w:rPr>
          <w:rFonts w:ascii="Garamond" w:eastAsia="Times New Roman" w:hAnsi="Garamond" w:cs="Times New Roman"/>
          <w:i/>
          <w:sz w:val="24"/>
          <w:szCs w:val="24"/>
          <w:lang w:bidi="ar-EG"/>
        </w:rPr>
        <w:t>Le Carte e la Storia. Rivista di Storia delle istit</w:t>
      </w:r>
      <w:r w:rsidR="00CA749C" w:rsidRPr="005F50F2">
        <w:rPr>
          <w:rFonts w:ascii="Garamond" w:eastAsia="Times New Roman" w:hAnsi="Garamond" w:cs="Times New Roman"/>
          <w:i/>
          <w:sz w:val="24"/>
          <w:szCs w:val="24"/>
          <w:lang w:bidi="ar-EG"/>
        </w:rPr>
        <w:t>u</w:t>
      </w:r>
      <w:r w:rsidR="00CA749C" w:rsidRPr="005F50F2">
        <w:rPr>
          <w:rFonts w:ascii="Garamond" w:eastAsia="Times New Roman" w:hAnsi="Garamond" w:cs="Times New Roman"/>
          <w:i/>
          <w:sz w:val="24"/>
          <w:szCs w:val="24"/>
          <w:lang w:bidi="ar-EG"/>
        </w:rPr>
        <w:t>zioni</w:t>
      </w:r>
      <w:r w:rsidR="00CA749C" w:rsidRPr="005F50F2">
        <w:rPr>
          <w:rFonts w:ascii="Garamond" w:eastAsia="Times New Roman" w:hAnsi="Garamond" w:cs="Times New Roman"/>
          <w:sz w:val="24"/>
          <w:szCs w:val="24"/>
          <w:lang w:bidi="ar-EG"/>
        </w:rPr>
        <w:t>, Bologna, Il Mulino</w:t>
      </w:r>
      <w:r w:rsidR="002567EC" w:rsidRPr="005F50F2">
        <w:rPr>
          <w:rFonts w:ascii="Garamond" w:eastAsia="Times New Roman" w:hAnsi="Garamond" w:cs="Times New Roman"/>
          <w:sz w:val="24"/>
          <w:szCs w:val="24"/>
          <w:lang w:bidi="ar-EG"/>
        </w:rPr>
        <w:t xml:space="preserve"> (Class</w:t>
      </w:r>
      <w:r w:rsidR="00AD6466" w:rsidRPr="005F50F2">
        <w:rPr>
          <w:rFonts w:ascii="Garamond" w:eastAsia="Times New Roman" w:hAnsi="Garamond" w:cs="Times New Roman"/>
          <w:sz w:val="24"/>
          <w:szCs w:val="24"/>
          <w:lang w:bidi="ar-EG"/>
        </w:rPr>
        <w:t>e</w:t>
      </w:r>
      <w:r w:rsidR="002567EC" w:rsidRPr="005F50F2">
        <w:rPr>
          <w:rFonts w:ascii="Garamond" w:eastAsia="Times New Roman" w:hAnsi="Garamond" w:cs="Times New Roman"/>
          <w:sz w:val="24"/>
          <w:szCs w:val="24"/>
          <w:lang w:bidi="ar-EG"/>
        </w:rPr>
        <w:t xml:space="preserve"> A)</w:t>
      </w:r>
      <w:r w:rsidR="006657FE" w:rsidRPr="005F50F2">
        <w:rPr>
          <w:rFonts w:ascii="Garamond" w:eastAsia="Times New Roman" w:hAnsi="Garamond" w:cs="Times New Roman"/>
          <w:sz w:val="24"/>
          <w:szCs w:val="24"/>
          <w:lang w:bidi="ar-EG"/>
        </w:rPr>
        <w:t>.</w:t>
      </w:r>
    </w:p>
    <w:p w:rsidR="00611524" w:rsidRDefault="00611524" w:rsidP="008D64C1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bidi="ar-EG"/>
        </w:rPr>
      </w:pPr>
    </w:p>
    <w:p w:rsidR="008D64C1" w:rsidRPr="005F50F2" w:rsidRDefault="008D64C1" w:rsidP="008D64C1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bidi="ar-EG"/>
        </w:rPr>
      </w:pPr>
      <w:r w:rsidRPr="005F50F2">
        <w:rPr>
          <w:rFonts w:ascii="Garamond" w:eastAsia="Times New Roman" w:hAnsi="Garamond" w:cs="Times New Roman"/>
          <w:sz w:val="24"/>
          <w:szCs w:val="24"/>
          <w:lang w:bidi="ar-EG"/>
        </w:rPr>
        <w:t>-2009-,</w:t>
      </w:r>
      <w:r w:rsidR="00C03BC9">
        <w:rPr>
          <w:rFonts w:ascii="Garamond" w:eastAsia="Times New Roman" w:hAnsi="Garamond" w:cs="Times New Roman"/>
          <w:sz w:val="24"/>
          <w:szCs w:val="24"/>
          <w:lang w:bidi="ar-EG"/>
        </w:rPr>
        <w:t xml:space="preserve"> comitato di r</w:t>
      </w:r>
      <w:r w:rsidRPr="005F50F2">
        <w:rPr>
          <w:rFonts w:ascii="Garamond" w:eastAsia="Times New Roman" w:hAnsi="Garamond" w:cs="Times New Roman"/>
          <w:sz w:val="24"/>
          <w:szCs w:val="24"/>
          <w:lang w:bidi="ar-EG"/>
        </w:rPr>
        <w:t xml:space="preserve">edazione, </w:t>
      </w:r>
      <w:r w:rsidRPr="005F50F2">
        <w:rPr>
          <w:rFonts w:ascii="Garamond" w:eastAsia="Times New Roman" w:hAnsi="Garamond" w:cs="Times New Roman"/>
          <w:i/>
          <w:sz w:val="24"/>
          <w:szCs w:val="24"/>
          <w:lang w:bidi="ar-EG"/>
        </w:rPr>
        <w:t>Spagna Contemporanea</w:t>
      </w:r>
      <w:r w:rsidRPr="005F50F2">
        <w:rPr>
          <w:rFonts w:ascii="Garamond" w:eastAsia="Times New Roman" w:hAnsi="Garamond" w:cs="Times New Roman"/>
          <w:sz w:val="24"/>
          <w:szCs w:val="24"/>
          <w:lang w:bidi="ar-EG"/>
        </w:rPr>
        <w:t>, editor</w:t>
      </w:r>
      <w:r w:rsidR="004D0947" w:rsidRPr="005F50F2">
        <w:rPr>
          <w:rFonts w:ascii="Garamond" w:eastAsia="Times New Roman" w:hAnsi="Garamond" w:cs="Times New Roman"/>
          <w:sz w:val="24"/>
          <w:szCs w:val="24"/>
          <w:lang w:bidi="ar-EG"/>
        </w:rPr>
        <w:t>e</w:t>
      </w:r>
      <w:r w:rsidRPr="005F50F2">
        <w:rPr>
          <w:rFonts w:ascii="Garamond" w:eastAsia="Times New Roman" w:hAnsi="Garamond" w:cs="Times New Roman"/>
          <w:sz w:val="24"/>
          <w:szCs w:val="24"/>
          <w:lang w:bidi="ar-EG"/>
        </w:rPr>
        <w:t xml:space="preserve"> Dell’Orso,Torino. (Classe A).</w:t>
      </w:r>
    </w:p>
    <w:p w:rsidR="00611524" w:rsidRDefault="00611524" w:rsidP="00617CB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bidi="ar-EG"/>
        </w:rPr>
      </w:pPr>
    </w:p>
    <w:p w:rsidR="007F7F2F" w:rsidRPr="005F50F2" w:rsidRDefault="004415B5" w:rsidP="00617CB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bidi="ar-EG"/>
        </w:rPr>
      </w:pPr>
      <w:r w:rsidRPr="005F50F2">
        <w:rPr>
          <w:rFonts w:ascii="Garamond" w:eastAsia="Times New Roman" w:hAnsi="Garamond" w:cs="Times New Roman"/>
          <w:sz w:val="24"/>
          <w:szCs w:val="24"/>
          <w:lang w:bidi="ar-EG"/>
        </w:rPr>
        <w:t>-</w:t>
      </w:r>
      <w:r w:rsidR="007F7F2F" w:rsidRPr="005F50F2">
        <w:rPr>
          <w:rFonts w:ascii="Garamond" w:eastAsia="Times New Roman" w:hAnsi="Garamond" w:cs="Times New Roman"/>
          <w:sz w:val="24"/>
          <w:szCs w:val="24"/>
          <w:lang w:bidi="ar-EG"/>
        </w:rPr>
        <w:t>2005-</w:t>
      </w:r>
      <w:r w:rsidR="002E56C9" w:rsidRPr="005F50F2">
        <w:rPr>
          <w:rFonts w:ascii="Garamond" w:eastAsia="Times New Roman" w:hAnsi="Garamond" w:cs="Times New Roman"/>
          <w:sz w:val="24"/>
          <w:szCs w:val="24"/>
          <w:lang w:bidi="ar-EG"/>
        </w:rPr>
        <w:t>2013</w:t>
      </w:r>
      <w:r w:rsidR="0031417E" w:rsidRPr="005F50F2">
        <w:rPr>
          <w:rFonts w:ascii="Garamond" w:eastAsia="Times New Roman" w:hAnsi="Garamond" w:cs="Times New Roman"/>
          <w:sz w:val="24"/>
          <w:szCs w:val="24"/>
          <w:lang w:bidi="ar-EG"/>
        </w:rPr>
        <w:t>,</w:t>
      </w:r>
      <w:r w:rsidR="00C03BC9">
        <w:rPr>
          <w:rFonts w:ascii="Garamond" w:eastAsia="Times New Roman" w:hAnsi="Garamond" w:cs="Times New Roman"/>
          <w:sz w:val="24"/>
          <w:szCs w:val="24"/>
          <w:lang w:bidi="ar-EG"/>
        </w:rPr>
        <w:t xml:space="preserve"> comitato di r</w:t>
      </w:r>
      <w:r w:rsidR="0031417E" w:rsidRPr="005F50F2">
        <w:rPr>
          <w:rFonts w:ascii="Garamond" w:eastAsia="Times New Roman" w:hAnsi="Garamond" w:cs="Times New Roman"/>
          <w:sz w:val="24"/>
          <w:szCs w:val="24"/>
          <w:lang w:bidi="ar-EG"/>
        </w:rPr>
        <w:t>edazione</w:t>
      </w:r>
      <w:r w:rsidR="007F7F2F" w:rsidRPr="005F50F2">
        <w:rPr>
          <w:rFonts w:ascii="Garamond" w:eastAsia="Times New Roman" w:hAnsi="Garamond" w:cs="Times New Roman"/>
          <w:sz w:val="24"/>
          <w:szCs w:val="24"/>
          <w:lang w:bidi="ar-EG"/>
        </w:rPr>
        <w:t xml:space="preserve">, </w:t>
      </w:r>
      <w:r w:rsidR="007F7F2F" w:rsidRPr="005F50F2">
        <w:rPr>
          <w:rFonts w:ascii="Garamond" w:eastAsia="Times New Roman" w:hAnsi="Garamond" w:cs="Times New Roman"/>
          <w:i/>
          <w:iCs/>
          <w:sz w:val="24"/>
          <w:szCs w:val="24"/>
          <w:lang w:bidi="ar-EG"/>
        </w:rPr>
        <w:t>Storia Amministrazione Costituzione</w:t>
      </w:r>
      <w:r w:rsidR="007F7F2F" w:rsidRPr="005F50F2">
        <w:rPr>
          <w:rFonts w:ascii="Garamond" w:eastAsia="Times New Roman" w:hAnsi="Garamond" w:cs="Times New Roman"/>
          <w:sz w:val="24"/>
          <w:szCs w:val="24"/>
          <w:lang w:bidi="ar-EG"/>
        </w:rPr>
        <w:t>, B</w:t>
      </w:r>
      <w:r w:rsidR="007F7F2F" w:rsidRPr="005F50F2">
        <w:rPr>
          <w:rFonts w:ascii="Garamond" w:eastAsia="Times New Roman" w:hAnsi="Garamond" w:cs="Times New Roman"/>
          <w:sz w:val="24"/>
          <w:szCs w:val="24"/>
          <w:lang w:bidi="ar-EG"/>
        </w:rPr>
        <w:t>o</w:t>
      </w:r>
      <w:r w:rsidR="007F7F2F" w:rsidRPr="005F50F2">
        <w:rPr>
          <w:rFonts w:ascii="Garamond" w:eastAsia="Times New Roman" w:hAnsi="Garamond" w:cs="Times New Roman"/>
          <w:sz w:val="24"/>
          <w:szCs w:val="24"/>
          <w:lang w:bidi="ar-EG"/>
        </w:rPr>
        <w:t>logna, Il Mulino</w:t>
      </w:r>
      <w:r w:rsidR="006657FE" w:rsidRPr="005F50F2">
        <w:rPr>
          <w:rFonts w:ascii="Garamond" w:eastAsia="Times New Roman" w:hAnsi="Garamond" w:cs="Times New Roman"/>
          <w:sz w:val="24"/>
          <w:szCs w:val="24"/>
          <w:lang w:bidi="ar-EG"/>
        </w:rPr>
        <w:t>.</w:t>
      </w:r>
      <w:r w:rsidR="00AD6466" w:rsidRPr="005F50F2">
        <w:rPr>
          <w:rFonts w:ascii="Garamond" w:eastAsia="Times New Roman" w:hAnsi="Garamond" w:cs="Times New Roman"/>
          <w:sz w:val="24"/>
          <w:szCs w:val="24"/>
          <w:lang w:bidi="ar-EG"/>
        </w:rPr>
        <w:t xml:space="preserve"> (Classe A).</w:t>
      </w:r>
    </w:p>
    <w:p w:rsidR="007F7F2F" w:rsidRPr="005F50F2" w:rsidRDefault="007F7F2F" w:rsidP="00617CBC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397AA1" w:rsidRDefault="00397AA1" w:rsidP="00617CBC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bidi="ar-EG"/>
        </w:rPr>
      </w:pPr>
    </w:p>
    <w:p w:rsidR="00AD6466" w:rsidRDefault="00AD6466" w:rsidP="00617CB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bidi="ar-EG"/>
        </w:rPr>
      </w:pPr>
      <w:r w:rsidRPr="005F50F2">
        <w:rPr>
          <w:rFonts w:ascii="Garamond" w:eastAsia="Times New Roman" w:hAnsi="Garamond" w:cs="Times New Roman"/>
          <w:b/>
          <w:sz w:val="24"/>
          <w:szCs w:val="24"/>
          <w:lang w:bidi="ar-EG"/>
        </w:rPr>
        <w:t>Lingue</w:t>
      </w:r>
      <w:r w:rsidR="00682F1A" w:rsidRPr="005F50F2">
        <w:rPr>
          <w:rFonts w:ascii="Garamond" w:eastAsia="Times New Roman" w:hAnsi="Garamond" w:cs="Times New Roman"/>
          <w:b/>
          <w:sz w:val="24"/>
          <w:szCs w:val="24"/>
          <w:lang w:bidi="ar-EG"/>
        </w:rPr>
        <w:t xml:space="preserve"> </w:t>
      </w:r>
      <w:r w:rsidR="000F7C6C" w:rsidRPr="005F50F2">
        <w:rPr>
          <w:rFonts w:ascii="Garamond" w:eastAsia="Times New Roman" w:hAnsi="Garamond" w:cs="Times New Roman"/>
          <w:b/>
          <w:sz w:val="24"/>
          <w:szCs w:val="24"/>
          <w:lang w:bidi="ar-EG"/>
        </w:rPr>
        <w:t xml:space="preserve">straniere </w:t>
      </w:r>
      <w:r w:rsidRPr="005F50F2">
        <w:rPr>
          <w:rFonts w:ascii="Garamond" w:eastAsia="Times New Roman" w:hAnsi="Garamond" w:cs="Times New Roman"/>
          <w:b/>
          <w:sz w:val="24"/>
          <w:szCs w:val="24"/>
          <w:lang w:bidi="ar-EG"/>
        </w:rPr>
        <w:t>conosciute</w:t>
      </w:r>
      <w:r w:rsidR="00B26DF3" w:rsidRPr="005F50F2">
        <w:rPr>
          <w:rFonts w:ascii="Garamond" w:eastAsia="Times New Roman" w:hAnsi="Garamond" w:cs="Times New Roman"/>
          <w:sz w:val="24"/>
          <w:szCs w:val="24"/>
          <w:lang w:bidi="ar-EG"/>
        </w:rPr>
        <w:t xml:space="preserve"> </w:t>
      </w:r>
    </w:p>
    <w:p w:rsidR="00397AA1" w:rsidRPr="005F50F2" w:rsidRDefault="00611524" w:rsidP="00617CB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bidi="ar-EG"/>
        </w:rPr>
      </w:pPr>
      <w:r>
        <w:rPr>
          <w:rFonts w:ascii="Garamond" w:eastAsia="Times New Roman" w:hAnsi="Garamond" w:cs="Times New Roman"/>
          <w:sz w:val="24"/>
          <w:szCs w:val="24"/>
          <w:lang w:bidi="ar-EG"/>
        </w:rPr>
        <w:t>--------------------------------------------------------------------------------------------</w:t>
      </w:r>
    </w:p>
    <w:p w:rsidR="002567EC" w:rsidRPr="005F50F2" w:rsidRDefault="00B26DF3" w:rsidP="00617CB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bidi="ar-EG"/>
        </w:rPr>
      </w:pPr>
      <w:r w:rsidRPr="005F50F2">
        <w:rPr>
          <w:rFonts w:ascii="Garamond" w:eastAsia="Times New Roman" w:hAnsi="Garamond" w:cs="Times New Roman"/>
          <w:b/>
          <w:sz w:val="24"/>
          <w:szCs w:val="24"/>
          <w:lang w:bidi="ar-EG"/>
        </w:rPr>
        <w:t>Inglese</w:t>
      </w:r>
      <w:r w:rsidR="007F7F2F" w:rsidRPr="005F50F2">
        <w:rPr>
          <w:rFonts w:ascii="Garamond" w:eastAsia="Times New Roman" w:hAnsi="Garamond" w:cs="Times New Roman"/>
          <w:sz w:val="24"/>
          <w:szCs w:val="24"/>
          <w:lang w:bidi="ar-EG"/>
        </w:rPr>
        <w:t>,</w:t>
      </w:r>
      <w:r w:rsidR="00E8457B" w:rsidRPr="005F50F2">
        <w:rPr>
          <w:rFonts w:ascii="Garamond" w:eastAsia="Times New Roman" w:hAnsi="Garamond" w:cs="Times New Roman"/>
          <w:sz w:val="24"/>
          <w:szCs w:val="24"/>
          <w:lang w:bidi="ar-EG"/>
        </w:rPr>
        <w:t xml:space="preserve"> </w:t>
      </w:r>
      <w:r w:rsidR="004C1350" w:rsidRPr="005F50F2">
        <w:rPr>
          <w:rFonts w:ascii="Garamond" w:eastAsia="Times New Roman" w:hAnsi="Garamond" w:cs="Times New Roman"/>
          <w:sz w:val="24"/>
          <w:szCs w:val="24"/>
          <w:lang w:bidi="ar-EG"/>
        </w:rPr>
        <w:t>conoscenza avanzata, scritto e parlato,</w:t>
      </w:r>
      <w:r w:rsidR="00D13610" w:rsidRPr="005F50F2">
        <w:rPr>
          <w:rFonts w:ascii="Garamond" w:eastAsia="Times New Roman" w:hAnsi="Garamond" w:cs="Times New Roman"/>
          <w:sz w:val="24"/>
          <w:szCs w:val="24"/>
          <w:lang w:bidi="ar-EG"/>
        </w:rPr>
        <w:t xml:space="preserve"> 2018-</w:t>
      </w:r>
      <w:r w:rsidR="004C1350" w:rsidRPr="005F50F2">
        <w:rPr>
          <w:rFonts w:ascii="Garamond" w:eastAsia="Times New Roman" w:hAnsi="Garamond" w:cs="Times New Roman"/>
          <w:sz w:val="24"/>
          <w:szCs w:val="24"/>
          <w:lang w:bidi="ar-EG"/>
        </w:rPr>
        <w:t xml:space="preserve"> </w:t>
      </w:r>
      <w:r w:rsidR="00E8457B" w:rsidRPr="005F50F2">
        <w:rPr>
          <w:rFonts w:ascii="Garamond" w:eastAsia="Times New Roman" w:hAnsi="Garamond" w:cs="Times New Roman"/>
          <w:sz w:val="24"/>
          <w:szCs w:val="24"/>
          <w:lang w:bidi="ar-EG"/>
        </w:rPr>
        <w:t xml:space="preserve">English </w:t>
      </w:r>
      <w:proofErr w:type="spellStart"/>
      <w:r w:rsidR="00E8457B" w:rsidRPr="005F50F2">
        <w:rPr>
          <w:rFonts w:ascii="Garamond" w:eastAsia="Times New Roman" w:hAnsi="Garamond" w:cs="Times New Roman"/>
          <w:sz w:val="24"/>
          <w:szCs w:val="24"/>
          <w:lang w:bidi="ar-EG"/>
        </w:rPr>
        <w:t>Course</w:t>
      </w:r>
      <w:proofErr w:type="spellEnd"/>
      <w:r w:rsidR="00E8457B" w:rsidRPr="005F50F2">
        <w:rPr>
          <w:rFonts w:ascii="Garamond" w:eastAsia="Times New Roman" w:hAnsi="Garamond" w:cs="Times New Roman"/>
          <w:sz w:val="24"/>
          <w:szCs w:val="24"/>
          <w:lang w:bidi="ar-EG"/>
        </w:rPr>
        <w:t xml:space="preserve"> </w:t>
      </w:r>
      <w:proofErr w:type="spellStart"/>
      <w:r w:rsidR="00E8457B" w:rsidRPr="005F50F2">
        <w:rPr>
          <w:rFonts w:ascii="Garamond" w:eastAsia="Times New Roman" w:hAnsi="Garamond" w:cs="Times New Roman"/>
          <w:sz w:val="24"/>
          <w:szCs w:val="24"/>
          <w:lang w:bidi="ar-EG"/>
        </w:rPr>
        <w:t>for</w:t>
      </w:r>
      <w:proofErr w:type="spellEnd"/>
      <w:r w:rsidR="00E8457B" w:rsidRPr="005F50F2">
        <w:rPr>
          <w:rFonts w:ascii="Garamond" w:eastAsia="Times New Roman" w:hAnsi="Garamond" w:cs="Times New Roman"/>
          <w:sz w:val="24"/>
          <w:szCs w:val="24"/>
          <w:lang w:bidi="ar-EG"/>
        </w:rPr>
        <w:t xml:space="preserve"> </w:t>
      </w:r>
      <w:proofErr w:type="spellStart"/>
      <w:r w:rsidR="00E8457B" w:rsidRPr="005F50F2">
        <w:rPr>
          <w:rFonts w:ascii="Garamond" w:eastAsia="Times New Roman" w:hAnsi="Garamond" w:cs="Times New Roman"/>
          <w:sz w:val="24"/>
          <w:szCs w:val="24"/>
          <w:lang w:bidi="ar-EG"/>
        </w:rPr>
        <w:t>Lectures</w:t>
      </w:r>
      <w:proofErr w:type="spellEnd"/>
      <w:r w:rsidR="00BD7D35" w:rsidRPr="005F50F2">
        <w:rPr>
          <w:rFonts w:ascii="Garamond" w:eastAsia="Times New Roman" w:hAnsi="Garamond" w:cs="Times New Roman"/>
          <w:sz w:val="24"/>
          <w:szCs w:val="24"/>
          <w:lang w:bidi="ar-EG"/>
        </w:rPr>
        <w:t xml:space="preserve"> (per docenti universitari),</w:t>
      </w:r>
      <w:r w:rsidR="00D104C6" w:rsidRPr="005F50F2">
        <w:rPr>
          <w:rFonts w:ascii="Garamond" w:eastAsia="Times New Roman" w:hAnsi="Garamond" w:cs="Times New Roman"/>
          <w:sz w:val="24"/>
          <w:szCs w:val="24"/>
          <w:lang w:bidi="ar-EG"/>
        </w:rPr>
        <w:t xml:space="preserve"> Centro Linguistico di Ateneo</w:t>
      </w:r>
      <w:r w:rsidR="00E8457B" w:rsidRPr="005F50F2">
        <w:rPr>
          <w:rFonts w:ascii="Garamond" w:eastAsia="Times New Roman" w:hAnsi="Garamond" w:cs="Times New Roman"/>
          <w:sz w:val="24"/>
          <w:szCs w:val="24"/>
          <w:lang w:bidi="ar-EG"/>
        </w:rPr>
        <w:t>, Univers</w:t>
      </w:r>
      <w:r w:rsidR="00E8457B" w:rsidRPr="005F50F2">
        <w:rPr>
          <w:rFonts w:ascii="Garamond" w:eastAsia="Times New Roman" w:hAnsi="Garamond" w:cs="Times New Roman"/>
          <w:sz w:val="24"/>
          <w:szCs w:val="24"/>
          <w:lang w:bidi="ar-EG"/>
        </w:rPr>
        <w:t>i</w:t>
      </w:r>
      <w:r w:rsidR="00E8457B" w:rsidRPr="005F50F2">
        <w:rPr>
          <w:rFonts w:ascii="Garamond" w:eastAsia="Times New Roman" w:hAnsi="Garamond" w:cs="Times New Roman"/>
          <w:sz w:val="24"/>
          <w:szCs w:val="24"/>
          <w:lang w:bidi="ar-EG"/>
        </w:rPr>
        <w:t>tà di Verona;</w:t>
      </w:r>
      <w:r w:rsidR="00E8457B" w:rsidRPr="005F50F2">
        <w:rPr>
          <w:rFonts w:ascii="Garamond" w:hAnsi="Garamond" w:cs="Arial"/>
          <w:sz w:val="24"/>
          <w:szCs w:val="24"/>
          <w:shd w:val="clear" w:color="auto" w:fill="FFFFFF"/>
        </w:rPr>
        <w:t xml:space="preserve"> Oxford School of Englis</w:t>
      </w:r>
      <w:r w:rsidR="00BE565E" w:rsidRPr="005F50F2">
        <w:rPr>
          <w:rFonts w:ascii="Garamond" w:hAnsi="Garamond" w:cs="Arial"/>
          <w:sz w:val="24"/>
          <w:szCs w:val="24"/>
          <w:shd w:val="clear" w:color="auto" w:fill="FFFFFF"/>
        </w:rPr>
        <w:t xml:space="preserve">h in Verona; </w:t>
      </w:r>
      <w:proofErr w:type="spellStart"/>
      <w:r w:rsidR="00BE565E" w:rsidRPr="005F50F2">
        <w:rPr>
          <w:rFonts w:ascii="Garamond" w:hAnsi="Garamond" w:cs="Arial"/>
          <w:sz w:val="24"/>
          <w:szCs w:val="24"/>
          <w:shd w:val="clear" w:color="auto" w:fill="FFFFFF"/>
        </w:rPr>
        <w:t>Visiting</w:t>
      </w:r>
      <w:proofErr w:type="spellEnd"/>
      <w:r w:rsidR="00BE565E" w:rsidRPr="005F50F2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="00BE565E" w:rsidRPr="005F50F2">
        <w:rPr>
          <w:rFonts w:ascii="Garamond" w:hAnsi="Garamond" w:cs="Arial"/>
          <w:sz w:val="24"/>
          <w:szCs w:val="24"/>
          <w:shd w:val="clear" w:color="auto" w:fill="FFFFFF"/>
        </w:rPr>
        <w:t>scholar</w:t>
      </w:r>
      <w:proofErr w:type="spellEnd"/>
      <w:r w:rsidR="00BE565E" w:rsidRPr="005F50F2">
        <w:rPr>
          <w:rFonts w:ascii="Garamond" w:hAnsi="Garamond" w:cs="Arial"/>
          <w:sz w:val="24"/>
          <w:szCs w:val="24"/>
          <w:shd w:val="clear" w:color="auto" w:fill="FFFFFF"/>
        </w:rPr>
        <w:t>,</w:t>
      </w:r>
      <w:r w:rsidR="00E8457B" w:rsidRPr="005F50F2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="00E8457B" w:rsidRPr="005F50F2">
        <w:rPr>
          <w:rFonts w:ascii="Garamond" w:hAnsi="Garamond" w:cs="Arial"/>
          <w:sz w:val="24"/>
          <w:szCs w:val="24"/>
          <w:shd w:val="clear" w:color="auto" w:fill="FFFFFF"/>
        </w:rPr>
        <w:t>University</w:t>
      </w:r>
      <w:proofErr w:type="spellEnd"/>
      <w:r w:rsidR="00E8457B" w:rsidRPr="005F50F2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="00E8457B" w:rsidRPr="005F50F2">
        <w:rPr>
          <w:rFonts w:ascii="Garamond" w:hAnsi="Garamond" w:cs="Arial"/>
          <w:sz w:val="24"/>
          <w:szCs w:val="24"/>
          <w:shd w:val="clear" w:color="auto" w:fill="FFFFFF"/>
        </w:rPr>
        <w:t>of</w:t>
      </w:r>
      <w:proofErr w:type="spellEnd"/>
      <w:r w:rsidR="00E8457B" w:rsidRPr="005F50F2">
        <w:rPr>
          <w:rFonts w:ascii="Garamond" w:hAnsi="Garamond" w:cs="Arial"/>
          <w:sz w:val="24"/>
          <w:szCs w:val="24"/>
          <w:shd w:val="clear" w:color="auto" w:fill="FFFFFF"/>
        </w:rPr>
        <w:t xml:space="preserve"> Leicester;</w:t>
      </w:r>
      <w:r w:rsidR="00E8457B" w:rsidRPr="005F50F2">
        <w:rPr>
          <w:rFonts w:ascii="Garamond" w:eastAsia="Times New Roman" w:hAnsi="Garamond" w:cs="Times New Roman"/>
          <w:sz w:val="24"/>
          <w:szCs w:val="24"/>
          <w:lang w:bidi="ar-EG"/>
        </w:rPr>
        <w:t xml:space="preserve"> </w:t>
      </w:r>
      <w:hyperlink r:id="rId8" w:history="1">
        <w:proofErr w:type="spellStart"/>
        <w:r w:rsidR="00E8457B" w:rsidRPr="005F50F2">
          <w:rPr>
            <w:rFonts w:ascii="Garamond" w:hAnsi="Garamond" w:cs="Arial"/>
            <w:sz w:val="24"/>
            <w:szCs w:val="24"/>
            <w:shd w:val="clear" w:color="auto" w:fill="FFFFFF"/>
          </w:rPr>
          <w:t>Centrum</w:t>
        </w:r>
        <w:proofErr w:type="spellEnd"/>
        <w:r w:rsidR="00E8457B" w:rsidRPr="005F50F2">
          <w:rPr>
            <w:rFonts w:ascii="Garamond" w:hAnsi="Garamond" w:cs="Arial"/>
            <w:sz w:val="24"/>
            <w:szCs w:val="24"/>
            <w:shd w:val="clear" w:color="auto" w:fill="FFFFFF"/>
          </w:rPr>
          <w:t xml:space="preserve"> </w:t>
        </w:r>
        <w:proofErr w:type="spellStart"/>
        <w:r w:rsidR="00E8457B" w:rsidRPr="005F50F2">
          <w:rPr>
            <w:rFonts w:ascii="Garamond" w:hAnsi="Garamond" w:cs="Arial"/>
            <w:sz w:val="24"/>
            <w:szCs w:val="24"/>
            <w:shd w:val="clear" w:color="auto" w:fill="FFFFFF"/>
          </w:rPr>
          <w:t>voor</w:t>
        </w:r>
        <w:proofErr w:type="spellEnd"/>
        <w:r w:rsidR="00E8457B" w:rsidRPr="005F50F2">
          <w:rPr>
            <w:rFonts w:ascii="Garamond" w:hAnsi="Garamond" w:cs="Arial"/>
            <w:sz w:val="24"/>
            <w:szCs w:val="24"/>
            <w:shd w:val="clear" w:color="auto" w:fill="FFFFFF"/>
          </w:rPr>
          <w:t xml:space="preserve"> </w:t>
        </w:r>
        <w:proofErr w:type="spellStart"/>
        <w:r w:rsidR="00E8457B" w:rsidRPr="005F50F2">
          <w:rPr>
            <w:rFonts w:ascii="Garamond" w:hAnsi="Garamond" w:cs="Arial"/>
            <w:sz w:val="24"/>
            <w:szCs w:val="24"/>
            <w:shd w:val="clear" w:color="auto" w:fill="FFFFFF"/>
          </w:rPr>
          <w:t>Levende</w:t>
        </w:r>
        <w:proofErr w:type="spellEnd"/>
        <w:r w:rsidR="00E8457B" w:rsidRPr="005F50F2">
          <w:rPr>
            <w:rFonts w:ascii="Garamond" w:hAnsi="Garamond" w:cs="Arial"/>
            <w:sz w:val="24"/>
            <w:szCs w:val="24"/>
            <w:shd w:val="clear" w:color="auto" w:fill="FFFFFF"/>
          </w:rPr>
          <w:t xml:space="preserve"> </w:t>
        </w:r>
        <w:proofErr w:type="spellStart"/>
        <w:r w:rsidR="00E8457B" w:rsidRPr="005F50F2">
          <w:rPr>
            <w:rFonts w:ascii="Garamond" w:hAnsi="Garamond" w:cs="Arial"/>
            <w:sz w:val="24"/>
            <w:szCs w:val="24"/>
            <w:shd w:val="clear" w:color="auto" w:fill="FFFFFF"/>
          </w:rPr>
          <w:t>Talen</w:t>
        </w:r>
        <w:proofErr w:type="spellEnd"/>
      </w:hyperlink>
      <w:r w:rsidR="00E8457B" w:rsidRPr="005F50F2">
        <w:rPr>
          <w:rFonts w:ascii="Garamond" w:hAnsi="Garamond" w:cs="Arial"/>
          <w:sz w:val="24"/>
          <w:szCs w:val="24"/>
          <w:shd w:val="clear" w:color="auto" w:fill="FFFFFF"/>
        </w:rPr>
        <w:t> (</w:t>
      </w:r>
      <w:proofErr w:type="spellStart"/>
      <w:r w:rsidR="00E8457B" w:rsidRPr="005F50F2">
        <w:rPr>
          <w:rFonts w:ascii="Garamond" w:hAnsi="Garamond" w:cs="Arial"/>
          <w:sz w:val="24"/>
          <w:szCs w:val="24"/>
          <w:shd w:val="clear" w:color="auto" w:fill="FFFFFF"/>
        </w:rPr>
        <w:t>Language</w:t>
      </w:r>
      <w:proofErr w:type="spellEnd"/>
      <w:r w:rsidR="00E8457B" w:rsidRPr="005F50F2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proofErr w:type="spellStart"/>
      <w:r w:rsidR="00E8457B" w:rsidRPr="005F50F2">
        <w:rPr>
          <w:rFonts w:ascii="Garamond" w:hAnsi="Garamond" w:cs="Arial"/>
          <w:sz w:val="24"/>
          <w:szCs w:val="24"/>
          <w:shd w:val="clear" w:color="auto" w:fill="FFFFFF"/>
        </w:rPr>
        <w:t>Centre</w:t>
      </w:r>
      <w:proofErr w:type="spellEnd"/>
      <w:r w:rsidR="00E8457B" w:rsidRPr="005F50F2">
        <w:rPr>
          <w:rFonts w:ascii="Garamond" w:hAnsi="Garamond" w:cs="Arial"/>
          <w:sz w:val="24"/>
          <w:szCs w:val="24"/>
          <w:shd w:val="clear" w:color="auto" w:fill="FFFFFF"/>
        </w:rPr>
        <w:t>) (CLT)</w:t>
      </w:r>
      <w:r w:rsidR="00676571">
        <w:rPr>
          <w:rFonts w:ascii="Garamond" w:hAnsi="Garamond" w:cs="Arial"/>
          <w:sz w:val="24"/>
          <w:szCs w:val="24"/>
          <w:shd w:val="clear" w:color="auto" w:fill="FFFFFF"/>
        </w:rPr>
        <w:t xml:space="preserve">, KU </w:t>
      </w:r>
      <w:proofErr w:type="spellStart"/>
      <w:r w:rsidR="00676571">
        <w:rPr>
          <w:rFonts w:ascii="Garamond" w:hAnsi="Garamond" w:cs="Arial"/>
          <w:sz w:val="24"/>
          <w:szCs w:val="24"/>
          <w:shd w:val="clear" w:color="auto" w:fill="FFFFFF"/>
        </w:rPr>
        <w:t>Leuven</w:t>
      </w:r>
      <w:proofErr w:type="spellEnd"/>
      <w:r w:rsidR="00676571">
        <w:rPr>
          <w:rFonts w:ascii="Garamond" w:hAnsi="Garamond" w:cs="Arial"/>
          <w:sz w:val="24"/>
          <w:szCs w:val="24"/>
          <w:shd w:val="clear" w:color="auto" w:fill="FFFFFF"/>
        </w:rPr>
        <w:t>,</w:t>
      </w:r>
      <w:r w:rsidR="00E8457B" w:rsidRPr="005F50F2">
        <w:rPr>
          <w:rFonts w:ascii="Garamond" w:hAnsi="Garamond" w:cs="Arial"/>
          <w:sz w:val="24"/>
          <w:szCs w:val="24"/>
          <w:shd w:val="clear" w:color="auto" w:fill="FFFFFF"/>
        </w:rPr>
        <w:t xml:space="preserve"> Università di </w:t>
      </w:r>
      <w:proofErr w:type="spellStart"/>
      <w:r w:rsidR="00E8457B" w:rsidRPr="005F50F2">
        <w:rPr>
          <w:rFonts w:ascii="Garamond" w:hAnsi="Garamond" w:cs="Arial"/>
          <w:sz w:val="24"/>
          <w:szCs w:val="24"/>
          <w:shd w:val="clear" w:color="auto" w:fill="FFFFFF"/>
        </w:rPr>
        <w:t>Lovanio</w:t>
      </w:r>
      <w:proofErr w:type="spellEnd"/>
      <w:r w:rsidR="00E8457B" w:rsidRPr="005F50F2">
        <w:rPr>
          <w:rFonts w:ascii="Garamond" w:hAnsi="Garamond" w:cs="Arial"/>
          <w:sz w:val="24"/>
          <w:szCs w:val="24"/>
          <w:shd w:val="clear" w:color="auto" w:fill="FFFFFF"/>
        </w:rPr>
        <w:t xml:space="preserve"> (</w:t>
      </w:r>
      <w:r w:rsidR="00676571">
        <w:rPr>
          <w:rFonts w:ascii="Garamond" w:hAnsi="Garamond" w:cs="Arial"/>
          <w:sz w:val="24"/>
          <w:szCs w:val="24"/>
          <w:shd w:val="clear" w:color="auto" w:fill="FFFFFF"/>
        </w:rPr>
        <w:t>Belgio</w:t>
      </w:r>
      <w:r w:rsidR="00E8457B" w:rsidRPr="005F50F2">
        <w:rPr>
          <w:rFonts w:ascii="Garamond" w:hAnsi="Garamond" w:cs="Arial"/>
          <w:sz w:val="24"/>
          <w:szCs w:val="24"/>
          <w:shd w:val="clear" w:color="auto" w:fill="FFFFFF"/>
        </w:rPr>
        <w:t>);</w:t>
      </w:r>
      <w:r w:rsidR="009747D0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r w:rsidR="00AD6466" w:rsidRPr="005F50F2">
        <w:rPr>
          <w:rFonts w:ascii="Garamond" w:eastAsia="Times New Roman" w:hAnsi="Garamond" w:cs="Times New Roman"/>
          <w:sz w:val="24"/>
          <w:szCs w:val="24"/>
          <w:lang w:bidi="ar-EG"/>
        </w:rPr>
        <w:t>Università di Venezia</w:t>
      </w:r>
      <w:r w:rsidR="00115245" w:rsidRPr="005F50F2">
        <w:rPr>
          <w:rFonts w:ascii="Garamond" w:eastAsia="Times New Roman" w:hAnsi="Garamond" w:cs="Times New Roman"/>
          <w:sz w:val="24"/>
          <w:szCs w:val="24"/>
          <w:lang w:bidi="ar-EG"/>
        </w:rPr>
        <w:t xml:space="preserve"> “Ca’ Foscari</w:t>
      </w:r>
      <w:r w:rsidR="00E8457B" w:rsidRPr="005F50F2">
        <w:rPr>
          <w:rFonts w:ascii="Garamond" w:eastAsia="Times New Roman" w:hAnsi="Garamond" w:cs="Times New Roman"/>
          <w:sz w:val="24"/>
          <w:szCs w:val="24"/>
          <w:lang w:bidi="ar-EG"/>
        </w:rPr>
        <w:t>”</w:t>
      </w:r>
      <w:r w:rsidR="00882A08" w:rsidRPr="005F50F2">
        <w:rPr>
          <w:rFonts w:ascii="Garamond" w:hAnsi="Garamond" w:cs="Arial"/>
          <w:sz w:val="24"/>
          <w:szCs w:val="24"/>
          <w:shd w:val="clear" w:color="auto" w:fill="FFFFFF"/>
        </w:rPr>
        <w:t>.</w:t>
      </w:r>
    </w:p>
    <w:p w:rsidR="00FF4BDF" w:rsidRPr="005F50F2" w:rsidRDefault="0031417E" w:rsidP="00617CB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bidi="ar-EG"/>
        </w:rPr>
      </w:pPr>
      <w:r w:rsidRPr="005F50F2">
        <w:rPr>
          <w:rFonts w:ascii="Garamond" w:eastAsia="Times New Roman" w:hAnsi="Garamond" w:cs="Times New Roman"/>
          <w:b/>
          <w:sz w:val="24"/>
          <w:szCs w:val="24"/>
          <w:lang w:bidi="ar-EG"/>
        </w:rPr>
        <w:t>Spagnolo</w:t>
      </w:r>
      <w:r w:rsidR="004C1350" w:rsidRPr="005F50F2">
        <w:rPr>
          <w:rFonts w:ascii="Garamond" w:eastAsia="Times New Roman" w:hAnsi="Garamond" w:cs="Times New Roman"/>
          <w:sz w:val="24"/>
          <w:szCs w:val="24"/>
          <w:lang w:bidi="ar-EG"/>
        </w:rPr>
        <w:t>, c</w:t>
      </w:r>
      <w:r w:rsidR="00FF7975" w:rsidRPr="005F50F2">
        <w:rPr>
          <w:rFonts w:ascii="Garamond" w:eastAsia="Times New Roman" w:hAnsi="Garamond" w:cs="Times New Roman"/>
          <w:sz w:val="24"/>
          <w:szCs w:val="24"/>
          <w:lang w:bidi="ar-EG"/>
        </w:rPr>
        <w:t>onoscenza ottima</w:t>
      </w:r>
      <w:r w:rsidR="004C1350" w:rsidRPr="005F50F2">
        <w:rPr>
          <w:rFonts w:ascii="Garamond" w:eastAsia="Times New Roman" w:hAnsi="Garamond" w:cs="Times New Roman"/>
          <w:sz w:val="24"/>
          <w:szCs w:val="24"/>
          <w:lang w:bidi="ar-EG"/>
        </w:rPr>
        <w:t>, scritto e parlato</w:t>
      </w:r>
      <w:r w:rsidR="00D71093" w:rsidRPr="005F50F2">
        <w:rPr>
          <w:rFonts w:ascii="Garamond" w:eastAsia="Times New Roman" w:hAnsi="Garamond" w:cs="Times New Roman"/>
          <w:sz w:val="24"/>
          <w:szCs w:val="24"/>
          <w:lang w:bidi="ar-EG"/>
        </w:rPr>
        <w:t>,</w:t>
      </w:r>
      <w:r w:rsidR="00DF5D4A" w:rsidRPr="005F50F2">
        <w:rPr>
          <w:rFonts w:ascii="Garamond" w:hAnsi="Garamond" w:cs="Times New Roman"/>
          <w:sz w:val="24"/>
          <w:szCs w:val="24"/>
        </w:rPr>
        <w:t xml:space="preserve"> breve attività di traduttore e di supervisione linguistica</w:t>
      </w:r>
      <w:r w:rsidR="00C1660A">
        <w:rPr>
          <w:rFonts w:ascii="Garamond" w:hAnsi="Garamond" w:cs="Times New Roman"/>
          <w:sz w:val="24"/>
          <w:szCs w:val="24"/>
        </w:rPr>
        <w:t>, lunga attività di insegnamento in alcune un</w:t>
      </w:r>
      <w:r w:rsidR="00C1660A">
        <w:rPr>
          <w:rFonts w:ascii="Garamond" w:hAnsi="Garamond" w:cs="Times New Roman"/>
          <w:sz w:val="24"/>
          <w:szCs w:val="24"/>
        </w:rPr>
        <w:t>i</w:t>
      </w:r>
      <w:r w:rsidR="00C1660A">
        <w:rPr>
          <w:rFonts w:ascii="Garamond" w:hAnsi="Garamond" w:cs="Times New Roman"/>
          <w:sz w:val="24"/>
          <w:szCs w:val="24"/>
        </w:rPr>
        <w:t>versità spagnole</w:t>
      </w:r>
      <w:r w:rsidR="006657FE" w:rsidRPr="005F50F2">
        <w:rPr>
          <w:rFonts w:ascii="Garamond" w:eastAsia="Times New Roman" w:hAnsi="Garamond" w:cs="Times New Roman"/>
          <w:sz w:val="24"/>
          <w:szCs w:val="24"/>
          <w:lang w:bidi="ar-EG"/>
        </w:rPr>
        <w:t>.</w:t>
      </w:r>
    </w:p>
    <w:p w:rsidR="009867CA" w:rsidRPr="005F50F2" w:rsidRDefault="009867CA" w:rsidP="009867C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bidi="ar-EG"/>
        </w:rPr>
      </w:pPr>
      <w:r w:rsidRPr="005F50F2">
        <w:rPr>
          <w:rFonts w:ascii="Garamond" w:eastAsia="Times New Roman" w:hAnsi="Garamond" w:cs="Times New Roman"/>
          <w:b/>
          <w:sz w:val="24"/>
          <w:szCs w:val="24"/>
          <w:lang w:bidi="ar-EG"/>
        </w:rPr>
        <w:t>Francese</w:t>
      </w:r>
      <w:r w:rsidR="00FF7975" w:rsidRPr="005F50F2">
        <w:rPr>
          <w:rFonts w:ascii="Garamond" w:eastAsia="Times New Roman" w:hAnsi="Garamond" w:cs="Times New Roman"/>
          <w:sz w:val="24"/>
          <w:szCs w:val="24"/>
          <w:lang w:bidi="ar-EG"/>
        </w:rPr>
        <w:t>, conoscenza avanzata</w:t>
      </w:r>
      <w:r w:rsidRPr="005F50F2">
        <w:rPr>
          <w:rFonts w:ascii="Garamond" w:eastAsia="Times New Roman" w:hAnsi="Garamond" w:cs="Times New Roman"/>
          <w:sz w:val="24"/>
          <w:szCs w:val="24"/>
          <w:lang w:bidi="ar-EG"/>
        </w:rPr>
        <w:t xml:space="preserve">, scritto e parlato, </w:t>
      </w:r>
      <w:r w:rsidR="00C1660A" w:rsidRPr="005F50F2">
        <w:rPr>
          <w:rFonts w:ascii="Garamond" w:eastAsia="Times New Roman" w:hAnsi="Garamond" w:cs="Times New Roman"/>
          <w:sz w:val="24"/>
          <w:szCs w:val="24"/>
          <w:lang w:bidi="ar-EG"/>
        </w:rPr>
        <w:t>2009-2011</w:t>
      </w:r>
      <w:r w:rsidRPr="005F50F2">
        <w:rPr>
          <w:rFonts w:ascii="Garamond" w:hAnsi="Garamond" w:cs="Times New Roman"/>
          <w:sz w:val="24"/>
          <w:szCs w:val="24"/>
        </w:rPr>
        <w:t>, sede di V</w:t>
      </w:r>
      <w:r w:rsidRPr="005F50F2">
        <w:rPr>
          <w:rFonts w:ascii="Garamond" w:hAnsi="Garamond" w:cs="Times New Roman"/>
          <w:sz w:val="24"/>
          <w:szCs w:val="24"/>
        </w:rPr>
        <w:t>e</w:t>
      </w:r>
      <w:r w:rsidRPr="005F50F2">
        <w:rPr>
          <w:rFonts w:ascii="Garamond" w:hAnsi="Garamond" w:cs="Times New Roman"/>
          <w:sz w:val="24"/>
          <w:szCs w:val="24"/>
        </w:rPr>
        <w:t>rona</w:t>
      </w:r>
      <w:r w:rsidRPr="005F50F2">
        <w:rPr>
          <w:rFonts w:ascii="Garamond" w:eastAsia="Times New Roman" w:hAnsi="Garamond" w:cs="Times New Roman"/>
          <w:sz w:val="24"/>
          <w:szCs w:val="24"/>
          <w:lang w:bidi="ar-EG"/>
        </w:rPr>
        <w:t>,</w:t>
      </w:r>
      <w:r w:rsidR="00C1660A" w:rsidRPr="00C1660A">
        <w:rPr>
          <w:rFonts w:ascii="Garamond" w:hAnsi="Garamond" w:cs="Times New Roman"/>
          <w:i/>
          <w:sz w:val="24"/>
          <w:szCs w:val="24"/>
        </w:rPr>
        <w:t xml:space="preserve"> </w:t>
      </w:r>
      <w:proofErr w:type="spellStart"/>
      <w:r w:rsidR="00C1660A" w:rsidRPr="005F50F2">
        <w:rPr>
          <w:rFonts w:ascii="Garamond" w:hAnsi="Garamond" w:cs="Times New Roman"/>
          <w:i/>
          <w:sz w:val="24"/>
          <w:szCs w:val="24"/>
        </w:rPr>
        <w:t>Alliance</w:t>
      </w:r>
      <w:proofErr w:type="spellEnd"/>
      <w:r w:rsidR="00C1660A" w:rsidRPr="005F50F2">
        <w:rPr>
          <w:rFonts w:ascii="Garamond" w:hAnsi="Garamond" w:cs="Times New Roman"/>
          <w:i/>
          <w:sz w:val="24"/>
          <w:szCs w:val="24"/>
        </w:rPr>
        <w:t xml:space="preserve"> </w:t>
      </w:r>
      <w:proofErr w:type="spellStart"/>
      <w:r w:rsidR="00C1660A" w:rsidRPr="005F50F2">
        <w:rPr>
          <w:rFonts w:ascii="Garamond" w:hAnsi="Garamond" w:cs="Times New Roman"/>
          <w:i/>
          <w:sz w:val="24"/>
          <w:szCs w:val="24"/>
        </w:rPr>
        <w:t>Française</w:t>
      </w:r>
      <w:proofErr w:type="spellEnd"/>
      <w:r w:rsidRPr="005F50F2">
        <w:rPr>
          <w:rFonts w:ascii="Garamond" w:eastAsia="Times New Roman" w:hAnsi="Garamond" w:cs="Times New Roman"/>
          <w:sz w:val="24"/>
          <w:szCs w:val="24"/>
          <w:lang w:bidi="ar-EG"/>
        </w:rPr>
        <w:t xml:space="preserve"> (anche Consigliere di amministrazione della stessa </w:t>
      </w:r>
      <w:r w:rsidRPr="005F50F2">
        <w:rPr>
          <w:rFonts w:ascii="Garamond" w:eastAsia="Times New Roman" w:hAnsi="Garamond" w:cs="Times New Roman"/>
          <w:sz w:val="24"/>
          <w:szCs w:val="24"/>
          <w:lang w:bidi="ar-EG"/>
        </w:rPr>
        <w:lastRenderedPageBreak/>
        <w:t>sede</w:t>
      </w:r>
      <w:r w:rsidRPr="005F50F2">
        <w:rPr>
          <w:rFonts w:ascii="Garamond" w:hAnsi="Garamond" w:cs="Times New Roman"/>
          <w:sz w:val="24"/>
          <w:szCs w:val="24"/>
        </w:rPr>
        <w:t>);</w:t>
      </w:r>
      <w:r w:rsidR="00C1660A" w:rsidRPr="00C1660A">
        <w:rPr>
          <w:rFonts w:ascii="Garamond" w:eastAsia="Times New Roman" w:hAnsi="Garamond" w:cs="Times New Roman"/>
          <w:sz w:val="24"/>
          <w:szCs w:val="24"/>
          <w:lang w:bidi="ar-EG"/>
        </w:rPr>
        <w:t xml:space="preserve"> </w:t>
      </w:r>
      <w:r w:rsidR="00C1660A">
        <w:rPr>
          <w:rFonts w:ascii="Garamond" w:eastAsia="Times New Roman" w:hAnsi="Garamond" w:cs="Times New Roman"/>
          <w:sz w:val="24"/>
          <w:szCs w:val="24"/>
          <w:lang w:bidi="ar-EG"/>
        </w:rPr>
        <w:t>1989-1990,</w:t>
      </w:r>
      <w:r w:rsidRPr="005F50F2">
        <w:rPr>
          <w:rFonts w:ascii="Garamond" w:eastAsia="Times New Roman" w:hAnsi="Garamond" w:cs="Times New Roman"/>
          <w:sz w:val="24"/>
          <w:szCs w:val="24"/>
          <w:lang w:bidi="ar-EG"/>
        </w:rPr>
        <w:t xml:space="preserve"> </w:t>
      </w:r>
      <w:r w:rsidR="009747D0">
        <w:rPr>
          <w:rFonts w:ascii="Garamond" w:eastAsia="Times New Roman" w:hAnsi="Garamond" w:cs="Times New Roman"/>
          <w:sz w:val="24"/>
          <w:szCs w:val="24"/>
          <w:lang w:bidi="ar-EG"/>
        </w:rPr>
        <w:t>Centro Linguistico Interfacoltà dell’</w:t>
      </w:r>
      <w:r w:rsidRPr="005F50F2">
        <w:rPr>
          <w:rFonts w:ascii="Garamond" w:eastAsia="Times New Roman" w:hAnsi="Garamond" w:cs="Times New Roman"/>
          <w:sz w:val="24"/>
          <w:szCs w:val="24"/>
          <w:lang w:bidi="ar-EG"/>
        </w:rPr>
        <w:t>Università di Ven</w:t>
      </w:r>
      <w:r w:rsidRPr="005F50F2">
        <w:rPr>
          <w:rFonts w:ascii="Garamond" w:eastAsia="Times New Roman" w:hAnsi="Garamond" w:cs="Times New Roman"/>
          <w:sz w:val="24"/>
          <w:szCs w:val="24"/>
          <w:lang w:bidi="ar-EG"/>
        </w:rPr>
        <w:t>e</w:t>
      </w:r>
      <w:r w:rsidRPr="005F50F2">
        <w:rPr>
          <w:rFonts w:ascii="Garamond" w:eastAsia="Times New Roman" w:hAnsi="Garamond" w:cs="Times New Roman"/>
          <w:sz w:val="24"/>
          <w:szCs w:val="24"/>
          <w:lang w:bidi="ar-EG"/>
        </w:rPr>
        <w:t xml:space="preserve">zia “Ca’ </w:t>
      </w:r>
      <w:proofErr w:type="spellStart"/>
      <w:r w:rsidRPr="005F50F2">
        <w:rPr>
          <w:rFonts w:ascii="Garamond" w:eastAsia="Times New Roman" w:hAnsi="Garamond" w:cs="Times New Roman"/>
          <w:sz w:val="24"/>
          <w:szCs w:val="24"/>
          <w:lang w:bidi="ar-EG"/>
        </w:rPr>
        <w:t>Foscari</w:t>
      </w:r>
      <w:proofErr w:type="spellEnd"/>
      <w:r w:rsidRPr="005F50F2">
        <w:rPr>
          <w:rFonts w:ascii="Garamond" w:eastAsia="Times New Roman" w:hAnsi="Garamond" w:cs="Times New Roman"/>
          <w:sz w:val="24"/>
          <w:szCs w:val="24"/>
          <w:lang w:bidi="ar-EG"/>
        </w:rPr>
        <w:t>”.</w:t>
      </w:r>
    </w:p>
    <w:p w:rsidR="002567EC" w:rsidRDefault="0031417E" w:rsidP="00617CB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bidi="ar-EG"/>
        </w:rPr>
      </w:pPr>
      <w:r w:rsidRPr="005F50F2">
        <w:rPr>
          <w:rFonts w:ascii="Garamond" w:eastAsia="Times New Roman" w:hAnsi="Garamond" w:cs="Times New Roman"/>
          <w:b/>
          <w:sz w:val="24"/>
          <w:szCs w:val="24"/>
          <w:lang w:bidi="ar-EG"/>
        </w:rPr>
        <w:t>Portoghese</w:t>
      </w:r>
      <w:r w:rsidRPr="005F50F2">
        <w:rPr>
          <w:rFonts w:ascii="Garamond" w:eastAsia="Times New Roman" w:hAnsi="Garamond" w:cs="Times New Roman"/>
          <w:sz w:val="24"/>
          <w:szCs w:val="24"/>
          <w:lang w:bidi="ar-EG"/>
        </w:rPr>
        <w:t>: conoscenza della lingua scritta</w:t>
      </w:r>
      <w:r w:rsidR="006657FE" w:rsidRPr="005F50F2">
        <w:rPr>
          <w:rFonts w:ascii="Garamond" w:eastAsia="Times New Roman" w:hAnsi="Garamond" w:cs="Times New Roman"/>
          <w:sz w:val="24"/>
          <w:szCs w:val="24"/>
          <w:lang w:bidi="ar-EG"/>
        </w:rPr>
        <w:t>.</w:t>
      </w:r>
      <w:r w:rsidR="007F7F2F" w:rsidRPr="005F50F2">
        <w:rPr>
          <w:rFonts w:ascii="Garamond" w:eastAsia="Times New Roman" w:hAnsi="Garamond" w:cs="Times New Roman"/>
          <w:sz w:val="24"/>
          <w:szCs w:val="24"/>
          <w:lang w:bidi="ar-EG"/>
        </w:rPr>
        <w:t xml:space="preserve"> </w:t>
      </w:r>
    </w:p>
    <w:p w:rsidR="00A938C3" w:rsidRPr="005F50F2" w:rsidRDefault="00A938C3" w:rsidP="00617CB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bidi="ar-EG"/>
        </w:rPr>
      </w:pPr>
      <w:r w:rsidRPr="00A938C3">
        <w:rPr>
          <w:rFonts w:ascii="Garamond" w:eastAsia="Times New Roman" w:hAnsi="Garamond" w:cs="Times New Roman"/>
          <w:b/>
          <w:sz w:val="24"/>
          <w:szCs w:val="24"/>
          <w:lang w:bidi="ar-EG"/>
        </w:rPr>
        <w:t>Gallego</w:t>
      </w:r>
      <w:r>
        <w:rPr>
          <w:rFonts w:ascii="Garamond" w:eastAsia="Times New Roman" w:hAnsi="Garamond" w:cs="Times New Roman"/>
          <w:sz w:val="24"/>
          <w:szCs w:val="24"/>
          <w:lang w:bidi="ar-EG"/>
        </w:rPr>
        <w:t>: conoscenza della lingua scritta</w:t>
      </w:r>
    </w:p>
    <w:p w:rsidR="00705E18" w:rsidRDefault="00880083" w:rsidP="00617CB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bidi="ar-EG"/>
        </w:rPr>
      </w:pPr>
      <w:r w:rsidRPr="005F50F2">
        <w:rPr>
          <w:rFonts w:ascii="Garamond" w:eastAsia="Times New Roman" w:hAnsi="Garamond" w:cs="Times New Roman"/>
          <w:b/>
          <w:sz w:val="24"/>
          <w:szCs w:val="24"/>
          <w:lang w:bidi="ar-EG"/>
        </w:rPr>
        <w:t>Olandese:</w:t>
      </w:r>
      <w:r w:rsidR="001501BA" w:rsidRPr="005F50F2">
        <w:rPr>
          <w:rFonts w:ascii="Garamond" w:eastAsia="Times New Roman" w:hAnsi="Garamond" w:cs="Times New Roman"/>
          <w:b/>
          <w:sz w:val="24"/>
          <w:szCs w:val="24"/>
          <w:lang w:bidi="ar-EG"/>
        </w:rPr>
        <w:t xml:space="preserve"> </w:t>
      </w:r>
      <w:r w:rsidRPr="005F50F2">
        <w:rPr>
          <w:rFonts w:ascii="Garamond" w:eastAsia="Times New Roman" w:hAnsi="Garamond" w:cs="Times New Roman"/>
          <w:sz w:val="24"/>
          <w:szCs w:val="24"/>
          <w:lang w:bidi="ar-EG"/>
        </w:rPr>
        <w:t xml:space="preserve">solo nozioni di base </w:t>
      </w:r>
    </w:p>
    <w:p w:rsidR="00880083" w:rsidRDefault="00880083" w:rsidP="00617CB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bidi="ar-EG"/>
        </w:rPr>
      </w:pPr>
      <w:r w:rsidRPr="005F50F2">
        <w:rPr>
          <w:rFonts w:ascii="Garamond" w:eastAsia="Times New Roman" w:hAnsi="Garamond" w:cs="Times New Roman"/>
          <w:b/>
          <w:sz w:val="24"/>
          <w:szCs w:val="24"/>
          <w:lang w:bidi="ar-EG"/>
        </w:rPr>
        <w:t>Tedesco</w:t>
      </w:r>
      <w:r w:rsidRPr="005F50F2">
        <w:rPr>
          <w:rFonts w:ascii="Garamond" w:eastAsia="Times New Roman" w:hAnsi="Garamond" w:cs="Times New Roman"/>
          <w:sz w:val="24"/>
          <w:szCs w:val="24"/>
          <w:lang w:bidi="ar-EG"/>
        </w:rPr>
        <w:t>: solo nozioni di base</w:t>
      </w:r>
    </w:p>
    <w:p w:rsidR="00E172E4" w:rsidRDefault="00E172E4" w:rsidP="00617CB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bidi="ar-EG"/>
        </w:rPr>
      </w:pPr>
      <w:r w:rsidRPr="00E172E4">
        <w:rPr>
          <w:rFonts w:ascii="Garamond" w:eastAsia="Times New Roman" w:hAnsi="Garamond" w:cs="Times New Roman"/>
          <w:b/>
          <w:sz w:val="24"/>
          <w:szCs w:val="24"/>
          <w:lang w:bidi="ar-EG"/>
        </w:rPr>
        <w:t>Latino</w:t>
      </w:r>
      <w:r w:rsidR="002A76C4">
        <w:rPr>
          <w:rFonts w:ascii="Garamond" w:eastAsia="Times New Roman" w:hAnsi="Garamond" w:cs="Times New Roman"/>
          <w:sz w:val="24"/>
          <w:szCs w:val="24"/>
          <w:lang w:bidi="ar-EG"/>
        </w:rPr>
        <w:t>: buona</w:t>
      </w:r>
      <w:r>
        <w:rPr>
          <w:rFonts w:ascii="Garamond" w:eastAsia="Times New Roman" w:hAnsi="Garamond" w:cs="Times New Roman"/>
          <w:sz w:val="24"/>
          <w:szCs w:val="24"/>
          <w:lang w:bidi="ar-EG"/>
        </w:rPr>
        <w:t xml:space="preserve"> conoscenza</w:t>
      </w:r>
    </w:p>
    <w:p w:rsidR="00E172E4" w:rsidRPr="005F50F2" w:rsidRDefault="00E172E4" w:rsidP="00617CB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bidi="ar-EG"/>
        </w:rPr>
      </w:pPr>
      <w:r w:rsidRPr="00E172E4">
        <w:rPr>
          <w:rFonts w:ascii="Garamond" w:eastAsia="Times New Roman" w:hAnsi="Garamond" w:cs="Times New Roman"/>
          <w:b/>
          <w:sz w:val="24"/>
          <w:szCs w:val="24"/>
          <w:lang w:bidi="ar-EG"/>
        </w:rPr>
        <w:t>Greco antico</w:t>
      </w:r>
      <w:r>
        <w:rPr>
          <w:rFonts w:ascii="Garamond" w:eastAsia="Times New Roman" w:hAnsi="Garamond" w:cs="Times New Roman"/>
          <w:sz w:val="24"/>
          <w:szCs w:val="24"/>
          <w:lang w:bidi="ar-EG"/>
        </w:rPr>
        <w:t>: buona conoscenza</w:t>
      </w:r>
    </w:p>
    <w:p w:rsidR="000C7545" w:rsidRPr="005F50F2" w:rsidRDefault="000C7545" w:rsidP="00617CBC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9B5E33" w:rsidRDefault="000C7545" w:rsidP="00617CBC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5F50F2">
        <w:rPr>
          <w:rFonts w:ascii="Garamond" w:hAnsi="Garamond"/>
          <w:b/>
          <w:sz w:val="24"/>
          <w:szCs w:val="24"/>
        </w:rPr>
        <w:t xml:space="preserve">Coordinatore di seminari, convegni e </w:t>
      </w:r>
      <w:proofErr w:type="spellStart"/>
      <w:r w:rsidRPr="005F50F2">
        <w:rPr>
          <w:rFonts w:ascii="Garamond" w:hAnsi="Garamond"/>
          <w:b/>
          <w:sz w:val="24"/>
          <w:szCs w:val="24"/>
        </w:rPr>
        <w:t>panels</w:t>
      </w:r>
      <w:proofErr w:type="spellEnd"/>
      <w:r w:rsidRPr="005F50F2">
        <w:rPr>
          <w:rFonts w:ascii="Garamond" w:hAnsi="Garamond"/>
          <w:b/>
          <w:sz w:val="24"/>
          <w:szCs w:val="24"/>
        </w:rPr>
        <w:t xml:space="preserve"> scientifici nazionali e internazionali dal 2005</w:t>
      </w:r>
      <w:r w:rsidR="004C3ABB">
        <w:rPr>
          <w:rFonts w:ascii="Garamond" w:hAnsi="Garamond"/>
          <w:b/>
          <w:sz w:val="24"/>
          <w:szCs w:val="24"/>
        </w:rPr>
        <w:t>-2019</w:t>
      </w:r>
      <w:r w:rsidRPr="005F50F2">
        <w:rPr>
          <w:rFonts w:ascii="Garamond" w:hAnsi="Garamond"/>
          <w:b/>
          <w:sz w:val="24"/>
          <w:szCs w:val="24"/>
        </w:rPr>
        <w:t xml:space="preserve"> (una selezione)</w:t>
      </w:r>
    </w:p>
    <w:p w:rsidR="00611524" w:rsidRDefault="00611524" w:rsidP="00617CB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--------------------------------------------------------------------------------------------</w:t>
      </w:r>
    </w:p>
    <w:p w:rsidR="007B6DE5" w:rsidRPr="007B6DE5" w:rsidRDefault="00325C55" w:rsidP="00617CB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bidi="ar-EG"/>
        </w:rPr>
      </w:pPr>
      <w:r>
        <w:rPr>
          <w:rFonts w:ascii="Garamond" w:hAnsi="Garamond"/>
          <w:sz w:val="24"/>
          <w:szCs w:val="24"/>
        </w:rPr>
        <w:t>-</w:t>
      </w:r>
      <w:r w:rsidR="00EC4B7A" w:rsidRPr="00611524">
        <w:rPr>
          <w:rFonts w:ascii="Garamond" w:hAnsi="Garamond"/>
          <w:b/>
          <w:sz w:val="24"/>
          <w:szCs w:val="24"/>
        </w:rPr>
        <w:t>2020</w:t>
      </w:r>
      <w:r w:rsidR="007B6DE5" w:rsidRPr="007B6DE5">
        <w:rPr>
          <w:rFonts w:ascii="Garamond" w:hAnsi="Garamond"/>
          <w:sz w:val="24"/>
          <w:szCs w:val="24"/>
        </w:rPr>
        <w:t>,</w:t>
      </w:r>
      <w:r w:rsidR="002B4784">
        <w:rPr>
          <w:rFonts w:ascii="Garamond" w:hAnsi="Garamond"/>
          <w:sz w:val="24"/>
          <w:szCs w:val="24"/>
        </w:rPr>
        <w:t xml:space="preserve"> in preparazione,</w:t>
      </w:r>
      <w:r w:rsidR="0061506C">
        <w:rPr>
          <w:rFonts w:ascii="Garamond" w:hAnsi="Garamond"/>
          <w:sz w:val="24"/>
          <w:szCs w:val="24"/>
        </w:rPr>
        <w:t xml:space="preserve"> </w:t>
      </w:r>
      <w:r w:rsidR="007B6DE5">
        <w:rPr>
          <w:rFonts w:ascii="Garamond" w:hAnsi="Garamond"/>
          <w:sz w:val="24"/>
          <w:szCs w:val="24"/>
        </w:rPr>
        <w:t xml:space="preserve">curatore del Convegno su </w:t>
      </w:r>
      <w:r w:rsidR="007B6DE5" w:rsidRPr="001B0A07">
        <w:rPr>
          <w:rFonts w:ascii="Garamond" w:hAnsi="Garamond"/>
          <w:i/>
          <w:sz w:val="24"/>
          <w:szCs w:val="24"/>
        </w:rPr>
        <w:t xml:space="preserve">Presidente del </w:t>
      </w:r>
      <w:proofErr w:type="spellStart"/>
      <w:r w:rsidR="007B6DE5" w:rsidRPr="001B0A07">
        <w:rPr>
          <w:rFonts w:ascii="Garamond" w:hAnsi="Garamond"/>
          <w:i/>
          <w:sz w:val="24"/>
          <w:szCs w:val="24"/>
        </w:rPr>
        <w:t>Gobierno</w:t>
      </w:r>
      <w:proofErr w:type="spellEnd"/>
      <w:r w:rsidR="007B6DE5" w:rsidRPr="001B0A07">
        <w:rPr>
          <w:rFonts w:ascii="Garamond" w:hAnsi="Garamond"/>
          <w:i/>
          <w:sz w:val="24"/>
          <w:szCs w:val="24"/>
        </w:rPr>
        <w:t xml:space="preserve"> en </w:t>
      </w:r>
      <w:proofErr w:type="spellStart"/>
      <w:r w:rsidR="007B6DE5" w:rsidRPr="001B0A07">
        <w:rPr>
          <w:rFonts w:ascii="Garamond" w:hAnsi="Garamond"/>
          <w:i/>
          <w:sz w:val="24"/>
          <w:szCs w:val="24"/>
        </w:rPr>
        <w:t>el</w:t>
      </w:r>
      <w:proofErr w:type="spellEnd"/>
      <w:r w:rsidR="007B6DE5" w:rsidRPr="001B0A07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="007B6DE5" w:rsidRPr="001B0A07">
        <w:rPr>
          <w:rFonts w:ascii="Garamond" w:hAnsi="Garamond"/>
          <w:i/>
          <w:sz w:val="24"/>
          <w:szCs w:val="24"/>
        </w:rPr>
        <w:t>estado</w:t>
      </w:r>
      <w:proofErr w:type="spellEnd"/>
      <w:r w:rsidR="007B6DE5" w:rsidRPr="001B0A07">
        <w:rPr>
          <w:rFonts w:ascii="Garamond" w:hAnsi="Garamond"/>
          <w:i/>
          <w:sz w:val="24"/>
          <w:szCs w:val="24"/>
        </w:rPr>
        <w:t xml:space="preserve"> demo</w:t>
      </w:r>
      <w:r w:rsidR="001B0A07" w:rsidRPr="001B0A07">
        <w:rPr>
          <w:rFonts w:ascii="Garamond" w:hAnsi="Garamond"/>
          <w:i/>
          <w:sz w:val="24"/>
          <w:szCs w:val="24"/>
        </w:rPr>
        <w:t>c</w:t>
      </w:r>
      <w:r w:rsidR="007B6DE5" w:rsidRPr="001B0A07">
        <w:rPr>
          <w:rFonts w:ascii="Garamond" w:hAnsi="Garamond"/>
          <w:i/>
          <w:sz w:val="24"/>
          <w:szCs w:val="24"/>
        </w:rPr>
        <w:t>ratico español</w:t>
      </w:r>
      <w:r w:rsidR="007B6DE5">
        <w:rPr>
          <w:rFonts w:ascii="Garamond" w:hAnsi="Garamond"/>
          <w:sz w:val="24"/>
          <w:szCs w:val="24"/>
        </w:rPr>
        <w:t>, in collaborazione con CIHDE, UNED Madrid, la rivista Spagna Contemporanea, 16-18</w:t>
      </w:r>
      <w:r w:rsidR="002D715A">
        <w:rPr>
          <w:rFonts w:ascii="Garamond" w:hAnsi="Garamond"/>
          <w:sz w:val="24"/>
          <w:szCs w:val="24"/>
        </w:rPr>
        <w:t xml:space="preserve"> ottobre.</w:t>
      </w:r>
    </w:p>
    <w:p w:rsidR="00611524" w:rsidRDefault="00611524" w:rsidP="007B6DE5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7B6DE5" w:rsidRDefault="007B6DE5" w:rsidP="007B6DE5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 xml:space="preserve">-2019, Curatore, insieme a Giovanni Zucchelli, del seminario, </w:t>
      </w:r>
      <w:r w:rsidRPr="00A93C26">
        <w:rPr>
          <w:rFonts w:ascii="Garamond" w:eastAsia="Times New Roman" w:hAnsi="Garamond" w:cs="Times New Roman"/>
          <w:i/>
          <w:sz w:val="24"/>
          <w:szCs w:val="24"/>
        </w:rPr>
        <w:t>L’Italia nell’Unione Europea</w:t>
      </w:r>
      <w:r>
        <w:rPr>
          <w:rFonts w:ascii="Garamond" w:eastAsia="Times New Roman" w:hAnsi="Garamond" w:cs="Times New Roman"/>
          <w:sz w:val="24"/>
          <w:szCs w:val="24"/>
        </w:rPr>
        <w:t xml:space="preserve">, Università di Bergamo, 27 maggio </w:t>
      </w:r>
    </w:p>
    <w:p w:rsidR="00611524" w:rsidRDefault="00611524" w:rsidP="00617CB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4C3ABB" w:rsidRDefault="004C3ABB" w:rsidP="00617CB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-2019, Curatore del Convegno nazionale “Il Presidente del Consiglio dei Ministri dallo Stato liberale all’età repubblicana fino all’Unione  europea”, Verona 20-22 febbraio</w:t>
      </w:r>
    </w:p>
    <w:p w:rsidR="00611524" w:rsidRDefault="00611524" w:rsidP="00617CB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0C7545" w:rsidRPr="005F50F2" w:rsidRDefault="00272D70" w:rsidP="00617CB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F50F2">
        <w:rPr>
          <w:rFonts w:ascii="Garamond" w:hAnsi="Garamond"/>
          <w:sz w:val="24"/>
          <w:szCs w:val="24"/>
        </w:rPr>
        <w:t>-</w:t>
      </w:r>
      <w:r w:rsidR="000C7545" w:rsidRPr="005F50F2">
        <w:rPr>
          <w:rFonts w:ascii="Garamond" w:hAnsi="Garamond"/>
          <w:sz w:val="24"/>
          <w:szCs w:val="24"/>
        </w:rPr>
        <w:t>2017, Curatore</w:t>
      </w:r>
      <w:r w:rsidRPr="005F50F2">
        <w:rPr>
          <w:rFonts w:ascii="Garamond" w:hAnsi="Garamond"/>
          <w:sz w:val="24"/>
          <w:szCs w:val="24"/>
        </w:rPr>
        <w:t xml:space="preserve"> e coordinatore</w:t>
      </w:r>
      <w:r w:rsidR="000C7545" w:rsidRPr="005F50F2">
        <w:rPr>
          <w:rFonts w:ascii="Garamond" w:hAnsi="Garamond"/>
          <w:sz w:val="24"/>
          <w:szCs w:val="24"/>
        </w:rPr>
        <w:t xml:space="preserve">, insieme alla prof.ssa Federica </w:t>
      </w:r>
      <w:proofErr w:type="spellStart"/>
      <w:r w:rsidR="000C7545" w:rsidRPr="005F50F2">
        <w:rPr>
          <w:rFonts w:ascii="Garamond" w:hAnsi="Garamond"/>
          <w:sz w:val="24"/>
          <w:szCs w:val="24"/>
        </w:rPr>
        <w:t>Bertagna</w:t>
      </w:r>
      <w:proofErr w:type="spellEnd"/>
      <w:r w:rsidR="000C7545" w:rsidRPr="005F50F2">
        <w:rPr>
          <w:rFonts w:ascii="Garamond" w:hAnsi="Garamond"/>
          <w:sz w:val="24"/>
          <w:szCs w:val="24"/>
        </w:rPr>
        <w:t xml:space="preserve">, del Convegno </w:t>
      </w:r>
      <w:r w:rsidR="000C7545" w:rsidRPr="005F50F2">
        <w:rPr>
          <w:rFonts w:ascii="Garamond" w:hAnsi="Garamond"/>
          <w:i/>
          <w:sz w:val="24"/>
          <w:szCs w:val="24"/>
        </w:rPr>
        <w:t>Transizioni: Politica e Giustizia</w:t>
      </w:r>
      <w:r w:rsidR="000C7545" w:rsidRPr="005F50F2">
        <w:rPr>
          <w:rFonts w:ascii="Garamond" w:hAnsi="Garamond"/>
          <w:sz w:val="24"/>
          <w:szCs w:val="24"/>
        </w:rPr>
        <w:t>, Università di Verona, 5-6 gi</w:t>
      </w:r>
      <w:r w:rsidR="000C7545" w:rsidRPr="005F50F2">
        <w:rPr>
          <w:rFonts w:ascii="Garamond" w:hAnsi="Garamond"/>
          <w:sz w:val="24"/>
          <w:szCs w:val="24"/>
        </w:rPr>
        <w:t>u</w:t>
      </w:r>
      <w:r w:rsidR="000C7545" w:rsidRPr="005F50F2">
        <w:rPr>
          <w:rFonts w:ascii="Garamond" w:hAnsi="Garamond"/>
          <w:sz w:val="24"/>
          <w:szCs w:val="24"/>
        </w:rPr>
        <w:t>gno.</w:t>
      </w:r>
    </w:p>
    <w:p w:rsidR="00611524" w:rsidRDefault="00611524" w:rsidP="00272D7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272D70" w:rsidRPr="005F50F2" w:rsidRDefault="00272D70" w:rsidP="00272D7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F50F2">
        <w:rPr>
          <w:rFonts w:ascii="Garamond" w:hAnsi="Garamond"/>
          <w:sz w:val="24"/>
          <w:szCs w:val="24"/>
        </w:rPr>
        <w:t>-</w:t>
      </w:r>
      <w:r w:rsidR="00FC5A3C" w:rsidRPr="005F50F2">
        <w:rPr>
          <w:rFonts w:ascii="Garamond" w:hAnsi="Garamond"/>
          <w:sz w:val="24"/>
          <w:szCs w:val="24"/>
        </w:rPr>
        <w:t xml:space="preserve">2014, </w:t>
      </w:r>
      <w:r w:rsidR="000C7545" w:rsidRPr="005F50F2">
        <w:rPr>
          <w:rFonts w:ascii="Garamond" w:hAnsi="Garamond"/>
          <w:sz w:val="24"/>
          <w:szCs w:val="24"/>
        </w:rPr>
        <w:t xml:space="preserve">Organizzatore, </w:t>
      </w:r>
      <w:r w:rsidR="00FC5A3C" w:rsidRPr="005F50F2">
        <w:rPr>
          <w:rFonts w:ascii="Garamond" w:hAnsi="Garamond"/>
          <w:sz w:val="24"/>
          <w:szCs w:val="24"/>
        </w:rPr>
        <w:t xml:space="preserve">in qualità di membro della redazione di </w:t>
      </w:r>
      <w:r w:rsidR="00FC5A3C" w:rsidRPr="005F50F2">
        <w:rPr>
          <w:rFonts w:ascii="Garamond" w:hAnsi="Garamond"/>
          <w:i/>
          <w:sz w:val="24"/>
          <w:szCs w:val="24"/>
        </w:rPr>
        <w:t>Spagna co</w:t>
      </w:r>
      <w:r w:rsidR="00FC5A3C" w:rsidRPr="005F50F2">
        <w:rPr>
          <w:rFonts w:ascii="Garamond" w:hAnsi="Garamond"/>
          <w:i/>
          <w:sz w:val="24"/>
          <w:szCs w:val="24"/>
        </w:rPr>
        <w:t>n</w:t>
      </w:r>
      <w:r w:rsidR="00FC5A3C" w:rsidRPr="005F50F2">
        <w:rPr>
          <w:rFonts w:ascii="Garamond" w:hAnsi="Garamond"/>
          <w:i/>
          <w:sz w:val="24"/>
          <w:szCs w:val="24"/>
        </w:rPr>
        <w:t>tempora</w:t>
      </w:r>
      <w:r w:rsidR="000C7545" w:rsidRPr="005F50F2">
        <w:rPr>
          <w:rFonts w:ascii="Garamond" w:hAnsi="Garamond"/>
          <w:i/>
          <w:sz w:val="24"/>
          <w:szCs w:val="24"/>
        </w:rPr>
        <w:t>nea</w:t>
      </w:r>
      <w:r w:rsidR="000C7545" w:rsidRPr="005F50F2">
        <w:rPr>
          <w:rFonts w:ascii="Garamond" w:hAnsi="Garamond"/>
          <w:sz w:val="24"/>
          <w:szCs w:val="24"/>
        </w:rPr>
        <w:t>, di</w:t>
      </w:r>
      <w:r w:rsidR="00FC5A3C" w:rsidRPr="005F50F2">
        <w:rPr>
          <w:rFonts w:ascii="Garamond" w:hAnsi="Garamond"/>
          <w:sz w:val="24"/>
          <w:szCs w:val="24"/>
        </w:rPr>
        <w:t xml:space="preserve"> due </w:t>
      </w:r>
      <w:proofErr w:type="spellStart"/>
      <w:r w:rsidR="00FC5A3C" w:rsidRPr="005F50F2">
        <w:rPr>
          <w:rFonts w:ascii="Garamond" w:hAnsi="Garamond"/>
          <w:sz w:val="24"/>
          <w:szCs w:val="24"/>
        </w:rPr>
        <w:t>panels</w:t>
      </w:r>
      <w:proofErr w:type="spellEnd"/>
      <w:r w:rsidR="00FC5A3C" w:rsidRPr="005F50F2">
        <w:rPr>
          <w:rFonts w:ascii="Garamond" w:hAnsi="Garamond"/>
          <w:sz w:val="24"/>
          <w:szCs w:val="24"/>
        </w:rPr>
        <w:t xml:space="preserve"> del Convegno annuale della </w:t>
      </w:r>
      <w:r w:rsidR="00FC5A3C" w:rsidRPr="005F50F2">
        <w:rPr>
          <w:rFonts w:ascii="Garamond" w:hAnsi="Garamond"/>
          <w:i/>
          <w:sz w:val="24"/>
          <w:szCs w:val="24"/>
        </w:rPr>
        <w:t xml:space="preserve">Association </w:t>
      </w:r>
      <w:proofErr w:type="spellStart"/>
      <w:r w:rsidR="00FC5A3C" w:rsidRPr="005F50F2">
        <w:rPr>
          <w:rFonts w:ascii="Garamond" w:hAnsi="Garamond"/>
          <w:i/>
          <w:sz w:val="24"/>
          <w:szCs w:val="24"/>
        </w:rPr>
        <w:t>for</w:t>
      </w:r>
      <w:proofErr w:type="spellEnd"/>
      <w:r w:rsidR="00FC5A3C" w:rsidRPr="005F50F2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="00FC5A3C" w:rsidRPr="005F50F2">
        <w:rPr>
          <w:rFonts w:ascii="Garamond" w:hAnsi="Garamond"/>
          <w:i/>
          <w:sz w:val="24"/>
          <w:szCs w:val="24"/>
        </w:rPr>
        <w:t>Spanish</w:t>
      </w:r>
      <w:proofErr w:type="spellEnd"/>
      <w:r w:rsidR="00FC5A3C" w:rsidRPr="005F50F2">
        <w:rPr>
          <w:rFonts w:ascii="Garamond" w:hAnsi="Garamond"/>
          <w:i/>
          <w:sz w:val="24"/>
          <w:szCs w:val="24"/>
        </w:rPr>
        <w:t xml:space="preserve"> and </w:t>
      </w:r>
      <w:proofErr w:type="spellStart"/>
      <w:r w:rsidR="00FC5A3C" w:rsidRPr="005F50F2">
        <w:rPr>
          <w:rFonts w:ascii="Garamond" w:hAnsi="Garamond"/>
          <w:i/>
          <w:sz w:val="24"/>
          <w:szCs w:val="24"/>
        </w:rPr>
        <w:t>Portuguese</w:t>
      </w:r>
      <w:proofErr w:type="spellEnd"/>
      <w:r w:rsidR="00FC5A3C" w:rsidRPr="005F50F2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="00FC5A3C" w:rsidRPr="005F50F2">
        <w:rPr>
          <w:rFonts w:ascii="Garamond" w:hAnsi="Garamond"/>
          <w:i/>
          <w:sz w:val="24"/>
          <w:szCs w:val="24"/>
        </w:rPr>
        <w:t>Historical</w:t>
      </w:r>
      <w:proofErr w:type="spellEnd"/>
      <w:r w:rsidR="00FC5A3C" w:rsidRPr="005F50F2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="00FC5A3C" w:rsidRPr="005F50F2">
        <w:rPr>
          <w:rFonts w:ascii="Garamond" w:hAnsi="Garamond"/>
          <w:i/>
          <w:sz w:val="24"/>
          <w:szCs w:val="24"/>
        </w:rPr>
        <w:t>Studies</w:t>
      </w:r>
      <w:proofErr w:type="spellEnd"/>
      <w:r w:rsidR="00FC5A3C" w:rsidRPr="005F50F2">
        <w:rPr>
          <w:rFonts w:ascii="Garamond" w:hAnsi="Garamond"/>
          <w:sz w:val="24"/>
          <w:szCs w:val="24"/>
        </w:rPr>
        <w:t>, Università di Modena</w:t>
      </w:r>
    </w:p>
    <w:p w:rsidR="00304A2B" w:rsidRDefault="00304A2B" w:rsidP="00617CB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152536" w:rsidRPr="005F50F2" w:rsidRDefault="00272D70" w:rsidP="00617CBC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bidi="ar-EG"/>
        </w:rPr>
      </w:pPr>
      <w:r w:rsidRPr="005F50F2">
        <w:rPr>
          <w:rFonts w:ascii="Garamond" w:hAnsi="Garamond"/>
          <w:sz w:val="24"/>
          <w:szCs w:val="24"/>
        </w:rPr>
        <w:t>-</w:t>
      </w:r>
      <w:r w:rsidR="00FC5A3C" w:rsidRPr="005F50F2">
        <w:rPr>
          <w:rFonts w:ascii="Garamond" w:hAnsi="Garamond"/>
          <w:sz w:val="24"/>
          <w:szCs w:val="24"/>
        </w:rPr>
        <w:t>2012,</w:t>
      </w:r>
      <w:r w:rsidRPr="005F50F2">
        <w:rPr>
          <w:rFonts w:ascii="Garamond" w:hAnsi="Garamond"/>
          <w:sz w:val="24"/>
          <w:szCs w:val="24"/>
        </w:rPr>
        <w:t xml:space="preserve"> Curatore e coordinatore</w:t>
      </w:r>
      <w:r w:rsidR="00FC5A3C" w:rsidRPr="005F50F2">
        <w:rPr>
          <w:rFonts w:ascii="Garamond" w:hAnsi="Garamond"/>
          <w:sz w:val="24"/>
          <w:szCs w:val="24"/>
        </w:rPr>
        <w:t xml:space="preserve"> Convegno nazionale </w:t>
      </w:r>
      <w:r w:rsidR="00D60551" w:rsidRPr="005F50F2">
        <w:rPr>
          <w:rFonts w:ascii="Garamond" w:hAnsi="Garamond"/>
          <w:sz w:val="24"/>
          <w:szCs w:val="24"/>
        </w:rPr>
        <w:t>del</w:t>
      </w:r>
      <w:r w:rsidR="00FC5A3C" w:rsidRPr="005F50F2">
        <w:rPr>
          <w:rFonts w:ascii="Garamond" w:hAnsi="Garamond"/>
          <w:sz w:val="24"/>
          <w:szCs w:val="24"/>
        </w:rPr>
        <w:t>la Società per gli st</w:t>
      </w:r>
      <w:r w:rsidR="00D60551" w:rsidRPr="005F50F2">
        <w:rPr>
          <w:rFonts w:ascii="Garamond" w:hAnsi="Garamond"/>
          <w:sz w:val="24"/>
          <w:szCs w:val="24"/>
        </w:rPr>
        <w:t>udi di storia delle istituzioni,</w:t>
      </w:r>
      <w:r w:rsidR="00FC5A3C" w:rsidRPr="005F50F2">
        <w:rPr>
          <w:rFonts w:ascii="Garamond" w:hAnsi="Garamond"/>
          <w:sz w:val="24"/>
          <w:szCs w:val="24"/>
        </w:rPr>
        <w:t xml:space="preserve"> </w:t>
      </w:r>
      <w:r w:rsidR="00FC5A3C" w:rsidRPr="005F50F2">
        <w:rPr>
          <w:rFonts w:ascii="Garamond" w:hAnsi="Garamond"/>
          <w:i/>
          <w:sz w:val="24"/>
          <w:szCs w:val="24"/>
        </w:rPr>
        <w:t xml:space="preserve">Alla ricerca della </w:t>
      </w:r>
      <w:proofErr w:type="spellStart"/>
      <w:r w:rsidR="00FC5A3C" w:rsidRPr="005F50F2">
        <w:rPr>
          <w:rFonts w:ascii="Garamond" w:hAnsi="Garamond"/>
          <w:i/>
          <w:sz w:val="24"/>
          <w:szCs w:val="24"/>
        </w:rPr>
        <w:t>Statualità</w:t>
      </w:r>
      <w:proofErr w:type="spellEnd"/>
      <w:r w:rsidRPr="005F50F2">
        <w:rPr>
          <w:rFonts w:ascii="Garamond" w:hAnsi="Garamond"/>
          <w:i/>
          <w:sz w:val="24"/>
          <w:szCs w:val="24"/>
        </w:rPr>
        <w:t>. Aperture interdisc</w:t>
      </w:r>
      <w:r w:rsidRPr="005F50F2">
        <w:rPr>
          <w:rFonts w:ascii="Garamond" w:hAnsi="Garamond"/>
          <w:i/>
          <w:sz w:val="24"/>
          <w:szCs w:val="24"/>
        </w:rPr>
        <w:t>i</w:t>
      </w:r>
      <w:r w:rsidRPr="005F50F2">
        <w:rPr>
          <w:rFonts w:ascii="Garamond" w:hAnsi="Garamond"/>
          <w:i/>
          <w:sz w:val="24"/>
          <w:szCs w:val="24"/>
        </w:rPr>
        <w:t>plinari della Storia delle istituzioni</w:t>
      </w:r>
      <w:r w:rsidRPr="005F50F2">
        <w:rPr>
          <w:rFonts w:ascii="Garamond" w:hAnsi="Garamond"/>
          <w:sz w:val="24"/>
          <w:szCs w:val="24"/>
        </w:rPr>
        <w:t>,</w:t>
      </w:r>
      <w:r w:rsidR="00FC5A3C" w:rsidRPr="005F50F2">
        <w:rPr>
          <w:rFonts w:ascii="Garamond" w:hAnsi="Garamond"/>
          <w:sz w:val="24"/>
          <w:szCs w:val="24"/>
        </w:rPr>
        <w:t xml:space="preserve"> 22-23 febbraio, Università di Verona.</w:t>
      </w:r>
    </w:p>
    <w:p w:rsidR="00611524" w:rsidRPr="00E835E1" w:rsidRDefault="00611524" w:rsidP="00617CB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8F1785" w:rsidRPr="005F50F2" w:rsidRDefault="00272D70" w:rsidP="00617CBC">
      <w:pPr>
        <w:spacing w:after="0" w:line="240" w:lineRule="auto"/>
        <w:jc w:val="both"/>
        <w:rPr>
          <w:rFonts w:ascii="Garamond" w:hAnsi="Garamond"/>
          <w:sz w:val="24"/>
          <w:szCs w:val="24"/>
          <w:lang w:val="en-US"/>
        </w:rPr>
      </w:pPr>
      <w:r w:rsidRPr="005F50F2">
        <w:rPr>
          <w:rFonts w:ascii="Garamond" w:hAnsi="Garamond"/>
          <w:sz w:val="24"/>
          <w:szCs w:val="24"/>
          <w:lang w:val="en-US"/>
        </w:rPr>
        <w:t>-</w:t>
      </w:r>
      <w:r w:rsidR="00FC5A3C" w:rsidRPr="005F50F2">
        <w:rPr>
          <w:rFonts w:ascii="Garamond" w:hAnsi="Garamond"/>
          <w:sz w:val="24"/>
          <w:szCs w:val="24"/>
          <w:lang w:val="en-US"/>
        </w:rPr>
        <w:t xml:space="preserve">2011, Panel </w:t>
      </w:r>
      <w:proofErr w:type="spellStart"/>
      <w:r w:rsidR="00FC5A3C" w:rsidRPr="005F50F2">
        <w:rPr>
          <w:rFonts w:ascii="Garamond" w:hAnsi="Garamond"/>
          <w:sz w:val="24"/>
          <w:szCs w:val="24"/>
          <w:lang w:val="en-US"/>
        </w:rPr>
        <w:t>Convenor</w:t>
      </w:r>
      <w:proofErr w:type="spellEnd"/>
      <w:r w:rsidR="00FC5A3C" w:rsidRPr="005F50F2">
        <w:rPr>
          <w:rFonts w:ascii="Garamond" w:hAnsi="Garamond"/>
          <w:sz w:val="24"/>
          <w:szCs w:val="24"/>
          <w:lang w:val="en-US"/>
        </w:rPr>
        <w:t xml:space="preserve">, </w:t>
      </w:r>
      <w:r w:rsidR="00FC5A3C" w:rsidRPr="005F50F2">
        <w:rPr>
          <w:rFonts w:ascii="Garamond" w:hAnsi="Garamond"/>
          <w:i/>
          <w:sz w:val="24"/>
          <w:szCs w:val="24"/>
          <w:lang w:val="en-US"/>
        </w:rPr>
        <w:t>Understand</w:t>
      </w:r>
      <w:r w:rsidR="008F1785" w:rsidRPr="005F50F2">
        <w:rPr>
          <w:rFonts w:ascii="Garamond" w:hAnsi="Garamond"/>
          <w:i/>
          <w:sz w:val="24"/>
          <w:szCs w:val="24"/>
          <w:lang w:val="en-US"/>
        </w:rPr>
        <w:t>ing Globalization and Building “</w:t>
      </w:r>
      <w:r w:rsidR="00FC5A3C" w:rsidRPr="005F50F2">
        <w:rPr>
          <w:rFonts w:ascii="Garamond" w:hAnsi="Garamond"/>
          <w:i/>
          <w:sz w:val="24"/>
          <w:szCs w:val="24"/>
          <w:lang w:val="en-US"/>
        </w:rPr>
        <w:t>Peaceful Pol</w:t>
      </w:r>
      <w:r w:rsidR="00FC5A3C" w:rsidRPr="005F50F2">
        <w:rPr>
          <w:rFonts w:ascii="Garamond" w:hAnsi="Garamond"/>
          <w:i/>
          <w:sz w:val="24"/>
          <w:szCs w:val="24"/>
          <w:lang w:val="en-US"/>
        </w:rPr>
        <w:t>i</w:t>
      </w:r>
      <w:r w:rsidR="00FC5A3C" w:rsidRPr="005F50F2">
        <w:rPr>
          <w:rFonts w:ascii="Garamond" w:hAnsi="Garamond"/>
          <w:i/>
          <w:sz w:val="24"/>
          <w:szCs w:val="24"/>
          <w:lang w:val="en-US"/>
        </w:rPr>
        <w:t>tics</w:t>
      </w:r>
      <w:r w:rsidR="008F1785" w:rsidRPr="005F50F2">
        <w:rPr>
          <w:rFonts w:ascii="Garamond" w:hAnsi="Garamond"/>
          <w:i/>
          <w:sz w:val="24"/>
          <w:szCs w:val="24"/>
          <w:lang w:val="en-US"/>
        </w:rPr>
        <w:t>”</w:t>
      </w:r>
      <w:r w:rsidR="00FC5A3C" w:rsidRPr="005F50F2">
        <w:rPr>
          <w:rFonts w:ascii="Garamond" w:hAnsi="Garamond"/>
          <w:i/>
          <w:sz w:val="24"/>
          <w:szCs w:val="24"/>
          <w:lang w:val="en-US"/>
        </w:rPr>
        <w:t xml:space="preserve">, Networks of </w:t>
      </w:r>
      <w:r w:rsidR="008F1785" w:rsidRPr="005F50F2">
        <w:rPr>
          <w:rFonts w:ascii="Garamond" w:hAnsi="Garamond" w:cs="Garamond"/>
          <w:i/>
          <w:sz w:val="24"/>
          <w:szCs w:val="24"/>
          <w:lang w:val="en-US"/>
        </w:rPr>
        <w:t>“</w:t>
      </w:r>
      <w:r w:rsidR="008F1785" w:rsidRPr="005F50F2">
        <w:rPr>
          <w:rFonts w:ascii="Garamond" w:hAnsi="Garamond"/>
          <w:i/>
          <w:sz w:val="24"/>
          <w:szCs w:val="24"/>
          <w:lang w:val="en-US"/>
        </w:rPr>
        <w:t>E</w:t>
      </w:r>
      <w:r w:rsidR="00FC5A3C" w:rsidRPr="005F50F2">
        <w:rPr>
          <w:rFonts w:ascii="Garamond" w:hAnsi="Garamond"/>
          <w:i/>
          <w:sz w:val="24"/>
          <w:szCs w:val="24"/>
          <w:lang w:val="en-US"/>
        </w:rPr>
        <w:t>xperts</w:t>
      </w:r>
      <w:r w:rsidR="008F1785" w:rsidRPr="005F50F2">
        <w:rPr>
          <w:rFonts w:ascii="Garamond" w:hAnsi="Garamond"/>
          <w:i/>
          <w:sz w:val="24"/>
          <w:szCs w:val="24"/>
          <w:lang w:val="en-US"/>
        </w:rPr>
        <w:t>”</w:t>
      </w:r>
      <w:r w:rsidR="00FC5A3C" w:rsidRPr="005F50F2">
        <w:rPr>
          <w:rFonts w:ascii="Garamond" w:hAnsi="Garamond"/>
          <w:i/>
          <w:sz w:val="24"/>
          <w:szCs w:val="24"/>
          <w:lang w:val="en-US"/>
        </w:rPr>
        <w:t>, International Associations and governments (Late Nineteenth/ Early</w:t>
      </w:r>
      <w:r w:rsidR="008F1785" w:rsidRPr="005F50F2">
        <w:rPr>
          <w:rFonts w:ascii="Garamond" w:hAnsi="Garamond"/>
          <w:i/>
          <w:sz w:val="24"/>
          <w:szCs w:val="24"/>
          <w:lang w:val="en-US"/>
        </w:rPr>
        <w:t xml:space="preserve"> Twentieth century)</w:t>
      </w:r>
      <w:r w:rsidR="008F1785" w:rsidRPr="005F50F2">
        <w:rPr>
          <w:rFonts w:ascii="Garamond" w:hAnsi="Garamond"/>
          <w:sz w:val="24"/>
          <w:szCs w:val="24"/>
          <w:lang w:val="en-US"/>
        </w:rPr>
        <w:t xml:space="preserve">, for </w:t>
      </w:r>
      <w:r w:rsidR="008F1785" w:rsidRPr="005F50F2">
        <w:rPr>
          <w:rFonts w:ascii="Garamond" w:hAnsi="Garamond"/>
          <w:i/>
          <w:sz w:val="24"/>
          <w:szCs w:val="24"/>
          <w:lang w:val="en-US"/>
        </w:rPr>
        <w:t>Third</w:t>
      </w:r>
      <w:r w:rsidR="00FC5A3C" w:rsidRPr="005F50F2">
        <w:rPr>
          <w:rFonts w:ascii="Garamond" w:hAnsi="Garamond"/>
          <w:i/>
          <w:sz w:val="24"/>
          <w:szCs w:val="24"/>
          <w:lang w:val="en-US"/>
        </w:rPr>
        <w:t xml:space="preserve"> European Congress on World and Global History</w:t>
      </w:r>
      <w:r w:rsidR="00FC5A3C" w:rsidRPr="005F50F2">
        <w:rPr>
          <w:rFonts w:ascii="Garamond" w:hAnsi="Garamond"/>
          <w:sz w:val="24"/>
          <w:szCs w:val="24"/>
          <w:lang w:val="en-US"/>
        </w:rPr>
        <w:t>, 14-17 April 2011, London School of Economics &amp;</w:t>
      </w:r>
      <w:r w:rsidR="008836ED" w:rsidRPr="005F50F2">
        <w:rPr>
          <w:rFonts w:ascii="Garamond" w:hAnsi="Garamond"/>
          <w:sz w:val="24"/>
          <w:szCs w:val="24"/>
          <w:lang w:val="en-US"/>
        </w:rPr>
        <w:t xml:space="preserve"> Political Science, London.</w:t>
      </w:r>
      <w:r w:rsidR="00FC5A3C" w:rsidRPr="005F50F2">
        <w:rPr>
          <w:rFonts w:ascii="Garamond" w:hAnsi="Garamond"/>
          <w:sz w:val="24"/>
          <w:szCs w:val="24"/>
          <w:lang w:val="en-US"/>
        </w:rPr>
        <w:t xml:space="preserve"> </w:t>
      </w:r>
    </w:p>
    <w:p w:rsidR="00611524" w:rsidRPr="00E835E1" w:rsidRDefault="00611524" w:rsidP="008836ED">
      <w:pPr>
        <w:pStyle w:val="Puntoelenco"/>
        <w:numPr>
          <w:ilvl w:val="0"/>
          <w:numId w:val="0"/>
        </w:numPr>
        <w:jc w:val="both"/>
        <w:rPr>
          <w:rFonts w:ascii="Garamond" w:hAnsi="Garamond"/>
          <w:lang w:val="en-US"/>
        </w:rPr>
      </w:pPr>
    </w:p>
    <w:p w:rsidR="008836ED" w:rsidRPr="005F50F2" w:rsidRDefault="00272D70" w:rsidP="008836ED">
      <w:pPr>
        <w:pStyle w:val="Puntoelenco"/>
        <w:numPr>
          <w:ilvl w:val="0"/>
          <w:numId w:val="0"/>
        </w:numPr>
        <w:jc w:val="both"/>
        <w:rPr>
          <w:rFonts w:ascii="Garamond" w:hAnsi="Garamond"/>
        </w:rPr>
      </w:pPr>
      <w:r w:rsidRPr="005F50F2">
        <w:rPr>
          <w:rFonts w:ascii="Garamond" w:hAnsi="Garamond"/>
        </w:rPr>
        <w:t>-</w:t>
      </w:r>
      <w:r w:rsidR="000C7545" w:rsidRPr="005F50F2">
        <w:rPr>
          <w:rFonts w:ascii="Garamond" w:hAnsi="Garamond"/>
        </w:rPr>
        <w:t xml:space="preserve">2011, Seminario nazionale di studi, </w:t>
      </w:r>
      <w:r w:rsidR="000C7545" w:rsidRPr="005F50F2">
        <w:rPr>
          <w:rFonts w:ascii="Garamond" w:hAnsi="Garamond"/>
          <w:i/>
        </w:rPr>
        <w:t>L’uso politico del debito pubblico</w:t>
      </w:r>
      <w:r w:rsidR="000C7545" w:rsidRPr="005F50F2">
        <w:rPr>
          <w:rFonts w:ascii="Garamond" w:hAnsi="Garamond"/>
        </w:rPr>
        <w:t xml:space="preserve">, curato insieme al prof. Nicola </w:t>
      </w:r>
      <w:proofErr w:type="spellStart"/>
      <w:r w:rsidR="000C7545" w:rsidRPr="005F50F2">
        <w:rPr>
          <w:rFonts w:ascii="Garamond" w:hAnsi="Garamond"/>
        </w:rPr>
        <w:t>Sartor</w:t>
      </w:r>
      <w:proofErr w:type="spellEnd"/>
      <w:r w:rsidR="000C7545" w:rsidRPr="005F50F2">
        <w:rPr>
          <w:rFonts w:ascii="Garamond" w:hAnsi="Garamond"/>
        </w:rPr>
        <w:t xml:space="preserve">, </w:t>
      </w:r>
      <w:r w:rsidRPr="005F50F2">
        <w:rPr>
          <w:rFonts w:ascii="Garamond" w:hAnsi="Garamond"/>
        </w:rPr>
        <w:t xml:space="preserve">giugno, </w:t>
      </w:r>
      <w:r w:rsidR="000C7545" w:rsidRPr="005F50F2">
        <w:rPr>
          <w:rFonts w:ascii="Garamond" w:hAnsi="Garamond"/>
        </w:rPr>
        <w:t>Università di Verona</w:t>
      </w:r>
      <w:r w:rsidRPr="005F50F2">
        <w:rPr>
          <w:rFonts w:ascii="Garamond" w:hAnsi="Garamond"/>
        </w:rPr>
        <w:t>.</w:t>
      </w:r>
      <w:r w:rsidR="008836ED" w:rsidRPr="005F50F2">
        <w:rPr>
          <w:rFonts w:ascii="Garamond" w:hAnsi="Garamond"/>
        </w:rPr>
        <w:t xml:space="preserve"> .</w:t>
      </w:r>
      <w:r w:rsidR="008836ED" w:rsidRPr="005F50F2">
        <w:rPr>
          <w:rFonts w:ascii="Garamond" w:hAnsi="Garamond" w:cs="Segoe UI"/>
          <w:color w:val="333333"/>
          <w:shd w:val="clear" w:color="auto" w:fill="FFFFFF"/>
        </w:rPr>
        <w:t xml:space="preserve"> Interventi di Paolo </w:t>
      </w:r>
      <w:proofErr w:type="spellStart"/>
      <w:r w:rsidR="008836ED" w:rsidRPr="005F50F2">
        <w:rPr>
          <w:rFonts w:ascii="Garamond" w:hAnsi="Garamond" w:cs="Segoe UI"/>
          <w:color w:val="333333"/>
          <w:shd w:val="clear" w:color="auto" w:fill="FFFFFF"/>
        </w:rPr>
        <w:t>Borioni</w:t>
      </w:r>
      <w:proofErr w:type="spellEnd"/>
      <w:r w:rsidR="008836ED" w:rsidRPr="005F50F2">
        <w:rPr>
          <w:rFonts w:ascii="Garamond" w:hAnsi="Garamond" w:cs="Segoe UI"/>
          <w:color w:val="333333"/>
          <w:shd w:val="clear" w:color="auto" w:fill="FFFFFF"/>
        </w:rPr>
        <w:t xml:space="preserve">  della Fondazione </w:t>
      </w:r>
      <w:proofErr w:type="spellStart"/>
      <w:r w:rsidR="008836ED" w:rsidRPr="005F50F2">
        <w:rPr>
          <w:rFonts w:ascii="Garamond" w:hAnsi="Garamond" w:cs="Segoe UI"/>
          <w:color w:val="333333"/>
          <w:shd w:val="clear" w:color="auto" w:fill="FFFFFF"/>
        </w:rPr>
        <w:t>Brodolini</w:t>
      </w:r>
      <w:proofErr w:type="spellEnd"/>
      <w:r w:rsidR="008836ED" w:rsidRPr="005F50F2">
        <w:rPr>
          <w:rFonts w:ascii="Garamond" w:hAnsi="Garamond" w:cs="Segoe UI"/>
          <w:color w:val="333333"/>
          <w:shd w:val="clear" w:color="auto" w:fill="FFFFFF"/>
        </w:rPr>
        <w:t xml:space="preserve"> e del Center </w:t>
      </w:r>
      <w:proofErr w:type="spellStart"/>
      <w:r w:rsidR="008836ED" w:rsidRPr="005F50F2">
        <w:rPr>
          <w:rFonts w:ascii="Garamond" w:hAnsi="Garamond" w:cs="Segoe UI"/>
          <w:color w:val="333333"/>
          <w:shd w:val="clear" w:color="auto" w:fill="FFFFFF"/>
        </w:rPr>
        <w:t>for</w:t>
      </w:r>
      <w:proofErr w:type="spellEnd"/>
      <w:r w:rsidR="008836ED" w:rsidRPr="005F50F2">
        <w:rPr>
          <w:rFonts w:ascii="Garamond" w:hAnsi="Garamond" w:cs="Segoe UI"/>
          <w:color w:val="333333"/>
          <w:shd w:val="clear" w:color="auto" w:fill="FFFFFF"/>
        </w:rPr>
        <w:t xml:space="preserve"> </w:t>
      </w:r>
      <w:proofErr w:type="spellStart"/>
      <w:r w:rsidR="008836ED" w:rsidRPr="005F50F2">
        <w:rPr>
          <w:rFonts w:ascii="Garamond" w:hAnsi="Garamond" w:cs="Segoe UI"/>
          <w:color w:val="333333"/>
          <w:shd w:val="clear" w:color="auto" w:fill="FFFFFF"/>
        </w:rPr>
        <w:t>Nordic</w:t>
      </w:r>
      <w:proofErr w:type="spellEnd"/>
      <w:r w:rsidR="008836ED" w:rsidRPr="005F50F2">
        <w:rPr>
          <w:rFonts w:ascii="Garamond" w:hAnsi="Garamond" w:cs="Segoe UI"/>
          <w:color w:val="333333"/>
          <w:shd w:val="clear" w:color="auto" w:fill="FFFFFF"/>
        </w:rPr>
        <w:t xml:space="preserve"> </w:t>
      </w:r>
      <w:proofErr w:type="spellStart"/>
      <w:r w:rsidR="008836ED" w:rsidRPr="005F50F2">
        <w:rPr>
          <w:rFonts w:ascii="Garamond" w:hAnsi="Garamond" w:cs="Segoe UI"/>
          <w:color w:val="333333"/>
          <w:shd w:val="clear" w:color="auto" w:fill="FFFFFF"/>
        </w:rPr>
        <w:t>studies</w:t>
      </w:r>
      <w:proofErr w:type="spellEnd"/>
      <w:r w:rsidR="008836ED" w:rsidRPr="005F50F2">
        <w:rPr>
          <w:rFonts w:ascii="Garamond" w:hAnsi="Garamond" w:cs="Segoe UI"/>
          <w:color w:val="333333"/>
          <w:shd w:val="clear" w:color="auto" w:fill="FFFFFF"/>
        </w:rPr>
        <w:t xml:space="preserve"> della Università di Helsinki, Paolo De </w:t>
      </w:r>
      <w:proofErr w:type="spellStart"/>
      <w:r w:rsidR="008836ED" w:rsidRPr="005F50F2">
        <w:rPr>
          <w:rFonts w:ascii="Garamond" w:hAnsi="Garamond" w:cs="Segoe UI"/>
          <w:color w:val="333333"/>
          <w:shd w:val="clear" w:color="auto" w:fill="FFFFFF"/>
        </w:rPr>
        <w:t>Ioanna</w:t>
      </w:r>
      <w:proofErr w:type="spellEnd"/>
      <w:r w:rsidR="008836ED" w:rsidRPr="005F50F2">
        <w:rPr>
          <w:rFonts w:ascii="Garamond" w:hAnsi="Garamond" w:cs="Segoe UI"/>
          <w:color w:val="333333"/>
          <w:shd w:val="clear" w:color="auto" w:fill="FFFFFF"/>
        </w:rPr>
        <w:t>, Consigliere di Stato, Gi</w:t>
      </w:r>
      <w:r w:rsidR="008836ED" w:rsidRPr="005F50F2">
        <w:rPr>
          <w:rFonts w:ascii="Garamond" w:hAnsi="Garamond" w:cs="Segoe UI"/>
          <w:color w:val="333333"/>
          <w:shd w:val="clear" w:color="auto" w:fill="FFFFFF"/>
        </w:rPr>
        <w:t>u</w:t>
      </w:r>
      <w:r w:rsidR="008836ED" w:rsidRPr="005F50F2">
        <w:rPr>
          <w:rFonts w:ascii="Garamond" w:hAnsi="Garamond" w:cs="Segoe UI"/>
          <w:color w:val="333333"/>
          <w:shd w:val="clear" w:color="auto" w:fill="FFFFFF"/>
        </w:rPr>
        <w:t xml:space="preserve">seppe de Luca, dell’Università di Milano, Fabio </w:t>
      </w:r>
      <w:proofErr w:type="spellStart"/>
      <w:r w:rsidR="008836ED" w:rsidRPr="005F50F2">
        <w:rPr>
          <w:rFonts w:ascii="Garamond" w:hAnsi="Garamond" w:cs="Segoe UI"/>
          <w:color w:val="333333"/>
          <w:shd w:val="clear" w:color="auto" w:fill="FFFFFF"/>
        </w:rPr>
        <w:t>Lavista</w:t>
      </w:r>
      <w:proofErr w:type="spellEnd"/>
      <w:r w:rsidR="008836ED" w:rsidRPr="005F50F2">
        <w:rPr>
          <w:rFonts w:ascii="Garamond" w:hAnsi="Garamond" w:cs="Segoe UI"/>
          <w:color w:val="333333"/>
          <w:shd w:val="clear" w:color="auto" w:fill="FFFFFF"/>
        </w:rPr>
        <w:t xml:space="preserve"> dell’Università “Bocconi” di Milano, Alessandro Polsi dell’ Università di Pisa, Pietro </w:t>
      </w:r>
      <w:proofErr w:type="spellStart"/>
      <w:r w:rsidR="008836ED" w:rsidRPr="005F50F2">
        <w:rPr>
          <w:rFonts w:ascii="Garamond" w:hAnsi="Garamond" w:cs="Segoe UI"/>
          <w:color w:val="333333"/>
          <w:shd w:val="clear" w:color="auto" w:fill="FFFFFF"/>
        </w:rPr>
        <w:t>Re</w:t>
      </w:r>
      <w:r w:rsidR="008836ED" w:rsidRPr="005F50F2">
        <w:rPr>
          <w:rFonts w:ascii="Garamond" w:hAnsi="Garamond" w:cs="Segoe UI"/>
          <w:color w:val="333333"/>
          <w:shd w:val="clear" w:color="auto" w:fill="FFFFFF"/>
        </w:rPr>
        <w:t>i</w:t>
      </w:r>
      <w:r w:rsidR="008836ED" w:rsidRPr="005F50F2">
        <w:rPr>
          <w:rFonts w:ascii="Garamond" w:hAnsi="Garamond" w:cs="Segoe UI"/>
          <w:color w:val="333333"/>
          <w:shd w:val="clear" w:color="auto" w:fill="FFFFFF"/>
        </w:rPr>
        <w:t>chlin</w:t>
      </w:r>
      <w:proofErr w:type="spellEnd"/>
      <w:r w:rsidR="008836ED" w:rsidRPr="005F50F2">
        <w:rPr>
          <w:rFonts w:ascii="Garamond" w:hAnsi="Garamond" w:cs="Segoe UI"/>
          <w:color w:val="333333"/>
          <w:shd w:val="clear" w:color="auto" w:fill="FFFFFF"/>
        </w:rPr>
        <w:t xml:space="preserve"> della LUISS e Roberto Ricciuti dell’Università di Verona.</w:t>
      </w:r>
    </w:p>
    <w:p w:rsidR="00611524" w:rsidRDefault="00611524" w:rsidP="00617CB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152536" w:rsidRPr="005F50F2" w:rsidRDefault="00272D70" w:rsidP="00617CBC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bidi="ar-EG"/>
        </w:rPr>
      </w:pPr>
      <w:r w:rsidRPr="005F50F2">
        <w:rPr>
          <w:rFonts w:ascii="Garamond" w:hAnsi="Garamond"/>
          <w:sz w:val="24"/>
          <w:szCs w:val="24"/>
        </w:rPr>
        <w:lastRenderedPageBreak/>
        <w:t>-</w:t>
      </w:r>
      <w:r w:rsidR="000C7545" w:rsidRPr="005F50F2">
        <w:rPr>
          <w:rFonts w:ascii="Garamond" w:hAnsi="Garamond"/>
          <w:sz w:val="24"/>
          <w:szCs w:val="24"/>
        </w:rPr>
        <w:t xml:space="preserve">2010, Convegno </w:t>
      </w:r>
      <w:r w:rsidR="000C7545" w:rsidRPr="005F50F2">
        <w:rPr>
          <w:rFonts w:ascii="Garamond" w:hAnsi="Garamond"/>
          <w:i/>
          <w:sz w:val="24"/>
          <w:szCs w:val="24"/>
        </w:rPr>
        <w:t>Forme e pratiche di polizia del territorio nell’Ottocento preunit</w:t>
      </w:r>
      <w:r w:rsidR="000C7545" w:rsidRPr="005F50F2">
        <w:rPr>
          <w:rFonts w:ascii="Garamond" w:hAnsi="Garamond"/>
          <w:i/>
          <w:sz w:val="24"/>
          <w:szCs w:val="24"/>
        </w:rPr>
        <w:t>a</w:t>
      </w:r>
      <w:r w:rsidR="000C7545" w:rsidRPr="005F50F2">
        <w:rPr>
          <w:rFonts w:ascii="Garamond" w:hAnsi="Garamond"/>
          <w:i/>
          <w:sz w:val="24"/>
          <w:szCs w:val="24"/>
        </w:rPr>
        <w:t>rio</w:t>
      </w:r>
      <w:r w:rsidR="000C7545" w:rsidRPr="005F50F2">
        <w:rPr>
          <w:rFonts w:ascii="Garamond" w:hAnsi="Garamond"/>
          <w:sz w:val="24"/>
          <w:szCs w:val="24"/>
        </w:rPr>
        <w:t>, curato insieme a Simona Mori, presso l</w:t>
      </w:r>
      <w:r w:rsidR="008F1785" w:rsidRPr="005F50F2">
        <w:rPr>
          <w:rFonts w:ascii="Garamond" w:hAnsi="Garamond" w:cs="Times New Roman"/>
          <w:sz w:val="24"/>
          <w:szCs w:val="24"/>
        </w:rPr>
        <w:t>’</w:t>
      </w:r>
      <w:r w:rsidR="000C7545" w:rsidRPr="005F50F2">
        <w:rPr>
          <w:rFonts w:ascii="Garamond" w:hAnsi="Garamond"/>
          <w:sz w:val="24"/>
          <w:szCs w:val="24"/>
        </w:rPr>
        <w:t>Universit</w:t>
      </w:r>
      <w:r w:rsidR="000C7545" w:rsidRPr="005F50F2">
        <w:rPr>
          <w:rFonts w:ascii="Garamond" w:hAnsi="Garamond" w:cs="Garamond"/>
          <w:sz w:val="24"/>
          <w:szCs w:val="24"/>
        </w:rPr>
        <w:t>à</w:t>
      </w:r>
      <w:r w:rsidR="000C7545" w:rsidRPr="005F50F2">
        <w:rPr>
          <w:rFonts w:ascii="Garamond" w:hAnsi="Garamond"/>
          <w:sz w:val="24"/>
          <w:szCs w:val="24"/>
        </w:rPr>
        <w:t xml:space="preserve"> di Bergamo, 28-29 gennaio (nell</w:t>
      </w:r>
      <w:r w:rsidR="008F1785" w:rsidRPr="005F50F2">
        <w:rPr>
          <w:rFonts w:ascii="Garamond" w:hAnsi="Garamond" w:cs="Times New Roman"/>
          <w:sz w:val="24"/>
          <w:szCs w:val="24"/>
        </w:rPr>
        <w:t>’</w:t>
      </w:r>
      <w:r w:rsidR="000C7545" w:rsidRPr="005F50F2">
        <w:rPr>
          <w:rFonts w:ascii="Garamond" w:hAnsi="Garamond"/>
          <w:sz w:val="24"/>
          <w:szCs w:val="24"/>
        </w:rPr>
        <w:t>ambito del PRIN)</w:t>
      </w:r>
      <w:r w:rsidRPr="005F50F2">
        <w:rPr>
          <w:rFonts w:ascii="Garamond" w:hAnsi="Garamond"/>
          <w:sz w:val="24"/>
          <w:szCs w:val="24"/>
        </w:rPr>
        <w:t>.</w:t>
      </w:r>
    </w:p>
    <w:p w:rsidR="00611524" w:rsidRDefault="00611524" w:rsidP="00617CB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152536" w:rsidRPr="005F50F2" w:rsidRDefault="00272D70" w:rsidP="00617CB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F50F2">
        <w:rPr>
          <w:rFonts w:ascii="Garamond" w:hAnsi="Garamond"/>
          <w:sz w:val="24"/>
          <w:szCs w:val="24"/>
        </w:rPr>
        <w:t>-2003</w:t>
      </w:r>
      <w:r w:rsidR="000C7545" w:rsidRPr="005F50F2">
        <w:rPr>
          <w:rFonts w:ascii="Garamond" w:hAnsi="Garamond"/>
          <w:sz w:val="24"/>
          <w:szCs w:val="24"/>
        </w:rPr>
        <w:t xml:space="preserve">, Seminario nazionale </w:t>
      </w:r>
      <w:r w:rsidR="000C7545" w:rsidRPr="005F50F2">
        <w:rPr>
          <w:rFonts w:ascii="Garamond" w:hAnsi="Garamond"/>
          <w:i/>
          <w:sz w:val="24"/>
          <w:szCs w:val="24"/>
        </w:rPr>
        <w:t>Lo stato dello Stato</w:t>
      </w:r>
      <w:r w:rsidRPr="005F50F2">
        <w:rPr>
          <w:rFonts w:ascii="Garamond" w:hAnsi="Garamond"/>
          <w:i/>
          <w:sz w:val="24"/>
          <w:szCs w:val="24"/>
        </w:rPr>
        <w:t xml:space="preserve">. </w:t>
      </w:r>
      <w:r w:rsidRPr="005F50F2">
        <w:rPr>
          <w:rFonts w:ascii="Garamond" w:eastAsia="Times New Roman" w:hAnsi="Garamond" w:cs="Times New Roman"/>
          <w:i/>
          <w:iCs/>
          <w:sz w:val="24"/>
          <w:szCs w:val="24"/>
          <w:lang w:bidi="ar-EG"/>
        </w:rPr>
        <w:t>Riflessioni sul potere politico nell’era globale</w:t>
      </w:r>
      <w:r w:rsidR="008F1785" w:rsidRPr="005F50F2">
        <w:rPr>
          <w:rFonts w:ascii="Garamond" w:hAnsi="Garamond"/>
          <w:sz w:val="24"/>
          <w:szCs w:val="24"/>
        </w:rPr>
        <w:t>, curato insieme a Olivia</w:t>
      </w:r>
      <w:r w:rsidR="000C7545" w:rsidRPr="005F50F2">
        <w:rPr>
          <w:rFonts w:ascii="Garamond" w:hAnsi="Garamond"/>
          <w:sz w:val="24"/>
          <w:szCs w:val="24"/>
        </w:rPr>
        <w:t xml:space="preserve"> </w:t>
      </w:r>
      <w:proofErr w:type="spellStart"/>
      <w:r w:rsidR="000C7545" w:rsidRPr="005F50F2">
        <w:rPr>
          <w:rFonts w:ascii="Garamond" w:hAnsi="Garamond"/>
          <w:sz w:val="24"/>
          <w:szCs w:val="24"/>
        </w:rPr>
        <w:t>Guaraldo</w:t>
      </w:r>
      <w:proofErr w:type="spellEnd"/>
      <w:r w:rsidR="000C7545" w:rsidRPr="005F50F2">
        <w:rPr>
          <w:rFonts w:ascii="Garamond" w:hAnsi="Garamond"/>
          <w:sz w:val="24"/>
          <w:szCs w:val="24"/>
        </w:rPr>
        <w:t>, Università di Verona</w:t>
      </w:r>
      <w:r w:rsidRPr="005F50F2">
        <w:rPr>
          <w:rFonts w:ascii="Garamond" w:hAnsi="Garamond"/>
          <w:sz w:val="24"/>
          <w:szCs w:val="24"/>
        </w:rPr>
        <w:t>.</w:t>
      </w:r>
    </w:p>
    <w:p w:rsidR="00057056" w:rsidRPr="005F50F2" w:rsidRDefault="00057056" w:rsidP="00617CBC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bidi="ar-EG"/>
        </w:rPr>
      </w:pPr>
    </w:p>
    <w:p w:rsidR="00304A2B" w:rsidRDefault="00304A2B" w:rsidP="00617CBC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bidi="ar-EG"/>
        </w:rPr>
      </w:pPr>
    </w:p>
    <w:p w:rsidR="00152536" w:rsidRPr="005F50F2" w:rsidRDefault="00577ADA" w:rsidP="00617CBC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bidi="ar-EG"/>
        </w:rPr>
      </w:pPr>
      <w:r w:rsidRPr="005F50F2">
        <w:rPr>
          <w:rFonts w:ascii="Garamond" w:eastAsia="Times New Roman" w:hAnsi="Garamond" w:cs="Times New Roman"/>
          <w:b/>
          <w:sz w:val="24"/>
          <w:szCs w:val="24"/>
          <w:lang w:bidi="ar-EG"/>
        </w:rPr>
        <w:t>Altre attività</w:t>
      </w:r>
      <w:r w:rsidR="009747D0">
        <w:rPr>
          <w:rFonts w:ascii="Garamond" w:eastAsia="Times New Roman" w:hAnsi="Garamond" w:cs="Times New Roman"/>
          <w:b/>
          <w:sz w:val="24"/>
          <w:szCs w:val="24"/>
          <w:lang w:bidi="ar-EG"/>
        </w:rPr>
        <w:t>, esperto valutatore</w:t>
      </w:r>
      <w:r w:rsidR="00304A2B">
        <w:rPr>
          <w:rFonts w:ascii="Garamond" w:eastAsia="Times New Roman" w:hAnsi="Garamond" w:cs="Times New Roman"/>
          <w:b/>
          <w:sz w:val="24"/>
          <w:szCs w:val="24"/>
          <w:lang w:bidi="ar-EG"/>
        </w:rPr>
        <w:t xml:space="preserve"> in istituzioni universitarie</w:t>
      </w:r>
    </w:p>
    <w:p w:rsidR="00611524" w:rsidRPr="00E835E1" w:rsidRDefault="00611524" w:rsidP="00B51613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s-ES" w:bidi="ar-EG"/>
        </w:rPr>
      </w:pPr>
      <w:r w:rsidRPr="00E835E1">
        <w:rPr>
          <w:rFonts w:ascii="Garamond" w:eastAsia="Times New Roman" w:hAnsi="Garamond" w:cs="Times New Roman"/>
          <w:sz w:val="24"/>
          <w:szCs w:val="24"/>
          <w:lang w:val="es-ES" w:bidi="ar-EG"/>
        </w:rPr>
        <w:t>--------------------------------------------------------------------------------------------</w:t>
      </w:r>
    </w:p>
    <w:p w:rsidR="00B51613" w:rsidRPr="00E835E1" w:rsidRDefault="00B51613" w:rsidP="00B51613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s-ES" w:bidi="ar-EG"/>
        </w:rPr>
      </w:pPr>
      <w:r w:rsidRPr="00E835E1">
        <w:rPr>
          <w:rFonts w:ascii="Garamond" w:eastAsia="Times New Roman" w:hAnsi="Garamond" w:cs="Times New Roman"/>
          <w:sz w:val="24"/>
          <w:szCs w:val="24"/>
          <w:lang w:val="es-ES" w:bidi="ar-EG"/>
        </w:rPr>
        <w:t>-2016, Esperto valutatore di progetti scientifici,</w:t>
      </w:r>
      <w:r w:rsidRPr="00E835E1">
        <w:rPr>
          <w:rFonts w:ascii="Garamond" w:hAnsi="Garamond"/>
          <w:sz w:val="24"/>
          <w:szCs w:val="24"/>
          <w:lang w:val="es-ES"/>
        </w:rPr>
        <w:t xml:space="preserve"> per la Comisión de Ciencias Humanas de la Agencia Nacional de Promoción Científica y Tecnológica,</w:t>
      </w:r>
      <w:r w:rsidRPr="00E835E1">
        <w:rPr>
          <w:rFonts w:ascii="Garamond" w:eastAsia="Times New Roman" w:hAnsi="Garamond" w:cs="Times New Roman"/>
          <w:sz w:val="24"/>
          <w:szCs w:val="24"/>
          <w:lang w:val="es-ES" w:bidi="ar-EG"/>
        </w:rPr>
        <w:t xml:space="preserve"> Argentina.</w:t>
      </w:r>
    </w:p>
    <w:p w:rsidR="00611524" w:rsidRPr="00E835E1" w:rsidRDefault="00611524" w:rsidP="00617CB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s-ES" w:bidi="ar-EG"/>
        </w:rPr>
      </w:pPr>
    </w:p>
    <w:p w:rsidR="00B4385D" w:rsidRPr="005F50F2" w:rsidRDefault="00B51613" w:rsidP="00617CB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bidi="ar-EG"/>
        </w:rPr>
      </w:pPr>
      <w:r w:rsidRPr="005F50F2">
        <w:rPr>
          <w:rFonts w:ascii="Garamond" w:eastAsia="Times New Roman" w:hAnsi="Garamond" w:cs="Times New Roman"/>
          <w:sz w:val="24"/>
          <w:szCs w:val="24"/>
          <w:lang w:bidi="ar-EG"/>
        </w:rPr>
        <w:t>-</w:t>
      </w:r>
      <w:r w:rsidR="006E0F8E" w:rsidRPr="005F50F2">
        <w:rPr>
          <w:rFonts w:ascii="Garamond" w:eastAsia="Times New Roman" w:hAnsi="Garamond" w:cs="Times New Roman"/>
          <w:sz w:val="24"/>
          <w:szCs w:val="24"/>
          <w:lang w:bidi="ar-EG"/>
        </w:rPr>
        <w:t>2014</w:t>
      </w:r>
      <w:r w:rsidR="007C34A9" w:rsidRPr="005F50F2">
        <w:rPr>
          <w:rFonts w:ascii="Garamond" w:eastAsia="Times New Roman" w:hAnsi="Garamond" w:cs="Times New Roman"/>
          <w:sz w:val="24"/>
          <w:szCs w:val="24"/>
          <w:lang w:bidi="ar-EG"/>
        </w:rPr>
        <w:t>-</w:t>
      </w:r>
      <w:r w:rsidR="006E0F8E" w:rsidRPr="005F50F2">
        <w:rPr>
          <w:rFonts w:ascii="Garamond" w:eastAsia="Times New Roman" w:hAnsi="Garamond" w:cs="Times New Roman"/>
          <w:sz w:val="24"/>
          <w:szCs w:val="24"/>
          <w:lang w:bidi="ar-EG"/>
        </w:rPr>
        <w:t xml:space="preserve">, </w:t>
      </w:r>
      <w:r w:rsidR="00B4385D" w:rsidRPr="005F50F2">
        <w:rPr>
          <w:rFonts w:ascii="Garamond" w:eastAsia="Times New Roman" w:hAnsi="Garamond" w:cs="Times New Roman"/>
          <w:sz w:val="24"/>
          <w:szCs w:val="24"/>
          <w:lang w:bidi="ar-EG"/>
        </w:rPr>
        <w:t xml:space="preserve">Esperto valutatore, inserito nell’albo REPRISE, </w:t>
      </w:r>
      <w:proofErr w:type="spellStart"/>
      <w:r w:rsidR="00B4385D" w:rsidRPr="005F50F2">
        <w:rPr>
          <w:rFonts w:ascii="Garamond" w:hAnsi="Garamond" w:cs="Times New Roman"/>
          <w:sz w:val="24"/>
          <w:szCs w:val="24"/>
        </w:rPr>
        <w:t>Register</w:t>
      </w:r>
      <w:proofErr w:type="spellEnd"/>
      <w:r w:rsidR="00B4385D" w:rsidRPr="005F50F2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B4385D" w:rsidRPr="005F50F2">
        <w:rPr>
          <w:rFonts w:ascii="Garamond" w:hAnsi="Garamond" w:cs="Times New Roman"/>
          <w:sz w:val="24"/>
          <w:szCs w:val="24"/>
        </w:rPr>
        <w:t>of</w:t>
      </w:r>
      <w:proofErr w:type="spellEnd"/>
      <w:r w:rsidR="00B4385D" w:rsidRPr="005F50F2">
        <w:rPr>
          <w:rFonts w:ascii="Garamond" w:hAnsi="Garamond" w:cs="Times New Roman"/>
          <w:sz w:val="24"/>
          <w:szCs w:val="24"/>
        </w:rPr>
        <w:t xml:space="preserve"> Expert </w:t>
      </w:r>
      <w:proofErr w:type="spellStart"/>
      <w:r w:rsidR="00B4385D" w:rsidRPr="005F50F2">
        <w:rPr>
          <w:rFonts w:ascii="Garamond" w:hAnsi="Garamond" w:cs="Times New Roman"/>
          <w:sz w:val="24"/>
          <w:szCs w:val="24"/>
        </w:rPr>
        <w:t>Peer</w:t>
      </w:r>
      <w:proofErr w:type="spellEnd"/>
      <w:r w:rsidR="00B4385D" w:rsidRPr="005F50F2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B4385D" w:rsidRPr="005F50F2">
        <w:rPr>
          <w:rFonts w:ascii="Garamond" w:hAnsi="Garamond" w:cs="Times New Roman"/>
          <w:sz w:val="24"/>
          <w:szCs w:val="24"/>
        </w:rPr>
        <w:t>Reviewers</w:t>
      </w:r>
      <w:proofErr w:type="spellEnd"/>
      <w:r w:rsidR="00B4385D" w:rsidRPr="005F50F2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B4385D" w:rsidRPr="005F50F2">
        <w:rPr>
          <w:rFonts w:ascii="Garamond" w:hAnsi="Garamond" w:cs="Times New Roman"/>
          <w:sz w:val="24"/>
          <w:szCs w:val="24"/>
        </w:rPr>
        <w:t>for</w:t>
      </w:r>
      <w:proofErr w:type="spellEnd"/>
      <w:r w:rsidR="00B4385D" w:rsidRPr="005F50F2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B4385D" w:rsidRPr="005F50F2">
        <w:rPr>
          <w:rFonts w:ascii="Garamond" w:hAnsi="Garamond" w:cs="Times New Roman"/>
          <w:sz w:val="24"/>
          <w:szCs w:val="24"/>
        </w:rPr>
        <w:t>Italian</w:t>
      </w:r>
      <w:proofErr w:type="spellEnd"/>
      <w:r w:rsidR="00B4385D" w:rsidRPr="005F50F2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B4385D" w:rsidRPr="005F50F2">
        <w:rPr>
          <w:rFonts w:ascii="Garamond" w:hAnsi="Garamond" w:cs="Times New Roman"/>
          <w:sz w:val="24"/>
          <w:szCs w:val="24"/>
        </w:rPr>
        <w:t>Scientific</w:t>
      </w:r>
      <w:proofErr w:type="spellEnd"/>
      <w:r w:rsidR="00B4385D" w:rsidRPr="005F50F2">
        <w:rPr>
          <w:rFonts w:ascii="Garamond" w:hAnsi="Garamond" w:cs="Times New Roman"/>
          <w:sz w:val="24"/>
          <w:szCs w:val="24"/>
        </w:rPr>
        <w:t xml:space="preserve"> Evaluation, Ministero dell'Istruzione, dell'Università e della Ricerca</w:t>
      </w:r>
      <w:r w:rsidR="007C34A9" w:rsidRPr="005F50F2">
        <w:rPr>
          <w:rFonts w:ascii="Garamond" w:hAnsi="Garamond" w:cs="Times New Roman"/>
          <w:sz w:val="24"/>
          <w:szCs w:val="24"/>
        </w:rPr>
        <w:t>.</w:t>
      </w:r>
    </w:p>
    <w:p w:rsidR="00611524" w:rsidRDefault="00611524" w:rsidP="00617CB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bidi="ar-EG"/>
        </w:rPr>
      </w:pPr>
    </w:p>
    <w:p w:rsidR="004C1350" w:rsidRPr="005F50F2" w:rsidRDefault="00193F44" w:rsidP="00617CB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bidi="ar-EG"/>
        </w:rPr>
      </w:pPr>
      <w:r w:rsidRPr="005F50F2">
        <w:rPr>
          <w:rFonts w:ascii="Garamond" w:eastAsia="Times New Roman" w:hAnsi="Garamond" w:cs="Times New Roman"/>
          <w:sz w:val="24"/>
          <w:szCs w:val="24"/>
          <w:lang w:bidi="ar-EG"/>
        </w:rPr>
        <w:t>- 2010, Esperto valutatore di Tesi di dottorato, Dottorato di Storia, Un</w:t>
      </w:r>
      <w:r w:rsidRPr="005F50F2">
        <w:rPr>
          <w:rFonts w:ascii="Garamond" w:eastAsia="Times New Roman" w:hAnsi="Garamond" w:cs="Times New Roman"/>
          <w:sz w:val="24"/>
          <w:szCs w:val="24"/>
          <w:lang w:bidi="ar-EG"/>
        </w:rPr>
        <w:t>i</w:t>
      </w:r>
      <w:r w:rsidRPr="005F50F2">
        <w:rPr>
          <w:rFonts w:ascii="Garamond" w:eastAsia="Times New Roman" w:hAnsi="Garamond" w:cs="Times New Roman"/>
          <w:sz w:val="24"/>
          <w:szCs w:val="24"/>
          <w:lang w:bidi="ar-EG"/>
        </w:rPr>
        <w:t>versidad de Valladolid</w:t>
      </w:r>
    </w:p>
    <w:p w:rsidR="00193F44" w:rsidRPr="005F50F2" w:rsidRDefault="00193F44" w:rsidP="00617CBC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bidi="ar-EG"/>
        </w:rPr>
      </w:pPr>
    </w:p>
    <w:p w:rsidR="002A3EBE" w:rsidRDefault="002A3EBE" w:rsidP="00617CBC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1C5526" w:rsidRPr="005F50F2" w:rsidRDefault="001C5526" w:rsidP="00617CBC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5F50F2">
        <w:rPr>
          <w:rFonts w:ascii="Garamond" w:hAnsi="Garamond"/>
          <w:b/>
          <w:sz w:val="24"/>
          <w:szCs w:val="24"/>
        </w:rPr>
        <w:t>Partecipazione alle attività di un gruppo di ricerca nazionali negli ultimi anni</w:t>
      </w:r>
    </w:p>
    <w:p w:rsidR="001C5526" w:rsidRPr="005F50F2" w:rsidRDefault="00611524" w:rsidP="00617CB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--------------------------------------------------------------------------------------------</w:t>
      </w:r>
    </w:p>
    <w:p w:rsidR="00577ADA" w:rsidRPr="005F50F2" w:rsidRDefault="0045379D" w:rsidP="00617CBC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bidi="ar-EG"/>
        </w:rPr>
      </w:pPr>
      <w:r w:rsidRPr="005F50F2">
        <w:rPr>
          <w:rFonts w:ascii="Garamond" w:hAnsi="Garamond"/>
          <w:sz w:val="24"/>
          <w:szCs w:val="24"/>
        </w:rPr>
        <w:t>-</w:t>
      </w:r>
      <w:r w:rsidR="001C5526" w:rsidRPr="005F50F2">
        <w:rPr>
          <w:rFonts w:ascii="Garamond" w:hAnsi="Garamond"/>
          <w:sz w:val="24"/>
          <w:szCs w:val="24"/>
        </w:rPr>
        <w:t>2017,</w:t>
      </w:r>
      <w:r w:rsidR="008D64C1" w:rsidRPr="005F50F2">
        <w:rPr>
          <w:rFonts w:ascii="Garamond" w:hAnsi="Garamond"/>
          <w:sz w:val="24"/>
          <w:szCs w:val="24"/>
        </w:rPr>
        <w:t xml:space="preserve"> Partecipazione,</w:t>
      </w:r>
      <w:r w:rsidR="001C5526" w:rsidRPr="005F50F2">
        <w:rPr>
          <w:rFonts w:ascii="Garamond" w:hAnsi="Garamond"/>
          <w:sz w:val="24"/>
          <w:szCs w:val="24"/>
        </w:rPr>
        <w:t xml:space="preserve"> </w:t>
      </w:r>
      <w:r w:rsidR="008D64C1" w:rsidRPr="005F50F2">
        <w:rPr>
          <w:rFonts w:ascii="Garamond" w:hAnsi="Garamond"/>
          <w:sz w:val="24"/>
          <w:szCs w:val="24"/>
        </w:rPr>
        <w:t xml:space="preserve">Prin 2015, </w:t>
      </w:r>
      <w:r w:rsidR="001C5526" w:rsidRPr="005F50F2">
        <w:rPr>
          <w:rFonts w:ascii="Garamond" w:hAnsi="Garamond"/>
          <w:i/>
          <w:sz w:val="24"/>
          <w:szCs w:val="24"/>
        </w:rPr>
        <w:t>Soggetto di diritto e vulnerabilità: modelli istit</w:t>
      </w:r>
      <w:r w:rsidR="001C5526" w:rsidRPr="005F50F2">
        <w:rPr>
          <w:rFonts w:ascii="Garamond" w:hAnsi="Garamond"/>
          <w:i/>
          <w:sz w:val="24"/>
          <w:szCs w:val="24"/>
        </w:rPr>
        <w:t>u</w:t>
      </w:r>
      <w:r w:rsidR="001C5526" w:rsidRPr="005F50F2">
        <w:rPr>
          <w:rFonts w:ascii="Garamond" w:hAnsi="Garamond"/>
          <w:i/>
          <w:sz w:val="24"/>
          <w:szCs w:val="24"/>
        </w:rPr>
        <w:t>zionali e concetti giuridici in trasformazione</w:t>
      </w:r>
      <w:r w:rsidR="001C5526" w:rsidRPr="005F50F2">
        <w:rPr>
          <w:rFonts w:ascii="Garamond" w:hAnsi="Garamond"/>
          <w:sz w:val="24"/>
          <w:szCs w:val="24"/>
        </w:rPr>
        <w:t>, coordinatore</w:t>
      </w:r>
      <w:r w:rsidR="00922DD3" w:rsidRPr="005F50F2">
        <w:rPr>
          <w:rFonts w:ascii="Garamond" w:hAnsi="Garamond"/>
          <w:sz w:val="24"/>
          <w:szCs w:val="24"/>
        </w:rPr>
        <w:t xml:space="preserve"> nazionale</w:t>
      </w:r>
      <w:r w:rsidR="001C5526" w:rsidRPr="005F50F2">
        <w:rPr>
          <w:rFonts w:ascii="Garamond" w:hAnsi="Garamond"/>
          <w:sz w:val="24"/>
          <w:szCs w:val="24"/>
        </w:rPr>
        <w:t xml:space="preserve"> Baldassare Pastore, responsabile scientifica</w:t>
      </w:r>
      <w:r w:rsidR="00922DD3" w:rsidRPr="005F50F2">
        <w:rPr>
          <w:rFonts w:ascii="Garamond" w:hAnsi="Garamond"/>
          <w:sz w:val="24"/>
          <w:szCs w:val="24"/>
        </w:rPr>
        <w:t xml:space="preserve"> Unità di Verona, </w:t>
      </w:r>
      <w:r w:rsidR="001C5526" w:rsidRPr="005F50F2">
        <w:rPr>
          <w:rFonts w:ascii="Garamond" w:hAnsi="Garamond"/>
          <w:sz w:val="24"/>
          <w:szCs w:val="24"/>
        </w:rPr>
        <w:t xml:space="preserve">prof.ssa Olivia </w:t>
      </w:r>
      <w:proofErr w:type="spellStart"/>
      <w:r w:rsidR="001C5526" w:rsidRPr="005F50F2">
        <w:rPr>
          <w:rFonts w:ascii="Garamond" w:hAnsi="Garamond"/>
          <w:sz w:val="24"/>
          <w:szCs w:val="24"/>
        </w:rPr>
        <w:t>Guaraldo</w:t>
      </w:r>
      <w:proofErr w:type="spellEnd"/>
      <w:r w:rsidR="001C5526" w:rsidRPr="005F50F2">
        <w:rPr>
          <w:rFonts w:ascii="Garamond" w:hAnsi="Garamond"/>
          <w:sz w:val="24"/>
          <w:szCs w:val="24"/>
        </w:rPr>
        <w:t xml:space="preserve">. </w:t>
      </w:r>
    </w:p>
    <w:p w:rsidR="00611524" w:rsidRDefault="00611524" w:rsidP="001C552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1C5526" w:rsidRPr="005F50F2" w:rsidRDefault="0045379D" w:rsidP="001C552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F50F2">
        <w:rPr>
          <w:rFonts w:ascii="Garamond" w:hAnsi="Garamond"/>
          <w:sz w:val="24"/>
          <w:szCs w:val="24"/>
        </w:rPr>
        <w:t>-</w:t>
      </w:r>
      <w:r w:rsidR="001C5526" w:rsidRPr="005F50F2">
        <w:rPr>
          <w:rFonts w:ascii="Garamond" w:hAnsi="Garamond"/>
          <w:sz w:val="24"/>
          <w:szCs w:val="24"/>
        </w:rPr>
        <w:t>2010-2011,</w:t>
      </w:r>
      <w:r w:rsidR="008D64C1" w:rsidRPr="005F50F2">
        <w:rPr>
          <w:rFonts w:ascii="Garamond" w:hAnsi="Garamond"/>
          <w:sz w:val="24"/>
          <w:szCs w:val="24"/>
        </w:rPr>
        <w:t xml:space="preserve"> Partecipazione</w:t>
      </w:r>
      <w:r w:rsidR="001C5526" w:rsidRPr="005F50F2">
        <w:rPr>
          <w:rFonts w:ascii="Garamond" w:hAnsi="Garamond"/>
          <w:sz w:val="24"/>
          <w:szCs w:val="24"/>
        </w:rPr>
        <w:t xml:space="preserve"> </w:t>
      </w:r>
      <w:proofErr w:type="spellStart"/>
      <w:r w:rsidR="001C5526" w:rsidRPr="005F50F2">
        <w:rPr>
          <w:rFonts w:ascii="Garamond" w:hAnsi="Garamond"/>
          <w:sz w:val="24"/>
          <w:szCs w:val="24"/>
        </w:rPr>
        <w:t>Prin</w:t>
      </w:r>
      <w:proofErr w:type="spellEnd"/>
      <w:r w:rsidR="008D64C1" w:rsidRPr="005F50F2">
        <w:rPr>
          <w:rFonts w:ascii="Garamond" w:hAnsi="Garamond"/>
          <w:sz w:val="24"/>
          <w:szCs w:val="24"/>
        </w:rPr>
        <w:t xml:space="preserve">, </w:t>
      </w:r>
      <w:r w:rsidR="001C5526" w:rsidRPr="005F50F2">
        <w:rPr>
          <w:rFonts w:ascii="Garamond" w:hAnsi="Garamond"/>
          <w:i/>
          <w:sz w:val="24"/>
          <w:szCs w:val="24"/>
        </w:rPr>
        <w:t>Pratiche, linguaggi e teorie della delegittimazione politica nell'Europa contemporanea</w:t>
      </w:r>
      <w:r w:rsidR="001C5526" w:rsidRPr="005F50F2">
        <w:rPr>
          <w:rFonts w:ascii="Garamond" w:hAnsi="Garamond"/>
          <w:sz w:val="24"/>
          <w:szCs w:val="24"/>
        </w:rPr>
        <w:t xml:space="preserve">, coordinatore prof. Fulvio </w:t>
      </w:r>
      <w:proofErr w:type="spellStart"/>
      <w:r w:rsidR="001C5526" w:rsidRPr="005F50F2">
        <w:rPr>
          <w:rFonts w:ascii="Garamond" w:hAnsi="Garamond"/>
          <w:sz w:val="24"/>
          <w:szCs w:val="24"/>
        </w:rPr>
        <w:t>Cammarano</w:t>
      </w:r>
      <w:proofErr w:type="spellEnd"/>
      <w:r w:rsidR="001C5526" w:rsidRPr="005F50F2">
        <w:rPr>
          <w:rFonts w:ascii="Garamond" w:hAnsi="Garamond"/>
          <w:sz w:val="24"/>
          <w:szCs w:val="24"/>
        </w:rPr>
        <w:t xml:space="preserve">, </w:t>
      </w:r>
      <w:r w:rsidR="001C5526" w:rsidRPr="005F50F2">
        <w:rPr>
          <w:rFonts w:ascii="Garamond" w:hAnsi="Garamond"/>
          <w:sz w:val="24"/>
          <w:szCs w:val="24"/>
        </w:rPr>
        <w:t>U</w:t>
      </w:r>
      <w:r w:rsidR="001C5526" w:rsidRPr="005F50F2">
        <w:rPr>
          <w:rFonts w:ascii="Garamond" w:hAnsi="Garamond"/>
          <w:sz w:val="24"/>
          <w:szCs w:val="24"/>
        </w:rPr>
        <w:t xml:space="preserve">nità locale di Verona, coordinatore prof. Renato </w:t>
      </w:r>
      <w:proofErr w:type="spellStart"/>
      <w:r w:rsidR="001C5526" w:rsidRPr="005F50F2">
        <w:rPr>
          <w:rFonts w:ascii="Garamond" w:hAnsi="Garamond"/>
          <w:sz w:val="24"/>
          <w:szCs w:val="24"/>
        </w:rPr>
        <w:t>Camurri</w:t>
      </w:r>
      <w:proofErr w:type="spellEnd"/>
      <w:r w:rsidR="001C5526" w:rsidRPr="005F50F2">
        <w:rPr>
          <w:rFonts w:ascii="Garamond" w:hAnsi="Garamond"/>
          <w:sz w:val="24"/>
          <w:szCs w:val="24"/>
        </w:rPr>
        <w:t>.</w:t>
      </w:r>
    </w:p>
    <w:p w:rsidR="001C5526" w:rsidRPr="005F50F2" w:rsidRDefault="001C5526" w:rsidP="001C5526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bidi="ar-EG"/>
        </w:rPr>
      </w:pPr>
    </w:p>
    <w:p w:rsidR="001C5526" w:rsidRPr="005F50F2" w:rsidRDefault="001C5526" w:rsidP="001C5526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bidi="ar-EG"/>
        </w:rPr>
      </w:pPr>
    </w:p>
    <w:p w:rsidR="001C5526" w:rsidRPr="005F50F2" w:rsidRDefault="001C5526" w:rsidP="001C5526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bidi="ar-EG"/>
        </w:rPr>
      </w:pPr>
      <w:r w:rsidRPr="005F50F2">
        <w:rPr>
          <w:rFonts w:ascii="Garamond" w:eastAsia="Times New Roman" w:hAnsi="Garamond" w:cs="Times New Roman"/>
          <w:b/>
          <w:sz w:val="24"/>
          <w:szCs w:val="24"/>
          <w:lang w:bidi="ar-EG"/>
        </w:rPr>
        <w:t xml:space="preserve">Seminari, </w:t>
      </w:r>
      <w:proofErr w:type="spellStart"/>
      <w:r w:rsidRPr="005F50F2">
        <w:rPr>
          <w:rFonts w:ascii="Garamond" w:eastAsia="Times New Roman" w:hAnsi="Garamond" w:cs="Times New Roman"/>
          <w:b/>
          <w:sz w:val="24"/>
          <w:szCs w:val="24"/>
          <w:lang w:bidi="ar-EG"/>
        </w:rPr>
        <w:t>papers</w:t>
      </w:r>
      <w:proofErr w:type="spellEnd"/>
      <w:r w:rsidRPr="005F50F2">
        <w:rPr>
          <w:rFonts w:ascii="Garamond" w:eastAsia="Times New Roman" w:hAnsi="Garamond" w:cs="Times New Roman"/>
          <w:b/>
          <w:sz w:val="24"/>
          <w:szCs w:val="24"/>
          <w:lang w:bidi="ar-EG"/>
        </w:rPr>
        <w:t>, i</w:t>
      </w:r>
      <w:r w:rsidR="008D64C1" w:rsidRPr="005F50F2">
        <w:rPr>
          <w:rFonts w:ascii="Garamond" w:eastAsia="Times New Roman" w:hAnsi="Garamond" w:cs="Times New Roman"/>
          <w:b/>
          <w:sz w:val="24"/>
          <w:szCs w:val="24"/>
          <w:lang w:bidi="ar-EG"/>
        </w:rPr>
        <w:t>nterventi, relazioni</w:t>
      </w:r>
      <w:r w:rsidRPr="005F50F2">
        <w:rPr>
          <w:rFonts w:ascii="Garamond" w:eastAsia="Times New Roman" w:hAnsi="Garamond" w:cs="Times New Roman"/>
          <w:b/>
          <w:sz w:val="24"/>
          <w:szCs w:val="24"/>
          <w:lang w:bidi="ar-EG"/>
        </w:rPr>
        <w:t>,</w:t>
      </w:r>
      <w:r w:rsidR="009E1EEF">
        <w:rPr>
          <w:rFonts w:ascii="Garamond" w:eastAsia="Times New Roman" w:hAnsi="Garamond" w:cs="Times New Roman"/>
          <w:b/>
          <w:sz w:val="24"/>
          <w:szCs w:val="24"/>
          <w:lang w:bidi="ar-EG"/>
        </w:rPr>
        <w:t xml:space="preserve"> confronti:</w:t>
      </w:r>
      <w:r w:rsidRPr="005F50F2">
        <w:rPr>
          <w:rFonts w:ascii="Garamond" w:eastAsia="Times New Roman" w:hAnsi="Garamond" w:cs="Times New Roman"/>
          <w:b/>
          <w:sz w:val="24"/>
          <w:szCs w:val="24"/>
          <w:lang w:bidi="ar-EG"/>
        </w:rPr>
        <w:t xml:space="preserve"> una selezione.</w:t>
      </w:r>
    </w:p>
    <w:p w:rsidR="00611524" w:rsidRDefault="00304A2B" w:rsidP="001C552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--------------------------------------------------------------------------------------------</w:t>
      </w:r>
    </w:p>
    <w:p w:rsidR="00C81CBF" w:rsidRDefault="00C81CBF" w:rsidP="001C552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2A3EBE">
        <w:rPr>
          <w:rFonts w:ascii="Garamond" w:eastAsia="Times New Roman" w:hAnsi="Garamond" w:cs="Times New Roman"/>
          <w:sz w:val="24"/>
          <w:szCs w:val="24"/>
        </w:rPr>
        <w:t>-2019</w:t>
      </w:r>
      <w:r w:rsidR="00AA28A6" w:rsidRPr="002A3EBE">
        <w:rPr>
          <w:rFonts w:ascii="Garamond" w:eastAsia="Times New Roman" w:hAnsi="Garamond" w:cs="Times New Roman"/>
          <w:sz w:val="24"/>
          <w:szCs w:val="24"/>
        </w:rPr>
        <w:t xml:space="preserve">, </w:t>
      </w:r>
      <w:proofErr w:type="spellStart"/>
      <w:r w:rsidRPr="002A3EBE">
        <w:rPr>
          <w:rFonts w:ascii="Garamond" w:eastAsia="Times New Roman" w:hAnsi="Garamond" w:cs="Times New Roman"/>
          <w:i/>
          <w:sz w:val="24"/>
          <w:szCs w:val="24"/>
        </w:rPr>
        <w:t>Govern</w:t>
      </w:r>
      <w:proofErr w:type="spellEnd"/>
      <w:r w:rsidRPr="00AA28A6">
        <w:rPr>
          <w:rFonts w:ascii="Garamond" w:eastAsia="Times New Roman" w:hAnsi="Garamond" w:cs="Times New Roman"/>
          <w:i/>
          <w:sz w:val="24"/>
          <w:szCs w:val="24"/>
        </w:rPr>
        <w:t xml:space="preserve"> versus </w:t>
      </w:r>
      <w:proofErr w:type="spellStart"/>
      <w:r w:rsidRPr="00AA28A6">
        <w:rPr>
          <w:rFonts w:ascii="Garamond" w:eastAsia="Times New Roman" w:hAnsi="Garamond" w:cs="Times New Roman"/>
          <w:i/>
          <w:sz w:val="24"/>
          <w:szCs w:val="24"/>
        </w:rPr>
        <w:t>Gobierno</w:t>
      </w:r>
      <w:proofErr w:type="spellEnd"/>
      <w:r w:rsidR="002A3CC9">
        <w:rPr>
          <w:rFonts w:ascii="Garamond" w:eastAsia="Times New Roman" w:hAnsi="Garamond" w:cs="Times New Roman"/>
          <w:sz w:val="24"/>
          <w:szCs w:val="24"/>
        </w:rPr>
        <w:t xml:space="preserve">. </w:t>
      </w:r>
      <w:r w:rsidR="002A3CC9" w:rsidRPr="002A3CC9">
        <w:rPr>
          <w:rFonts w:ascii="Garamond" w:eastAsia="Times New Roman" w:hAnsi="Garamond" w:cs="Times New Roman"/>
          <w:i/>
          <w:sz w:val="24"/>
          <w:szCs w:val="24"/>
        </w:rPr>
        <w:t>La crisi politico-istituzionale catalana,</w:t>
      </w:r>
      <w:r w:rsidR="002A3CC9">
        <w:rPr>
          <w:rFonts w:ascii="Garamond" w:eastAsia="Times New Roman" w:hAnsi="Garamond" w:cs="Times New Roman"/>
          <w:sz w:val="24"/>
          <w:szCs w:val="24"/>
        </w:rPr>
        <w:t xml:space="preserve"> in </w:t>
      </w:r>
      <w:r w:rsidR="002A3CC9" w:rsidRPr="002A3CC9">
        <w:rPr>
          <w:rFonts w:ascii="Garamond" w:eastAsia="Times New Roman" w:hAnsi="Garamond" w:cs="Times New Roman"/>
          <w:i/>
          <w:sz w:val="24"/>
          <w:szCs w:val="24"/>
        </w:rPr>
        <w:t>La sfida dell’Europa. Catalogna/Spagna, Scozia/Regno Unito: istituzioni, identità, cultura</w:t>
      </w:r>
      <w:r w:rsidR="002A3CC9">
        <w:rPr>
          <w:rFonts w:ascii="Garamond" w:eastAsia="Times New Roman" w:hAnsi="Garamond" w:cs="Times New Roman"/>
          <w:sz w:val="24"/>
          <w:szCs w:val="24"/>
        </w:rPr>
        <w:t>, Università di Verona, 17 maggio.</w:t>
      </w:r>
    </w:p>
    <w:p w:rsidR="00611524" w:rsidRDefault="00611524" w:rsidP="001C552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9C6611" w:rsidRDefault="009C6611" w:rsidP="001C552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-</w:t>
      </w:r>
      <w:r w:rsidR="009E1EEF">
        <w:rPr>
          <w:rFonts w:ascii="Garamond" w:eastAsia="Times New Roman" w:hAnsi="Garamond" w:cs="Times New Roman"/>
          <w:sz w:val="24"/>
          <w:szCs w:val="24"/>
        </w:rPr>
        <w:t xml:space="preserve"> 2019, Confronto con l’economista Roberto Ricciuti su </w:t>
      </w:r>
      <w:r w:rsidR="009E1EEF" w:rsidRPr="009E1EEF">
        <w:rPr>
          <w:rFonts w:ascii="Garamond" w:eastAsia="Times New Roman" w:hAnsi="Garamond" w:cs="Times New Roman"/>
          <w:i/>
          <w:sz w:val="24"/>
          <w:szCs w:val="24"/>
        </w:rPr>
        <w:t>Crescita o Decresc</w:t>
      </w:r>
      <w:r w:rsidR="009E1EEF" w:rsidRPr="009E1EEF">
        <w:rPr>
          <w:rFonts w:ascii="Garamond" w:eastAsia="Times New Roman" w:hAnsi="Garamond" w:cs="Times New Roman"/>
          <w:i/>
          <w:sz w:val="24"/>
          <w:szCs w:val="24"/>
        </w:rPr>
        <w:t>i</w:t>
      </w:r>
      <w:r w:rsidR="009E1EEF" w:rsidRPr="009E1EEF">
        <w:rPr>
          <w:rFonts w:ascii="Garamond" w:eastAsia="Times New Roman" w:hAnsi="Garamond" w:cs="Times New Roman"/>
          <w:i/>
          <w:sz w:val="24"/>
          <w:szCs w:val="24"/>
        </w:rPr>
        <w:t>ta? La prospettiva economica in Europa</w:t>
      </w:r>
      <w:r w:rsidR="009E1EEF">
        <w:rPr>
          <w:rFonts w:ascii="Garamond" w:eastAsia="Times New Roman" w:hAnsi="Garamond" w:cs="Times New Roman"/>
          <w:sz w:val="24"/>
          <w:szCs w:val="24"/>
        </w:rPr>
        <w:t>, Università di Verona, 19 marzo</w:t>
      </w:r>
    </w:p>
    <w:p w:rsidR="00611524" w:rsidRDefault="00611524" w:rsidP="001C552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9E1EEF" w:rsidRDefault="009E1EEF" w:rsidP="001C552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 xml:space="preserve">-2019, Confronto sul tema </w:t>
      </w:r>
      <w:r w:rsidRPr="009E1EEF">
        <w:rPr>
          <w:rFonts w:ascii="Garamond" w:eastAsia="Times New Roman" w:hAnsi="Garamond" w:cs="Times New Roman"/>
          <w:i/>
          <w:sz w:val="24"/>
          <w:szCs w:val="24"/>
        </w:rPr>
        <w:t>Dalla Catalogna alla crisi di governo: i tormenti della Spagna</w:t>
      </w:r>
      <w:r>
        <w:rPr>
          <w:rFonts w:ascii="Garamond" w:eastAsia="Times New Roman" w:hAnsi="Garamond" w:cs="Times New Roman"/>
          <w:sz w:val="24"/>
          <w:szCs w:val="24"/>
        </w:rPr>
        <w:t>, ISPI, Istituto per gli studi di politica internazionale, Milano</w:t>
      </w:r>
    </w:p>
    <w:p w:rsidR="00611524" w:rsidRDefault="00611524" w:rsidP="0089340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89340D" w:rsidRDefault="009C6611" w:rsidP="0089340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 xml:space="preserve">- 2019, </w:t>
      </w:r>
      <w:r w:rsidRPr="0089340D">
        <w:rPr>
          <w:rFonts w:ascii="Garamond" w:eastAsia="Times New Roman" w:hAnsi="Garamond" w:cs="Times New Roman"/>
          <w:i/>
          <w:sz w:val="24"/>
          <w:szCs w:val="24"/>
        </w:rPr>
        <w:t>Il Presidente del Consiglio e le politiche europee</w:t>
      </w:r>
      <w:r w:rsidR="0089340D" w:rsidRPr="0089340D">
        <w:rPr>
          <w:rFonts w:ascii="Garamond" w:eastAsia="Times New Roman" w:hAnsi="Garamond" w:cs="Times New Roman"/>
          <w:i/>
          <w:sz w:val="24"/>
          <w:szCs w:val="24"/>
        </w:rPr>
        <w:t>,</w:t>
      </w:r>
      <w:r w:rsidR="0089340D">
        <w:rPr>
          <w:rFonts w:ascii="Garamond" w:eastAsia="Times New Roman" w:hAnsi="Garamond" w:cs="Times New Roman"/>
          <w:sz w:val="24"/>
          <w:szCs w:val="24"/>
        </w:rPr>
        <w:t xml:space="preserve"> seminario, </w:t>
      </w:r>
      <w:r w:rsidR="0089340D" w:rsidRPr="00A93C26">
        <w:rPr>
          <w:rFonts w:ascii="Garamond" w:eastAsia="Times New Roman" w:hAnsi="Garamond" w:cs="Times New Roman"/>
          <w:i/>
          <w:sz w:val="24"/>
          <w:szCs w:val="24"/>
        </w:rPr>
        <w:t>L’Italia nell’Unione Europea</w:t>
      </w:r>
      <w:r w:rsidR="0089340D">
        <w:rPr>
          <w:rFonts w:ascii="Garamond" w:eastAsia="Times New Roman" w:hAnsi="Garamond" w:cs="Times New Roman"/>
          <w:sz w:val="24"/>
          <w:szCs w:val="24"/>
        </w:rPr>
        <w:t>, U</w:t>
      </w:r>
      <w:r w:rsidR="008209A5">
        <w:rPr>
          <w:rFonts w:ascii="Garamond" w:eastAsia="Times New Roman" w:hAnsi="Garamond" w:cs="Times New Roman"/>
          <w:sz w:val="24"/>
          <w:szCs w:val="24"/>
        </w:rPr>
        <w:t xml:space="preserve">niversità di Bergamo, 27 maggio, </w:t>
      </w:r>
      <w:r w:rsidR="008209A5" w:rsidRPr="002A3EBE">
        <w:rPr>
          <w:rFonts w:ascii="Garamond" w:hAnsi="Garamond" w:cs="Times New Roman"/>
        </w:rPr>
        <w:t>seminario organizzato insieme a Giovanni Zucchelli</w:t>
      </w:r>
      <w:r w:rsidR="008209A5">
        <w:rPr>
          <w:rFonts w:ascii="Garamond" w:hAnsi="Garamond" w:cs="Times New Roman"/>
        </w:rPr>
        <w:t>.</w:t>
      </w:r>
    </w:p>
    <w:p w:rsidR="00611524" w:rsidRDefault="00611524" w:rsidP="001C552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9C6611" w:rsidRPr="005F50F2" w:rsidRDefault="009C6611" w:rsidP="001C552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lastRenderedPageBreak/>
        <w:t xml:space="preserve">- 2019, </w:t>
      </w:r>
      <w:r w:rsidRPr="008D10F7">
        <w:rPr>
          <w:rFonts w:ascii="Garamond" w:eastAsia="Times New Roman" w:hAnsi="Garamond" w:cs="Times New Roman"/>
          <w:i/>
          <w:sz w:val="24"/>
          <w:szCs w:val="24"/>
        </w:rPr>
        <w:t>Il Presidente del Consiglio dei ministri nella storia dello Stato italiano</w:t>
      </w:r>
      <w:r>
        <w:rPr>
          <w:rFonts w:ascii="Garamond" w:eastAsia="Times New Roman" w:hAnsi="Garamond" w:cs="Times New Roman"/>
          <w:sz w:val="24"/>
          <w:szCs w:val="24"/>
        </w:rPr>
        <w:t xml:space="preserve">, </w:t>
      </w:r>
      <w:r w:rsidR="008D10F7">
        <w:rPr>
          <w:rFonts w:ascii="Garamond" w:eastAsia="Times New Roman" w:hAnsi="Garamond" w:cs="Times New Roman"/>
          <w:sz w:val="24"/>
          <w:szCs w:val="24"/>
        </w:rPr>
        <w:t xml:space="preserve"> co</w:t>
      </w:r>
      <w:r w:rsidR="008D10F7">
        <w:rPr>
          <w:rFonts w:ascii="Garamond" w:eastAsia="Times New Roman" w:hAnsi="Garamond" w:cs="Times New Roman"/>
          <w:sz w:val="24"/>
          <w:szCs w:val="24"/>
        </w:rPr>
        <w:t>n</w:t>
      </w:r>
      <w:r w:rsidR="008D10F7">
        <w:rPr>
          <w:rFonts w:ascii="Garamond" w:eastAsia="Times New Roman" w:hAnsi="Garamond" w:cs="Times New Roman"/>
          <w:sz w:val="24"/>
          <w:szCs w:val="24"/>
        </w:rPr>
        <w:t xml:space="preserve">vegno </w:t>
      </w:r>
      <w:r w:rsidR="008D10F7">
        <w:rPr>
          <w:rFonts w:ascii="Garamond" w:hAnsi="Garamond"/>
          <w:sz w:val="24"/>
          <w:szCs w:val="24"/>
        </w:rPr>
        <w:t>“Il Presidente del Consiglio dei Ministri dallo Stato liberale all’età repubblicana fino all’Unione  europea”,</w:t>
      </w:r>
      <w:r w:rsidR="00F91077">
        <w:rPr>
          <w:rFonts w:ascii="Garamond" w:hAnsi="Garamond"/>
          <w:sz w:val="24"/>
          <w:szCs w:val="24"/>
        </w:rPr>
        <w:t xml:space="preserve"> 20-22 maggio.</w:t>
      </w:r>
    </w:p>
    <w:p w:rsidR="00611524" w:rsidRDefault="00611524" w:rsidP="00DF763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DF7637" w:rsidRPr="005F50F2" w:rsidRDefault="00DF7637" w:rsidP="00DF763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bidi="ar-EG"/>
        </w:rPr>
      </w:pPr>
      <w:r w:rsidRPr="005F50F2">
        <w:rPr>
          <w:rFonts w:ascii="Garamond" w:eastAsia="Times New Roman" w:hAnsi="Garamond" w:cs="Times New Roman"/>
          <w:sz w:val="24"/>
          <w:szCs w:val="24"/>
        </w:rPr>
        <w:t>-2017, Intervento,</w:t>
      </w:r>
      <w:r w:rsidRPr="005F50F2">
        <w:rPr>
          <w:rFonts w:ascii="Garamond" w:eastAsia="Times New Roman" w:hAnsi="Garamond" w:cs="Times New Roman"/>
          <w:i/>
          <w:sz w:val="24"/>
          <w:szCs w:val="24"/>
          <w:lang w:bidi="ar-EG"/>
        </w:rPr>
        <w:t xml:space="preserve"> Continuità dello Stato e transizione verso la democrazia in Italia: problemi aperti</w:t>
      </w:r>
      <w:r w:rsidRPr="005F50F2">
        <w:rPr>
          <w:rFonts w:ascii="Garamond" w:eastAsia="Times New Roman" w:hAnsi="Garamond" w:cs="Times New Roman"/>
          <w:sz w:val="24"/>
          <w:szCs w:val="24"/>
          <w:lang w:bidi="ar-EG"/>
        </w:rPr>
        <w:t xml:space="preserve">, al Convegno </w:t>
      </w:r>
      <w:r w:rsidRPr="005F50F2">
        <w:rPr>
          <w:rFonts w:ascii="Garamond" w:eastAsia="Times New Roman" w:hAnsi="Garamond" w:cs="Times New Roman"/>
          <w:i/>
          <w:sz w:val="24"/>
          <w:szCs w:val="24"/>
          <w:lang w:bidi="ar-EG"/>
        </w:rPr>
        <w:t>Transizioni. Politica e Giustizia. Europa e America Latina (1945-1995)</w:t>
      </w:r>
      <w:r w:rsidRPr="005F50F2">
        <w:rPr>
          <w:rFonts w:ascii="Garamond" w:eastAsia="Times New Roman" w:hAnsi="Garamond" w:cs="Times New Roman"/>
          <w:sz w:val="24"/>
          <w:szCs w:val="24"/>
          <w:lang w:bidi="ar-EG"/>
        </w:rPr>
        <w:t>, Università di Verona, 5-6 giugno.</w:t>
      </w:r>
    </w:p>
    <w:p w:rsidR="00611524" w:rsidRPr="00E835E1" w:rsidRDefault="00611524" w:rsidP="001C552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1C5526" w:rsidRPr="005F50F2" w:rsidRDefault="0045379D" w:rsidP="001C552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s-ES_tradnl"/>
        </w:rPr>
      </w:pPr>
      <w:r w:rsidRPr="005F50F2">
        <w:rPr>
          <w:rFonts w:ascii="Garamond" w:eastAsia="Times New Roman" w:hAnsi="Garamond" w:cs="Times New Roman"/>
          <w:sz w:val="24"/>
          <w:szCs w:val="24"/>
          <w:lang w:val="es-ES_tradnl"/>
        </w:rPr>
        <w:t>-</w:t>
      </w:r>
      <w:r w:rsidR="001C5526" w:rsidRPr="005F50F2">
        <w:rPr>
          <w:rFonts w:ascii="Garamond" w:eastAsia="Times New Roman" w:hAnsi="Garamond" w:cs="Times New Roman"/>
          <w:sz w:val="24"/>
          <w:szCs w:val="24"/>
          <w:lang w:val="es-ES_tradnl"/>
        </w:rPr>
        <w:t xml:space="preserve">2016, </w:t>
      </w:r>
      <w:r w:rsidR="001C5526" w:rsidRPr="005F50F2">
        <w:rPr>
          <w:rFonts w:ascii="Garamond" w:hAnsi="Garamond"/>
          <w:sz w:val="24"/>
          <w:szCs w:val="24"/>
          <w:lang w:val="es-ES_tradnl"/>
        </w:rPr>
        <w:t>Moderatore e discussant di una sessione del Convegno internazionale “Nación y nacionalismo en la España de las autonomías”, Departamento de Historia contemporánea, UNED (Universidad nacional de educación a distancia)</w:t>
      </w:r>
      <w:r w:rsidR="00A73692" w:rsidRPr="005F50F2">
        <w:rPr>
          <w:rFonts w:ascii="Garamond" w:hAnsi="Garamond"/>
          <w:sz w:val="24"/>
          <w:szCs w:val="24"/>
          <w:lang w:val="es-ES_tradnl"/>
        </w:rPr>
        <w:t xml:space="preserve">, </w:t>
      </w:r>
      <w:r w:rsidR="00E16DAF" w:rsidRPr="005F50F2">
        <w:rPr>
          <w:rFonts w:ascii="Garamond" w:hAnsi="Garamond"/>
          <w:sz w:val="24"/>
          <w:szCs w:val="24"/>
          <w:lang w:val="es-ES_tradnl"/>
        </w:rPr>
        <w:t>Madrid</w:t>
      </w:r>
      <w:r w:rsidR="001C5526" w:rsidRPr="005F50F2">
        <w:rPr>
          <w:rFonts w:ascii="Garamond" w:hAnsi="Garamond"/>
          <w:sz w:val="24"/>
          <w:szCs w:val="24"/>
          <w:lang w:val="es-ES_tradnl"/>
        </w:rPr>
        <w:t>.</w:t>
      </w:r>
    </w:p>
    <w:p w:rsidR="00611524" w:rsidRPr="00E835E1" w:rsidRDefault="00611524" w:rsidP="001C552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s-ES"/>
        </w:rPr>
      </w:pPr>
    </w:p>
    <w:p w:rsidR="001C5526" w:rsidRPr="005F50F2" w:rsidRDefault="0045379D" w:rsidP="001C552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5F50F2">
        <w:rPr>
          <w:rFonts w:ascii="Garamond" w:eastAsia="Times New Roman" w:hAnsi="Garamond" w:cs="Times New Roman"/>
          <w:sz w:val="24"/>
          <w:szCs w:val="24"/>
        </w:rPr>
        <w:t>-</w:t>
      </w:r>
      <w:r w:rsidR="001C5526" w:rsidRPr="005F50F2">
        <w:rPr>
          <w:rFonts w:ascii="Garamond" w:eastAsia="Times New Roman" w:hAnsi="Garamond" w:cs="Times New Roman"/>
          <w:sz w:val="24"/>
          <w:szCs w:val="24"/>
        </w:rPr>
        <w:t xml:space="preserve">2016, </w:t>
      </w:r>
      <w:proofErr w:type="spellStart"/>
      <w:r w:rsidR="001C5526" w:rsidRPr="005F50F2">
        <w:rPr>
          <w:rFonts w:ascii="Garamond" w:eastAsia="Times New Roman" w:hAnsi="Garamond" w:cs="Times New Roman"/>
          <w:sz w:val="24"/>
          <w:szCs w:val="24"/>
        </w:rPr>
        <w:t>Discussant</w:t>
      </w:r>
      <w:proofErr w:type="spellEnd"/>
      <w:r w:rsidR="001C5526" w:rsidRPr="005F50F2">
        <w:rPr>
          <w:rFonts w:ascii="Garamond" w:eastAsia="Times New Roman" w:hAnsi="Garamond" w:cs="Times New Roman"/>
          <w:sz w:val="24"/>
          <w:szCs w:val="24"/>
        </w:rPr>
        <w:t>, Seminario di studio con il giudice federale argentino R</w:t>
      </w:r>
      <w:r w:rsidR="001C5526" w:rsidRPr="005F50F2">
        <w:rPr>
          <w:rFonts w:ascii="Garamond" w:eastAsia="Times New Roman" w:hAnsi="Garamond" w:cs="Times New Roman"/>
          <w:sz w:val="24"/>
          <w:szCs w:val="24"/>
        </w:rPr>
        <w:t>i</w:t>
      </w:r>
      <w:r w:rsidR="001C5526" w:rsidRPr="005F50F2">
        <w:rPr>
          <w:rFonts w:ascii="Garamond" w:eastAsia="Times New Roman" w:hAnsi="Garamond" w:cs="Times New Roman"/>
          <w:sz w:val="24"/>
          <w:szCs w:val="24"/>
        </w:rPr>
        <w:t xml:space="preserve">cardo A. </w:t>
      </w:r>
      <w:proofErr w:type="spellStart"/>
      <w:r w:rsidR="001C5526" w:rsidRPr="005F50F2">
        <w:rPr>
          <w:rFonts w:ascii="Garamond" w:eastAsia="Times New Roman" w:hAnsi="Garamond" w:cs="Times New Roman"/>
          <w:sz w:val="24"/>
          <w:szCs w:val="24"/>
        </w:rPr>
        <w:t>Basílico</w:t>
      </w:r>
      <w:proofErr w:type="spellEnd"/>
      <w:r w:rsidR="001C5526" w:rsidRPr="005F50F2">
        <w:rPr>
          <w:rFonts w:ascii="Garamond" w:eastAsia="Times New Roman" w:hAnsi="Garamond" w:cs="Times New Roman"/>
          <w:sz w:val="24"/>
          <w:szCs w:val="24"/>
        </w:rPr>
        <w:t xml:space="preserve"> (</w:t>
      </w:r>
      <w:proofErr w:type="spellStart"/>
      <w:r w:rsidR="001C5526" w:rsidRPr="005F50F2">
        <w:rPr>
          <w:rFonts w:ascii="Garamond" w:eastAsia="Times New Roman" w:hAnsi="Garamond" w:cs="Times New Roman"/>
          <w:sz w:val="24"/>
          <w:szCs w:val="24"/>
        </w:rPr>
        <w:t>Univerisdad</w:t>
      </w:r>
      <w:proofErr w:type="spellEnd"/>
      <w:r w:rsidR="001C5526" w:rsidRPr="005F50F2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="001C5526" w:rsidRPr="005F50F2">
        <w:rPr>
          <w:rFonts w:ascii="Garamond" w:eastAsia="Times New Roman" w:hAnsi="Garamond" w:cs="Times New Roman"/>
          <w:sz w:val="24"/>
          <w:szCs w:val="24"/>
        </w:rPr>
        <w:t>J.F.</w:t>
      </w:r>
      <w:proofErr w:type="spellEnd"/>
      <w:r w:rsidR="001C5526" w:rsidRPr="005F50F2">
        <w:rPr>
          <w:rFonts w:ascii="Garamond" w:eastAsia="Times New Roman" w:hAnsi="Garamond" w:cs="Times New Roman"/>
          <w:sz w:val="24"/>
          <w:szCs w:val="24"/>
        </w:rPr>
        <w:t xml:space="preserve"> Kennedy Buenos Aires), </w:t>
      </w:r>
      <w:r w:rsidR="001C5526" w:rsidRPr="005F50F2">
        <w:rPr>
          <w:rFonts w:ascii="Garamond" w:eastAsia="Times New Roman" w:hAnsi="Garamond" w:cs="Times New Roman"/>
          <w:i/>
          <w:sz w:val="24"/>
          <w:szCs w:val="24"/>
        </w:rPr>
        <w:t xml:space="preserve">Diritti umani e dittature. L’Argentina, il </w:t>
      </w:r>
      <w:proofErr w:type="spellStart"/>
      <w:r w:rsidR="001C5526" w:rsidRPr="005F50F2">
        <w:rPr>
          <w:rFonts w:ascii="Garamond" w:eastAsia="Times New Roman" w:hAnsi="Garamond" w:cs="Times New Roman"/>
          <w:i/>
          <w:sz w:val="24"/>
          <w:szCs w:val="24"/>
        </w:rPr>
        <w:t>Plan</w:t>
      </w:r>
      <w:proofErr w:type="spellEnd"/>
      <w:r w:rsidR="001C5526" w:rsidRPr="005F50F2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proofErr w:type="spellStart"/>
      <w:r w:rsidR="001C5526" w:rsidRPr="005F50F2">
        <w:rPr>
          <w:rFonts w:ascii="Garamond" w:eastAsia="Times New Roman" w:hAnsi="Garamond" w:cs="Times New Roman"/>
          <w:i/>
          <w:sz w:val="24"/>
          <w:szCs w:val="24"/>
        </w:rPr>
        <w:t>Cóndor</w:t>
      </w:r>
      <w:proofErr w:type="spellEnd"/>
      <w:r w:rsidR="001C5526" w:rsidRPr="005F50F2">
        <w:rPr>
          <w:rFonts w:ascii="Garamond" w:eastAsia="Times New Roman" w:hAnsi="Garamond" w:cs="Times New Roman"/>
          <w:i/>
          <w:sz w:val="24"/>
          <w:szCs w:val="24"/>
        </w:rPr>
        <w:t xml:space="preserve"> tra giudizio del diritto e della Storia</w:t>
      </w:r>
      <w:r w:rsidR="001C5526" w:rsidRPr="005F50F2">
        <w:rPr>
          <w:rFonts w:ascii="Garamond" w:eastAsia="Times New Roman" w:hAnsi="Garamond" w:cs="Times New Roman"/>
          <w:sz w:val="24"/>
          <w:szCs w:val="24"/>
        </w:rPr>
        <w:t>, Unive</w:t>
      </w:r>
      <w:r w:rsidR="001C5526" w:rsidRPr="005F50F2">
        <w:rPr>
          <w:rFonts w:ascii="Garamond" w:eastAsia="Times New Roman" w:hAnsi="Garamond" w:cs="Times New Roman"/>
          <w:sz w:val="24"/>
          <w:szCs w:val="24"/>
        </w:rPr>
        <w:t>r</w:t>
      </w:r>
      <w:r w:rsidR="001C5526" w:rsidRPr="005F50F2">
        <w:rPr>
          <w:rFonts w:ascii="Garamond" w:eastAsia="Times New Roman" w:hAnsi="Garamond" w:cs="Times New Roman"/>
          <w:sz w:val="24"/>
          <w:szCs w:val="24"/>
        </w:rPr>
        <w:t>sità di Verona, Dipartimento di Scienze Umane e Società Letteraria di V</w:t>
      </w:r>
      <w:r w:rsidR="001C5526" w:rsidRPr="005F50F2">
        <w:rPr>
          <w:rFonts w:ascii="Garamond" w:eastAsia="Times New Roman" w:hAnsi="Garamond" w:cs="Times New Roman"/>
          <w:sz w:val="24"/>
          <w:szCs w:val="24"/>
        </w:rPr>
        <w:t>e</w:t>
      </w:r>
      <w:r w:rsidR="001C5526" w:rsidRPr="005F50F2">
        <w:rPr>
          <w:rFonts w:ascii="Garamond" w:eastAsia="Times New Roman" w:hAnsi="Garamond" w:cs="Times New Roman"/>
          <w:sz w:val="24"/>
          <w:szCs w:val="24"/>
        </w:rPr>
        <w:t>rona.</w:t>
      </w:r>
    </w:p>
    <w:p w:rsidR="00611524" w:rsidRDefault="00611524" w:rsidP="001C552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1C5526" w:rsidRPr="005F50F2" w:rsidRDefault="0045379D" w:rsidP="001C552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5F50F2">
        <w:rPr>
          <w:rFonts w:ascii="Garamond" w:eastAsia="Times New Roman" w:hAnsi="Garamond" w:cs="Times New Roman"/>
          <w:sz w:val="24"/>
          <w:szCs w:val="24"/>
        </w:rPr>
        <w:t>-</w:t>
      </w:r>
      <w:r w:rsidR="001C5526" w:rsidRPr="005F50F2">
        <w:rPr>
          <w:rFonts w:ascii="Garamond" w:eastAsia="Times New Roman" w:hAnsi="Garamond" w:cs="Times New Roman"/>
          <w:sz w:val="24"/>
          <w:szCs w:val="24"/>
        </w:rPr>
        <w:t xml:space="preserve">2016, </w:t>
      </w:r>
      <w:proofErr w:type="spellStart"/>
      <w:r w:rsidR="001C5526" w:rsidRPr="005F50F2">
        <w:rPr>
          <w:rFonts w:ascii="Garamond" w:eastAsia="Times New Roman" w:hAnsi="Garamond" w:cs="Times New Roman"/>
          <w:sz w:val="24"/>
          <w:szCs w:val="24"/>
        </w:rPr>
        <w:t>Discussant</w:t>
      </w:r>
      <w:proofErr w:type="spellEnd"/>
      <w:r w:rsidR="001C5526" w:rsidRPr="005F50F2">
        <w:rPr>
          <w:rFonts w:ascii="Garamond" w:eastAsia="Times New Roman" w:hAnsi="Garamond" w:cs="Times New Roman"/>
          <w:sz w:val="24"/>
          <w:szCs w:val="24"/>
        </w:rPr>
        <w:t xml:space="preserve">, Seminario di Studi, </w:t>
      </w:r>
      <w:r w:rsidR="001C5526" w:rsidRPr="005F50F2">
        <w:rPr>
          <w:rFonts w:ascii="Garamond" w:eastAsia="Times New Roman" w:hAnsi="Garamond" w:cs="Times New Roman"/>
          <w:i/>
          <w:sz w:val="24"/>
          <w:szCs w:val="24"/>
        </w:rPr>
        <w:t xml:space="preserve">La </w:t>
      </w:r>
      <w:proofErr w:type="spellStart"/>
      <w:r w:rsidR="001C5526" w:rsidRPr="005F50F2">
        <w:rPr>
          <w:rFonts w:ascii="Garamond" w:eastAsia="Times New Roman" w:hAnsi="Garamond" w:cs="Times New Roman"/>
          <w:i/>
          <w:sz w:val="24"/>
          <w:szCs w:val="24"/>
        </w:rPr>
        <w:t>governance</w:t>
      </w:r>
      <w:proofErr w:type="spellEnd"/>
      <w:r w:rsidR="001C5526" w:rsidRPr="005F50F2">
        <w:rPr>
          <w:rFonts w:ascii="Garamond" w:eastAsia="Times New Roman" w:hAnsi="Garamond" w:cs="Times New Roman"/>
          <w:i/>
          <w:sz w:val="24"/>
          <w:szCs w:val="24"/>
        </w:rPr>
        <w:t xml:space="preserve"> della crisi economica : l’esperienza europea</w:t>
      </w:r>
      <w:r w:rsidR="001C5526" w:rsidRPr="005F50F2">
        <w:rPr>
          <w:rFonts w:ascii="Garamond" w:eastAsia="Times New Roman" w:hAnsi="Garamond" w:cs="Times New Roman"/>
          <w:sz w:val="24"/>
          <w:szCs w:val="24"/>
        </w:rPr>
        <w:t xml:space="preserve"> con i proff. Alessandro Somma (University of Ferrara), M. Ortino, Roberto Ricciuti, Daniele </w:t>
      </w:r>
      <w:proofErr w:type="spellStart"/>
      <w:r w:rsidR="001C5526" w:rsidRPr="005F50F2">
        <w:rPr>
          <w:rFonts w:ascii="Garamond" w:eastAsia="Times New Roman" w:hAnsi="Garamond" w:cs="Times New Roman"/>
          <w:sz w:val="24"/>
          <w:szCs w:val="24"/>
        </w:rPr>
        <w:t>Butturini</w:t>
      </w:r>
      <w:proofErr w:type="spellEnd"/>
      <w:r w:rsidR="001C5526" w:rsidRPr="005F50F2">
        <w:rPr>
          <w:rFonts w:ascii="Garamond" w:eastAsia="Times New Roman" w:hAnsi="Garamond" w:cs="Times New Roman"/>
          <w:sz w:val="24"/>
          <w:szCs w:val="24"/>
        </w:rPr>
        <w:t xml:space="preserve">, Matteo </w:t>
      </w:r>
      <w:proofErr w:type="spellStart"/>
      <w:r w:rsidR="001C5526" w:rsidRPr="005F50F2">
        <w:rPr>
          <w:rFonts w:ascii="Garamond" w:eastAsia="Times New Roman" w:hAnsi="Garamond" w:cs="Times New Roman"/>
          <w:sz w:val="24"/>
          <w:szCs w:val="24"/>
        </w:rPr>
        <w:t>Nicolini</w:t>
      </w:r>
      <w:proofErr w:type="spellEnd"/>
      <w:r w:rsidR="001C5526" w:rsidRPr="005F50F2">
        <w:rPr>
          <w:rFonts w:ascii="Garamond" w:eastAsia="Times New Roman" w:hAnsi="Garamond" w:cs="Times New Roman"/>
          <w:sz w:val="24"/>
          <w:szCs w:val="24"/>
        </w:rPr>
        <w:t>, Univers</w:t>
      </w:r>
      <w:r w:rsidR="001C5526" w:rsidRPr="005F50F2">
        <w:rPr>
          <w:rFonts w:ascii="Garamond" w:eastAsia="Times New Roman" w:hAnsi="Garamond" w:cs="Times New Roman"/>
          <w:sz w:val="24"/>
          <w:szCs w:val="24"/>
        </w:rPr>
        <w:t>i</w:t>
      </w:r>
      <w:r w:rsidR="001C5526" w:rsidRPr="005F50F2">
        <w:rPr>
          <w:rFonts w:ascii="Garamond" w:eastAsia="Times New Roman" w:hAnsi="Garamond" w:cs="Times New Roman"/>
          <w:sz w:val="24"/>
          <w:szCs w:val="24"/>
        </w:rPr>
        <w:t>tà di Verona, Dipartimento di Scienze giuridiche.</w:t>
      </w:r>
    </w:p>
    <w:p w:rsidR="00611524" w:rsidRPr="00E835E1" w:rsidRDefault="00611524" w:rsidP="001C552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1C5526" w:rsidRPr="005F50F2" w:rsidRDefault="0045379D" w:rsidP="001C552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fr-FR"/>
        </w:rPr>
      </w:pPr>
      <w:r w:rsidRPr="005F50F2">
        <w:rPr>
          <w:rFonts w:ascii="Garamond" w:eastAsia="Times New Roman" w:hAnsi="Garamond" w:cs="Times New Roman"/>
          <w:sz w:val="24"/>
          <w:szCs w:val="24"/>
          <w:lang w:val="fr-FR"/>
        </w:rPr>
        <w:t>-</w:t>
      </w:r>
      <w:r w:rsidR="001C5526" w:rsidRPr="005F50F2">
        <w:rPr>
          <w:rFonts w:ascii="Garamond" w:eastAsia="Times New Roman" w:hAnsi="Garamond" w:cs="Times New Roman"/>
          <w:sz w:val="24"/>
          <w:szCs w:val="24"/>
          <w:lang w:val="fr-FR"/>
        </w:rPr>
        <w:t>2015, Exposé,</w:t>
      </w:r>
      <w:r w:rsidR="001C5526" w:rsidRPr="005F50F2">
        <w:rPr>
          <w:rFonts w:ascii="Garamond" w:eastAsia="Calibri" w:hAnsi="Garamond" w:cs="Times New Roman"/>
          <w:i/>
          <w:sz w:val="24"/>
          <w:szCs w:val="24"/>
          <w:lang w:val="fr-FR"/>
        </w:rPr>
        <w:t xml:space="preserve"> État, Gouvernements, Cour des Comptes et croissance de la dette p</w:t>
      </w:r>
      <w:r w:rsidR="001C5526" w:rsidRPr="005F50F2">
        <w:rPr>
          <w:rFonts w:ascii="Garamond" w:eastAsia="Calibri" w:hAnsi="Garamond" w:cs="Times New Roman"/>
          <w:i/>
          <w:sz w:val="24"/>
          <w:szCs w:val="24"/>
          <w:lang w:val="fr-FR"/>
        </w:rPr>
        <w:t>u</w:t>
      </w:r>
      <w:r w:rsidR="001C5526" w:rsidRPr="005F50F2">
        <w:rPr>
          <w:rFonts w:ascii="Garamond" w:eastAsia="Calibri" w:hAnsi="Garamond" w:cs="Times New Roman"/>
          <w:i/>
          <w:sz w:val="24"/>
          <w:szCs w:val="24"/>
          <w:lang w:val="fr-FR"/>
        </w:rPr>
        <w:t xml:space="preserve">blique en Italie des années ’70 jusqu’à  les années ’80, </w:t>
      </w:r>
      <w:r w:rsidR="001C5526" w:rsidRPr="005F50F2">
        <w:rPr>
          <w:rFonts w:ascii="Garamond" w:eastAsia="Calibri" w:hAnsi="Garamond" w:cs="Times New Roman"/>
          <w:sz w:val="24"/>
          <w:szCs w:val="24"/>
          <w:lang w:val="fr-FR"/>
        </w:rPr>
        <w:t xml:space="preserve">in </w:t>
      </w:r>
      <w:r w:rsidR="001C5526" w:rsidRPr="005F50F2">
        <w:rPr>
          <w:rFonts w:ascii="Garamond" w:eastAsia="Times New Roman" w:hAnsi="Garamond" w:cs="Times New Roman"/>
          <w:i/>
          <w:sz w:val="24"/>
          <w:szCs w:val="24"/>
          <w:lang w:val="fr-FR"/>
        </w:rPr>
        <w:t>La dette : regards croisés entre histoire et philosophie</w:t>
      </w:r>
      <w:r w:rsidR="00F83CEC" w:rsidRPr="005F50F2">
        <w:rPr>
          <w:rFonts w:ascii="Garamond" w:eastAsia="Times New Roman" w:hAnsi="Garamond" w:cs="Times New Roman"/>
          <w:sz w:val="24"/>
          <w:szCs w:val="24"/>
          <w:lang w:val="fr-FR"/>
        </w:rPr>
        <w:t>, Sé</w:t>
      </w:r>
      <w:r w:rsidR="001C5526" w:rsidRPr="005F50F2">
        <w:rPr>
          <w:rFonts w:ascii="Garamond" w:eastAsia="Times New Roman" w:hAnsi="Garamond" w:cs="Times New Roman"/>
          <w:sz w:val="24"/>
          <w:szCs w:val="24"/>
          <w:lang w:val="fr-FR"/>
        </w:rPr>
        <w:t>minaire, Centre d’Études des Normes Juridiques « Y. Thomas », EHESS, Paris</w:t>
      </w:r>
    </w:p>
    <w:p w:rsidR="00611524" w:rsidRPr="00E835E1" w:rsidRDefault="00611524" w:rsidP="001C5526">
      <w:pPr>
        <w:tabs>
          <w:tab w:val="center" w:pos="4544"/>
        </w:tabs>
        <w:suppressAutoHyphens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fr-FR"/>
        </w:rPr>
      </w:pPr>
    </w:p>
    <w:p w:rsidR="001C5526" w:rsidRPr="005F50F2" w:rsidRDefault="0045379D" w:rsidP="001C5526">
      <w:pPr>
        <w:tabs>
          <w:tab w:val="center" w:pos="4544"/>
        </w:tabs>
        <w:suppressAutoHyphens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5F50F2">
        <w:rPr>
          <w:rFonts w:ascii="Garamond" w:eastAsia="Times New Roman" w:hAnsi="Garamond" w:cs="Times New Roman"/>
          <w:sz w:val="24"/>
          <w:szCs w:val="24"/>
        </w:rPr>
        <w:t>-</w:t>
      </w:r>
      <w:r w:rsidR="001C5526" w:rsidRPr="005F50F2">
        <w:rPr>
          <w:rFonts w:ascii="Garamond" w:eastAsia="Times New Roman" w:hAnsi="Garamond" w:cs="Times New Roman"/>
          <w:sz w:val="24"/>
          <w:szCs w:val="24"/>
        </w:rPr>
        <w:t xml:space="preserve">2015, Seminario presso la Biblioteca storica del Ministero dell’economia e </w:t>
      </w:r>
      <w:proofErr w:type="spellStart"/>
      <w:r w:rsidR="001C5526" w:rsidRPr="005F50F2">
        <w:rPr>
          <w:rFonts w:ascii="Garamond" w:eastAsia="Times New Roman" w:hAnsi="Garamond" w:cs="Times New Roman"/>
          <w:sz w:val="24"/>
          <w:szCs w:val="24"/>
        </w:rPr>
        <w:t>finanaza</w:t>
      </w:r>
      <w:proofErr w:type="spellEnd"/>
      <w:r w:rsidR="001C5526" w:rsidRPr="005F50F2">
        <w:rPr>
          <w:rFonts w:ascii="Garamond" w:eastAsia="Times New Roman" w:hAnsi="Garamond" w:cs="Times New Roman"/>
          <w:sz w:val="24"/>
          <w:szCs w:val="24"/>
        </w:rPr>
        <w:t xml:space="preserve"> MEF, Roma</w:t>
      </w:r>
      <w:r w:rsidR="001C5526" w:rsidRPr="005F50F2">
        <w:rPr>
          <w:rFonts w:ascii="Garamond" w:eastAsia="Times New Roman" w:hAnsi="Garamond" w:cs="Times New Roman"/>
          <w:i/>
          <w:sz w:val="24"/>
          <w:szCs w:val="24"/>
        </w:rPr>
        <w:t>: Stato e debito dagli anni Settanta al Duemila</w:t>
      </w:r>
      <w:r w:rsidR="001C5526" w:rsidRPr="005F50F2">
        <w:rPr>
          <w:rFonts w:ascii="Garamond" w:eastAsia="Times New Roman" w:hAnsi="Garamond" w:cs="Times New Roman"/>
          <w:sz w:val="24"/>
          <w:szCs w:val="24"/>
        </w:rPr>
        <w:t xml:space="preserve">, </w:t>
      </w:r>
      <w:r w:rsidR="001C5526" w:rsidRPr="005F50F2">
        <w:rPr>
          <w:rFonts w:ascii="Garamond" w:eastAsia="Times New Roman" w:hAnsi="Garamond" w:cs="Times New Roman"/>
          <w:i/>
          <w:sz w:val="24"/>
          <w:szCs w:val="24"/>
        </w:rPr>
        <w:t xml:space="preserve">presentazione del libro Il Conto degli errori </w:t>
      </w:r>
      <w:r w:rsidR="001C5526" w:rsidRPr="005F50F2">
        <w:rPr>
          <w:rFonts w:ascii="Garamond" w:eastAsia="Times New Roman" w:hAnsi="Garamond" w:cs="Times New Roman"/>
          <w:sz w:val="24"/>
          <w:szCs w:val="24"/>
        </w:rPr>
        <w:t xml:space="preserve">(Roma, Laterza), con i proff. Giuliano Amato, Sabino </w:t>
      </w:r>
      <w:proofErr w:type="spellStart"/>
      <w:r w:rsidR="001C5526" w:rsidRPr="005F50F2">
        <w:rPr>
          <w:rFonts w:ascii="Garamond" w:eastAsia="Times New Roman" w:hAnsi="Garamond" w:cs="Times New Roman"/>
          <w:sz w:val="24"/>
          <w:szCs w:val="24"/>
        </w:rPr>
        <w:t>Cassese</w:t>
      </w:r>
      <w:proofErr w:type="spellEnd"/>
      <w:r w:rsidR="001C5526" w:rsidRPr="005F50F2">
        <w:rPr>
          <w:rFonts w:ascii="Garamond" w:eastAsia="Times New Roman" w:hAnsi="Garamond" w:cs="Times New Roman"/>
          <w:sz w:val="24"/>
          <w:szCs w:val="24"/>
        </w:rPr>
        <w:t xml:space="preserve">, Pietro </w:t>
      </w:r>
      <w:proofErr w:type="spellStart"/>
      <w:r w:rsidR="001C5526" w:rsidRPr="005F50F2">
        <w:rPr>
          <w:rFonts w:ascii="Garamond" w:eastAsia="Times New Roman" w:hAnsi="Garamond" w:cs="Times New Roman"/>
          <w:sz w:val="24"/>
          <w:szCs w:val="24"/>
        </w:rPr>
        <w:t>Reichlin</w:t>
      </w:r>
      <w:proofErr w:type="spellEnd"/>
      <w:r w:rsidR="001C5526" w:rsidRPr="005F50F2">
        <w:rPr>
          <w:rFonts w:ascii="Garamond" w:eastAsia="Times New Roman" w:hAnsi="Garamond" w:cs="Times New Roman"/>
          <w:sz w:val="24"/>
          <w:szCs w:val="24"/>
        </w:rPr>
        <w:t xml:space="preserve"> (LUISS) e Roberto </w:t>
      </w:r>
      <w:proofErr w:type="spellStart"/>
      <w:r w:rsidR="001C5526" w:rsidRPr="005F50F2">
        <w:rPr>
          <w:rFonts w:ascii="Garamond" w:eastAsia="Times New Roman" w:hAnsi="Garamond" w:cs="Times New Roman"/>
          <w:sz w:val="24"/>
          <w:szCs w:val="24"/>
        </w:rPr>
        <w:t>Garofoli</w:t>
      </w:r>
      <w:proofErr w:type="spellEnd"/>
      <w:r w:rsidR="001C5526" w:rsidRPr="005F50F2">
        <w:rPr>
          <w:rFonts w:ascii="Garamond" w:eastAsia="Times New Roman" w:hAnsi="Garamond" w:cs="Times New Roman"/>
          <w:sz w:val="24"/>
          <w:szCs w:val="24"/>
        </w:rPr>
        <w:t>.</w:t>
      </w:r>
    </w:p>
    <w:p w:rsidR="00611524" w:rsidRPr="00E835E1" w:rsidRDefault="00611524" w:rsidP="001C5526">
      <w:pPr>
        <w:tabs>
          <w:tab w:val="center" w:pos="4544"/>
        </w:tabs>
        <w:suppressAutoHyphens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1C5526" w:rsidRPr="005F50F2" w:rsidRDefault="0045379D" w:rsidP="001C5526">
      <w:pPr>
        <w:tabs>
          <w:tab w:val="center" w:pos="4544"/>
        </w:tabs>
        <w:suppressAutoHyphens/>
        <w:spacing w:after="0" w:line="240" w:lineRule="auto"/>
        <w:jc w:val="both"/>
        <w:rPr>
          <w:rStyle w:val="maior"/>
          <w:rFonts w:ascii="Garamond" w:hAnsi="Garamond" w:cs="Times New Roman"/>
          <w:sz w:val="24"/>
          <w:szCs w:val="24"/>
          <w:lang w:val="en-US"/>
        </w:rPr>
      </w:pPr>
      <w:r w:rsidRPr="005F50F2">
        <w:rPr>
          <w:rFonts w:ascii="Garamond" w:eastAsia="Times New Roman" w:hAnsi="Garamond" w:cs="Times New Roman"/>
          <w:sz w:val="24"/>
          <w:szCs w:val="24"/>
          <w:lang w:val="en-US"/>
        </w:rPr>
        <w:t>-</w:t>
      </w:r>
      <w:r w:rsidR="001C5526" w:rsidRPr="005F50F2">
        <w:rPr>
          <w:rFonts w:ascii="Garamond" w:eastAsia="Times New Roman" w:hAnsi="Garamond" w:cs="Times New Roman"/>
          <w:sz w:val="24"/>
          <w:szCs w:val="24"/>
          <w:lang w:val="en-US"/>
        </w:rPr>
        <w:t xml:space="preserve">2015, </w:t>
      </w:r>
      <w:proofErr w:type="spellStart"/>
      <w:r w:rsidR="001C5526" w:rsidRPr="005F50F2">
        <w:rPr>
          <w:rFonts w:ascii="Garamond" w:eastAsia="Times New Roman" w:hAnsi="Garamond" w:cs="Times New Roman"/>
          <w:sz w:val="24"/>
          <w:szCs w:val="24"/>
          <w:lang w:val="en-US"/>
        </w:rPr>
        <w:t>Intervención</w:t>
      </w:r>
      <w:proofErr w:type="spellEnd"/>
      <w:r w:rsidR="001C5526" w:rsidRPr="005F50F2">
        <w:rPr>
          <w:rFonts w:ascii="Garamond" w:eastAsia="Times New Roman" w:hAnsi="Garamond" w:cs="Times New Roman"/>
          <w:sz w:val="24"/>
          <w:szCs w:val="24"/>
          <w:lang w:val="en-US"/>
        </w:rPr>
        <w:t>,</w:t>
      </w:r>
      <w:r w:rsidR="001C5526" w:rsidRPr="005F50F2">
        <w:rPr>
          <w:rFonts w:ascii="Garamond" w:eastAsia="Times New Roman" w:hAnsi="Garamond" w:cs="Times New Roman"/>
          <w:i/>
          <w:sz w:val="24"/>
          <w:szCs w:val="24"/>
          <w:lang w:val="en-US"/>
        </w:rPr>
        <w:t xml:space="preserve"> The President of “</w:t>
      </w:r>
      <w:proofErr w:type="spellStart"/>
      <w:r w:rsidR="001C5526" w:rsidRPr="005F50F2">
        <w:rPr>
          <w:rFonts w:ascii="Garamond" w:eastAsia="Times New Roman" w:hAnsi="Garamond" w:cs="Times New Roman"/>
          <w:i/>
          <w:sz w:val="24"/>
          <w:szCs w:val="24"/>
          <w:lang w:val="en-US"/>
        </w:rPr>
        <w:t>Gobierno</w:t>
      </w:r>
      <w:proofErr w:type="spellEnd"/>
      <w:r w:rsidR="001C5526" w:rsidRPr="005F50F2">
        <w:rPr>
          <w:rFonts w:ascii="Garamond" w:eastAsia="Times New Roman" w:hAnsi="Garamond" w:cs="Times New Roman"/>
          <w:i/>
          <w:sz w:val="24"/>
          <w:szCs w:val="24"/>
          <w:lang w:val="en-US"/>
        </w:rPr>
        <w:t>” and Parliament during the First Decades of the Democratic Spain (1977-1989</w:t>
      </w:r>
      <w:r w:rsidR="001C5526" w:rsidRPr="005F50F2">
        <w:rPr>
          <w:rFonts w:ascii="Garamond" w:eastAsia="Times New Roman" w:hAnsi="Garamond" w:cs="Times New Roman"/>
          <w:sz w:val="24"/>
          <w:szCs w:val="24"/>
          <w:lang w:val="en-US"/>
        </w:rPr>
        <w:t xml:space="preserve">), Portcullis House, Victoria Embankment, London, 66th Annual Conference, </w:t>
      </w:r>
      <w:r w:rsidR="001C5526" w:rsidRPr="005F50F2">
        <w:rPr>
          <w:rStyle w:val="maior"/>
          <w:rFonts w:ascii="Garamond" w:hAnsi="Garamond" w:cs="Times New Roman"/>
          <w:i/>
          <w:sz w:val="24"/>
          <w:szCs w:val="24"/>
          <w:lang w:val="en-US"/>
        </w:rPr>
        <w:t>International Commission for the History of Representative and Parliamentary Institutions</w:t>
      </w:r>
      <w:r w:rsidR="001C5526" w:rsidRPr="005F50F2">
        <w:rPr>
          <w:rStyle w:val="maior"/>
          <w:rFonts w:ascii="Garamond" w:hAnsi="Garamond" w:cs="Times New Roman"/>
          <w:sz w:val="24"/>
          <w:szCs w:val="24"/>
          <w:lang w:val="en-US"/>
        </w:rPr>
        <w:t xml:space="preserve"> (ICHRPI).</w:t>
      </w:r>
    </w:p>
    <w:p w:rsidR="00611524" w:rsidRPr="00E835E1" w:rsidRDefault="00611524" w:rsidP="001C5526">
      <w:pPr>
        <w:tabs>
          <w:tab w:val="num" w:pos="3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n-US"/>
        </w:rPr>
      </w:pPr>
    </w:p>
    <w:p w:rsidR="001C5526" w:rsidRPr="005F50F2" w:rsidRDefault="0045379D" w:rsidP="001C5526">
      <w:pPr>
        <w:tabs>
          <w:tab w:val="num" w:pos="3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s-ES_tradnl"/>
        </w:rPr>
      </w:pPr>
      <w:r w:rsidRPr="005F50F2">
        <w:rPr>
          <w:rFonts w:ascii="Garamond" w:eastAsia="Times New Roman" w:hAnsi="Garamond" w:cs="Times New Roman"/>
          <w:sz w:val="24"/>
          <w:szCs w:val="24"/>
          <w:lang w:val="es-ES_tradnl"/>
        </w:rPr>
        <w:t>-</w:t>
      </w:r>
      <w:r w:rsidR="001C5526" w:rsidRPr="005F50F2">
        <w:rPr>
          <w:rFonts w:ascii="Garamond" w:eastAsia="Times New Roman" w:hAnsi="Garamond" w:cs="Times New Roman"/>
          <w:sz w:val="24"/>
          <w:szCs w:val="24"/>
          <w:lang w:val="es-ES_tradnl"/>
        </w:rPr>
        <w:t xml:space="preserve">2014, Intervención, </w:t>
      </w:r>
      <w:r w:rsidR="001C5526" w:rsidRPr="005F50F2">
        <w:rPr>
          <w:rFonts w:ascii="Garamond" w:hAnsi="Garamond"/>
          <w:i/>
          <w:sz w:val="24"/>
          <w:szCs w:val="24"/>
          <w:lang w:val="es-ES_tradnl"/>
        </w:rPr>
        <w:t>Presidente del Gobierno y Congreso de los Diputados durante la primera etapa socialista (1982-1996</w:t>
      </w:r>
      <w:r w:rsidR="001C5526" w:rsidRPr="005F50F2">
        <w:rPr>
          <w:rFonts w:ascii="Garamond" w:hAnsi="Garamond"/>
          <w:sz w:val="24"/>
          <w:szCs w:val="24"/>
          <w:lang w:val="es-ES_tradnl"/>
        </w:rPr>
        <w:t>)</w:t>
      </w:r>
      <w:r w:rsidR="001C5526" w:rsidRPr="005F50F2">
        <w:rPr>
          <w:rFonts w:ascii="Garamond" w:eastAsia="Times New Roman" w:hAnsi="Garamond" w:cs="Times New Roman"/>
          <w:sz w:val="24"/>
          <w:szCs w:val="24"/>
          <w:lang w:val="es-ES_tradnl"/>
        </w:rPr>
        <w:t xml:space="preserve">, Panel </w:t>
      </w:r>
      <w:r w:rsidR="001C5526" w:rsidRPr="005F50F2">
        <w:rPr>
          <w:rFonts w:ascii="Garamond" w:hAnsi="Garamond"/>
          <w:i/>
          <w:sz w:val="24"/>
          <w:szCs w:val="24"/>
          <w:lang w:val="es-ES_tradnl"/>
        </w:rPr>
        <w:t xml:space="preserve">El PSOE en el poder: la acción gubernamental de los Gobiernos de Felipe González, </w:t>
      </w:r>
      <w:r w:rsidR="001C5526" w:rsidRPr="005F50F2">
        <w:rPr>
          <w:rFonts w:ascii="Garamond" w:hAnsi="Garamond"/>
          <w:sz w:val="24"/>
          <w:szCs w:val="24"/>
          <w:lang w:val="es-ES_tradnl"/>
        </w:rPr>
        <w:t>Mesa: Abdón Mateos</w:t>
      </w:r>
      <w:r w:rsidR="001C5526" w:rsidRPr="005F50F2">
        <w:rPr>
          <w:rFonts w:ascii="Garamond" w:eastAsia="Times New Roman" w:hAnsi="Garamond" w:cs="Times New Roman"/>
          <w:sz w:val="24"/>
          <w:szCs w:val="24"/>
          <w:lang w:val="es-ES_tradnl"/>
        </w:rPr>
        <w:t xml:space="preserve">, </w:t>
      </w:r>
      <w:r w:rsidR="001C5526" w:rsidRPr="005F50F2">
        <w:rPr>
          <w:rFonts w:ascii="Garamond" w:eastAsia="Times New Roman" w:hAnsi="Garamond" w:cs="Times New Roman"/>
          <w:i/>
          <w:sz w:val="24"/>
          <w:szCs w:val="24"/>
          <w:lang w:val="es-ES_tradnl"/>
        </w:rPr>
        <w:t>Annual Conference of Association for Spanish and Portuguese Historical Studies</w:t>
      </w:r>
      <w:r w:rsidR="001C5526" w:rsidRPr="005F50F2">
        <w:rPr>
          <w:rFonts w:ascii="Garamond" w:eastAsia="Times New Roman" w:hAnsi="Garamond" w:cs="Times New Roman"/>
          <w:sz w:val="24"/>
          <w:szCs w:val="24"/>
          <w:lang w:val="es-ES_tradnl"/>
        </w:rPr>
        <w:t xml:space="preserve">, 26-29 giugno, Università di Modena e Reggio Emilia e anche </w:t>
      </w:r>
      <w:r w:rsidR="001C5526" w:rsidRPr="005F50F2">
        <w:rPr>
          <w:rFonts w:ascii="Garamond" w:eastAsia="Times New Roman" w:hAnsi="Garamond" w:cs="Times New Roman"/>
          <w:i/>
          <w:sz w:val="24"/>
          <w:szCs w:val="24"/>
          <w:lang w:val="es-ES_tradnl"/>
        </w:rPr>
        <w:t>comentarista</w:t>
      </w:r>
      <w:r w:rsidR="001C5526" w:rsidRPr="005F50F2">
        <w:rPr>
          <w:rFonts w:ascii="Garamond" w:eastAsia="Times New Roman" w:hAnsi="Garamond" w:cs="Times New Roman"/>
          <w:sz w:val="24"/>
          <w:szCs w:val="24"/>
          <w:lang w:val="es-ES_tradnl"/>
        </w:rPr>
        <w:t xml:space="preserve"> della sessione n. 5 </w:t>
      </w:r>
      <w:r w:rsidR="001C5526" w:rsidRPr="005F50F2">
        <w:rPr>
          <w:rFonts w:ascii="Garamond" w:eastAsia="Times New Roman" w:hAnsi="Garamond" w:cs="Times New Roman"/>
          <w:i/>
          <w:sz w:val="24"/>
          <w:szCs w:val="24"/>
          <w:lang w:val="es-ES_tradnl"/>
        </w:rPr>
        <w:t>Momentos de la Transición</w:t>
      </w:r>
      <w:r w:rsidR="001C5526" w:rsidRPr="005F50F2">
        <w:rPr>
          <w:rFonts w:ascii="Garamond" w:eastAsia="Times New Roman" w:hAnsi="Garamond" w:cs="Times New Roman"/>
          <w:sz w:val="24"/>
          <w:szCs w:val="24"/>
          <w:lang w:val="es-ES_tradnl"/>
        </w:rPr>
        <w:t>.</w:t>
      </w:r>
    </w:p>
    <w:p w:rsidR="00611524" w:rsidRPr="00E835E1" w:rsidRDefault="00611524" w:rsidP="001C5526">
      <w:pPr>
        <w:tabs>
          <w:tab w:val="num" w:pos="3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s-ES"/>
        </w:rPr>
      </w:pPr>
    </w:p>
    <w:p w:rsidR="001C5526" w:rsidRPr="005F50F2" w:rsidRDefault="0045379D" w:rsidP="001C5526">
      <w:pPr>
        <w:tabs>
          <w:tab w:val="num" w:pos="3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5F50F2">
        <w:rPr>
          <w:rFonts w:ascii="Garamond" w:eastAsia="Times New Roman" w:hAnsi="Garamond" w:cs="Times New Roman"/>
          <w:sz w:val="24"/>
          <w:szCs w:val="24"/>
        </w:rPr>
        <w:t>-</w:t>
      </w:r>
      <w:r w:rsidR="001C5526" w:rsidRPr="005F50F2">
        <w:rPr>
          <w:rFonts w:ascii="Garamond" w:eastAsia="Times New Roman" w:hAnsi="Garamond" w:cs="Times New Roman"/>
          <w:sz w:val="24"/>
          <w:szCs w:val="24"/>
        </w:rPr>
        <w:t xml:space="preserve">2013, Intervento, </w:t>
      </w:r>
      <w:r w:rsidR="001C5526" w:rsidRPr="005F50F2">
        <w:rPr>
          <w:rFonts w:ascii="Garamond" w:eastAsia="Times New Roman" w:hAnsi="Garamond" w:cs="Times New Roman"/>
          <w:i/>
          <w:sz w:val="24"/>
          <w:szCs w:val="24"/>
        </w:rPr>
        <w:t>Temi e problemi della storiografia politico-istituzionale spagnola degli ultimi decenni</w:t>
      </w:r>
      <w:r w:rsidR="001C5526" w:rsidRPr="005F50F2">
        <w:rPr>
          <w:rFonts w:ascii="Garamond" w:eastAsia="Times New Roman" w:hAnsi="Garamond" w:cs="Times New Roman"/>
          <w:sz w:val="24"/>
          <w:szCs w:val="24"/>
        </w:rPr>
        <w:t>, Seminario di “Spagna Contemporanea”, presso l’Università di Modena e Reggio Emilia, sede di Modena, 6-7 Novembre.</w:t>
      </w:r>
    </w:p>
    <w:p w:rsidR="00611524" w:rsidRPr="00E835E1" w:rsidRDefault="00611524" w:rsidP="001C5526">
      <w:pPr>
        <w:tabs>
          <w:tab w:val="num" w:pos="3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1C5526" w:rsidRPr="005F50F2" w:rsidRDefault="0045379D" w:rsidP="001C5526">
      <w:pPr>
        <w:tabs>
          <w:tab w:val="num" w:pos="3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fr-FR"/>
        </w:rPr>
      </w:pPr>
      <w:r w:rsidRPr="005F50F2">
        <w:rPr>
          <w:rFonts w:ascii="Garamond" w:eastAsia="Times New Roman" w:hAnsi="Garamond" w:cs="Times New Roman"/>
          <w:sz w:val="24"/>
          <w:szCs w:val="24"/>
          <w:lang w:val="fr-FR"/>
        </w:rPr>
        <w:lastRenderedPageBreak/>
        <w:t>-</w:t>
      </w:r>
      <w:r w:rsidR="001C5526" w:rsidRPr="005F50F2">
        <w:rPr>
          <w:rFonts w:ascii="Garamond" w:eastAsia="Times New Roman" w:hAnsi="Garamond" w:cs="Times New Roman"/>
          <w:sz w:val="24"/>
          <w:szCs w:val="24"/>
          <w:lang w:val="fr-FR"/>
        </w:rPr>
        <w:t>2013,</w:t>
      </w:r>
      <w:r w:rsidR="001C5526" w:rsidRPr="005F50F2">
        <w:rPr>
          <w:rFonts w:ascii="Garamond" w:hAnsi="Garamond" w:cs="Arial"/>
          <w:color w:val="333333"/>
          <w:sz w:val="24"/>
          <w:szCs w:val="24"/>
          <w:lang w:val="fr-FR"/>
        </w:rPr>
        <w:t xml:space="preserve"> Séminaire</w:t>
      </w:r>
      <w:r w:rsidR="001C5526" w:rsidRPr="005F50F2">
        <w:rPr>
          <w:rFonts w:ascii="Garamond" w:eastAsia="Times New Roman" w:hAnsi="Garamond" w:cs="Times New Roman"/>
          <w:sz w:val="24"/>
          <w:szCs w:val="24"/>
          <w:lang w:val="fr-FR"/>
        </w:rPr>
        <w:t xml:space="preserve">,  </w:t>
      </w:r>
      <w:r w:rsidR="001C5526" w:rsidRPr="005F50F2">
        <w:rPr>
          <w:rFonts w:ascii="Garamond" w:eastAsia="Times New Roman" w:hAnsi="Garamond" w:cs="Times New Roman"/>
          <w:i/>
          <w:sz w:val="24"/>
          <w:szCs w:val="24"/>
          <w:lang w:val="fr-FR"/>
        </w:rPr>
        <w:t>L’ « invention » de la Justice Internationale</w:t>
      </w:r>
      <w:r w:rsidR="001C5526" w:rsidRPr="005F50F2">
        <w:rPr>
          <w:rFonts w:ascii="Garamond" w:eastAsia="Times New Roman" w:hAnsi="Garamond" w:cs="Times New Roman"/>
          <w:sz w:val="24"/>
          <w:szCs w:val="24"/>
          <w:lang w:val="fr-FR"/>
        </w:rPr>
        <w:t xml:space="preserve">, </w:t>
      </w:r>
      <w:r w:rsidR="001C5526" w:rsidRPr="005F50F2">
        <w:rPr>
          <w:rFonts w:ascii="Garamond" w:hAnsi="Garamond" w:cs="Arial"/>
          <w:color w:val="333333"/>
          <w:sz w:val="24"/>
          <w:szCs w:val="24"/>
          <w:lang w:val="fr-FR"/>
        </w:rPr>
        <w:t xml:space="preserve">EHESS, Paris, 28 </w:t>
      </w:r>
      <w:proofErr w:type="spellStart"/>
      <w:r w:rsidR="008836ED" w:rsidRPr="005F50F2">
        <w:rPr>
          <w:rFonts w:ascii="Garamond" w:hAnsi="Garamond" w:cs="Arial"/>
          <w:color w:val="333333"/>
          <w:sz w:val="24"/>
          <w:szCs w:val="24"/>
          <w:lang w:val="fr-FR"/>
        </w:rPr>
        <w:t>febbraio</w:t>
      </w:r>
      <w:proofErr w:type="spellEnd"/>
    </w:p>
    <w:p w:rsidR="00611524" w:rsidRPr="00E835E1" w:rsidRDefault="00611524" w:rsidP="001C5526">
      <w:pPr>
        <w:tabs>
          <w:tab w:val="num" w:pos="3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fr-FR"/>
        </w:rPr>
      </w:pPr>
    </w:p>
    <w:p w:rsidR="001C5526" w:rsidRPr="005F50F2" w:rsidRDefault="0045379D" w:rsidP="001C5526">
      <w:pPr>
        <w:tabs>
          <w:tab w:val="num" w:pos="3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5F50F2">
        <w:rPr>
          <w:rFonts w:ascii="Garamond" w:eastAsia="Times New Roman" w:hAnsi="Garamond" w:cs="Times New Roman"/>
          <w:sz w:val="24"/>
          <w:szCs w:val="24"/>
        </w:rPr>
        <w:t>-</w:t>
      </w:r>
      <w:r w:rsidR="001C5526" w:rsidRPr="005F50F2">
        <w:rPr>
          <w:rFonts w:ascii="Garamond" w:eastAsia="Times New Roman" w:hAnsi="Garamond" w:cs="Times New Roman"/>
          <w:sz w:val="24"/>
          <w:szCs w:val="24"/>
        </w:rPr>
        <w:t xml:space="preserve">2012, Intervento-relazione, </w:t>
      </w:r>
      <w:r w:rsidR="001C5526" w:rsidRPr="005F50F2">
        <w:rPr>
          <w:rFonts w:ascii="Garamond" w:eastAsia="Times New Roman" w:hAnsi="Garamond" w:cs="Times New Roman"/>
          <w:i/>
          <w:sz w:val="24"/>
          <w:szCs w:val="24"/>
        </w:rPr>
        <w:t>Stato delle autonomie versus federalismo: il modello asimmetrico spagnolo</w:t>
      </w:r>
      <w:r w:rsidR="001C5526" w:rsidRPr="005F50F2">
        <w:rPr>
          <w:rFonts w:ascii="Garamond" w:eastAsia="Times New Roman" w:hAnsi="Garamond" w:cs="Times New Roman"/>
          <w:sz w:val="24"/>
          <w:szCs w:val="24"/>
        </w:rPr>
        <w:t xml:space="preserve">, Convegno nazionale </w:t>
      </w:r>
      <w:r w:rsidR="001C5526" w:rsidRPr="005F50F2">
        <w:rPr>
          <w:rFonts w:ascii="Garamond" w:eastAsia="Times New Roman" w:hAnsi="Garamond" w:cs="Times New Roman"/>
          <w:i/>
          <w:sz w:val="24"/>
          <w:szCs w:val="24"/>
        </w:rPr>
        <w:t xml:space="preserve">Alla ricerca della </w:t>
      </w:r>
      <w:proofErr w:type="spellStart"/>
      <w:r w:rsidR="001C5526" w:rsidRPr="005F50F2">
        <w:rPr>
          <w:rFonts w:ascii="Garamond" w:eastAsia="Times New Roman" w:hAnsi="Garamond" w:cs="Times New Roman"/>
          <w:i/>
          <w:sz w:val="24"/>
          <w:szCs w:val="24"/>
        </w:rPr>
        <w:t>Statualità</w:t>
      </w:r>
      <w:proofErr w:type="spellEnd"/>
      <w:r w:rsidR="001C5526" w:rsidRPr="005F50F2">
        <w:rPr>
          <w:rFonts w:ascii="Garamond" w:eastAsia="Times New Roman" w:hAnsi="Garamond" w:cs="Times New Roman"/>
          <w:i/>
          <w:sz w:val="24"/>
          <w:szCs w:val="24"/>
        </w:rPr>
        <w:t>. Aperture interdisciplinari di Storia delle istituzioni</w:t>
      </w:r>
      <w:r w:rsidR="001C5526" w:rsidRPr="005F50F2">
        <w:rPr>
          <w:rFonts w:ascii="Garamond" w:eastAsia="Times New Roman" w:hAnsi="Garamond" w:cs="Times New Roman"/>
          <w:sz w:val="24"/>
          <w:szCs w:val="24"/>
        </w:rPr>
        <w:t>, Università di Verona.</w:t>
      </w:r>
    </w:p>
    <w:p w:rsidR="00611524" w:rsidRDefault="00611524" w:rsidP="001C5526">
      <w:pPr>
        <w:tabs>
          <w:tab w:val="num" w:pos="3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1C5526" w:rsidRPr="005F50F2" w:rsidRDefault="0045379D" w:rsidP="001C5526">
      <w:pPr>
        <w:tabs>
          <w:tab w:val="num" w:pos="3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5F50F2">
        <w:rPr>
          <w:rFonts w:ascii="Garamond" w:eastAsia="Times New Roman" w:hAnsi="Garamond" w:cs="Times New Roman"/>
          <w:sz w:val="24"/>
          <w:szCs w:val="24"/>
        </w:rPr>
        <w:t>-</w:t>
      </w:r>
      <w:r w:rsidR="001C5526" w:rsidRPr="005F50F2">
        <w:rPr>
          <w:rFonts w:ascii="Garamond" w:eastAsia="Times New Roman" w:hAnsi="Garamond" w:cs="Times New Roman"/>
          <w:sz w:val="24"/>
          <w:szCs w:val="24"/>
        </w:rPr>
        <w:t xml:space="preserve">2012, </w:t>
      </w:r>
      <w:proofErr w:type="spellStart"/>
      <w:r w:rsidR="001C5526" w:rsidRPr="005F50F2">
        <w:rPr>
          <w:rFonts w:ascii="Garamond" w:eastAsia="Times New Roman" w:hAnsi="Garamond" w:cs="Times New Roman"/>
          <w:sz w:val="24"/>
          <w:szCs w:val="24"/>
        </w:rPr>
        <w:t>Discussant</w:t>
      </w:r>
      <w:proofErr w:type="spellEnd"/>
      <w:r w:rsidR="001C5526" w:rsidRPr="005F50F2">
        <w:rPr>
          <w:rFonts w:ascii="Garamond" w:eastAsia="Times New Roman" w:hAnsi="Garamond" w:cs="Times New Roman"/>
          <w:sz w:val="24"/>
          <w:szCs w:val="24"/>
        </w:rPr>
        <w:t xml:space="preserve">, Congresso internazionale di studi </w:t>
      </w:r>
      <w:r w:rsidR="001C5526" w:rsidRPr="005F50F2">
        <w:rPr>
          <w:rFonts w:ascii="Garamond" w:eastAsia="Times New Roman" w:hAnsi="Garamond" w:cs="Times New Roman"/>
          <w:i/>
          <w:sz w:val="24"/>
          <w:szCs w:val="24"/>
        </w:rPr>
        <w:t>Le culture politiche in Spagna e Italia secoli XIX e XX: un approccio comparato</w:t>
      </w:r>
      <w:r w:rsidR="001C5526" w:rsidRPr="005F50F2">
        <w:rPr>
          <w:rFonts w:ascii="Garamond" w:eastAsia="Times New Roman" w:hAnsi="Garamond" w:cs="Times New Roman"/>
          <w:sz w:val="24"/>
          <w:szCs w:val="24"/>
        </w:rPr>
        <w:t>, Università di Modena, 5-7 novembre</w:t>
      </w:r>
    </w:p>
    <w:p w:rsidR="00611524" w:rsidRPr="00E835E1" w:rsidRDefault="00611524" w:rsidP="001C5526">
      <w:pPr>
        <w:tabs>
          <w:tab w:val="num" w:pos="3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1C5526" w:rsidRPr="005F50F2" w:rsidRDefault="0045379D" w:rsidP="001C5526">
      <w:pPr>
        <w:tabs>
          <w:tab w:val="num" w:pos="3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n-US"/>
        </w:rPr>
      </w:pPr>
      <w:r w:rsidRPr="005F50F2">
        <w:rPr>
          <w:rFonts w:ascii="Garamond" w:eastAsia="Times New Roman" w:hAnsi="Garamond" w:cs="Times New Roman"/>
          <w:sz w:val="24"/>
          <w:szCs w:val="24"/>
          <w:lang w:val="en-US"/>
        </w:rPr>
        <w:t>-</w:t>
      </w:r>
      <w:r w:rsidR="001C5526" w:rsidRPr="005F50F2">
        <w:rPr>
          <w:rFonts w:ascii="Garamond" w:eastAsia="Times New Roman" w:hAnsi="Garamond" w:cs="Times New Roman"/>
          <w:sz w:val="24"/>
          <w:szCs w:val="24"/>
          <w:lang w:val="en-US"/>
        </w:rPr>
        <w:t xml:space="preserve">2011, Paper, </w:t>
      </w:r>
      <w:r w:rsidR="001C5526" w:rsidRPr="005F50F2">
        <w:rPr>
          <w:rFonts w:ascii="Garamond" w:eastAsia="Times New Roman" w:hAnsi="Garamond" w:cs="Times New Roman"/>
          <w:i/>
          <w:sz w:val="24"/>
          <w:szCs w:val="24"/>
          <w:lang w:val="en-US"/>
        </w:rPr>
        <w:t>Felipe Gonzalez and the Parliament during his first cabinet</w:t>
      </w:r>
      <w:r w:rsidR="001C5526" w:rsidRPr="005F50F2">
        <w:rPr>
          <w:rFonts w:ascii="Garamond" w:eastAsia="Times New Roman" w:hAnsi="Garamond" w:cs="Times New Roman"/>
          <w:sz w:val="24"/>
          <w:szCs w:val="24"/>
          <w:lang w:val="en-US"/>
        </w:rPr>
        <w:t>, 61th Conference of International Commission for the history of Representative &amp; Parliamentary Institutions, Messina, (ICHPRI).</w:t>
      </w:r>
    </w:p>
    <w:p w:rsidR="00611524" w:rsidRDefault="00611524" w:rsidP="001C5526">
      <w:pPr>
        <w:tabs>
          <w:tab w:val="num" w:pos="3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n-US"/>
        </w:rPr>
      </w:pPr>
    </w:p>
    <w:p w:rsidR="001C5526" w:rsidRPr="005F50F2" w:rsidRDefault="0045379D" w:rsidP="001C5526">
      <w:pPr>
        <w:tabs>
          <w:tab w:val="num" w:pos="360"/>
        </w:tabs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val="en-GB"/>
        </w:rPr>
      </w:pPr>
      <w:r w:rsidRPr="005F50F2">
        <w:rPr>
          <w:rFonts w:ascii="Garamond" w:eastAsia="Times New Roman" w:hAnsi="Garamond" w:cs="Times New Roman"/>
          <w:sz w:val="24"/>
          <w:szCs w:val="24"/>
          <w:lang w:val="en-US"/>
        </w:rPr>
        <w:t>-</w:t>
      </w:r>
      <w:r w:rsidR="00F8621D" w:rsidRPr="005F50F2">
        <w:rPr>
          <w:rFonts w:ascii="Garamond" w:eastAsia="Times New Roman" w:hAnsi="Garamond" w:cs="Times New Roman"/>
          <w:sz w:val="24"/>
          <w:szCs w:val="24"/>
          <w:lang w:val="en-US"/>
        </w:rPr>
        <w:t xml:space="preserve">2011, Panel </w:t>
      </w:r>
      <w:proofErr w:type="spellStart"/>
      <w:r w:rsidR="00F8621D" w:rsidRPr="005F50F2">
        <w:rPr>
          <w:rFonts w:ascii="Garamond" w:eastAsia="Times New Roman" w:hAnsi="Garamond" w:cs="Times New Roman"/>
          <w:sz w:val="24"/>
          <w:szCs w:val="24"/>
          <w:lang w:val="en-US"/>
        </w:rPr>
        <w:t>c</w:t>
      </w:r>
      <w:r w:rsidR="001C5526" w:rsidRPr="005F50F2">
        <w:rPr>
          <w:rFonts w:ascii="Garamond" w:eastAsia="Times New Roman" w:hAnsi="Garamond" w:cs="Times New Roman"/>
          <w:sz w:val="24"/>
          <w:szCs w:val="24"/>
          <w:lang w:val="en-US"/>
        </w:rPr>
        <w:t>onvenor</w:t>
      </w:r>
      <w:proofErr w:type="spellEnd"/>
      <w:r w:rsidR="001C5526" w:rsidRPr="005F50F2">
        <w:rPr>
          <w:rFonts w:ascii="Garamond" w:eastAsia="Times New Roman" w:hAnsi="Garamond" w:cs="Times New Roman"/>
          <w:sz w:val="24"/>
          <w:szCs w:val="24"/>
          <w:lang w:val="en-US"/>
        </w:rPr>
        <w:t xml:space="preserve">, </w:t>
      </w:r>
      <w:r w:rsidR="001C5526" w:rsidRPr="005F50F2">
        <w:rPr>
          <w:rFonts w:ascii="Garamond" w:eastAsia="Times New Roman" w:hAnsi="Garamond" w:cs="Times New Roman"/>
          <w:i/>
          <w:sz w:val="24"/>
          <w:szCs w:val="24"/>
          <w:lang w:val="en-US"/>
        </w:rPr>
        <w:t>Understanding Globalization and Building ‘Peaceful Pol</w:t>
      </w:r>
      <w:r w:rsidR="001C5526" w:rsidRPr="005F50F2">
        <w:rPr>
          <w:rFonts w:ascii="Garamond" w:eastAsia="Times New Roman" w:hAnsi="Garamond" w:cs="Times New Roman"/>
          <w:i/>
          <w:sz w:val="24"/>
          <w:szCs w:val="24"/>
          <w:lang w:val="en-US"/>
        </w:rPr>
        <w:t>i</w:t>
      </w:r>
      <w:r w:rsidR="001C5526" w:rsidRPr="005F50F2">
        <w:rPr>
          <w:rFonts w:ascii="Garamond" w:eastAsia="Times New Roman" w:hAnsi="Garamond" w:cs="Times New Roman"/>
          <w:i/>
          <w:sz w:val="24"/>
          <w:szCs w:val="24"/>
          <w:lang w:val="en-US"/>
        </w:rPr>
        <w:t>tics’, Networks of ‘Experts’</w:t>
      </w:r>
      <w:r w:rsidR="001C5526" w:rsidRPr="005F50F2">
        <w:rPr>
          <w:rFonts w:ascii="Garamond" w:eastAsia="Times New Roman" w:hAnsi="Garamond" w:cs="Times New Roman"/>
          <w:sz w:val="24"/>
          <w:szCs w:val="24"/>
          <w:lang w:val="en-US"/>
        </w:rPr>
        <w:t xml:space="preserve">, International Associations and governments (Late Nineteenth/ Early Twentieth century), for </w:t>
      </w:r>
      <w:r w:rsidR="001C5526" w:rsidRPr="005F50F2">
        <w:rPr>
          <w:rFonts w:ascii="Garamond" w:eastAsia="Times New Roman" w:hAnsi="Garamond" w:cs="Times New Roman"/>
          <w:i/>
          <w:sz w:val="24"/>
          <w:szCs w:val="24"/>
          <w:lang w:val="en-US"/>
        </w:rPr>
        <w:t>Third European Congress on World and Global History</w:t>
      </w:r>
      <w:r w:rsidR="001C5526" w:rsidRPr="005F50F2">
        <w:rPr>
          <w:rFonts w:ascii="Garamond" w:eastAsia="Times New Roman" w:hAnsi="Garamond" w:cs="Times New Roman"/>
          <w:bCs/>
          <w:sz w:val="24"/>
          <w:szCs w:val="24"/>
          <w:lang w:val="en-GB"/>
        </w:rPr>
        <w:t>, 14-17 aprile 2011, London School of Economics &amp; Political Science, London.</w:t>
      </w:r>
    </w:p>
    <w:p w:rsidR="00611524" w:rsidRPr="00E835E1" w:rsidRDefault="00611524" w:rsidP="001C5526">
      <w:pPr>
        <w:tabs>
          <w:tab w:val="num" w:pos="3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n-US"/>
        </w:rPr>
      </w:pPr>
    </w:p>
    <w:p w:rsidR="004056BA" w:rsidRPr="005F50F2" w:rsidRDefault="004056BA" w:rsidP="001C5526">
      <w:pPr>
        <w:tabs>
          <w:tab w:val="num" w:pos="3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5F50F2">
        <w:rPr>
          <w:rFonts w:ascii="Garamond" w:eastAsia="Times New Roman" w:hAnsi="Garamond" w:cs="Times New Roman"/>
          <w:sz w:val="24"/>
          <w:szCs w:val="24"/>
        </w:rPr>
        <w:t>-2011</w:t>
      </w:r>
      <w:r w:rsidRPr="005F50F2">
        <w:rPr>
          <w:rFonts w:ascii="Garamond" w:eastAsia="Times New Roman" w:hAnsi="Garamond" w:cs="Times New Roman"/>
          <w:i/>
          <w:sz w:val="24"/>
          <w:szCs w:val="24"/>
        </w:rPr>
        <w:t>, Spagna e Portogallo</w:t>
      </w:r>
      <w:r w:rsidRPr="005F50F2">
        <w:rPr>
          <w:rFonts w:ascii="Garamond" w:eastAsia="Times New Roman" w:hAnsi="Garamond" w:cs="Times New Roman"/>
          <w:sz w:val="24"/>
          <w:szCs w:val="24"/>
        </w:rPr>
        <w:t xml:space="preserve">, Convegno nazionale, </w:t>
      </w:r>
      <w:r w:rsidRPr="005F50F2">
        <w:rPr>
          <w:rFonts w:ascii="Garamond" w:hAnsi="Garamond"/>
          <w:i/>
          <w:sz w:val="24"/>
          <w:szCs w:val="24"/>
        </w:rPr>
        <w:t>Una riflessione su cittadinanza e democrazia: il nodo degli anni Settanta. L’Italia nel contesto internazionale</w:t>
      </w:r>
      <w:r w:rsidRPr="005F50F2">
        <w:rPr>
          <w:rFonts w:ascii="Garamond" w:hAnsi="Garamond"/>
          <w:sz w:val="24"/>
          <w:szCs w:val="24"/>
        </w:rPr>
        <w:t>, II Se</w:t>
      </w:r>
      <w:r w:rsidRPr="005F50F2">
        <w:rPr>
          <w:rFonts w:ascii="Garamond" w:hAnsi="Garamond"/>
          <w:sz w:val="24"/>
          <w:szCs w:val="24"/>
        </w:rPr>
        <w:t>s</w:t>
      </w:r>
      <w:r w:rsidRPr="005F50F2">
        <w:rPr>
          <w:rFonts w:ascii="Garamond" w:hAnsi="Garamond"/>
          <w:sz w:val="24"/>
          <w:szCs w:val="24"/>
        </w:rPr>
        <w:t xml:space="preserve">sione </w:t>
      </w:r>
      <w:r w:rsidRPr="005F50F2">
        <w:rPr>
          <w:rFonts w:ascii="Garamond" w:hAnsi="Garamond"/>
          <w:i/>
          <w:sz w:val="24"/>
          <w:szCs w:val="24"/>
        </w:rPr>
        <w:t>Il contesto internazionale tra degenerazione e rigenerazione della democrazia. Quale influenza sulla situazione italiano?</w:t>
      </w:r>
      <w:r w:rsidRPr="005F50F2">
        <w:rPr>
          <w:rFonts w:ascii="Garamond" w:hAnsi="Garamond"/>
          <w:sz w:val="24"/>
          <w:szCs w:val="24"/>
        </w:rPr>
        <w:t xml:space="preserve">, </w:t>
      </w:r>
      <w:r w:rsidRPr="005F50F2">
        <w:rPr>
          <w:rFonts w:ascii="Garamond" w:eastAsia="Times New Roman" w:hAnsi="Garamond" w:cs="Times New Roman"/>
          <w:sz w:val="24"/>
          <w:szCs w:val="24"/>
        </w:rPr>
        <w:t>Laboratorio nazionale per la didattica della Storia (LANDIS), Bologna</w:t>
      </w:r>
    </w:p>
    <w:p w:rsidR="00611524" w:rsidRPr="00E835E1" w:rsidRDefault="00611524" w:rsidP="001C5526">
      <w:pPr>
        <w:tabs>
          <w:tab w:val="num" w:pos="3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1C5526" w:rsidRPr="005F50F2" w:rsidRDefault="0045379D" w:rsidP="001C5526">
      <w:pPr>
        <w:tabs>
          <w:tab w:val="num" w:pos="3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n-GB"/>
        </w:rPr>
      </w:pPr>
      <w:r w:rsidRPr="005F50F2">
        <w:rPr>
          <w:rFonts w:ascii="Garamond" w:eastAsia="Times New Roman" w:hAnsi="Garamond" w:cs="Times New Roman"/>
          <w:sz w:val="24"/>
          <w:szCs w:val="24"/>
          <w:lang w:val="en-GB"/>
        </w:rPr>
        <w:t>-</w:t>
      </w:r>
      <w:r w:rsidR="001C5526" w:rsidRPr="005F50F2">
        <w:rPr>
          <w:rFonts w:ascii="Garamond" w:eastAsia="Times New Roman" w:hAnsi="Garamond" w:cs="Times New Roman"/>
          <w:sz w:val="24"/>
          <w:szCs w:val="24"/>
          <w:lang w:val="en-GB"/>
        </w:rPr>
        <w:t xml:space="preserve">2010, Paper, </w:t>
      </w:r>
      <w:r w:rsidR="001C5526" w:rsidRPr="005F50F2">
        <w:rPr>
          <w:rFonts w:ascii="Garamond" w:eastAsia="Times New Roman" w:hAnsi="Garamond" w:cs="Times New Roman"/>
          <w:i/>
          <w:sz w:val="24"/>
          <w:szCs w:val="24"/>
          <w:lang w:val="en-US"/>
        </w:rPr>
        <w:t>The Inter-parliamentary Union and the Role of  Representative A</w:t>
      </w:r>
      <w:r w:rsidR="001C5526" w:rsidRPr="005F50F2">
        <w:rPr>
          <w:rFonts w:ascii="Garamond" w:eastAsia="Times New Roman" w:hAnsi="Garamond" w:cs="Times New Roman"/>
          <w:i/>
          <w:sz w:val="24"/>
          <w:szCs w:val="24"/>
          <w:lang w:val="en-US"/>
        </w:rPr>
        <w:t>s</w:t>
      </w:r>
      <w:r w:rsidR="001C5526" w:rsidRPr="005F50F2">
        <w:rPr>
          <w:rFonts w:ascii="Garamond" w:eastAsia="Times New Roman" w:hAnsi="Garamond" w:cs="Times New Roman"/>
          <w:i/>
          <w:sz w:val="24"/>
          <w:szCs w:val="24"/>
          <w:lang w:val="en-US"/>
        </w:rPr>
        <w:t>semblies in the Issues of Peace and International Justice (1889-1924)</w:t>
      </w:r>
      <w:r w:rsidR="001C5526" w:rsidRPr="005F50F2">
        <w:rPr>
          <w:rFonts w:ascii="Garamond" w:eastAsia="Times New Roman" w:hAnsi="Garamond" w:cs="Times New Roman"/>
          <w:sz w:val="24"/>
          <w:szCs w:val="24"/>
          <w:lang w:val="en-US"/>
        </w:rPr>
        <w:t>, 60</w:t>
      </w:r>
      <w:r w:rsidR="001C5526" w:rsidRPr="005F50F2">
        <w:rPr>
          <w:rFonts w:ascii="Garamond" w:eastAsia="Times New Roman" w:hAnsi="Garamond" w:cs="Times New Roman"/>
          <w:sz w:val="24"/>
          <w:szCs w:val="24"/>
          <w:vertAlign w:val="superscript"/>
          <w:lang w:val="en-US"/>
        </w:rPr>
        <w:t>th</w:t>
      </w:r>
      <w:r w:rsidR="001C5526" w:rsidRPr="005F50F2">
        <w:rPr>
          <w:rFonts w:ascii="Garamond" w:eastAsia="Times New Roman" w:hAnsi="Garamond" w:cs="Times New Roman"/>
          <w:sz w:val="24"/>
          <w:szCs w:val="24"/>
          <w:lang w:val="en-US"/>
        </w:rPr>
        <w:t xml:space="preserve"> </w:t>
      </w:r>
      <w:r w:rsidR="001C5526" w:rsidRPr="005F50F2">
        <w:rPr>
          <w:rFonts w:ascii="Garamond" w:eastAsia="Times New Roman" w:hAnsi="Garamond" w:cs="Times New Roman"/>
          <w:i/>
          <w:sz w:val="24"/>
          <w:szCs w:val="24"/>
          <w:lang w:val="en-GB"/>
        </w:rPr>
        <w:t>Conference of International Commission for the history of Representative &amp; Parliamentary Instit</w:t>
      </w:r>
      <w:r w:rsidR="001C5526" w:rsidRPr="005F50F2">
        <w:rPr>
          <w:rFonts w:ascii="Garamond" w:eastAsia="Times New Roman" w:hAnsi="Garamond" w:cs="Times New Roman"/>
          <w:i/>
          <w:sz w:val="24"/>
          <w:szCs w:val="24"/>
          <w:lang w:val="en-GB"/>
        </w:rPr>
        <w:t>u</w:t>
      </w:r>
      <w:r w:rsidR="001C5526" w:rsidRPr="005F50F2">
        <w:rPr>
          <w:rFonts w:ascii="Garamond" w:eastAsia="Times New Roman" w:hAnsi="Garamond" w:cs="Times New Roman"/>
          <w:i/>
          <w:sz w:val="24"/>
          <w:szCs w:val="24"/>
          <w:lang w:val="en-GB"/>
        </w:rPr>
        <w:t xml:space="preserve">tions, </w:t>
      </w:r>
      <w:proofErr w:type="spellStart"/>
      <w:r w:rsidR="001C5526" w:rsidRPr="005F50F2">
        <w:rPr>
          <w:rFonts w:ascii="Garamond" w:eastAsia="Times New Roman" w:hAnsi="Garamond" w:cs="Times New Roman"/>
          <w:sz w:val="24"/>
          <w:szCs w:val="24"/>
          <w:lang w:val="en-GB"/>
        </w:rPr>
        <w:t>Lisbona</w:t>
      </w:r>
      <w:proofErr w:type="spellEnd"/>
      <w:r w:rsidR="001C5526" w:rsidRPr="005F50F2">
        <w:rPr>
          <w:rFonts w:ascii="Garamond" w:eastAsia="Times New Roman" w:hAnsi="Garamond" w:cs="Times New Roman"/>
          <w:sz w:val="24"/>
          <w:szCs w:val="24"/>
          <w:lang w:val="en-GB"/>
        </w:rPr>
        <w:t xml:space="preserve">. </w:t>
      </w:r>
    </w:p>
    <w:p w:rsidR="00611524" w:rsidRDefault="00611524" w:rsidP="001C5526">
      <w:pPr>
        <w:tabs>
          <w:tab w:val="num" w:pos="3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n-US"/>
        </w:rPr>
      </w:pPr>
    </w:p>
    <w:p w:rsidR="001C5526" w:rsidRPr="005F50F2" w:rsidRDefault="0045379D" w:rsidP="001C5526">
      <w:pPr>
        <w:tabs>
          <w:tab w:val="num" w:pos="3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n-US"/>
        </w:rPr>
      </w:pPr>
      <w:r w:rsidRPr="005F50F2">
        <w:rPr>
          <w:rFonts w:ascii="Garamond" w:eastAsia="Times New Roman" w:hAnsi="Garamond" w:cs="Times New Roman"/>
          <w:sz w:val="24"/>
          <w:szCs w:val="24"/>
          <w:lang w:val="en-US"/>
        </w:rPr>
        <w:t>-</w:t>
      </w:r>
      <w:r w:rsidR="001C5526" w:rsidRPr="005F50F2">
        <w:rPr>
          <w:rFonts w:ascii="Garamond" w:eastAsia="Times New Roman" w:hAnsi="Garamond" w:cs="Times New Roman"/>
          <w:sz w:val="24"/>
          <w:szCs w:val="24"/>
          <w:lang w:val="en-US"/>
        </w:rPr>
        <w:t>2009,</w:t>
      </w:r>
      <w:r w:rsidR="001C5526" w:rsidRPr="005F50F2">
        <w:rPr>
          <w:rFonts w:ascii="Garamond" w:eastAsia="Times New Roman" w:hAnsi="Garamond" w:cs="Times New Roman"/>
          <w:i/>
          <w:sz w:val="24"/>
          <w:szCs w:val="24"/>
          <w:lang w:val="en-US" w:bidi="ar-EG"/>
        </w:rPr>
        <w:t xml:space="preserve"> </w:t>
      </w:r>
      <w:r w:rsidR="001C5526" w:rsidRPr="005F50F2">
        <w:rPr>
          <w:rFonts w:ascii="Garamond" w:eastAsia="Times New Roman" w:hAnsi="Garamond" w:cs="Times New Roman"/>
          <w:sz w:val="24"/>
          <w:szCs w:val="24"/>
          <w:lang w:val="en-US" w:bidi="ar-EG"/>
        </w:rPr>
        <w:t xml:space="preserve">Paper, </w:t>
      </w:r>
      <w:r w:rsidR="001C5526" w:rsidRPr="005F50F2">
        <w:rPr>
          <w:rFonts w:ascii="Garamond" w:eastAsia="Times New Roman" w:hAnsi="Garamond" w:cs="Times New Roman"/>
          <w:i/>
          <w:sz w:val="24"/>
          <w:szCs w:val="24"/>
          <w:lang w:val="en-US" w:bidi="ar-EG"/>
        </w:rPr>
        <w:t>The Inter-Parliamentary Union and the Search for International Ju</w:t>
      </w:r>
      <w:r w:rsidR="001C5526" w:rsidRPr="005F50F2">
        <w:rPr>
          <w:rFonts w:ascii="Garamond" w:eastAsia="Times New Roman" w:hAnsi="Garamond" w:cs="Times New Roman"/>
          <w:i/>
          <w:sz w:val="24"/>
          <w:szCs w:val="24"/>
          <w:lang w:val="en-US" w:bidi="ar-EG"/>
        </w:rPr>
        <w:t>s</w:t>
      </w:r>
      <w:r w:rsidR="001C5526" w:rsidRPr="005F50F2">
        <w:rPr>
          <w:rFonts w:ascii="Garamond" w:eastAsia="Times New Roman" w:hAnsi="Garamond" w:cs="Times New Roman"/>
          <w:i/>
          <w:sz w:val="24"/>
          <w:szCs w:val="24"/>
          <w:lang w:val="en-US" w:bidi="ar-EG"/>
        </w:rPr>
        <w:t>tice and Peace (1889-1924),</w:t>
      </w:r>
      <w:r w:rsidR="001C5526" w:rsidRPr="005F50F2">
        <w:rPr>
          <w:rFonts w:ascii="Garamond" w:eastAsia="Times New Roman" w:hAnsi="Garamond" w:cs="Times New Roman"/>
          <w:sz w:val="24"/>
          <w:szCs w:val="24"/>
          <w:lang w:val="en-US"/>
        </w:rPr>
        <w:t xml:space="preserve"> 60</w:t>
      </w:r>
      <w:r w:rsidR="001C5526" w:rsidRPr="005F50F2">
        <w:rPr>
          <w:rFonts w:ascii="Garamond" w:eastAsia="Times New Roman" w:hAnsi="Garamond" w:cs="Times New Roman"/>
          <w:sz w:val="24"/>
          <w:szCs w:val="24"/>
          <w:vertAlign w:val="superscript"/>
          <w:lang w:val="en-US"/>
        </w:rPr>
        <w:t>th</w:t>
      </w:r>
      <w:r w:rsidR="001C5526" w:rsidRPr="005F50F2">
        <w:rPr>
          <w:rFonts w:ascii="Garamond" w:eastAsia="Times New Roman" w:hAnsi="Garamond" w:cs="Times New Roman"/>
          <w:sz w:val="24"/>
          <w:szCs w:val="24"/>
          <w:lang w:val="en-US"/>
        </w:rPr>
        <w:t xml:space="preserve"> Conference, </w:t>
      </w:r>
      <w:r w:rsidR="001C5526" w:rsidRPr="005F50F2">
        <w:rPr>
          <w:rStyle w:val="maior"/>
          <w:rFonts w:ascii="Garamond" w:hAnsi="Garamond" w:cs="Times New Roman"/>
          <w:i/>
          <w:sz w:val="24"/>
          <w:szCs w:val="24"/>
          <w:lang w:val="en-US"/>
        </w:rPr>
        <w:t>International Commission for the History of Representative and Parliamentary Institutions</w:t>
      </w:r>
      <w:r w:rsidR="001C5526" w:rsidRPr="005F50F2">
        <w:rPr>
          <w:rStyle w:val="maior"/>
          <w:rFonts w:ascii="Garamond" w:hAnsi="Garamond" w:cs="Times New Roman"/>
          <w:sz w:val="24"/>
          <w:szCs w:val="24"/>
          <w:lang w:val="en-US"/>
        </w:rPr>
        <w:t xml:space="preserve"> (ICHRPI</w:t>
      </w:r>
      <w:r w:rsidR="001C5526" w:rsidRPr="005F50F2">
        <w:rPr>
          <w:rFonts w:ascii="Garamond" w:eastAsia="Times New Roman" w:hAnsi="Garamond" w:cs="Times New Roman"/>
          <w:sz w:val="24"/>
          <w:szCs w:val="24"/>
          <w:lang w:val="en-US"/>
        </w:rPr>
        <w:t>).</w:t>
      </w:r>
    </w:p>
    <w:p w:rsidR="001C5526" w:rsidRPr="005F50F2" w:rsidRDefault="0045379D" w:rsidP="001C5526">
      <w:pPr>
        <w:tabs>
          <w:tab w:val="num" w:pos="3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n-US"/>
        </w:rPr>
      </w:pPr>
      <w:r w:rsidRPr="005F50F2">
        <w:rPr>
          <w:rFonts w:ascii="Garamond" w:eastAsia="Times New Roman" w:hAnsi="Garamond" w:cs="Times New Roman"/>
          <w:sz w:val="24"/>
          <w:szCs w:val="24"/>
          <w:lang w:val="en-US"/>
        </w:rPr>
        <w:t>-</w:t>
      </w:r>
      <w:r w:rsidR="001C5526" w:rsidRPr="005F50F2">
        <w:rPr>
          <w:rFonts w:ascii="Garamond" w:eastAsia="Times New Roman" w:hAnsi="Garamond" w:cs="Times New Roman"/>
          <w:sz w:val="24"/>
          <w:szCs w:val="24"/>
          <w:lang w:val="en-US"/>
        </w:rPr>
        <w:t xml:space="preserve">2008, Paper, </w:t>
      </w:r>
      <w:r w:rsidR="001C5526" w:rsidRPr="005F50F2">
        <w:rPr>
          <w:rFonts w:ascii="Garamond" w:eastAsia="Times New Roman" w:hAnsi="Garamond" w:cs="Times New Roman"/>
          <w:i/>
          <w:sz w:val="24"/>
          <w:szCs w:val="24"/>
          <w:lang w:val="en-US" w:bidi="ar-EG"/>
        </w:rPr>
        <w:t xml:space="preserve">The Role of Parliament in the Development of a Federal Constitution Project during the First Spanish Republic (1873), </w:t>
      </w:r>
      <w:r w:rsidR="001C5526" w:rsidRPr="005F50F2">
        <w:rPr>
          <w:rFonts w:ascii="Garamond" w:eastAsia="Times New Roman" w:hAnsi="Garamond" w:cs="Times New Roman"/>
          <w:sz w:val="24"/>
          <w:szCs w:val="24"/>
          <w:lang w:val="en-US"/>
        </w:rPr>
        <w:t xml:space="preserve">59th Conference, </w:t>
      </w:r>
      <w:r w:rsidR="001C5526" w:rsidRPr="005F50F2">
        <w:rPr>
          <w:rStyle w:val="maior"/>
          <w:rFonts w:ascii="Garamond" w:hAnsi="Garamond" w:cs="Times New Roman"/>
          <w:i/>
          <w:sz w:val="24"/>
          <w:szCs w:val="24"/>
          <w:lang w:val="en-US"/>
        </w:rPr>
        <w:t>International Commission for the History of Representative and Parliamentary Institutions</w:t>
      </w:r>
      <w:r w:rsidR="001C5526" w:rsidRPr="005F50F2">
        <w:rPr>
          <w:rStyle w:val="maior"/>
          <w:rFonts w:ascii="Garamond" w:hAnsi="Garamond" w:cs="Times New Roman"/>
          <w:sz w:val="24"/>
          <w:szCs w:val="24"/>
          <w:lang w:val="en-US"/>
        </w:rPr>
        <w:t xml:space="preserve"> (ICHRPI).</w:t>
      </w:r>
    </w:p>
    <w:p w:rsidR="00611524" w:rsidRDefault="00611524" w:rsidP="001C5526">
      <w:pPr>
        <w:tabs>
          <w:tab w:val="num" w:pos="3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n-US"/>
        </w:rPr>
      </w:pPr>
    </w:p>
    <w:p w:rsidR="001C5526" w:rsidRPr="005F50F2" w:rsidRDefault="0045379D" w:rsidP="001C5526">
      <w:pPr>
        <w:tabs>
          <w:tab w:val="num" w:pos="3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n-GB"/>
        </w:rPr>
      </w:pPr>
      <w:r w:rsidRPr="005F50F2">
        <w:rPr>
          <w:rFonts w:ascii="Garamond" w:eastAsia="Times New Roman" w:hAnsi="Garamond" w:cs="Times New Roman"/>
          <w:sz w:val="24"/>
          <w:szCs w:val="24"/>
          <w:lang w:val="en-US"/>
        </w:rPr>
        <w:t>-</w:t>
      </w:r>
      <w:r w:rsidR="001C5526" w:rsidRPr="005F50F2">
        <w:rPr>
          <w:rFonts w:ascii="Garamond" w:eastAsia="Times New Roman" w:hAnsi="Garamond" w:cs="Times New Roman"/>
          <w:sz w:val="24"/>
          <w:szCs w:val="24"/>
          <w:lang w:val="en-US"/>
        </w:rPr>
        <w:t xml:space="preserve">2008, Paper, </w:t>
      </w:r>
      <w:r w:rsidR="001C5526" w:rsidRPr="005F50F2">
        <w:rPr>
          <w:rFonts w:ascii="Garamond" w:eastAsia="Times New Roman" w:hAnsi="Garamond" w:cs="Times New Roman"/>
          <w:i/>
          <w:sz w:val="24"/>
          <w:szCs w:val="24"/>
          <w:lang w:val="en-GB"/>
        </w:rPr>
        <w:t>At origins of International Judicial Organizations: the Construction of Transnational Jurisdiction</w:t>
      </w:r>
      <w:r w:rsidR="001C5526" w:rsidRPr="005F50F2">
        <w:rPr>
          <w:rFonts w:ascii="Garamond" w:eastAsia="Times New Roman" w:hAnsi="Garamond" w:cs="Times New Roman"/>
          <w:sz w:val="24"/>
          <w:szCs w:val="24"/>
          <w:lang w:val="en-GB"/>
        </w:rPr>
        <w:t xml:space="preserve">, </w:t>
      </w:r>
      <w:r w:rsidR="001C5526" w:rsidRPr="005F50F2">
        <w:rPr>
          <w:rFonts w:ascii="Garamond" w:eastAsia="Times New Roman" w:hAnsi="Garamond" w:cs="Times New Roman"/>
          <w:i/>
          <w:sz w:val="24"/>
          <w:szCs w:val="24"/>
          <w:lang w:val="en-GB"/>
        </w:rPr>
        <w:t>Transnational Relations of Experts, Elites and Organis</w:t>
      </w:r>
      <w:r w:rsidR="001C5526" w:rsidRPr="005F50F2">
        <w:rPr>
          <w:rFonts w:ascii="Garamond" w:eastAsia="Times New Roman" w:hAnsi="Garamond" w:cs="Times New Roman"/>
          <w:i/>
          <w:sz w:val="24"/>
          <w:szCs w:val="24"/>
          <w:lang w:val="en-GB"/>
        </w:rPr>
        <w:t>a</w:t>
      </w:r>
      <w:r w:rsidR="001C5526" w:rsidRPr="005F50F2">
        <w:rPr>
          <w:rFonts w:ascii="Garamond" w:eastAsia="Times New Roman" w:hAnsi="Garamond" w:cs="Times New Roman"/>
          <w:i/>
          <w:sz w:val="24"/>
          <w:szCs w:val="24"/>
          <w:lang w:val="en-GB"/>
        </w:rPr>
        <w:t>tions in the Long Nineteenth Century</w:t>
      </w:r>
      <w:r w:rsidR="001C5526" w:rsidRPr="005F50F2">
        <w:rPr>
          <w:rFonts w:ascii="Garamond" w:eastAsia="Times New Roman" w:hAnsi="Garamond" w:cs="Times New Roman"/>
          <w:sz w:val="24"/>
          <w:szCs w:val="24"/>
          <w:lang w:val="en-GB"/>
        </w:rPr>
        <w:t>, University of St. Andrews in cooperation with Un</w:t>
      </w:r>
      <w:r w:rsidR="009E442D" w:rsidRPr="005F50F2">
        <w:rPr>
          <w:rFonts w:ascii="Garamond" w:eastAsia="Times New Roman" w:hAnsi="Garamond" w:cs="Times New Roman"/>
          <w:sz w:val="24"/>
          <w:szCs w:val="24"/>
          <w:lang w:val="en-GB"/>
        </w:rPr>
        <w:t>iversity of Köln, 5-6 settembre</w:t>
      </w:r>
    </w:p>
    <w:p w:rsidR="00611524" w:rsidRPr="00E835E1" w:rsidRDefault="00611524" w:rsidP="001C5526">
      <w:pPr>
        <w:pStyle w:val="Puntoelenco"/>
        <w:numPr>
          <w:ilvl w:val="0"/>
          <w:numId w:val="0"/>
        </w:numPr>
        <w:jc w:val="both"/>
        <w:rPr>
          <w:rFonts w:ascii="Garamond" w:hAnsi="Garamond"/>
          <w:lang w:val="en-US"/>
        </w:rPr>
      </w:pPr>
    </w:p>
    <w:p w:rsidR="001C5526" w:rsidRPr="005F50F2" w:rsidRDefault="0045379D" w:rsidP="001C5526">
      <w:pPr>
        <w:pStyle w:val="Puntoelenco"/>
        <w:numPr>
          <w:ilvl w:val="0"/>
          <w:numId w:val="0"/>
        </w:numPr>
        <w:jc w:val="both"/>
        <w:rPr>
          <w:rFonts w:ascii="Garamond" w:hAnsi="Garamond"/>
          <w:lang w:val="fr-FR"/>
        </w:rPr>
      </w:pPr>
      <w:r w:rsidRPr="005F50F2">
        <w:rPr>
          <w:rFonts w:ascii="Garamond" w:hAnsi="Garamond"/>
          <w:lang w:val="fr-FR"/>
        </w:rPr>
        <w:t>-</w:t>
      </w:r>
      <w:r w:rsidR="001C5526" w:rsidRPr="005F50F2">
        <w:rPr>
          <w:rFonts w:ascii="Garamond" w:hAnsi="Garamond"/>
          <w:lang w:val="fr-FR"/>
        </w:rPr>
        <w:t xml:space="preserve">2007, Exposé, </w:t>
      </w:r>
      <w:r w:rsidR="001C5526" w:rsidRPr="005F50F2">
        <w:rPr>
          <w:rFonts w:ascii="Garamond" w:hAnsi="Garamond"/>
          <w:i/>
          <w:lang w:val="fr-FR"/>
        </w:rPr>
        <w:t>Le retour du système inquisitorial. Les « distorsions » du système p</w:t>
      </w:r>
      <w:r w:rsidR="001C5526" w:rsidRPr="005F50F2">
        <w:rPr>
          <w:rFonts w:ascii="Garamond" w:hAnsi="Garamond"/>
          <w:i/>
          <w:lang w:val="fr-FR"/>
        </w:rPr>
        <w:t>é</w:t>
      </w:r>
      <w:r w:rsidR="001C5526" w:rsidRPr="005F50F2">
        <w:rPr>
          <w:rFonts w:ascii="Garamond" w:hAnsi="Garamond"/>
          <w:i/>
          <w:lang w:val="fr-FR"/>
        </w:rPr>
        <w:t>nal ordinaire autrichien du Royaume de la Lombardie Vénétie</w:t>
      </w:r>
      <w:r w:rsidR="001C5526" w:rsidRPr="005F50F2">
        <w:rPr>
          <w:rFonts w:ascii="Garamond" w:hAnsi="Garamond"/>
          <w:lang w:val="fr-FR"/>
        </w:rPr>
        <w:t xml:space="preserve">, Colloque </w:t>
      </w:r>
      <w:r w:rsidR="001C5526" w:rsidRPr="005F50F2">
        <w:rPr>
          <w:rFonts w:ascii="Garamond" w:hAnsi="Garamond"/>
          <w:i/>
          <w:lang w:val="fr-FR"/>
        </w:rPr>
        <w:t>Normes juridiques et pratiques judiciaires du Moyen Âge à l’époque contemporaine</w:t>
      </w:r>
      <w:r w:rsidR="001C5526" w:rsidRPr="005F50F2">
        <w:rPr>
          <w:rFonts w:ascii="Garamond" w:hAnsi="Garamond"/>
          <w:lang w:val="fr-FR"/>
        </w:rPr>
        <w:t>, Dijon, Université de Bourgogne.</w:t>
      </w:r>
    </w:p>
    <w:p w:rsidR="00611524" w:rsidRDefault="00611524" w:rsidP="001C5526">
      <w:pPr>
        <w:pStyle w:val="Puntoelenco"/>
        <w:numPr>
          <w:ilvl w:val="0"/>
          <w:numId w:val="0"/>
        </w:numPr>
        <w:jc w:val="both"/>
        <w:rPr>
          <w:rFonts w:ascii="Garamond" w:hAnsi="Garamond"/>
          <w:lang w:val="fr-FR"/>
        </w:rPr>
      </w:pPr>
    </w:p>
    <w:p w:rsidR="001C5526" w:rsidRPr="005F50F2" w:rsidRDefault="0045379D" w:rsidP="001C5526">
      <w:pPr>
        <w:pStyle w:val="Puntoelenco"/>
        <w:numPr>
          <w:ilvl w:val="0"/>
          <w:numId w:val="0"/>
        </w:numPr>
        <w:jc w:val="both"/>
        <w:rPr>
          <w:rFonts w:ascii="Garamond" w:hAnsi="Garamond"/>
          <w:lang w:val="fr-FR"/>
        </w:rPr>
      </w:pPr>
      <w:r w:rsidRPr="005F50F2">
        <w:rPr>
          <w:rFonts w:ascii="Garamond" w:hAnsi="Garamond"/>
          <w:lang w:val="fr-FR"/>
        </w:rPr>
        <w:lastRenderedPageBreak/>
        <w:t>-</w:t>
      </w:r>
      <w:r w:rsidR="001C5526" w:rsidRPr="005F50F2">
        <w:rPr>
          <w:rFonts w:ascii="Garamond" w:hAnsi="Garamond"/>
          <w:lang w:val="fr-FR"/>
        </w:rPr>
        <w:t>2006,</w:t>
      </w:r>
      <w:r w:rsidR="001C5526" w:rsidRPr="005F50F2">
        <w:rPr>
          <w:rFonts w:ascii="Garamond" w:hAnsi="Garamond"/>
          <w:i/>
          <w:lang w:val="fr-FR"/>
        </w:rPr>
        <w:t xml:space="preserve"> </w:t>
      </w:r>
      <w:r w:rsidR="001C5526" w:rsidRPr="005F50F2">
        <w:rPr>
          <w:rFonts w:ascii="Garamond" w:hAnsi="Garamond"/>
          <w:lang w:val="fr-FR"/>
        </w:rPr>
        <w:t>Exposé,</w:t>
      </w:r>
      <w:r w:rsidR="001C5526" w:rsidRPr="005F50F2">
        <w:rPr>
          <w:rFonts w:ascii="Garamond" w:hAnsi="Garamond"/>
          <w:i/>
          <w:lang w:val="fr-FR"/>
        </w:rPr>
        <w:t xml:space="preserve"> Foucault et l’historiographie italienne de la criminalité et de la justice</w:t>
      </w:r>
      <w:r w:rsidR="001C5526" w:rsidRPr="005F50F2">
        <w:rPr>
          <w:rFonts w:ascii="Garamond" w:hAnsi="Garamond"/>
          <w:lang w:val="fr-FR"/>
        </w:rPr>
        <w:t xml:space="preserve">, pour </w:t>
      </w:r>
      <w:r w:rsidR="001C5526" w:rsidRPr="005F50F2">
        <w:rPr>
          <w:rFonts w:ascii="Garamond" w:hAnsi="Garamond"/>
          <w:i/>
          <w:lang w:val="fr-FR"/>
        </w:rPr>
        <w:t xml:space="preserve">30 ans après </w:t>
      </w:r>
      <w:r w:rsidR="001C5526" w:rsidRPr="005F50F2">
        <w:rPr>
          <w:rFonts w:ascii="Garamond" w:hAnsi="Garamond"/>
          <w:i/>
          <w:iCs/>
          <w:lang w:val="fr-FR"/>
        </w:rPr>
        <w:t>Surveiller et punir</w:t>
      </w:r>
      <w:r w:rsidR="001C5526" w:rsidRPr="005F50F2">
        <w:rPr>
          <w:rFonts w:ascii="Garamond" w:hAnsi="Garamond"/>
          <w:i/>
          <w:lang w:val="fr-FR"/>
        </w:rPr>
        <w:t xml:space="preserve"> de Michel Foucault: repenser le droit de punir</w:t>
      </w:r>
      <w:r w:rsidR="001C5526" w:rsidRPr="005F50F2">
        <w:rPr>
          <w:rFonts w:ascii="Garamond" w:hAnsi="Garamond"/>
          <w:lang w:val="fr-FR"/>
        </w:rPr>
        <w:t xml:space="preserve"> , Univer</w:t>
      </w:r>
      <w:r w:rsidR="009E442D" w:rsidRPr="005F50F2">
        <w:rPr>
          <w:rFonts w:ascii="Garamond" w:hAnsi="Garamond"/>
          <w:lang w:val="fr-FR"/>
        </w:rPr>
        <w:t xml:space="preserve">sité de Genève, le 23-25 </w:t>
      </w:r>
      <w:proofErr w:type="spellStart"/>
      <w:r w:rsidR="009E442D" w:rsidRPr="005F50F2">
        <w:rPr>
          <w:rFonts w:ascii="Garamond" w:hAnsi="Garamond"/>
          <w:lang w:val="fr-FR"/>
        </w:rPr>
        <w:t>febbraio</w:t>
      </w:r>
      <w:proofErr w:type="spellEnd"/>
      <w:r w:rsidR="001C5526" w:rsidRPr="005F50F2">
        <w:rPr>
          <w:rFonts w:ascii="Garamond" w:hAnsi="Garamond"/>
          <w:lang w:val="fr-FR"/>
        </w:rPr>
        <w:t>.</w:t>
      </w:r>
    </w:p>
    <w:p w:rsidR="00611524" w:rsidRPr="00E835E1" w:rsidRDefault="00611524" w:rsidP="001C5526">
      <w:pPr>
        <w:pStyle w:val="Puntoelenco"/>
        <w:numPr>
          <w:ilvl w:val="0"/>
          <w:numId w:val="0"/>
        </w:numPr>
        <w:jc w:val="both"/>
        <w:rPr>
          <w:rFonts w:ascii="Garamond" w:hAnsi="Garamond"/>
          <w:lang w:val="fr-FR"/>
        </w:rPr>
      </w:pPr>
    </w:p>
    <w:p w:rsidR="001C5526" w:rsidRPr="005F50F2" w:rsidRDefault="0045379D" w:rsidP="001C5526">
      <w:pPr>
        <w:pStyle w:val="Puntoelenco"/>
        <w:numPr>
          <w:ilvl w:val="0"/>
          <w:numId w:val="0"/>
        </w:numPr>
        <w:jc w:val="both"/>
        <w:rPr>
          <w:rFonts w:ascii="Garamond" w:hAnsi="Garamond"/>
          <w:lang w:val="en-US"/>
        </w:rPr>
      </w:pPr>
      <w:r w:rsidRPr="005F50F2">
        <w:rPr>
          <w:rFonts w:ascii="Garamond" w:hAnsi="Garamond"/>
          <w:lang w:val="en-US"/>
        </w:rPr>
        <w:t>-</w:t>
      </w:r>
      <w:r w:rsidR="001C5526" w:rsidRPr="005F50F2">
        <w:rPr>
          <w:rFonts w:ascii="Garamond" w:hAnsi="Garamond"/>
          <w:lang w:val="en-US"/>
        </w:rPr>
        <w:t>2005,</w:t>
      </w:r>
      <w:r w:rsidR="001C5526" w:rsidRPr="005F50F2">
        <w:rPr>
          <w:rFonts w:ascii="Garamond" w:hAnsi="Garamond"/>
          <w:i/>
          <w:iCs/>
          <w:lang w:val="en-US"/>
        </w:rPr>
        <w:t xml:space="preserve"> </w:t>
      </w:r>
      <w:r w:rsidR="001C5526" w:rsidRPr="005F50F2">
        <w:rPr>
          <w:rFonts w:ascii="Garamond" w:hAnsi="Garamond"/>
          <w:lang w:val="en-US"/>
        </w:rPr>
        <w:t>Discussant, “</w:t>
      </w:r>
      <w:r w:rsidR="001C5526" w:rsidRPr="005F50F2">
        <w:rPr>
          <w:rFonts w:ascii="Garamond" w:hAnsi="Garamond"/>
          <w:i/>
          <w:lang w:val="en-US"/>
        </w:rPr>
        <w:t>Truth, Politics and Representation</w:t>
      </w:r>
      <w:r w:rsidR="001C5526" w:rsidRPr="005F50F2">
        <w:rPr>
          <w:rFonts w:ascii="Garamond" w:hAnsi="Garamond"/>
          <w:lang w:val="en-US"/>
        </w:rPr>
        <w:t xml:space="preserve">”, University of Verona 26-28 May, con Adriana </w:t>
      </w:r>
      <w:proofErr w:type="spellStart"/>
      <w:r w:rsidR="001C5526" w:rsidRPr="005F50F2">
        <w:rPr>
          <w:rFonts w:ascii="Garamond" w:hAnsi="Garamond"/>
          <w:lang w:val="en-US"/>
        </w:rPr>
        <w:t>Cavarero</w:t>
      </w:r>
      <w:proofErr w:type="spellEnd"/>
      <w:r w:rsidR="001C5526" w:rsidRPr="005F50F2">
        <w:rPr>
          <w:rFonts w:ascii="Garamond" w:hAnsi="Garamond"/>
          <w:lang w:val="en-US"/>
        </w:rPr>
        <w:t xml:space="preserve"> and Olivia </w:t>
      </w:r>
      <w:proofErr w:type="spellStart"/>
      <w:r w:rsidR="001C5526" w:rsidRPr="005F50F2">
        <w:rPr>
          <w:rFonts w:ascii="Garamond" w:hAnsi="Garamond"/>
          <w:lang w:val="en-US"/>
        </w:rPr>
        <w:t>Guaraldo</w:t>
      </w:r>
      <w:proofErr w:type="spellEnd"/>
      <w:r w:rsidR="001C5526" w:rsidRPr="005F50F2">
        <w:rPr>
          <w:rFonts w:ascii="Garamond" w:hAnsi="Garamond"/>
          <w:lang w:val="en-US"/>
        </w:rPr>
        <w:t xml:space="preserve">. </w:t>
      </w:r>
    </w:p>
    <w:p w:rsidR="00611524" w:rsidRDefault="00611524" w:rsidP="001C5526">
      <w:pPr>
        <w:pStyle w:val="Puntoelenco"/>
        <w:numPr>
          <w:ilvl w:val="0"/>
          <w:numId w:val="0"/>
        </w:numPr>
        <w:jc w:val="both"/>
        <w:rPr>
          <w:rFonts w:ascii="Garamond" w:hAnsi="Garamond"/>
          <w:lang w:val="en-US"/>
        </w:rPr>
      </w:pPr>
    </w:p>
    <w:p w:rsidR="00057056" w:rsidRPr="005F50F2" w:rsidRDefault="0045379D" w:rsidP="001C5526">
      <w:pPr>
        <w:pStyle w:val="Puntoelenco"/>
        <w:numPr>
          <w:ilvl w:val="0"/>
          <w:numId w:val="0"/>
        </w:numPr>
        <w:jc w:val="both"/>
        <w:rPr>
          <w:rFonts w:ascii="Garamond" w:hAnsi="Garamond"/>
          <w:lang w:val="en-US"/>
        </w:rPr>
      </w:pPr>
      <w:r w:rsidRPr="005F50F2">
        <w:rPr>
          <w:rFonts w:ascii="Garamond" w:hAnsi="Garamond"/>
          <w:lang w:val="en-US"/>
        </w:rPr>
        <w:t>-</w:t>
      </w:r>
      <w:r w:rsidR="00057056" w:rsidRPr="005F50F2">
        <w:rPr>
          <w:rFonts w:ascii="Garamond" w:hAnsi="Garamond"/>
          <w:lang w:val="en-US"/>
        </w:rPr>
        <w:t>2003,</w:t>
      </w:r>
      <w:r w:rsidR="008D64C1" w:rsidRPr="005F50F2">
        <w:rPr>
          <w:rFonts w:ascii="Garamond" w:hAnsi="Garamond"/>
          <w:lang w:val="en-US"/>
        </w:rPr>
        <w:t xml:space="preserve"> Paper</w:t>
      </w:r>
      <w:r w:rsidR="008D64C1" w:rsidRPr="005F50F2">
        <w:rPr>
          <w:rFonts w:ascii="Garamond" w:hAnsi="Garamond"/>
          <w:i/>
          <w:lang w:val="en-US"/>
        </w:rPr>
        <w:t xml:space="preserve">, </w:t>
      </w:r>
      <w:r w:rsidR="00057056" w:rsidRPr="005F50F2">
        <w:rPr>
          <w:rFonts w:ascii="Garamond" w:hAnsi="Garamond"/>
          <w:i/>
          <w:lang w:val="en-US"/>
        </w:rPr>
        <w:t xml:space="preserve">Institutions and Welfare in a Port Town at the end of XVIII century: the Case of </w:t>
      </w:r>
      <w:proofErr w:type="spellStart"/>
      <w:r w:rsidR="00057056" w:rsidRPr="005F50F2">
        <w:rPr>
          <w:rFonts w:ascii="Garamond" w:hAnsi="Garamond"/>
          <w:i/>
          <w:lang w:val="en-US"/>
        </w:rPr>
        <w:t>Málaga</w:t>
      </w:r>
      <w:proofErr w:type="spellEnd"/>
      <w:r w:rsidR="00057056" w:rsidRPr="005F50F2">
        <w:rPr>
          <w:rFonts w:ascii="Garamond" w:hAnsi="Garamond"/>
          <w:lang w:val="en-US"/>
        </w:rPr>
        <w:t xml:space="preserve"> , </w:t>
      </w:r>
      <w:r w:rsidR="00057056" w:rsidRPr="005F50F2">
        <w:rPr>
          <w:rFonts w:ascii="Garamond" w:hAnsi="Garamond"/>
          <w:i/>
          <w:lang w:val="en-US"/>
        </w:rPr>
        <w:t>in 34th Annual Meeting of Society for Spanish and Portu</w:t>
      </w:r>
      <w:r w:rsidR="00324C60" w:rsidRPr="005F50F2">
        <w:rPr>
          <w:rFonts w:ascii="Garamond" w:hAnsi="Garamond"/>
          <w:i/>
          <w:lang w:val="en-US"/>
        </w:rPr>
        <w:t>guese  Historical Studies</w:t>
      </w:r>
      <w:r w:rsidR="00057056" w:rsidRPr="005F50F2">
        <w:rPr>
          <w:rFonts w:ascii="Garamond" w:hAnsi="Garamond"/>
          <w:lang w:val="en-US"/>
        </w:rPr>
        <w:t xml:space="preserve">, Madrid, Universidad </w:t>
      </w:r>
      <w:proofErr w:type="spellStart"/>
      <w:r w:rsidR="00057056" w:rsidRPr="005F50F2">
        <w:rPr>
          <w:rFonts w:ascii="Garamond" w:hAnsi="Garamond"/>
          <w:lang w:val="en-US"/>
        </w:rPr>
        <w:t>Complutense</w:t>
      </w:r>
      <w:proofErr w:type="spellEnd"/>
      <w:r w:rsidR="00057056" w:rsidRPr="005F50F2">
        <w:rPr>
          <w:rFonts w:ascii="Garamond" w:hAnsi="Garamond"/>
          <w:lang w:val="en-US"/>
        </w:rPr>
        <w:t xml:space="preserve">, 2-5 </w:t>
      </w:r>
      <w:proofErr w:type="spellStart"/>
      <w:r w:rsidR="00057056" w:rsidRPr="005F50F2">
        <w:rPr>
          <w:rFonts w:ascii="Garamond" w:hAnsi="Garamond"/>
          <w:lang w:val="en-US"/>
        </w:rPr>
        <w:t>luglio</w:t>
      </w:r>
      <w:proofErr w:type="spellEnd"/>
    </w:p>
    <w:p w:rsidR="00611524" w:rsidRDefault="00611524" w:rsidP="001C5526">
      <w:pPr>
        <w:pStyle w:val="Puntoelenco"/>
        <w:numPr>
          <w:ilvl w:val="0"/>
          <w:numId w:val="0"/>
        </w:numPr>
        <w:jc w:val="both"/>
        <w:rPr>
          <w:rFonts w:ascii="Garamond" w:hAnsi="Garamond"/>
          <w:lang w:val="en-US"/>
        </w:rPr>
      </w:pPr>
    </w:p>
    <w:p w:rsidR="001C5526" w:rsidRPr="005F50F2" w:rsidRDefault="0045379D" w:rsidP="001C5526">
      <w:pPr>
        <w:pStyle w:val="Puntoelenco"/>
        <w:numPr>
          <w:ilvl w:val="0"/>
          <w:numId w:val="0"/>
        </w:numPr>
        <w:jc w:val="both"/>
        <w:rPr>
          <w:rFonts w:ascii="Garamond" w:hAnsi="Garamond"/>
          <w:lang w:val="en-US"/>
        </w:rPr>
      </w:pPr>
      <w:r w:rsidRPr="005F50F2">
        <w:rPr>
          <w:rFonts w:ascii="Garamond" w:hAnsi="Garamond"/>
          <w:lang w:val="en-US"/>
        </w:rPr>
        <w:t>-</w:t>
      </w:r>
      <w:r w:rsidR="00057056" w:rsidRPr="005F50F2">
        <w:rPr>
          <w:rFonts w:ascii="Garamond" w:hAnsi="Garamond"/>
          <w:lang w:val="en-US"/>
        </w:rPr>
        <w:t xml:space="preserve">2004, Discussant </w:t>
      </w:r>
      <w:proofErr w:type="spellStart"/>
      <w:r w:rsidR="00057056" w:rsidRPr="005F50F2">
        <w:rPr>
          <w:rFonts w:ascii="Garamond" w:hAnsi="Garamond"/>
          <w:lang w:val="en-US"/>
        </w:rPr>
        <w:t>all’incontro</w:t>
      </w:r>
      <w:proofErr w:type="spellEnd"/>
      <w:r w:rsidR="00057056" w:rsidRPr="005F50F2">
        <w:rPr>
          <w:rFonts w:ascii="Garamond" w:hAnsi="Garamond"/>
          <w:lang w:val="en-US"/>
        </w:rPr>
        <w:t xml:space="preserve"> </w:t>
      </w:r>
      <w:proofErr w:type="spellStart"/>
      <w:r w:rsidR="00057056" w:rsidRPr="005F50F2">
        <w:rPr>
          <w:rFonts w:ascii="Garamond" w:hAnsi="Garamond"/>
          <w:lang w:val="en-US"/>
        </w:rPr>
        <w:t>annuale</w:t>
      </w:r>
      <w:proofErr w:type="spellEnd"/>
      <w:r w:rsidR="00057056" w:rsidRPr="005F50F2">
        <w:rPr>
          <w:rFonts w:ascii="Garamond" w:hAnsi="Garamond"/>
          <w:lang w:val="en-US"/>
        </w:rPr>
        <w:t xml:space="preserve"> </w:t>
      </w:r>
      <w:proofErr w:type="spellStart"/>
      <w:r w:rsidR="00057056" w:rsidRPr="005F50F2">
        <w:rPr>
          <w:rFonts w:ascii="Garamond" w:hAnsi="Garamond"/>
          <w:lang w:val="en-US"/>
        </w:rPr>
        <w:t>della</w:t>
      </w:r>
      <w:proofErr w:type="spellEnd"/>
      <w:r w:rsidR="00057056" w:rsidRPr="005F50F2">
        <w:rPr>
          <w:rFonts w:ascii="Garamond" w:hAnsi="Garamond"/>
          <w:lang w:val="en-US"/>
        </w:rPr>
        <w:t xml:space="preserve"> IAHCCJ (International Ass</w:t>
      </w:r>
      <w:r w:rsidR="00057056" w:rsidRPr="005F50F2">
        <w:rPr>
          <w:rFonts w:ascii="Garamond" w:hAnsi="Garamond"/>
          <w:lang w:val="en-US"/>
        </w:rPr>
        <w:t>o</w:t>
      </w:r>
      <w:r w:rsidR="00057056" w:rsidRPr="005F50F2">
        <w:rPr>
          <w:rFonts w:ascii="Garamond" w:hAnsi="Garamond"/>
          <w:lang w:val="en-US"/>
        </w:rPr>
        <w:t>ciation for the History of Crime and Criminal Justice)</w:t>
      </w:r>
      <w:r w:rsidR="00057056" w:rsidRPr="005F50F2">
        <w:rPr>
          <w:rFonts w:ascii="Garamond" w:hAnsi="Garamond"/>
          <w:i/>
          <w:lang w:val="en-US"/>
        </w:rPr>
        <w:t>, Criminal Justice and Public Sphere</w:t>
      </w:r>
      <w:r w:rsidR="00057056" w:rsidRPr="005F50F2">
        <w:rPr>
          <w:rFonts w:ascii="Garamond" w:hAnsi="Garamond"/>
          <w:lang w:val="en-US"/>
        </w:rPr>
        <w:t xml:space="preserve"> - </w:t>
      </w:r>
      <w:proofErr w:type="spellStart"/>
      <w:r w:rsidR="00057056" w:rsidRPr="005F50F2">
        <w:rPr>
          <w:rFonts w:ascii="Garamond" w:hAnsi="Garamond"/>
          <w:lang w:val="en-US"/>
        </w:rPr>
        <w:t>Eötvös</w:t>
      </w:r>
      <w:proofErr w:type="spellEnd"/>
      <w:r w:rsidR="00057056" w:rsidRPr="005F50F2">
        <w:rPr>
          <w:rFonts w:ascii="Garamond" w:hAnsi="Garamond"/>
          <w:lang w:val="en-US"/>
        </w:rPr>
        <w:t xml:space="preserve"> </w:t>
      </w:r>
      <w:proofErr w:type="spellStart"/>
      <w:r w:rsidR="00057056" w:rsidRPr="005F50F2">
        <w:rPr>
          <w:rFonts w:ascii="Garamond" w:hAnsi="Garamond"/>
          <w:lang w:val="en-US"/>
        </w:rPr>
        <w:t>Loránd</w:t>
      </w:r>
      <w:proofErr w:type="spellEnd"/>
      <w:r w:rsidR="00057056" w:rsidRPr="005F50F2">
        <w:rPr>
          <w:rFonts w:ascii="Garamond" w:hAnsi="Garamond"/>
          <w:lang w:val="en-US"/>
        </w:rPr>
        <w:t xml:space="preserve"> University</w:t>
      </w:r>
      <w:r w:rsidR="00FE26C9" w:rsidRPr="005F50F2">
        <w:rPr>
          <w:rFonts w:ascii="Garamond" w:hAnsi="Garamond"/>
          <w:lang w:val="en-US"/>
        </w:rPr>
        <w:t xml:space="preserve">, Budapest 2-4 </w:t>
      </w:r>
      <w:proofErr w:type="spellStart"/>
      <w:r w:rsidR="00FE26C9" w:rsidRPr="005F50F2">
        <w:rPr>
          <w:rFonts w:ascii="Garamond" w:hAnsi="Garamond"/>
          <w:lang w:val="en-US"/>
        </w:rPr>
        <w:t>giugno</w:t>
      </w:r>
      <w:proofErr w:type="spellEnd"/>
      <w:r w:rsidR="001C5526" w:rsidRPr="005F50F2">
        <w:rPr>
          <w:rFonts w:ascii="Garamond" w:hAnsi="Garamond"/>
          <w:lang w:val="en-US"/>
        </w:rPr>
        <w:t>.</w:t>
      </w:r>
    </w:p>
    <w:p w:rsidR="00577ADA" w:rsidRPr="005F50F2" w:rsidRDefault="00577ADA" w:rsidP="00617CBC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val="en-US" w:bidi="ar-EG"/>
        </w:rPr>
      </w:pPr>
    </w:p>
    <w:p w:rsidR="00577ADA" w:rsidRPr="005F50F2" w:rsidRDefault="00577ADA" w:rsidP="00617CBC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val="en-US" w:bidi="ar-EG"/>
        </w:rPr>
      </w:pPr>
    </w:p>
    <w:p w:rsidR="007F7F2F" w:rsidRPr="005F50F2" w:rsidRDefault="00B26DF3" w:rsidP="00617CBC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bidi="ar-EG"/>
        </w:rPr>
      </w:pPr>
      <w:r w:rsidRPr="005F50F2">
        <w:rPr>
          <w:rFonts w:ascii="Garamond" w:eastAsia="Times New Roman" w:hAnsi="Garamond" w:cs="Times New Roman"/>
          <w:b/>
          <w:sz w:val="24"/>
          <w:szCs w:val="24"/>
          <w:lang w:bidi="ar-EG"/>
        </w:rPr>
        <w:t>Pubblicazioni</w:t>
      </w:r>
      <w:r w:rsidR="00FA1FBF" w:rsidRPr="005F50F2">
        <w:rPr>
          <w:rFonts w:ascii="Garamond" w:eastAsia="Times New Roman" w:hAnsi="Garamond" w:cs="Times New Roman"/>
          <w:b/>
          <w:sz w:val="24"/>
          <w:szCs w:val="24"/>
          <w:lang w:bidi="ar-EG"/>
        </w:rPr>
        <w:t xml:space="preserve"> </w:t>
      </w:r>
    </w:p>
    <w:p w:rsidR="007F7F2F" w:rsidRPr="005F50F2" w:rsidRDefault="00611524" w:rsidP="00617CB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--------------------------------------------------------------------------------------------</w:t>
      </w:r>
    </w:p>
    <w:p w:rsidR="0024328D" w:rsidRDefault="00B26DF3" w:rsidP="00617CBC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bidi="ar-EG"/>
        </w:rPr>
      </w:pPr>
      <w:r w:rsidRPr="005F50F2">
        <w:rPr>
          <w:rFonts w:ascii="Garamond" w:eastAsia="Times New Roman" w:hAnsi="Garamond" w:cs="Times New Roman"/>
          <w:b/>
          <w:sz w:val="24"/>
          <w:szCs w:val="24"/>
          <w:lang w:bidi="ar-EG"/>
        </w:rPr>
        <w:t>Libri</w:t>
      </w:r>
      <w:r w:rsidR="007F7F2F" w:rsidRPr="005F50F2">
        <w:rPr>
          <w:rFonts w:ascii="Garamond" w:eastAsia="Times New Roman" w:hAnsi="Garamond" w:cs="Times New Roman"/>
          <w:b/>
          <w:sz w:val="24"/>
          <w:szCs w:val="24"/>
          <w:lang w:bidi="ar-EG"/>
        </w:rPr>
        <w:t xml:space="preserve"> </w:t>
      </w:r>
      <w:r w:rsidR="003D2D80" w:rsidRPr="005F50F2">
        <w:rPr>
          <w:rFonts w:ascii="Garamond" w:eastAsia="Times New Roman" w:hAnsi="Garamond" w:cs="Times New Roman"/>
          <w:b/>
          <w:sz w:val="24"/>
          <w:szCs w:val="24"/>
          <w:lang w:bidi="ar-EG"/>
        </w:rPr>
        <w:t xml:space="preserve">: monografie </w:t>
      </w:r>
      <w:r w:rsidR="0067420C" w:rsidRPr="005F50F2">
        <w:rPr>
          <w:rFonts w:ascii="Garamond" w:eastAsia="Times New Roman" w:hAnsi="Garamond" w:cs="Times New Roman"/>
          <w:b/>
          <w:sz w:val="24"/>
          <w:szCs w:val="24"/>
          <w:lang w:bidi="ar-EG"/>
        </w:rPr>
        <w:t>e curatele</w:t>
      </w:r>
    </w:p>
    <w:p w:rsidR="00611524" w:rsidRDefault="00611524" w:rsidP="006E2C88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bidi="ar-EG"/>
        </w:rPr>
      </w:pPr>
    </w:p>
    <w:p w:rsidR="006E2C88" w:rsidRPr="005F50F2" w:rsidRDefault="00AA3191" w:rsidP="006E2C88">
      <w:pPr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  <w:lang w:bidi="ar-EG"/>
        </w:rPr>
      </w:pPr>
      <w:r>
        <w:rPr>
          <w:rFonts w:ascii="Garamond" w:eastAsia="Times New Roman" w:hAnsi="Garamond" w:cs="Times New Roman"/>
          <w:sz w:val="24"/>
          <w:szCs w:val="24"/>
          <w:lang w:bidi="ar-EG"/>
        </w:rPr>
        <w:t>15</w:t>
      </w:r>
      <w:r w:rsidR="006E2C88" w:rsidRPr="005F50F2">
        <w:rPr>
          <w:rFonts w:ascii="Garamond" w:eastAsia="Times New Roman" w:hAnsi="Garamond" w:cs="Times New Roman"/>
          <w:sz w:val="24"/>
          <w:szCs w:val="24"/>
          <w:lang w:bidi="ar-EG"/>
        </w:rPr>
        <w:t>-2019, curatela, con Giovanni Zucchelli</w:t>
      </w:r>
      <w:r w:rsidR="006E2C88" w:rsidRPr="005F50F2">
        <w:rPr>
          <w:rFonts w:ascii="Garamond" w:eastAsia="Times New Roman" w:hAnsi="Garamond" w:cs="Times New Roman"/>
          <w:i/>
          <w:sz w:val="24"/>
          <w:szCs w:val="24"/>
          <w:lang w:bidi="ar-EG"/>
        </w:rPr>
        <w:t xml:space="preserve">, </w:t>
      </w:r>
      <w:r w:rsidR="006E2C88" w:rsidRPr="005F50F2">
        <w:rPr>
          <w:rFonts w:ascii="Garamond" w:hAnsi="Garamond"/>
          <w:i/>
          <w:color w:val="000000"/>
          <w:sz w:val="24"/>
          <w:szCs w:val="24"/>
        </w:rPr>
        <w:t>L’Italia nell’Unione europea. Storia, istituzioni, politica, integrazione</w:t>
      </w:r>
      <w:r w:rsidR="006E2C88">
        <w:rPr>
          <w:rFonts w:ascii="Garamond" w:hAnsi="Garamond"/>
          <w:i/>
          <w:color w:val="000000"/>
          <w:sz w:val="24"/>
          <w:szCs w:val="24"/>
        </w:rPr>
        <w:t xml:space="preserve">, </w:t>
      </w:r>
      <w:r w:rsidR="006E2C88" w:rsidRPr="006E2C88">
        <w:rPr>
          <w:rFonts w:ascii="Garamond" w:hAnsi="Garamond"/>
          <w:color w:val="000000"/>
          <w:sz w:val="24"/>
          <w:szCs w:val="24"/>
        </w:rPr>
        <w:t xml:space="preserve">Roma, Carocci, </w:t>
      </w:r>
      <w:r w:rsidR="006E2C88" w:rsidRPr="001B2BBA">
        <w:rPr>
          <w:rFonts w:ascii="Garamond" w:hAnsi="Garamond"/>
          <w:b/>
          <w:color w:val="000000"/>
          <w:sz w:val="24"/>
          <w:szCs w:val="24"/>
        </w:rPr>
        <w:t>in preparazione</w:t>
      </w:r>
    </w:p>
    <w:p w:rsidR="00611524" w:rsidRDefault="00611524" w:rsidP="006E2C88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bidi="ar-EG"/>
        </w:rPr>
      </w:pPr>
    </w:p>
    <w:p w:rsidR="006E2C88" w:rsidRPr="001B2BBA" w:rsidRDefault="00AA3191" w:rsidP="006E2C88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bidi="ar-EG"/>
        </w:rPr>
      </w:pPr>
      <w:r>
        <w:rPr>
          <w:rFonts w:ascii="Garamond" w:eastAsia="Times New Roman" w:hAnsi="Garamond" w:cs="Times New Roman"/>
          <w:sz w:val="24"/>
          <w:szCs w:val="24"/>
          <w:lang w:bidi="ar-EG"/>
        </w:rPr>
        <w:t>14</w:t>
      </w:r>
      <w:r w:rsidR="006E2C88" w:rsidRPr="005F50F2">
        <w:rPr>
          <w:rFonts w:ascii="Garamond" w:eastAsia="Times New Roman" w:hAnsi="Garamond" w:cs="Times New Roman"/>
          <w:sz w:val="24"/>
          <w:szCs w:val="24"/>
          <w:lang w:bidi="ar-EG"/>
        </w:rPr>
        <w:t xml:space="preserve">-2019, curatela, </w:t>
      </w:r>
      <w:r w:rsidR="006E2C88" w:rsidRPr="005F50F2">
        <w:rPr>
          <w:rFonts w:ascii="Garamond" w:eastAsia="Times New Roman" w:hAnsi="Garamond" w:cs="Times New Roman"/>
          <w:i/>
          <w:sz w:val="24"/>
          <w:szCs w:val="24"/>
          <w:lang w:bidi="ar-EG"/>
        </w:rPr>
        <w:t>Il Presidente del Consiglio dei Ministri dallo Stato liberale all’Unione Europea</w:t>
      </w:r>
      <w:r w:rsidR="006E2C88">
        <w:rPr>
          <w:rFonts w:ascii="Garamond" w:eastAsia="Times New Roman" w:hAnsi="Garamond" w:cs="Times New Roman"/>
          <w:i/>
          <w:sz w:val="24"/>
          <w:szCs w:val="24"/>
          <w:lang w:bidi="ar-EG"/>
        </w:rPr>
        <w:t xml:space="preserve">, </w:t>
      </w:r>
      <w:r w:rsidR="006E2C88" w:rsidRPr="006E2C88">
        <w:rPr>
          <w:rFonts w:ascii="Garamond" w:eastAsia="Times New Roman" w:hAnsi="Garamond" w:cs="Times New Roman"/>
          <w:sz w:val="24"/>
          <w:szCs w:val="24"/>
          <w:lang w:bidi="ar-EG"/>
        </w:rPr>
        <w:t>Bologna, Il Mulino</w:t>
      </w:r>
      <w:r w:rsidR="006E2C88">
        <w:rPr>
          <w:rFonts w:ascii="Garamond" w:eastAsia="Times New Roman" w:hAnsi="Garamond" w:cs="Times New Roman"/>
          <w:sz w:val="24"/>
          <w:szCs w:val="24"/>
          <w:lang w:bidi="ar-EG"/>
        </w:rPr>
        <w:t xml:space="preserve">, </w:t>
      </w:r>
      <w:r w:rsidR="00F263CE">
        <w:rPr>
          <w:rFonts w:ascii="Garamond" w:eastAsia="Times New Roman" w:hAnsi="Garamond" w:cs="Times New Roman"/>
          <w:b/>
          <w:sz w:val="24"/>
          <w:szCs w:val="24"/>
          <w:lang w:bidi="ar-EG"/>
        </w:rPr>
        <w:t>in uscita a fine anno</w:t>
      </w:r>
    </w:p>
    <w:p w:rsidR="00611524" w:rsidRDefault="00611524" w:rsidP="0067420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bidi="ar-EG"/>
        </w:rPr>
      </w:pPr>
    </w:p>
    <w:p w:rsidR="0067420C" w:rsidRPr="005F50F2" w:rsidRDefault="00AA3191" w:rsidP="0067420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bidi="ar-EG"/>
        </w:rPr>
      </w:pPr>
      <w:r>
        <w:rPr>
          <w:rFonts w:ascii="Garamond" w:eastAsia="Times New Roman" w:hAnsi="Garamond" w:cs="Times New Roman"/>
          <w:sz w:val="24"/>
          <w:szCs w:val="24"/>
          <w:lang w:bidi="ar-EG"/>
        </w:rPr>
        <w:t>13</w:t>
      </w:r>
      <w:r w:rsidR="0067420C" w:rsidRPr="005F50F2">
        <w:rPr>
          <w:rFonts w:ascii="Garamond" w:eastAsia="Times New Roman" w:hAnsi="Garamond" w:cs="Times New Roman"/>
          <w:sz w:val="24"/>
          <w:szCs w:val="24"/>
          <w:lang w:bidi="ar-EG"/>
        </w:rPr>
        <w:t xml:space="preserve">-2018, curatela, con Federica </w:t>
      </w:r>
      <w:proofErr w:type="spellStart"/>
      <w:r w:rsidR="0067420C" w:rsidRPr="005F50F2">
        <w:rPr>
          <w:rFonts w:ascii="Garamond" w:eastAsia="Times New Roman" w:hAnsi="Garamond" w:cs="Times New Roman"/>
          <w:sz w:val="24"/>
          <w:szCs w:val="24"/>
          <w:lang w:bidi="ar-EG"/>
        </w:rPr>
        <w:t>Bertagna</w:t>
      </w:r>
      <w:proofErr w:type="spellEnd"/>
      <w:r w:rsidR="0067420C" w:rsidRPr="005F50F2">
        <w:rPr>
          <w:rFonts w:ascii="Garamond" w:eastAsia="Times New Roman" w:hAnsi="Garamond" w:cs="Times New Roman"/>
          <w:sz w:val="24"/>
          <w:szCs w:val="24"/>
          <w:lang w:bidi="ar-EG"/>
        </w:rPr>
        <w:t xml:space="preserve">, del volume </w:t>
      </w:r>
      <w:r w:rsidR="00CF4B97">
        <w:rPr>
          <w:rFonts w:ascii="Garamond" w:eastAsia="Times New Roman" w:hAnsi="Garamond" w:cs="Times New Roman"/>
          <w:i/>
          <w:sz w:val="24"/>
          <w:szCs w:val="24"/>
          <w:lang w:bidi="ar-EG"/>
        </w:rPr>
        <w:t xml:space="preserve">Transizioni in </w:t>
      </w:r>
      <w:r w:rsidR="0067420C" w:rsidRPr="005F50F2">
        <w:rPr>
          <w:rFonts w:ascii="Garamond" w:eastAsia="Times New Roman" w:hAnsi="Garamond" w:cs="Times New Roman"/>
          <w:i/>
          <w:sz w:val="24"/>
          <w:szCs w:val="24"/>
          <w:lang w:bidi="ar-EG"/>
        </w:rPr>
        <w:t>Europa e America Latina (1945-1995</w:t>
      </w:r>
      <w:r w:rsidR="0067420C" w:rsidRPr="005F50F2">
        <w:rPr>
          <w:rFonts w:ascii="Garamond" w:eastAsia="Times New Roman" w:hAnsi="Garamond" w:cs="Times New Roman"/>
          <w:sz w:val="24"/>
          <w:szCs w:val="24"/>
          <w:lang w:bidi="ar-EG"/>
        </w:rPr>
        <w:t>)</w:t>
      </w:r>
      <w:r w:rsidR="00CF4B97">
        <w:rPr>
          <w:rFonts w:ascii="Garamond" w:eastAsia="Times New Roman" w:hAnsi="Garamond" w:cs="Times New Roman"/>
          <w:sz w:val="24"/>
          <w:szCs w:val="24"/>
          <w:lang w:bidi="ar-EG"/>
        </w:rPr>
        <w:t xml:space="preserve">. </w:t>
      </w:r>
      <w:r w:rsidR="00CF4B97" w:rsidRPr="00CF4B97">
        <w:rPr>
          <w:rFonts w:ascii="Garamond" w:eastAsia="Times New Roman" w:hAnsi="Garamond" w:cs="Times New Roman"/>
          <w:i/>
          <w:sz w:val="24"/>
          <w:szCs w:val="24"/>
          <w:lang w:bidi="ar-EG"/>
        </w:rPr>
        <w:t>Storiografia</w:t>
      </w:r>
      <w:r w:rsidR="00B6364F">
        <w:rPr>
          <w:rFonts w:ascii="Garamond" w:eastAsia="Times New Roman" w:hAnsi="Garamond" w:cs="Times New Roman"/>
          <w:i/>
          <w:sz w:val="24"/>
          <w:szCs w:val="24"/>
          <w:lang w:bidi="ar-EG"/>
        </w:rPr>
        <w:t>,</w:t>
      </w:r>
      <w:r w:rsidR="00CF4B97" w:rsidRPr="00CF4B97">
        <w:rPr>
          <w:rFonts w:ascii="Garamond" w:eastAsia="Times New Roman" w:hAnsi="Garamond" w:cs="Times New Roman"/>
          <w:i/>
          <w:sz w:val="24"/>
          <w:szCs w:val="24"/>
          <w:lang w:bidi="ar-EG"/>
        </w:rPr>
        <w:t xml:space="preserve"> </w:t>
      </w:r>
      <w:r w:rsidR="00CF4B97">
        <w:rPr>
          <w:rFonts w:ascii="Garamond" w:eastAsia="Times New Roman" w:hAnsi="Garamond" w:cs="Times New Roman"/>
          <w:i/>
          <w:sz w:val="24"/>
          <w:szCs w:val="24"/>
          <w:lang w:bidi="ar-EG"/>
        </w:rPr>
        <w:t>Politica</w:t>
      </w:r>
      <w:r w:rsidR="00B6364F">
        <w:rPr>
          <w:rFonts w:ascii="Garamond" w:eastAsia="Times New Roman" w:hAnsi="Garamond" w:cs="Times New Roman"/>
          <w:i/>
          <w:sz w:val="24"/>
          <w:szCs w:val="24"/>
          <w:lang w:bidi="ar-EG"/>
        </w:rPr>
        <w:t xml:space="preserve"> e</w:t>
      </w:r>
      <w:r w:rsidR="00CF4B97" w:rsidRPr="005F50F2">
        <w:rPr>
          <w:rFonts w:ascii="Garamond" w:eastAsia="Times New Roman" w:hAnsi="Garamond" w:cs="Times New Roman"/>
          <w:i/>
          <w:sz w:val="24"/>
          <w:szCs w:val="24"/>
          <w:lang w:bidi="ar-EG"/>
        </w:rPr>
        <w:t xml:space="preserve"> Istituzioni.</w:t>
      </w:r>
      <w:r w:rsidR="0067420C" w:rsidRPr="005F50F2">
        <w:rPr>
          <w:rFonts w:ascii="Garamond" w:eastAsia="Times New Roman" w:hAnsi="Garamond" w:cs="Times New Roman"/>
          <w:sz w:val="24"/>
          <w:szCs w:val="24"/>
          <w:lang w:bidi="ar-EG"/>
        </w:rPr>
        <w:t xml:space="preserve">, </w:t>
      </w:r>
      <w:proofErr w:type="spellStart"/>
      <w:r w:rsidR="0067420C" w:rsidRPr="005F50F2">
        <w:rPr>
          <w:rFonts w:ascii="Garamond" w:eastAsia="Times New Roman" w:hAnsi="Garamond" w:cs="Times New Roman"/>
          <w:sz w:val="24"/>
          <w:szCs w:val="24"/>
          <w:lang w:bidi="ar-EG"/>
        </w:rPr>
        <w:t>Bi</w:t>
      </w:r>
      <w:r w:rsidR="00242935">
        <w:rPr>
          <w:rFonts w:ascii="Garamond" w:eastAsia="Times New Roman" w:hAnsi="Garamond" w:cs="Times New Roman"/>
          <w:sz w:val="24"/>
          <w:szCs w:val="24"/>
          <w:lang w:bidi="ar-EG"/>
        </w:rPr>
        <w:t>blion</w:t>
      </w:r>
      <w:proofErr w:type="spellEnd"/>
      <w:r w:rsidR="00242935">
        <w:rPr>
          <w:rFonts w:ascii="Garamond" w:eastAsia="Times New Roman" w:hAnsi="Garamond" w:cs="Times New Roman"/>
          <w:sz w:val="24"/>
          <w:szCs w:val="24"/>
          <w:lang w:bidi="ar-EG"/>
        </w:rPr>
        <w:t>, Milano.</w:t>
      </w:r>
    </w:p>
    <w:p w:rsidR="00611524" w:rsidRDefault="00611524" w:rsidP="0058615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bidi="ar-EG"/>
        </w:rPr>
      </w:pPr>
    </w:p>
    <w:p w:rsidR="0058615C" w:rsidRPr="005F50F2" w:rsidRDefault="00AA3191" w:rsidP="0058615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bidi="ar-EG"/>
        </w:rPr>
      </w:pPr>
      <w:r>
        <w:rPr>
          <w:rFonts w:ascii="Garamond" w:eastAsia="Times New Roman" w:hAnsi="Garamond" w:cs="Times New Roman"/>
          <w:sz w:val="24"/>
          <w:szCs w:val="24"/>
          <w:lang w:bidi="ar-EG"/>
        </w:rPr>
        <w:t>12</w:t>
      </w:r>
      <w:r w:rsidR="0058615C" w:rsidRPr="005F50F2">
        <w:rPr>
          <w:rFonts w:ascii="Garamond" w:eastAsia="Times New Roman" w:hAnsi="Garamond" w:cs="Times New Roman"/>
          <w:sz w:val="24"/>
          <w:szCs w:val="24"/>
          <w:lang w:bidi="ar-EG"/>
        </w:rPr>
        <w:t>-2018</w:t>
      </w:r>
      <w:r w:rsidR="00477A83" w:rsidRPr="005F50F2">
        <w:rPr>
          <w:rFonts w:ascii="Garamond" w:eastAsia="Times New Roman" w:hAnsi="Garamond" w:cs="Times New Roman"/>
          <w:sz w:val="24"/>
          <w:szCs w:val="24"/>
          <w:lang w:bidi="ar-EG"/>
        </w:rPr>
        <w:t xml:space="preserve">, </w:t>
      </w:r>
      <w:r w:rsidR="00051F48" w:rsidRPr="00611524">
        <w:rPr>
          <w:rFonts w:ascii="Garamond" w:eastAsia="Times New Roman" w:hAnsi="Garamond" w:cs="Times New Roman"/>
          <w:b/>
          <w:sz w:val="24"/>
          <w:szCs w:val="24"/>
          <w:lang w:bidi="ar-EG"/>
        </w:rPr>
        <w:t>m</w:t>
      </w:r>
      <w:r w:rsidR="00EC4B7A" w:rsidRPr="00611524">
        <w:rPr>
          <w:rFonts w:ascii="Garamond" w:eastAsia="Times New Roman" w:hAnsi="Garamond" w:cs="Times New Roman"/>
          <w:b/>
          <w:sz w:val="24"/>
          <w:szCs w:val="24"/>
          <w:lang w:bidi="ar-EG"/>
        </w:rPr>
        <w:t>onografia</w:t>
      </w:r>
      <w:r w:rsidR="00EC4B7A">
        <w:rPr>
          <w:rFonts w:ascii="Garamond" w:eastAsia="Times New Roman" w:hAnsi="Garamond" w:cs="Times New Roman"/>
          <w:sz w:val="24"/>
          <w:szCs w:val="24"/>
          <w:lang w:bidi="ar-EG"/>
        </w:rPr>
        <w:t xml:space="preserve">, </w:t>
      </w:r>
      <w:r w:rsidR="00477A83" w:rsidRPr="005F50F2">
        <w:rPr>
          <w:rFonts w:ascii="Garamond" w:eastAsia="Times New Roman" w:hAnsi="Garamond" w:cs="Times New Roman"/>
          <w:i/>
          <w:sz w:val="24"/>
          <w:szCs w:val="24"/>
          <w:lang w:bidi="ar-EG"/>
        </w:rPr>
        <w:t>Storia dello Stato italiano</w:t>
      </w:r>
      <w:r w:rsidR="0024328D" w:rsidRPr="005F50F2">
        <w:rPr>
          <w:rFonts w:ascii="Garamond" w:eastAsia="Times New Roman" w:hAnsi="Garamond" w:cs="Times New Roman"/>
          <w:i/>
          <w:sz w:val="24"/>
          <w:szCs w:val="24"/>
          <w:lang w:bidi="ar-EG"/>
        </w:rPr>
        <w:t>. Dall’Unità al XXI secolo</w:t>
      </w:r>
      <w:r w:rsidR="0058615C" w:rsidRPr="005F50F2">
        <w:rPr>
          <w:rFonts w:ascii="Garamond" w:eastAsia="Times New Roman" w:hAnsi="Garamond" w:cs="Times New Roman"/>
          <w:sz w:val="24"/>
          <w:szCs w:val="24"/>
          <w:lang w:bidi="ar-EG"/>
        </w:rPr>
        <w:t>, Roma-Bari, Laterza</w:t>
      </w:r>
      <w:r w:rsidR="00EC4B7A">
        <w:rPr>
          <w:rFonts w:ascii="Garamond" w:eastAsia="Times New Roman" w:hAnsi="Garamond" w:cs="Times New Roman"/>
          <w:sz w:val="24"/>
          <w:szCs w:val="24"/>
          <w:lang w:bidi="ar-EG"/>
        </w:rPr>
        <w:t xml:space="preserve"> ( 1 ristampa)</w:t>
      </w:r>
    </w:p>
    <w:p w:rsidR="00611524" w:rsidRDefault="00611524" w:rsidP="0058615C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</w:rPr>
      </w:pPr>
    </w:p>
    <w:p w:rsidR="009D31A7" w:rsidRPr="005F50F2" w:rsidRDefault="00AA3191" w:rsidP="0058615C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bidi="ar-EG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>11</w:t>
      </w:r>
      <w:r w:rsidR="003D2D80" w:rsidRPr="005F50F2">
        <w:rPr>
          <w:rFonts w:ascii="Garamond" w:eastAsia="Times New Roman" w:hAnsi="Garamond" w:cs="Times New Roman"/>
          <w:bCs/>
          <w:sz w:val="24"/>
          <w:szCs w:val="24"/>
        </w:rPr>
        <w:t>-</w:t>
      </w:r>
      <w:r w:rsidR="009D31A7" w:rsidRPr="005F50F2">
        <w:rPr>
          <w:rFonts w:ascii="Garamond" w:eastAsia="Times New Roman" w:hAnsi="Garamond" w:cs="Times New Roman"/>
          <w:bCs/>
          <w:sz w:val="24"/>
          <w:szCs w:val="24"/>
        </w:rPr>
        <w:t>2015,</w:t>
      </w:r>
      <w:r w:rsidR="00EC4B7A">
        <w:rPr>
          <w:rFonts w:ascii="Garamond" w:eastAsia="Times New Roman" w:hAnsi="Garamond" w:cs="Times New Roman"/>
          <w:bCs/>
          <w:sz w:val="24"/>
          <w:szCs w:val="24"/>
        </w:rPr>
        <w:t xml:space="preserve"> </w:t>
      </w:r>
      <w:r w:rsidR="00051F48" w:rsidRPr="00611524">
        <w:rPr>
          <w:rFonts w:ascii="Garamond" w:eastAsia="Times New Roman" w:hAnsi="Garamond" w:cs="Times New Roman"/>
          <w:b/>
          <w:bCs/>
          <w:sz w:val="24"/>
          <w:szCs w:val="24"/>
        </w:rPr>
        <w:t>m</w:t>
      </w:r>
      <w:r w:rsidR="00EC4B7A" w:rsidRPr="00611524">
        <w:rPr>
          <w:rFonts w:ascii="Garamond" w:eastAsia="Times New Roman" w:hAnsi="Garamond" w:cs="Times New Roman"/>
          <w:b/>
          <w:bCs/>
          <w:sz w:val="24"/>
          <w:szCs w:val="24"/>
        </w:rPr>
        <w:t>onografia</w:t>
      </w:r>
      <w:r w:rsidR="00EC4B7A">
        <w:rPr>
          <w:rFonts w:ascii="Garamond" w:eastAsia="Times New Roman" w:hAnsi="Garamond" w:cs="Times New Roman"/>
          <w:bCs/>
          <w:sz w:val="24"/>
          <w:szCs w:val="24"/>
        </w:rPr>
        <w:t>,</w:t>
      </w:r>
      <w:r w:rsidR="009D31A7" w:rsidRPr="005F50F2">
        <w:rPr>
          <w:rFonts w:ascii="Garamond" w:eastAsia="Times New Roman" w:hAnsi="Garamond" w:cs="Times New Roman"/>
          <w:bCs/>
          <w:sz w:val="24"/>
          <w:szCs w:val="24"/>
        </w:rPr>
        <w:t xml:space="preserve"> </w:t>
      </w:r>
      <w:r w:rsidR="009D31A7" w:rsidRPr="005F50F2">
        <w:rPr>
          <w:rFonts w:ascii="Garamond" w:eastAsia="Times New Roman" w:hAnsi="Garamond" w:cs="Times New Roman"/>
          <w:bCs/>
          <w:i/>
          <w:sz w:val="24"/>
          <w:szCs w:val="24"/>
        </w:rPr>
        <w:t>Il conto degli errori. Stato, governi e crescita del debito pu</w:t>
      </w:r>
      <w:r w:rsidR="009D31A7" w:rsidRPr="005F50F2">
        <w:rPr>
          <w:rFonts w:ascii="Garamond" w:eastAsia="Times New Roman" w:hAnsi="Garamond" w:cs="Times New Roman"/>
          <w:bCs/>
          <w:i/>
          <w:sz w:val="24"/>
          <w:szCs w:val="24"/>
        </w:rPr>
        <w:t>b</w:t>
      </w:r>
      <w:r w:rsidR="009D31A7" w:rsidRPr="005F50F2">
        <w:rPr>
          <w:rFonts w:ascii="Garamond" w:eastAsia="Times New Roman" w:hAnsi="Garamond" w:cs="Times New Roman"/>
          <w:bCs/>
          <w:i/>
          <w:sz w:val="24"/>
          <w:szCs w:val="24"/>
        </w:rPr>
        <w:t>blico dagli anni Settanta a Duemila</w:t>
      </w:r>
      <w:r w:rsidR="009D31A7" w:rsidRPr="005F50F2">
        <w:rPr>
          <w:rFonts w:ascii="Garamond" w:eastAsia="Times New Roman" w:hAnsi="Garamond" w:cs="Times New Roman"/>
          <w:bCs/>
          <w:sz w:val="24"/>
          <w:szCs w:val="24"/>
        </w:rPr>
        <w:t>, Roma-Bari, Laterza</w:t>
      </w:r>
      <w:r w:rsidR="00EC4B7A">
        <w:rPr>
          <w:rFonts w:ascii="Garamond" w:eastAsia="Times New Roman" w:hAnsi="Garamond" w:cs="Times New Roman"/>
          <w:bCs/>
          <w:sz w:val="24"/>
          <w:szCs w:val="24"/>
        </w:rPr>
        <w:t xml:space="preserve">  (1 ristampa)</w:t>
      </w:r>
      <w:r w:rsidR="009D31A7" w:rsidRPr="005F50F2">
        <w:rPr>
          <w:rFonts w:ascii="Garamond" w:eastAsia="Times New Roman" w:hAnsi="Garamond" w:cs="Times New Roman"/>
          <w:b/>
          <w:sz w:val="24"/>
          <w:szCs w:val="24"/>
          <w:lang w:bidi="ar-EG"/>
        </w:rPr>
        <w:t xml:space="preserve">. </w:t>
      </w:r>
    </w:p>
    <w:p w:rsidR="00477A83" w:rsidRPr="005F50F2" w:rsidRDefault="00AA3191" w:rsidP="00477A83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10</w:t>
      </w:r>
      <w:r w:rsidR="00477A83" w:rsidRPr="005F50F2">
        <w:rPr>
          <w:rFonts w:ascii="Garamond" w:eastAsia="Times New Roman" w:hAnsi="Garamond" w:cs="Times New Roman"/>
          <w:sz w:val="24"/>
          <w:szCs w:val="24"/>
        </w:rPr>
        <w:t>-2014,</w:t>
      </w:r>
      <w:r w:rsidR="00EC4B7A">
        <w:rPr>
          <w:rFonts w:ascii="Garamond" w:eastAsia="Times New Roman" w:hAnsi="Garamond" w:cs="Times New Roman"/>
          <w:sz w:val="24"/>
          <w:szCs w:val="24"/>
        </w:rPr>
        <w:t xml:space="preserve"> curatela e autore,</w:t>
      </w:r>
      <w:r w:rsidR="00477A83" w:rsidRPr="005F50F2">
        <w:rPr>
          <w:rFonts w:ascii="Garamond" w:eastAsia="Times New Roman" w:hAnsi="Garamond" w:cs="Times New Roman"/>
          <w:sz w:val="24"/>
          <w:szCs w:val="24"/>
        </w:rPr>
        <w:t xml:space="preserve"> con Marco Meriggi, </w:t>
      </w:r>
      <w:r w:rsidR="00477A83" w:rsidRPr="005F50F2">
        <w:rPr>
          <w:rFonts w:ascii="Garamond" w:eastAsia="Times New Roman" w:hAnsi="Garamond" w:cs="Times New Roman"/>
          <w:i/>
          <w:sz w:val="24"/>
          <w:szCs w:val="24"/>
        </w:rPr>
        <w:t>Storia delle istituzioni politiche. Dall’antico regime all’era globale</w:t>
      </w:r>
      <w:r w:rsidR="00EC4B7A">
        <w:rPr>
          <w:rFonts w:ascii="Garamond" w:eastAsia="Times New Roman" w:hAnsi="Garamond" w:cs="Times New Roman"/>
          <w:sz w:val="24"/>
          <w:szCs w:val="24"/>
        </w:rPr>
        <w:t>, Roma, Carocci editore. (4 ristampe in 4</w:t>
      </w:r>
      <w:r w:rsidR="00477A83" w:rsidRPr="005F50F2">
        <w:rPr>
          <w:rFonts w:ascii="Garamond" w:eastAsia="Times New Roman" w:hAnsi="Garamond" w:cs="Times New Roman"/>
          <w:sz w:val="24"/>
          <w:szCs w:val="24"/>
        </w:rPr>
        <w:t xml:space="preserve"> anni)</w:t>
      </w:r>
    </w:p>
    <w:p w:rsidR="00611524" w:rsidRDefault="00611524" w:rsidP="00617CBC">
      <w:pPr>
        <w:keepNext/>
        <w:spacing w:after="0" w:line="240" w:lineRule="auto"/>
        <w:jc w:val="both"/>
        <w:outlineLvl w:val="0"/>
        <w:rPr>
          <w:rFonts w:ascii="Garamond" w:eastAsia="Times New Roman" w:hAnsi="Garamond" w:cs="Times New Roman"/>
          <w:sz w:val="24"/>
          <w:szCs w:val="24"/>
        </w:rPr>
      </w:pPr>
    </w:p>
    <w:p w:rsidR="009D31A7" w:rsidRPr="005F50F2" w:rsidRDefault="00AA3191" w:rsidP="00617CBC">
      <w:pPr>
        <w:keepNext/>
        <w:spacing w:after="0" w:line="240" w:lineRule="auto"/>
        <w:jc w:val="both"/>
        <w:outlineLvl w:val="0"/>
        <w:rPr>
          <w:rFonts w:ascii="Garamond" w:eastAsia="Times New Roman" w:hAnsi="Garamond" w:cs="Times New Roman"/>
          <w:bCs/>
          <w:i/>
          <w:iCs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9</w:t>
      </w:r>
      <w:r w:rsidR="003D2D80" w:rsidRPr="005F50F2">
        <w:rPr>
          <w:rFonts w:ascii="Garamond" w:eastAsia="Times New Roman" w:hAnsi="Garamond" w:cs="Times New Roman"/>
          <w:sz w:val="24"/>
          <w:szCs w:val="24"/>
        </w:rPr>
        <w:t>-</w:t>
      </w:r>
      <w:r w:rsidR="009D31A7" w:rsidRPr="005F50F2">
        <w:rPr>
          <w:rFonts w:ascii="Garamond" w:eastAsia="Times New Roman" w:hAnsi="Garamond" w:cs="Times New Roman"/>
          <w:sz w:val="24"/>
          <w:szCs w:val="24"/>
        </w:rPr>
        <w:t xml:space="preserve">2012, </w:t>
      </w:r>
      <w:r w:rsidR="00EC4B7A">
        <w:rPr>
          <w:rFonts w:ascii="Garamond" w:eastAsia="Times New Roman" w:hAnsi="Garamond" w:cs="Times New Roman"/>
          <w:sz w:val="24"/>
          <w:szCs w:val="24"/>
        </w:rPr>
        <w:t>(</w:t>
      </w:r>
      <w:r w:rsidR="00657B61" w:rsidRPr="006879A7">
        <w:rPr>
          <w:rFonts w:ascii="Garamond" w:eastAsia="Times New Roman" w:hAnsi="Garamond" w:cs="Times New Roman"/>
          <w:b/>
          <w:sz w:val="24"/>
          <w:szCs w:val="24"/>
        </w:rPr>
        <w:t>curatore</w:t>
      </w:r>
      <w:r w:rsidR="006879A7">
        <w:rPr>
          <w:rFonts w:ascii="Garamond" w:eastAsia="Times New Roman" w:hAnsi="Garamond" w:cs="Times New Roman"/>
          <w:b/>
          <w:sz w:val="24"/>
          <w:szCs w:val="24"/>
        </w:rPr>
        <w:t xml:space="preserve"> e autore di tre</w:t>
      </w:r>
      <w:r w:rsidR="00EC4B7A" w:rsidRPr="006879A7">
        <w:rPr>
          <w:rFonts w:ascii="Garamond" w:eastAsia="Times New Roman" w:hAnsi="Garamond" w:cs="Times New Roman"/>
          <w:b/>
          <w:sz w:val="24"/>
          <w:szCs w:val="24"/>
        </w:rPr>
        <w:t xml:space="preserve"> saggi</w:t>
      </w:r>
      <w:r w:rsidR="009D31A7" w:rsidRPr="005F50F2">
        <w:rPr>
          <w:rFonts w:ascii="Garamond" w:eastAsia="Times New Roman" w:hAnsi="Garamond" w:cs="Times New Roman"/>
          <w:sz w:val="24"/>
          <w:szCs w:val="24"/>
        </w:rPr>
        <w:t>)</w:t>
      </w:r>
      <w:r w:rsidR="0039069E" w:rsidRPr="005F50F2">
        <w:rPr>
          <w:rFonts w:ascii="Garamond" w:eastAsia="Times New Roman" w:hAnsi="Garamond" w:cs="Times New Roman"/>
          <w:sz w:val="24"/>
          <w:szCs w:val="24"/>
        </w:rPr>
        <w:t>,</w:t>
      </w:r>
      <w:r w:rsidR="009D31A7" w:rsidRPr="005F50F2"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 w:rsidR="009D31A7" w:rsidRPr="005F50F2">
        <w:rPr>
          <w:rFonts w:ascii="Garamond" w:eastAsia="Times New Roman" w:hAnsi="Garamond" w:cs="Times New Roman"/>
          <w:bCs/>
          <w:i/>
          <w:iCs/>
          <w:sz w:val="24"/>
          <w:szCs w:val="24"/>
        </w:rPr>
        <w:t>La giustizia internazionale. Un prof</w:t>
      </w:r>
      <w:r w:rsidR="009D31A7" w:rsidRPr="005F50F2">
        <w:rPr>
          <w:rFonts w:ascii="Garamond" w:eastAsia="Times New Roman" w:hAnsi="Garamond" w:cs="Times New Roman"/>
          <w:bCs/>
          <w:i/>
          <w:iCs/>
          <w:sz w:val="24"/>
          <w:szCs w:val="24"/>
        </w:rPr>
        <w:t>i</w:t>
      </w:r>
      <w:r w:rsidR="009D31A7" w:rsidRPr="005F50F2">
        <w:rPr>
          <w:rFonts w:ascii="Garamond" w:eastAsia="Times New Roman" w:hAnsi="Garamond" w:cs="Times New Roman"/>
          <w:bCs/>
          <w:i/>
          <w:iCs/>
          <w:sz w:val="24"/>
          <w:szCs w:val="24"/>
        </w:rPr>
        <w:t>lo storico-politico</w:t>
      </w:r>
      <w:r w:rsidR="0039069E" w:rsidRPr="005F50F2">
        <w:rPr>
          <w:rFonts w:ascii="Garamond" w:eastAsia="Times New Roman" w:hAnsi="Garamond" w:cs="Times New Roman"/>
          <w:bCs/>
          <w:i/>
          <w:iCs/>
          <w:sz w:val="24"/>
          <w:szCs w:val="24"/>
        </w:rPr>
        <w:t xml:space="preserve"> dall’arbitrato alla Corte panale (secc. XIX-XX)</w:t>
      </w:r>
      <w:r w:rsidR="00EB74F3" w:rsidRPr="005F50F2">
        <w:rPr>
          <w:rFonts w:ascii="Garamond" w:eastAsia="Times New Roman" w:hAnsi="Garamond" w:cs="Times New Roman"/>
          <w:bCs/>
          <w:iCs/>
          <w:sz w:val="24"/>
          <w:szCs w:val="24"/>
        </w:rPr>
        <w:t>, Rome, Carocci</w:t>
      </w:r>
      <w:r w:rsidR="009D31A7" w:rsidRPr="005F50F2">
        <w:rPr>
          <w:rFonts w:ascii="Garamond" w:eastAsia="Times New Roman" w:hAnsi="Garamond" w:cs="Times New Roman"/>
          <w:bCs/>
          <w:iCs/>
          <w:sz w:val="24"/>
          <w:szCs w:val="24"/>
        </w:rPr>
        <w:t>.</w:t>
      </w:r>
    </w:p>
    <w:p w:rsidR="00611524" w:rsidRDefault="00611524" w:rsidP="00617CB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3D2D80" w:rsidRPr="005F50F2" w:rsidRDefault="00AA3191" w:rsidP="00617CB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8</w:t>
      </w:r>
      <w:r w:rsidR="003D2D80" w:rsidRPr="005F50F2">
        <w:rPr>
          <w:rFonts w:ascii="Garamond" w:eastAsia="Times New Roman" w:hAnsi="Garamond" w:cs="Times New Roman"/>
          <w:sz w:val="24"/>
          <w:szCs w:val="24"/>
        </w:rPr>
        <w:t>-2012,</w:t>
      </w:r>
      <w:r w:rsidR="00477A83" w:rsidRPr="005F50F2">
        <w:rPr>
          <w:rFonts w:ascii="Garamond" w:eastAsia="Times New Roman" w:hAnsi="Garamond" w:cs="Times New Roman"/>
          <w:sz w:val="24"/>
          <w:szCs w:val="24"/>
        </w:rPr>
        <w:t xml:space="preserve"> curatela,</w:t>
      </w:r>
      <w:r w:rsidR="003D2D80" w:rsidRPr="005F50F2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3D2D80" w:rsidRPr="005F50F2">
        <w:rPr>
          <w:rFonts w:ascii="Garamond" w:eastAsia="Times New Roman" w:hAnsi="Garamond" w:cs="Times New Roman"/>
          <w:i/>
          <w:sz w:val="24"/>
          <w:szCs w:val="24"/>
        </w:rPr>
        <w:t xml:space="preserve">Alla ricerca della </w:t>
      </w:r>
      <w:proofErr w:type="spellStart"/>
      <w:r w:rsidR="003D2D80" w:rsidRPr="005F50F2">
        <w:rPr>
          <w:rFonts w:ascii="Garamond" w:eastAsia="Times New Roman" w:hAnsi="Garamond" w:cs="Times New Roman"/>
          <w:i/>
          <w:sz w:val="24"/>
          <w:szCs w:val="24"/>
        </w:rPr>
        <w:t>statualità</w:t>
      </w:r>
      <w:proofErr w:type="spellEnd"/>
      <w:r w:rsidR="003D2D80" w:rsidRPr="005F50F2">
        <w:rPr>
          <w:rFonts w:ascii="Garamond" w:eastAsia="Times New Roman" w:hAnsi="Garamond" w:cs="Times New Roman"/>
          <w:i/>
          <w:sz w:val="24"/>
          <w:szCs w:val="24"/>
        </w:rPr>
        <w:t>. Un confronto storico politico su Stato, federalismo e democrazia in Italia e in Europa</w:t>
      </w:r>
      <w:r w:rsidR="003D2D80" w:rsidRPr="005F50F2">
        <w:rPr>
          <w:rFonts w:ascii="Garamond" w:eastAsia="Times New Roman" w:hAnsi="Garamond" w:cs="Times New Roman"/>
          <w:sz w:val="24"/>
          <w:szCs w:val="24"/>
        </w:rPr>
        <w:t>, Verona, Quiedit.</w:t>
      </w:r>
    </w:p>
    <w:p w:rsidR="00611524" w:rsidRDefault="00611524" w:rsidP="00617CB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3D2D80" w:rsidRPr="005F50F2" w:rsidRDefault="00AA3191" w:rsidP="00617CB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bidi="ar-EG"/>
        </w:rPr>
      </w:pPr>
      <w:r>
        <w:rPr>
          <w:rFonts w:ascii="Garamond" w:eastAsia="Times New Roman" w:hAnsi="Garamond" w:cs="Times New Roman"/>
          <w:sz w:val="24"/>
          <w:szCs w:val="24"/>
        </w:rPr>
        <w:t>7</w:t>
      </w:r>
      <w:r w:rsidR="003D2D80" w:rsidRPr="005F50F2">
        <w:rPr>
          <w:rFonts w:ascii="Garamond" w:eastAsia="Times New Roman" w:hAnsi="Garamond" w:cs="Times New Roman"/>
          <w:sz w:val="24"/>
          <w:szCs w:val="24"/>
        </w:rPr>
        <w:t xml:space="preserve">-2011, curatela, con  </w:t>
      </w:r>
      <w:r w:rsidR="003D2D80" w:rsidRPr="005F50F2">
        <w:rPr>
          <w:rFonts w:ascii="Garamond" w:eastAsia="Times New Roman" w:hAnsi="Garamond" w:cs="Times New Roman"/>
          <w:sz w:val="24"/>
          <w:szCs w:val="24"/>
          <w:lang w:bidi="ar-EG"/>
        </w:rPr>
        <w:t xml:space="preserve">Simona Mori, </w:t>
      </w:r>
      <w:r w:rsidR="003D2D80" w:rsidRPr="005F50F2">
        <w:rPr>
          <w:rFonts w:ascii="Garamond" w:eastAsia="Times New Roman" w:hAnsi="Garamond" w:cs="Times New Roman"/>
          <w:bCs/>
          <w:i/>
          <w:sz w:val="24"/>
          <w:szCs w:val="24"/>
          <w:lang w:bidi="ar-EG"/>
        </w:rPr>
        <w:t>Forme e pratiche di polizia del territorio nell’Ottocento preunitario</w:t>
      </w:r>
      <w:r w:rsidR="003D2D80" w:rsidRPr="005F50F2">
        <w:rPr>
          <w:rFonts w:ascii="Garamond" w:eastAsia="Times New Roman" w:hAnsi="Garamond" w:cs="Times New Roman"/>
          <w:sz w:val="24"/>
          <w:szCs w:val="24"/>
          <w:lang w:bidi="ar-EG"/>
        </w:rPr>
        <w:t xml:space="preserve">, </w:t>
      </w:r>
      <w:proofErr w:type="spellStart"/>
      <w:r w:rsidR="003D2D80" w:rsidRPr="005F50F2">
        <w:rPr>
          <w:rFonts w:ascii="Garamond" w:eastAsia="Times New Roman" w:hAnsi="Garamond" w:cs="Times New Roman"/>
          <w:sz w:val="24"/>
          <w:szCs w:val="24"/>
          <w:lang w:bidi="ar-EG"/>
        </w:rPr>
        <w:t>Soveria</w:t>
      </w:r>
      <w:proofErr w:type="spellEnd"/>
      <w:r w:rsidR="003D2D80" w:rsidRPr="005F50F2">
        <w:rPr>
          <w:rFonts w:ascii="Garamond" w:eastAsia="Times New Roman" w:hAnsi="Garamond" w:cs="Times New Roman"/>
          <w:sz w:val="24"/>
          <w:szCs w:val="24"/>
          <w:lang w:bidi="ar-EG"/>
        </w:rPr>
        <w:t xml:space="preserve"> Mannelli, </w:t>
      </w:r>
      <w:proofErr w:type="spellStart"/>
      <w:r w:rsidR="003D2D80" w:rsidRPr="005F50F2">
        <w:rPr>
          <w:rFonts w:ascii="Garamond" w:eastAsia="Times New Roman" w:hAnsi="Garamond" w:cs="Times New Roman"/>
          <w:sz w:val="24"/>
          <w:szCs w:val="24"/>
          <w:lang w:bidi="ar-EG"/>
        </w:rPr>
        <w:t>Rubbettino</w:t>
      </w:r>
      <w:proofErr w:type="spellEnd"/>
      <w:r w:rsidR="003D2D80" w:rsidRPr="005F50F2">
        <w:rPr>
          <w:rFonts w:ascii="Garamond" w:eastAsia="Times New Roman" w:hAnsi="Garamond" w:cs="Times New Roman"/>
          <w:sz w:val="24"/>
          <w:szCs w:val="24"/>
          <w:lang w:bidi="ar-EG"/>
        </w:rPr>
        <w:t xml:space="preserve"> editore. </w:t>
      </w:r>
    </w:p>
    <w:p w:rsidR="00611524" w:rsidRDefault="00611524" w:rsidP="00617CBC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bidi="ar-EG"/>
        </w:rPr>
      </w:pPr>
    </w:p>
    <w:p w:rsidR="009D31A7" w:rsidRPr="005F50F2" w:rsidRDefault="00AA3191" w:rsidP="00617CBC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bidi="ar-EG"/>
        </w:rPr>
      </w:pPr>
      <w:r>
        <w:rPr>
          <w:rFonts w:ascii="Garamond" w:eastAsia="Times New Roman" w:hAnsi="Garamond" w:cs="Times New Roman"/>
          <w:bCs/>
          <w:sz w:val="24"/>
          <w:szCs w:val="24"/>
          <w:lang w:bidi="ar-EG"/>
        </w:rPr>
        <w:t>6</w:t>
      </w:r>
      <w:r w:rsidR="003D2D80" w:rsidRPr="005F50F2">
        <w:rPr>
          <w:rFonts w:ascii="Garamond" w:eastAsia="Times New Roman" w:hAnsi="Garamond" w:cs="Times New Roman"/>
          <w:bCs/>
          <w:sz w:val="24"/>
          <w:szCs w:val="24"/>
          <w:lang w:bidi="ar-EG"/>
        </w:rPr>
        <w:t>-</w:t>
      </w:r>
      <w:r w:rsidR="009D31A7" w:rsidRPr="005F50F2">
        <w:rPr>
          <w:rFonts w:ascii="Garamond" w:eastAsia="Times New Roman" w:hAnsi="Garamond" w:cs="Times New Roman"/>
          <w:bCs/>
          <w:sz w:val="24"/>
          <w:szCs w:val="24"/>
          <w:lang w:bidi="ar-EG"/>
        </w:rPr>
        <w:t>2008,</w:t>
      </w:r>
      <w:r w:rsidR="009D31A7" w:rsidRPr="005F50F2">
        <w:rPr>
          <w:rFonts w:ascii="Garamond" w:eastAsia="Times New Roman" w:hAnsi="Garamond" w:cs="Times New Roman"/>
          <w:b/>
          <w:sz w:val="24"/>
          <w:szCs w:val="24"/>
          <w:lang w:bidi="ar-EG"/>
        </w:rPr>
        <w:t xml:space="preserve"> </w:t>
      </w:r>
      <w:r w:rsidR="00051F48" w:rsidRPr="00611524">
        <w:rPr>
          <w:rFonts w:ascii="Garamond" w:eastAsia="Times New Roman" w:hAnsi="Garamond" w:cs="Times New Roman"/>
          <w:b/>
          <w:sz w:val="24"/>
          <w:szCs w:val="24"/>
          <w:lang w:bidi="ar-EG"/>
        </w:rPr>
        <w:t>monografia</w:t>
      </w:r>
      <w:r w:rsidR="00051F48" w:rsidRPr="00051F48">
        <w:rPr>
          <w:rFonts w:ascii="Garamond" w:eastAsia="Times New Roman" w:hAnsi="Garamond" w:cs="Times New Roman"/>
          <w:sz w:val="24"/>
          <w:szCs w:val="24"/>
          <w:lang w:bidi="ar-EG"/>
        </w:rPr>
        <w:t>,</w:t>
      </w:r>
      <w:r w:rsidR="00051F48">
        <w:rPr>
          <w:rFonts w:ascii="Garamond" w:eastAsia="Times New Roman" w:hAnsi="Garamond" w:cs="Times New Roman"/>
          <w:b/>
          <w:sz w:val="24"/>
          <w:szCs w:val="24"/>
          <w:lang w:bidi="ar-EG"/>
        </w:rPr>
        <w:t xml:space="preserve"> </w:t>
      </w:r>
      <w:r w:rsidR="009D31A7" w:rsidRPr="005F50F2">
        <w:rPr>
          <w:rFonts w:ascii="Garamond" w:eastAsia="Times New Roman" w:hAnsi="Garamond" w:cs="Times New Roman"/>
          <w:bCs/>
          <w:i/>
          <w:iCs/>
          <w:sz w:val="24"/>
          <w:szCs w:val="24"/>
          <w:lang w:bidi="ar-EG"/>
        </w:rPr>
        <w:t>La spada e la bilancia. La giustizia penale nell’Europa m</w:t>
      </w:r>
      <w:r w:rsidR="009D31A7" w:rsidRPr="005F50F2">
        <w:rPr>
          <w:rFonts w:ascii="Garamond" w:eastAsia="Times New Roman" w:hAnsi="Garamond" w:cs="Times New Roman"/>
          <w:bCs/>
          <w:i/>
          <w:iCs/>
          <w:sz w:val="24"/>
          <w:szCs w:val="24"/>
          <w:lang w:bidi="ar-EG"/>
        </w:rPr>
        <w:t>o</w:t>
      </w:r>
      <w:r w:rsidR="009D31A7" w:rsidRPr="005F50F2">
        <w:rPr>
          <w:rFonts w:ascii="Garamond" w:eastAsia="Times New Roman" w:hAnsi="Garamond" w:cs="Times New Roman"/>
          <w:bCs/>
          <w:i/>
          <w:iCs/>
          <w:sz w:val="24"/>
          <w:szCs w:val="24"/>
          <w:lang w:bidi="ar-EG"/>
        </w:rPr>
        <w:t>derna (secc. XVI-XVIII)</w:t>
      </w:r>
      <w:r w:rsidR="009D31A7" w:rsidRPr="005F50F2">
        <w:rPr>
          <w:rFonts w:ascii="Garamond" w:eastAsia="Times New Roman" w:hAnsi="Garamond" w:cs="Times New Roman"/>
          <w:sz w:val="24"/>
          <w:szCs w:val="24"/>
          <w:lang w:bidi="ar-EG"/>
        </w:rPr>
        <w:t>,</w:t>
      </w:r>
      <w:r w:rsidR="009D31A7" w:rsidRPr="005F50F2">
        <w:rPr>
          <w:rFonts w:ascii="Garamond" w:eastAsia="Times New Roman" w:hAnsi="Garamond" w:cs="Times New Roman"/>
          <w:b/>
          <w:sz w:val="24"/>
          <w:szCs w:val="24"/>
          <w:lang w:bidi="ar-EG"/>
        </w:rPr>
        <w:t xml:space="preserve"> </w:t>
      </w:r>
      <w:r w:rsidR="001610B2">
        <w:rPr>
          <w:rFonts w:ascii="Garamond" w:eastAsia="Times New Roman" w:hAnsi="Garamond" w:cs="Times New Roman"/>
          <w:bCs/>
          <w:sz w:val="24"/>
          <w:szCs w:val="24"/>
          <w:lang w:bidi="ar-EG"/>
        </w:rPr>
        <w:t>Roma</w:t>
      </w:r>
      <w:r w:rsidR="009D31A7" w:rsidRPr="005F50F2">
        <w:rPr>
          <w:rFonts w:ascii="Garamond" w:eastAsia="Times New Roman" w:hAnsi="Garamond" w:cs="Times New Roman"/>
          <w:bCs/>
          <w:sz w:val="24"/>
          <w:szCs w:val="24"/>
          <w:lang w:bidi="ar-EG"/>
        </w:rPr>
        <w:t>,</w:t>
      </w:r>
      <w:r w:rsidR="009D31A7" w:rsidRPr="005F50F2">
        <w:rPr>
          <w:rFonts w:ascii="Garamond" w:eastAsia="Times New Roman" w:hAnsi="Garamond" w:cs="Times New Roman"/>
          <w:b/>
          <w:sz w:val="24"/>
          <w:szCs w:val="24"/>
          <w:lang w:bidi="ar-EG"/>
        </w:rPr>
        <w:t xml:space="preserve"> </w:t>
      </w:r>
      <w:r w:rsidR="009D31A7" w:rsidRPr="005F50F2">
        <w:rPr>
          <w:rFonts w:ascii="Garamond" w:eastAsia="Times New Roman" w:hAnsi="Garamond" w:cs="Times New Roman"/>
          <w:bCs/>
          <w:sz w:val="24"/>
          <w:szCs w:val="24"/>
          <w:lang w:bidi="ar-EG"/>
        </w:rPr>
        <w:t>Carocci</w:t>
      </w:r>
      <w:r w:rsidR="006657FE" w:rsidRPr="005F50F2">
        <w:rPr>
          <w:rFonts w:ascii="Garamond" w:eastAsia="Times New Roman" w:hAnsi="Garamond" w:cs="Times New Roman"/>
          <w:bCs/>
          <w:sz w:val="24"/>
          <w:szCs w:val="24"/>
          <w:lang w:bidi="ar-EG"/>
        </w:rPr>
        <w:t>.</w:t>
      </w:r>
    </w:p>
    <w:p w:rsidR="00611524" w:rsidRDefault="00611524" w:rsidP="00D5094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bidi="ar-EG"/>
        </w:rPr>
      </w:pPr>
    </w:p>
    <w:p w:rsidR="00D50946" w:rsidRPr="005F50F2" w:rsidRDefault="000608BF" w:rsidP="00D5094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bidi="ar-EG"/>
        </w:rPr>
      </w:pPr>
      <w:r>
        <w:rPr>
          <w:rFonts w:ascii="Garamond" w:eastAsia="Times New Roman" w:hAnsi="Garamond" w:cs="Times New Roman"/>
          <w:sz w:val="24"/>
          <w:szCs w:val="24"/>
          <w:lang w:bidi="ar-EG"/>
        </w:rPr>
        <w:t>5</w:t>
      </w:r>
      <w:r w:rsidR="00D50946" w:rsidRPr="005F50F2">
        <w:rPr>
          <w:rFonts w:ascii="Garamond" w:eastAsia="Times New Roman" w:hAnsi="Garamond" w:cs="Times New Roman"/>
          <w:sz w:val="24"/>
          <w:szCs w:val="24"/>
          <w:lang w:bidi="ar-EG"/>
        </w:rPr>
        <w:t xml:space="preserve">-2005, curatela, con Olivia </w:t>
      </w:r>
      <w:proofErr w:type="spellStart"/>
      <w:r w:rsidR="00D50946" w:rsidRPr="005F50F2">
        <w:rPr>
          <w:rFonts w:ascii="Garamond" w:eastAsia="Times New Roman" w:hAnsi="Garamond" w:cs="Times New Roman"/>
          <w:sz w:val="24"/>
          <w:szCs w:val="24"/>
          <w:lang w:bidi="ar-EG"/>
        </w:rPr>
        <w:t>Guaraldo</w:t>
      </w:r>
      <w:proofErr w:type="spellEnd"/>
      <w:r w:rsidR="00D50946" w:rsidRPr="005F50F2">
        <w:rPr>
          <w:rFonts w:ascii="Garamond" w:eastAsia="Times New Roman" w:hAnsi="Garamond" w:cs="Times New Roman"/>
          <w:sz w:val="24"/>
          <w:szCs w:val="24"/>
          <w:lang w:bidi="ar-EG"/>
        </w:rPr>
        <w:t xml:space="preserve">, </w:t>
      </w:r>
      <w:r w:rsidR="00D50946" w:rsidRPr="005F50F2">
        <w:rPr>
          <w:rFonts w:ascii="Garamond" w:eastAsia="Times New Roman" w:hAnsi="Garamond" w:cs="Times New Roman"/>
          <w:i/>
          <w:iCs/>
          <w:sz w:val="24"/>
          <w:szCs w:val="24"/>
          <w:lang w:bidi="ar-EG"/>
        </w:rPr>
        <w:t>Lo stato dello Stato. Riflessioni sul potere politico nell’era globale</w:t>
      </w:r>
      <w:r w:rsidR="00D50946" w:rsidRPr="005F50F2">
        <w:rPr>
          <w:rFonts w:ascii="Garamond" w:eastAsia="Times New Roman" w:hAnsi="Garamond" w:cs="Times New Roman"/>
          <w:sz w:val="24"/>
          <w:szCs w:val="24"/>
          <w:lang w:bidi="ar-EG"/>
        </w:rPr>
        <w:t xml:space="preserve">, Verona, </w:t>
      </w:r>
      <w:proofErr w:type="spellStart"/>
      <w:r w:rsidR="00D50946" w:rsidRPr="005F50F2">
        <w:rPr>
          <w:rFonts w:ascii="Garamond" w:eastAsia="Times New Roman" w:hAnsi="Garamond" w:cs="Times New Roman"/>
          <w:sz w:val="24"/>
          <w:szCs w:val="24"/>
          <w:lang w:bidi="ar-EG"/>
        </w:rPr>
        <w:t>Ombrecorte</w:t>
      </w:r>
      <w:proofErr w:type="spellEnd"/>
      <w:r w:rsidR="00D50946" w:rsidRPr="005F50F2">
        <w:rPr>
          <w:rFonts w:ascii="Garamond" w:eastAsia="Times New Roman" w:hAnsi="Garamond" w:cs="Times New Roman"/>
          <w:sz w:val="24"/>
          <w:szCs w:val="24"/>
          <w:lang w:bidi="ar-EG"/>
        </w:rPr>
        <w:t>.</w:t>
      </w:r>
    </w:p>
    <w:p w:rsidR="00611524" w:rsidRDefault="00611524" w:rsidP="00617CBC">
      <w:pPr>
        <w:keepNext/>
        <w:spacing w:after="0" w:line="240" w:lineRule="auto"/>
        <w:jc w:val="both"/>
        <w:outlineLvl w:val="2"/>
        <w:rPr>
          <w:rFonts w:ascii="Garamond" w:eastAsia="Times New Roman" w:hAnsi="Garamond" w:cs="Times New Roman"/>
          <w:bCs/>
          <w:iCs/>
          <w:sz w:val="24"/>
          <w:szCs w:val="24"/>
        </w:rPr>
      </w:pPr>
    </w:p>
    <w:p w:rsidR="009D31A7" w:rsidRPr="005F50F2" w:rsidRDefault="000608BF" w:rsidP="00617CBC">
      <w:pPr>
        <w:keepNext/>
        <w:spacing w:after="0" w:line="240" w:lineRule="auto"/>
        <w:jc w:val="both"/>
        <w:outlineLvl w:val="2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sz w:val="24"/>
          <w:szCs w:val="24"/>
        </w:rPr>
        <w:t>4</w:t>
      </w:r>
      <w:r w:rsidR="003D2D80" w:rsidRPr="005F50F2">
        <w:rPr>
          <w:rFonts w:ascii="Garamond" w:eastAsia="Times New Roman" w:hAnsi="Garamond" w:cs="Times New Roman"/>
          <w:bCs/>
          <w:iCs/>
          <w:sz w:val="24"/>
          <w:szCs w:val="24"/>
        </w:rPr>
        <w:t>-</w:t>
      </w:r>
      <w:r w:rsidR="009D31A7" w:rsidRPr="005F50F2">
        <w:rPr>
          <w:rFonts w:ascii="Garamond" w:eastAsia="Times New Roman" w:hAnsi="Garamond" w:cs="Times New Roman"/>
          <w:bCs/>
          <w:iCs/>
          <w:sz w:val="24"/>
          <w:szCs w:val="24"/>
        </w:rPr>
        <w:t>2004,</w:t>
      </w:r>
      <w:r w:rsidR="00051F48">
        <w:rPr>
          <w:rFonts w:ascii="Garamond" w:eastAsia="Times New Roman" w:hAnsi="Garamond" w:cs="Times New Roman"/>
          <w:bCs/>
          <w:iCs/>
          <w:sz w:val="24"/>
          <w:szCs w:val="24"/>
        </w:rPr>
        <w:t xml:space="preserve"> </w:t>
      </w:r>
      <w:r w:rsidR="00051F48" w:rsidRPr="00611524">
        <w:rPr>
          <w:rFonts w:ascii="Garamond" w:eastAsia="Times New Roman" w:hAnsi="Garamond" w:cs="Times New Roman"/>
          <w:b/>
          <w:bCs/>
          <w:iCs/>
          <w:sz w:val="24"/>
          <w:szCs w:val="24"/>
        </w:rPr>
        <w:t>monografia</w:t>
      </w:r>
      <w:r w:rsidR="00051F48">
        <w:rPr>
          <w:rFonts w:ascii="Garamond" w:eastAsia="Times New Roman" w:hAnsi="Garamond" w:cs="Times New Roman"/>
          <w:bCs/>
          <w:iCs/>
          <w:sz w:val="24"/>
          <w:szCs w:val="24"/>
        </w:rPr>
        <w:t xml:space="preserve">, </w:t>
      </w:r>
      <w:r w:rsidR="009D31A7" w:rsidRPr="005F50F2">
        <w:rPr>
          <w:rFonts w:ascii="Garamond" w:eastAsia="Times New Roman" w:hAnsi="Garamond" w:cs="Times New Roman"/>
          <w:bCs/>
          <w:i/>
          <w:iCs/>
          <w:sz w:val="24"/>
          <w:szCs w:val="24"/>
        </w:rPr>
        <w:t xml:space="preserve">Cittadini minori. Cittadinanza, integrazione sociale e diritti reali a Brescia in età veneta (secc. XVI-XVIII), </w:t>
      </w:r>
      <w:r w:rsidR="009D31A7" w:rsidRPr="005F50F2">
        <w:rPr>
          <w:rFonts w:ascii="Garamond" w:eastAsia="Times New Roman" w:hAnsi="Garamond" w:cs="Times New Roman"/>
          <w:bCs/>
          <w:sz w:val="24"/>
          <w:szCs w:val="24"/>
        </w:rPr>
        <w:t>Milano, F. Angeli editore.</w:t>
      </w:r>
    </w:p>
    <w:p w:rsidR="00611524" w:rsidRDefault="00611524" w:rsidP="00617CB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bidi="ar-EG"/>
        </w:rPr>
      </w:pPr>
    </w:p>
    <w:p w:rsidR="009D31A7" w:rsidRPr="005F50F2" w:rsidRDefault="000608BF" w:rsidP="00617CBC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bidi="ar-EG"/>
        </w:rPr>
      </w:pPr>
      <w:r>
        <w:rPr>
          <w:rFonts w:ascii="Garamond" w:eastAsia="Times New Roman" w:hAnsi="Garamond" w:cs="Times New Roman"/>
          <w:sz w:val="24"/>
          <w:szCs w:val="24"/>
          <w:lang w:bidi="ar-EG"/>
        </w:rPr>
        <w:t>3</w:t>
      </w:r>
      <w:r w:rsidR="003D2D80" w:rsidRPr="005F50F2">
        <w:rPr>
          <w:rFonts w:ascii="Garamond" w:eastAsia="Times New Roman" w:hAnsi="Garamond" w:cs="Times New Roman"/>
          <w:sz w:val="24"/>
          <w:szCs w:val="24"/>
          <w:lang w:bidi="ar-EG"/>
        </w:rPr>
        <w:t>-</w:t>
      </w:r>
      <w:r w:rsidR="009D31A7" w:rsidRPr="005F50F2">
        <w:rPr>
          <w:rFonts w:ascii="Garamond" w:eastAsia="Times New Roman" w:hAnsi="Garamond" w:cs="Times New Roman"/>
          <w:sz w:val="24"/>
          <w:szCs w:val="24"/>
          <w:lang w:bidi="ar-EG"/>
        </w:rPr>
        <w:t>1999,</w:t>
      </w:r>
      <w:r w:rsidR="00051F48">
        <w:rPr>
          <w:rFonts w:ascii="Garamond" w:eastAsia="Times New Roman" w:hAnsi="Garamond" w:cs="Times New Roman"/>
          <w:sz w:val="24"/>
          <w:szCs w:val="24"/>
          <w:lang w:bidi="ar-EG"/>
        </w:rPr>
        <w:t xml:space="preserve"> </w:t>
      </w:r>
      <w:r w:rsidR="00051F48" w:rsidRPr="00611524">
        <w:rPr>
          <w:rFonts w:ascii="Garamond" w:eastAsia="Times New Roman" w:hAnsi="Garamond" w:cs="Times New Roman"/>
          <w:b/>
          <w:sz w:val="24"/>
          <w:szCs w:val="24"/>
          <w:lang w:bidi="ar-EG"/>
        </w:rPr>
        <w:t>monografia</w:t>
      </w:r>
      <w:r w:rsidR="00051F48">
        <w:rPr>
          <w:rFonts w:ascii="Garamond" w:eastAsia="Times New Roman" w:hAnsi="Garamond" w:cs="Times New Roman"/>
          <w:sz w:val="24"/>
          <w:szCs w:val="24"/>
          <w:lang w:bidi="ar-EG"/>
        </w:rPr>
        <w:t>,</w:t>
      </w:r>
      <w:r w:rsidR="009D31A7" w:rsidRPr="005F50F2">
        <w:rPr>
          <w:rFonts w:ascii="Garamond" w:eastAsia="Times New Roman" w:hAnsi="Garamond" w:cs="Times New Roman"/>
          <w:sz w:val="24"/>
          <w:szCs w:val="24"/>
          <w:lang w:bidi="ar-EG"/>
        </w:rPr>
        <w:t xml:space="preserve"> </w:t>
      </w:r>
      <w:r w:rsidR="009D31A7" w:rsidRPr="005F50F2">
        <w:rPr>
          <w:rFonts w:ascii="Garamond" w:eastAsia="Times New Roman" w:hAnsi="Garamond" w:cs="Times New Roman"/>
          <w:i/>
          <w:sz w:val="24"/>
          <w:szCs w:val="24"/>
          <w:lang w:bidi="ar-EG"/>
        </w:rPr>
        <w:t>Del Difendere. Avvocati, procuratori e giudici a Brescia e Verona tra la Repubblica di Venezia e l’età napoleonica,</w:t>
      </w:r>
      <w:r w:rsidR="00235C07" w:rsidRPr="005F50F2">
        <w:rPr>
          <w:rFonts w:ascii="Garamond" w:eastAsia="Times New Roman" w:hAnsi="Garamond" w:cs="Times New Roman"/>
          <w:i/>
          <w:sz w:val="24"/>
          <w:szCs w:val="24"/>
          <w:lang w:bidi="ar-EG"/>
        </w:rPr>
        <w:t xml:space="preserve"> </w:t>
      </w:r>
      <w:r w:rsidR="009D31A7" w:rsidRPr="005F50F2">
        <w:rPr>
          <w:rFonts w:ascii="Garamond" w:eastAsia="Times New Roman" w:hAnsi="Garamond" w:cs="Times New Roman"/>
          <w:sz w:val="24"/>
          <w:szCs w:val="24"/>
          <w:lang w:bidi="ar-EG"/>
        </w:rPr>
        <w:t>Milano,</w:t>
      </w:r>
      <w:r w:rsidR="009D31A7" w:rsidRPr="005F50F2">
        <w:rPr>
          <w:rFonts w:ascii="Garamond" w:eastAsia="Times New Roman" w:hAnsi="Garamond" w:cs="Times New Roman"/>
          <w:i/>
          <w:sz w:val="24"/>
          <w:szCs w:val="24"/>
          <w:lang w:bidi="ar-EG"/>
        </w:rPr>
        <w:t xml:space="preserve">  </w:t>
      </w:r>
      <w:r w:rsidR="009D31A7" w:rsidRPr="005F50F2">
        <w:rPr>
          <w:rFonts w:ascii="Garamond" w:eastAsia="Times New Roman" w:hAnsi="Garamond" w:cs="Times New Roman"/>
          <w:sz w:val="24"/>
          <w:szCs w:val="24"/>
          <w:lang w:bidi="ar-EG"/>
        </w:rPr>
        <w:t>F. Angeli edit</w:t>
      </w:r>
      <w:r w:rsidR="009D31A7" w:rsidRPr="005F50F2">
        <w:rPr>
          <w:rFonts w:ascii="Garamond" w:eastAsia="Times New Roman" w:hAnsi="Garamond" w:cs="Times New Roman"/>
          <w:sz w:val="24"/>
          <w:szCs w:val="24"/>
          <w:lang w:bidi="ar-EG"/>
        </w:rPr>
        <w:t>o</w:t>
      </w:r>
      <w:r w:rsidR="009D31A7" w:rsidRPr="005F50F2">
        <w:rPr>
          <w:rFonts w:ascii="Garamond" w:eastAsia="Times New Roman" w:hAnsi="Garamond" w:cs="Times New Roman"/>
          <w:sz w:val="24"/>
          <w:szCs w:val="24"/>
          <w:lang w:bidi="ar-EG"/>
        </w:rPr>
        <w:t>re.</w:t>
      </w:r>
    </w:p>
    <w:p w:rsidR="00611524" w:rsidRDefault="00611524" w:rsidP="00617CB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bidi="ar-EG"/>
        </w:rPr>
      </w:pPr>
    </w:p>
    <w:p w:rsidR="003D2D80" w:rsidRPr="005F50F2" w:rsidRDefault="000608BF" w:rsidP="00617CB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bidi="ar-EG"/>
        </w:rPr>
      </w:pPr>
      <w:r>
        <w:rPr>
          <w:rFonts w:ascii="Garamond" w:eastAsia="Times New Roman" w:hAnsi="Garamond" w:cs="Times New Roman"/>
          <w:sz w:val="24"/>
          <w:szCs w:val="24"/>
          <w:lang w:bidi="ar-EG"/>
        </w:rPr>
        <w:t>2</w:t>
      </w:r>
      <w:r w:rsidR="003D2D80" w:rsidRPr="005F50F2">
        <w:rPr>
          <w:rFonts w:ascii="Garamond" w:eastAsia="Times New Roman" w:hAnsi="Garamond" w:cs="Times New Roman"/>
          <w:sz w:val="24"/>
          <w:szCs w:val="24"/>
          <w:lang w:bidi="ar-EG"/>
        </w:rPr>
        <w:t xml:space="preserve">-1998, curatela, con S. </w:t>
      </w:r>
      <w:proofErr w:type="spellStart"/>
      <w:r w:rsidR="003D2D80" w:rsidRPr="005F50F2">
        <w:rPr>
          <w:rFonts w:ascii="Garamond" w:eastAsia="Times New Roman" w:hAnsi="Garamond" w:cs="Times New Roman"/>
          <w:sz w:val="24"/>
          <w:szCs w:val="24"/>
          <w:lang w:bidi="ar-EG"/>
        </w:rPr>
        <w:t>Onger</w:t>
      </w:r>
      <w:proofErr w:type="spellEnd"/>
      <w:r w:rsidR="003D2D80" w:rsidRPr="005F50F2">
        <w:rPr>
          <w:rFonts w:ascii="Garamond" w:eastAsia="Times New Roman" w:hAnsi="Garamond" w:cs="Times New Roman"/>
          <w:i/>
          <w:sz w:val="24"/>
          <w:szCs w:val="24"/>
          <w:lang w:bidi="ar-EG"/>
        </w:rPr>
        <w:t>, Stato sociale e comunità solidale</w:t>
      </w:r>
      <w:r w:rsidR="003D2D80" w:rsidRPr="005F50F2">
        <w:rPr>
          <w:rFonts w:ascii="Garamond" w:eastAsia="Times New Roman" w:hAnsi="Garamond" w:cs="Times New Roman"/>
          <w:sz w:val="24"/>
          <w:szCs w:val="24"/>
          <w:lang w:bidi="ar-EG"/>
        </w:rPr>
        <w:t>, Brescia, Gr</w:t>
      </w:r>
      <w:r w:rsidR="003D2D80" w:rsidRPr="005F50F2">
        <w:rPr>
          <w:rFonts w:ascii="Garamond" w:eastAsia="Times New Roman" w:hAnsi="Garamond" w:cs="Times New Roman"/>
          <w:sz w:val="24"/>
          <w:szCs w:val="24"/>
          <w:lang w:bidi="ar-EG"/>
        </w:rPr>
        <w:t>a</w:t>
      </w:r>
      <w:r w:rsidR="003D2D80" w:rsidRPr="005F50F2">
        <w:rPr>
          <w:rFonts w:ascii="Garamond" w:eastAsia="Times New Roman" w:hAnsi="Garamond" w:cs="Times New Roman"/>
          <w:sz w:val="24"/>
          <w:szCs w:val="24"/>
          <w:lang w:bidi="ar-EG"/>
        </w:rPr>
        <w:t>fo.</w:t>
      </w:r>
    </w:p>
    <w:p w:rsidR="00611524" w:rsidRDefault="00611524" w:rsidP="00617CB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bidi="ar-EG"/>
        </w:rPr>
      </w:pPr>
    </w:p>
    <w:p w:rsidR="009D31A7" w:rsidRPr="005F50F2" w:rsidRDefault="000608BF" w:rsidP="00617CB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bidi="ar-EG"/>
        </w:rPr>
      </w:pPr>
      <w:r>
        <w:rPr>
          <w:rFonts w:ascii="Garamond" w:eastAsia="Times New Roman" w:hAnsi="Garamond" w:cs="Times New Roman"/>
          <w:sz w:val="24"/>
          <w:szCs w:val="24"/>
          <w:lang w:bidi="ar-EG"/>
        </w:rPr>
        <w:t>1</w:t>
      </w:r>
      <w:r w:rsidR="003D2D80" w:rsidRPr="005F50F2">
        <w:rPr>
          <w:rFonts w:ascii="Garamond" w:eastAsia="Times New Roman" w:hAnsi="Garamond" w:cs="Times New Roman"/>
          <w:sz w:val="24"/>
          <w:szCs w:val="24"/>
          <w:lang w:bidi="ar-EG"/>
        </w:rPr>
        <w:t>-</w:t>
      </w:r>
      <w:r w:rsidR="009D31A7" w:rsidRPr="005F50F2">
        <w:rPr>
          <w:rFonts w:ascii="Garamond" w:eastAsia="Times New Roman" w:hAnsi="Garamond" w:cs="Times New Roman"/>
          <w:sz w:val="24"/>
          <w:szCs w:val="24"/>
          <w:lang w:bidi="ar-EG"/>
        </w:rPr>
        <w:t>1997,</w:t>
      </w:r>
      <w:r w:rsidR="009D31A7" w:rsidRPr="005F50F2">
        <w:rPr>
          <w:rFonts w:ascii="Garamond" w:eastAsia="Times New Roman" w:hAnsi="Garamond" w:cs="Times New Roman"/>
          <w:i/>
          <w:sz w:val="24"/>
          <w:szCs w:val="24"/>
          <w:lang w:bidi="ar-EG"/>
        </w:rPr>
        <w:t xml:space="preserve"> </w:t>
      </w:r>
      <w:r w:rsidR="00051F48" w:rsidRPr="00611524">
        <w:rPr>
          <w:rFonts w:ascii="Garamond" w:eastAsia="Times New Roman" w:hAnsi="Garamond" w:cs="Times New Roman"/>
          <w:b/>
          <w:sz w:val="24"/>
          <w:szCs w:val="24"/>
          <w:lang w:bidi="ar-EG"/>
        </w:rPr>
        <w:t>monografia</w:t>
      </w:r>
      <w:r w:rsidR="00623F31">
        <w:rPr>
          <w:rFonts w:ascii="Garamond" w:eastAsia="Times New Roman" w:hAnsi="Garamond" w:cs="Times New Roman"/>
          <w:sz w:val="24"/>
          <w:szCs w:val="24"/>
          <w:lang w:bidi="ar-EG"/>
        </w:rPr>
        <w:t>/edizione critica</w:t>
      </w:r>
      <w:r w:rsidR="00051F48" w:rsidRPr="00051F48">
        <w:rPr>
          <w:rFonts w:ascii="Garamond" w:eastAsia="Times New Roman" w:hAnsi="Garamond" w:cs="Times New Roman"/>
          <w:sz w:val="24"/>
          <w:szCs w:val="24"/>
          <w:lang w:bidi="ar-EG"/>
        </w:rPr>
        <w:t>,</w:t>
      </w:r>
      <w:r w:rsidR="00051F48">
        <w:rPr>
          <w:rFonts w:ascii="Garamond" w:eastAsia="Times New Roman" w:hAnsi="Garamond" w:cs="Times New Roman"/>
          <w:i/>
          <w:sz w:val="24"/>
          <w:szCs w:val="24"/>
          <w:lang w:bidi="ar-EG"/>
        </w:rPr>
        <w:t xml:space="preserve"> </w:t>
      </w:r>
      <w:r w:rsidR="009D31A7" w:rsidRPr="005F50F2">
        <w:rPr>
          <w:rFonts w:ascii="Garamond" w:eastAsia="Times New Roman" w:hAnsi="Garamond" w:cs="Times New Roman"/>
          <w:i/>
          <w:sz w:val="24"/>
          <w:szCs w:val="24"/>
          <w:lang w:bidi="ar-EG"/>
        </w:rPr>
        <w:t xml:space="preserve">Diritto di “terra”. Statuti, istituzioni e società a Brescia in epoca veneta (con riproduzione anastatica dell’edizione statutaria bresciana del 1722), </w:t>
      </w:r>
      <w:r w:rsidR="009D31A7" w:rsidRPr="005F50F2">
        <w:rPr>
          <w:rFonts w:ascii="Garamond" w:eastAsia="Times New Roman" w:hAnsi="Garamond" w:cs="Times New Roman"/>
          <w:sz w:val="24"/>
          <w:szCs w:val="24"/>
          <w:lang w:bidi="ar-EG"/>
        </w:rPr>
        <w:t>Brescia, CLUB.</w:t>
      </w:r>
    </w:p>
    <w:p w:rsidR="00067952" w:rsidRDefault="00067952" w:rsidP="005B2611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bidi="ar-EG"/>
        </w:rPr>
      </w:pPr>
    </w:p>
    <w:p w:rsidR="009A6C19" w:rsidRPr="005F50F2" w:rsidRDefault="009A6C19" w:rsidP="009A6C19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:rsidR="007F7F2F" w:rsidRDefault="00B26DF3" w:rsidP="00617CBC">
      <w:pPr>
        <w:keepNext/>
        <w:spacing w:after="0" w:line="240" w:lineRule="auto"/>
        <w:jc w:val="both"/>
        <w:outlineLvl w:val="0"/>
        <w:rPr>
          <w:rFonts w:ascii="Garamond" w:eastAsia="Times New Roman" w:hAnsi="Garamond" w:cs="Times New Roman"/>
          <w:b/>
          <w:sz w:val="24"/>
          <w:szCs w:val="24"/>
        </w:rPr>
      </w:pPr>
      <w:r w:rsidRPr="005F50F2">
        <w:rPr>
          <w:rFonts w:ascii="Garamond" w:eastAsia="Times New Roman" w:hAnsi="Garamond" w:cs="Times New Roman"/>
          <w:b/>
          <w:sz w:val="24"/>
          <w:szCs w:val="24"/>
        </w:rPr>
        <w:t>Articoli</w:t>
      </w:r>
      <w:r w:rsidR="00C81CBF">
        <w:rPr>
          <w:rFonts w:ascii="Garamond" w:eastAsia="Times New Roman" w:hAnsi="Garamond" w:cs="Times New Roman"/>
          <w:b/>
          <w:sz w:val="24"/>
          <w:szCs w:val="24"/>
        </w:rPr>
        <w:t xml:space="preserve"> e contributi</w:t>
      </w:r>
      <w:r w:rsidR="007F7F2F" w:rsidRPr="005F50F2"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 w:rsidR="008209A5">
        <w:rPr>
          <w:rFonts w:ascii="Garamond" w:eastAsia="Times New Roman" w:hAnsi="Garamond" w:cs="Times New Roman"/>
          <w:b/>
          <w:sz w:val="24"/>
          <w:szCs w:val="24"/>
        </w:rPr>
        <w:t>2009</w:t>
      </w:r>
      <w:r w:rsidR="00623F31">
        <w:rPr>
          <w:rFonts w:ascii="Garamond" w:eastAsia="Times New Roman" w:hAnsi="Garamond" w:cs="Times New Roman"/>
          <w:b/>
          <w:sz w:val="24"/>
          <w:szCs w:val="24"/>
        </w:rPr>
        <w:t>-2019</w:t>
      </w:r>
      <w:r w:rsidR="003C09C1">
        <w:rPr>
          <w:rFonts w:ascii="Garamond" w:eastAsia="Times New Roman" w:hAnsi="Garamond" w:cs="Times New Roman"/>
          <w:b/>
          <w:sz w:val="24"/>
          <w:szCs w:val="24"/>
        </w:rPr>
        <w:t xml:space="preserve"> (in generale 60)</w:t>
      </w:r>
      <w:r w:rsidR="00753E49" w:rsidRPr="005F50F2"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</w:p>
    <w:p w:rsidR="000B3D93" w:rsidRDefault="000B3D93" w:rsidP="00617CBC">
      <w:pPr>
        <w:keepNext/>
        <w:spacing w:after="0" w:line="240" w:lineRule="auto"/>
        <w:jc w:val="both"/>
        <w:outlineLvl w:val="0"/>
        <w:rPr>
          <w:rFonts w:ascii="Garamond" w:eastAsia="Times New Roman" w:hAnsi="Garamond" w:cs="Times New Roman"/>
          <w:b/>
          <w:sz w:val="24"/>
          <w:szCs w:val="24"/>
        </w:rPr>
      </w:pPr>
    </w:p>
    <w:p w:rsidR="00785A94" w:rsidRPr="00785A94" w:rsidRDefault="000F13DF" w:rsidP="00785A94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23</w:t>
      </w:r>
      <w:r w:rsidR="00785A94">
        <w:rPr>
          <w:rFonts w:ascii="Garamond" w:hAnsi="Garamond" w:cs="Times New Roman"/>
          <w:sz w:val="24"/>
          <w:szCs w:val="24"/>
        </w:rPr>
        <w:t xml:space="preserve">-2019, </w:t>
      </w:r>
      <w:r w:rsidR="00785A94" w:rsidRPr="00463FC8">
        <w:rPr>
          <w:rFonts w:ascii="Garamond" w:hAnsi="Garamond" w:cs="Times New Roman"/>
          <w:i/>
          <w:sz w:val="24"/>
          <w:szCs w:val="24"/>
        </w:rPr>
        <w:t>Focus</w:t>
      </w:r>
      <w:r w:rsidR="00785A94" w:rsidRPr="009A650F">
        <w:rPr>
          <w:rFonts w:ascii="Garamond" w:hAnsi="Garamond" w:cs="Times New Roman"/>
          <w:sz w:val="24"/>
          <w:szCs w:val="24"/>
        </w:rPr>
        <w:t xml:space="preserve"> per la rivista “Ricerche di Storia Politica”, sul libro </w:t>
      </w:r>
      <w:proofErr w:type="spellStart"/>
      <w:r w:rsidR="00785A94" w:rsidRPr="009A650F">
        <w:rPr>
          <w:rFonts w:ascii="Garamond" w:hAnsi="Garamond" w:cs="Times New Roman"/>
          <w:i/>
          <w:sz w:val="24"/>
          <w:szCs w:val="24"/>
        </w:rPr>
        <w:t>Reconfi</w:t>
      </w:r>
      <w:r w:rsidR="00785A94" w:rsidRPr="009A650F">
        <w:rPr>
          <w:rFonts w:ascii="Garamond" w:hAnsi="Garamond" w:cs="Times New Roman"/>
          <w:i/>
          <w:sz w:val="24"/>
          <w:szCs w:val="24"/>
        </w:rPr>
        <w:t>i</w:t>
      </w:r>
      <w:r w:rsidR="00785A94" w:rsidRPr="009A650F">
        <w:rPr>
          <w:rFonts w:ascii="Garamond" w:hAnsi="Garamond" w:cs="Times New Roman"/>
          <w:i/>
          <w:sz w:val="24"/>
          <w:szCs w:val="24"/>
        </w:rPr>
        <w:t>guring</w:t>
      </w:r>
      <w:proofErr w:type="spellEnd"/>
      <w:r w:rsidR="00785A94" w:rsidRPr="009A650F">
        <w:rPr>
          <w:rFonts w:ascii="Garamond" w:hAnsi="Garamond" w:cs="Times New Roman"/>
          <w:i/>
          <w:sz w:val="24"/>
          <w:szCs w:val="24"/>
        </w:rPr>
        <w:t xml:space="preserve"> </w:t>
      </w:r>
      <w:proofErr w:type="spellStart"/>
      <w:r w:rsidR="00785A94" w:rsidRPr="009A650F">
        <w:rPr>
          <w:rFonts w:ascii="Garamond" w:hAnsi="Garamond" w:cs="Times New Roman"/>
          <w:i/>
          <w:sz w:val="24"/>
          <w:szCs w:val="24"/>
        </w:rPr>
        <w:t>European</w:t>
      </w:r>
      <w:proofErr w:type="spellEnd"/>
      <w:r w:rsidR="00785A94" w:rsidRPr="009A650F">
        <w:rPr>
          <w:rFonts w:ascii="Garamond" w:hAnsi="Garamond" w:cs="Times New Roman"/>
          <w:i/>
          <w:sz w:val="24"/>
          <w:szCs w:val="24"/>
        </w:rPr>
        <w:t xml:space="preserve"> </w:t>
      </w:r>
      <w:proofErr w:type="spellStart"/>
      <w:r w:rsidR="00785A94" w:rsidRPr="009A650F">
        <w:rPr>
          <w:rFonts w:ascii="Garamond" w:hAnsi="Garamond" w:cs="Times New Roman"/>
          <w:i/>
          <w:sz w:val="24"/>
          <w:szCs w:val="24"/>
        </w:rPr>
        <w:t>States</w:t>
      </w:r>
      <w:proofErr w:type="spellEnd"/>
      <w:r w:rsidR="00785A94" w:rsidRPr="009A650F">
        <w:rPr>
          <w:rFonts w:ascii="Garamond" w:hAnsi="Garamond" w:cs="Times New Roman"/>
          <w:i/>
          <w:sz w:val="24"/>
          <w:szCs w:val="24"/>
        </w:rPr>
        <w:t xml:space="preserve"> in </w:t>
      </w:r>
      <w:proofErr w:type="spellStart"/>
      <w:r w:rsidR="00785A94" w:rsidRPr="009A650F">
        <w:rPr>
          <w:rFonts w:ascii="Garamond" w:hAnsi="Garamond" w:cs="Times New Roman"/>
          <w:i/>
          <w:sz w:val="24"/>
          <w:szCs w:val="24"/>
        </w:rPr>
        <w:t>crisis</w:t>
      </w:r>
      <w:proofErr w:type="spellEnd"/>
      <w:r w:rsidR="00785A94" w:rsidRPr="009A650F">
        <w:rPr>
          <w:rFonts w:ascii="Garamond" w:hAnsi="Garamond" w:cs="Times New Roman"/>
          <w:sz w:val="24"/>
          <w:szCs w:val="24"/>
        </w:rPr>
        <w:t>,</w:t>
      </w:r>
      <w:r w:rsidR="00785A94" w:rsidRPr="009A650F">
        <w:rPr>
          <w:rFonts w:ascii="Garamond" w:hAnsi="Garamond" w:cs="Times New Roman"/>
          <w:i/>
          <w:sz w:val="24"/>
          <w:szCs w:val="24"/>
        </w:rPr>
        <w:t xml:space="preserve"> </w:t>
      </w:r>
      <w:proofErr w:type="spellStart"/>
      <w:r w:rsidR="00785A94" w:rsidRPr="009A650F">
        <w:rPr>
          <w:rFonts w:ascii="Garamond" w:hAnsi="Garamond" w:cs="Times New Roman"/>
          <w:sz w:val="24"/>
          <w:szCs w:val="24"/>
        </w:rPr>
        <w:t>edited</w:t>
      </w:r>
      <w:proofErr w:type="spellEnd"/>
      <w:r w:rsidR="00785A94" w:rsidRPr="009A650F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785A94" w:rsidRPr="009A650F">
        <w:rPr>
          <w:rFonts w:ascii="Garamond" w:hAnsi="Garamond" w:cs="Times New Roman"/>
          <w:sz w:val="24"/>
          <w:szCs w:val="24"/>
        </w:rPr>
        <w:t>by</w:t>
      </w:r>
      <w:proofErr w:type="spellEnd"/>
      <w:r w:rsidR="00785A94" w:rsidRPr="009A650F">
        <w:rPr>
          <w:rFonts w:ascii="Garamond" w:hAnsi="Garamond" w:cs="Times New Roman"/>
          <w:sz w:val="24"/>
          <w:szCs w:val="24"/>
        </w:rPr>
        <w:t xml:space="preserve"> D. King and P. Le </w:t>
      </w:r>
      <w:proofErr w:type="spellStart"/>
      <w:r w:rsidR="00785A94" w:rsidRPr="009A650F">
        <w:rPr>
          <w:rFonts w:ascii="Garamond" w:hAnsi="Garamond" w:cs="Times New Roman"/>
          <w:sz w:val="24"/>
          <w:szCs w:val="24"/>
        </w:rPr>
        <w:t>Galès</w:t>
      </w:r>
      <w:proofErr w:type="spellEnd"/>
      <w:r w:rsidR="00785A94" w:rsidRPr="009A650F">
        <w:rPr>
          <w:rFonts w:ascii="Garamond" w:hAnsi="Garamond" w:cs="Times New Roman"/>
          <w:sz w:val="24"/>
          <w:szCs w:val="24"/>
        </w:rPr>
        <w:t xml:space="preserve">, </w:t>
      </w:r>
      <w:r w:rsidR="00785A94">
        <w:rPr>
          <w:rFonts w:ascii="Garamond" w:hAnsi="Garamond" w:cs="Times New Roman"/>
          <w:sz w:val="24"/>
          <w:szCs w:val="24"/>
        </w:rPr>
        <w:t xml:space="preserve"> Oxford, </w:t>
      </w:r>
      <w:r w:rsidR="00785A94" w:rsidRPr="009A650F">
        <w:rPr>
          <w:rFonts w:ascii="Garamond" w:hAnsi="Garamond" w:cs="Times New Roman"/>
          <w:sz w:val="24"/>
          <w:szCs w:val="24"/>
        </w:rPr>
        <w:t xml:space="preserve">Oxford </w:t>
      </w:r>
      <w:proofErr w:type="spellStart"/>
      <w:r w:rsidR="00785A94" w:rsidRPr="009A650F">
        <w:rPr>
          <w:rFonts w:ascii="Garamond" w:hAnsi="Garamond" w:cs="Times New Roman"/>
          <w:sz w:val="24"/>
          <w:szCs w:val="24"/>
        </w:rPr>
        <w:t>University</w:t>
      </w:r>
      <w:proofErr w:type="spellEnd"/>
      <w:r w:rsidR="00785A94" w:rsidRPr="009A650F">
        <w:rPr>
          <w:rFonts w:ascii="Garamond" w:hAnsi="Garamond" w:cs="Times New Roman"/>
          <w:sz w:val="24"/>
          <w:szCs w:val="24"/>
        </w:rPr>
        <w:t xml:space="preserve"> Press, 2017</w:t>
      </w:r>
      <w:r w:rsidR="00785A94">
        <w:rPr>
          <w:rFonts w:ascii="Garamond" w:hAnsi="Garamond" w:cs="Times New Roman"/>
          <w:sz w:val="24"/>
          <w:szCs w:val="24"/>
        </w:rPr>
        <w:t>, previsto per il n. 3/2019</w:t>
      </w:r>
      <w:r w:rsidR="00785A94" w:rsidRPr="009A650F">
        <w:rPr>
          <w:rFonts w:ascii="Garamond" w:hAnsi="Garamond" w:cs="Times New Roman"/>
          <w:sz w:val="24"/>
          <w:szCs w:val="24"/>
        </w:rPr>
        <w:t>.</w:t>
      </w:r>
    </w:p>
    <w:p w:rsidR="006879A7" w:rsidRDefault="006879A7" w:rsidP="00785A9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785A94" w:rsidRPr="00904B8B" w:rsidRDefault="000F13DF" w:rsidP="00785A9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22</w:t>
      </w:r>
      <w:r w:rsidR="00785A94" w:rsidRPr="00623F31">
        <w:rPr>
          <w:rFonts w:ascii="Garamond" w:eastAsia="Times New Roman" w:hAnsi="Garamond" w:cs="Times New Roman"/>
          <w:sz w:val="24"/>
          <w:szCs w:val="24"/>
        </w:rPr>
        <w:t xml:space="preserve">- </w:t>
      </w:r>
      <w:r w:rsidR="00785A94">
        <w:rPr>
          <w:rFonts w:ascii="Garamond" w:hAnsi="Garamond"/>
          <w:sz w:val="24"/>
          <w:szCs w:val="24"/>
        </w:rPr>
        <w:t>2019,</w:t>
      </w:r>
      <w:r w:rsidR="00785A94" w:rsidRPr="009A650F">
        <w:rPr>
          <w:rFonts w:ascii="Garamond" w:hAnsi="Garamond"/>
          <w:i/>
          <w:sz w:val="24"/>
          <w:szCs w:val="24"/>
        </w:rPr>
        <w:t xml:space="preserve"> Presidente e Presidenza del Consiglio dei Ministri e Unione europea</w:t>
      </w:r>
      <w:r w:rsidR="00785A94">
        <w:rPr>
          <w:rFonts w:ascii="Garamond" w:hAnsi="Garamond"/>
          <w:sz w:val="24"/>
          <w:szCs w:val="24"/>
        </w:rPr>
        <w:t xml:space="preserve">, in L. Tedoldi, G. </w:t>
      </w:r>
      <w:r w:rsidR="00785A94" w:rsidRPr="005F50F2">
        <w:rPr>
          <w:rFonts w:ascii="Garamond" w:eastAsia="Times New Roman" w:hAnsi="Garamond" w:cs="Times New Roman"/>
          <w:sz w:val="24"/>
          <w:szCs w:val="24"/>
          <w:lang w:bidi="ar-EG"/>
        </w:rPr>
        <w:t>Zucchelli</w:t>
      </w:r>
      <w:r w:rsidR="00785A94">
        <w:rPr>
          <w:rFonts w:ascii="Garamond" w:eastAsia="Times New Roman" w:hAnsi="Garamond" w:cs="Times New Roman"/>
          <w:sz w:val="24"/>
          <w:szCs w:val="24"/>
          <w:lang w:bidi="ar-EG"/>
        </w:rPr>
        <w:t xml:space="preserve"> (a cura di)</w:t>
      </w:r>
      <w:r w:rsidR="00785A94" w:rsidRPr="005F50F2">
        <w:rPr>
          <w:rFonts w:ascii="Garamond" w:eastAsia="Times New Roman" w:hAnsi="Garamond" w:cs="Times New Roman"/>
          <w:i/>
          <w:sz w:val="24"/>
          <w:szCs w:val="24"/>
          <w:lang w:bidi="ar-EG"/>
        </w:rPr>
        <w:t xml:space="preserve">, </w:t>
      </w:r>
      <w:r w:rsidR="00785A94" w:rsidRPr="005F50F2">
        <w:rPr>
          <w:rFonts w:ascii="Garamond" w:hAnsi="Garamond"/>
          <w:i/>
          <w:color w:val="000000"/>
          <w:sz w:val="24"/>
          <w:szCs w:val="24"/>
        </w:rPr>
        <w:t>L’Italia nell’Unione europea. Storia, istituzioni, politica, integrazione</w:t>
      </w:r>
      <w:r w:rsidR="00785A94">
        <w:rPr>
          <w:rFonts w:ascii="Garamond" w:hAnsi="Garamond"/>
          <w:i/>
          <w:color w:val="000000"/>
          <w:sz w:val="24"/>
          <w:szCs w:val="24"/>
        </w:rPr>
        <w:t xml:space="preserve">, </w:t>
      </w:r>
      <w:r w:rsidR="00785A94" w:rsidRPr="006E2C88">
        <w:rPr>
          <w:rFonts w:ascii="Garamond" w:hAnsi="Garamond"/>
          <w:color w:val="000000"/>
          <w:sz w:val="24"/>
          <w:szCs w:val="24"/>
        </w:rPr>
        <w:t xml:space="preserve">Roma, Carocci, </w:t>
      </w:r>
      <w:r w:rsidR="00785A94" w:rsidRPr="00623F31">
        <w:rPr>
          <w:rFonts w:ascii="Garamond" w:hAnsi="Garamond"/>
          <w:b/>
          <w:color w:val="000000"/>
          <w:sz w:val="24"/>
          <w:szCs w:val="24"/>
        </w:rPr>
        <w:t>in preparazione</w:t>
      </w:r>
    </w:p>
    <w:p w:rsidR="006879A7" w:rsidRDefault="006879A7" w:rsidP="00785A94">
      <w:pPr>
        <w:keepNext/>
        <w:spacing w:after="0" w:line="240" w:lineRule="auto"/>
        <w:jc w:val="both"/>
        <w:outlineLvl w:val="0"/>
        <w:rPr>
          <w:rFonts w:ascii="Garamond" w:eastAsia="Times New Roman" w:hAnsi="Garamond" w:cs="Times New Roman"/>
          <w:sz w:val="24"/>
          <w:szCs w:val="24"/>
        </w:rPr>
      </w:pPr>
    </w:p>
    <w:p w:rsidR="00785A94" w:rsidRPr="00623F31" w:rsidRDefault="000F13DF" w:rsidP="00785A94">
      <w:pPr>
        <w:keepNext/>
        <w:spacing w:after="0" w:line="240" w:lineRule="auto"/>
        <w:jc w:val="both"/>
        <w:outlineLvl w:val="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21</w:t>
      </w:r>
      <w:r w:rsidR="00785A94">
        <w:rPr>
          <w:rFonts w:ascii="Garamond" w:eastAsia="Times New Roman" w:hAnsi="Garamond" w:cs="Times New Roman"/>
          <w:sz w:val="24"/>
          <w:szCs w:val="24"/>
        </w:rPr>
        <w:t>-</w:t>
      </w:r>
      <w:r w:rsidR="00785A94" w:rsidRPr="00623F31">
        <w:rPr>
          <w:rFonts w:ascii="Garamond" w:eastAsia="Times New Roman" w:hAnsi="Garamond" w:cs="Times New Roman"/>
          <w:sz w:val="24"/>
          <w:szCs w:val="24"/>
          <w:lang w:bidi="ar-EG"/>
        </w:rPr>
        <w:t xml:space="preserve">2019, </w:t>
      </w:r>
      <w:r w:rsidR="00785A94" w:rsidRPr="00623F31">
        <w:rPr>
          <w:rFonts w:ascii="Garamond" w:eastAsia="Times New Roman" w:hAnsi="Garamond" w:cs="Times New Roman"/>
          <w:i/>
          <w:sz w:val="24"/>
          <w:szCs w:val="24"/>
          <w:lang w:bidi="ar-EG"/>
        </w:rPr>
        <w:t>Il Presidente del Consiglio nella storia dello Stato italiano</w:t>
      </w:r>
      <w:r w:rsidR="00785A94" w:rsidRPr="00623F31">
        <w:rPr>
          <w:rFonts w:ascii="Garamond" w:eastAsia="Times New Roman" w:hAnsi="Garamond" w:cs="Times New Roman"/>
          <w:sz w:val="24"/>
          <w:szCs w:val="24"/>
          <w:lang w:bidi="ar-EG"/>
        </w:rPr>
        <w:t xml:space="preserve">, in L. Tedoldi </w:t>
      </w:r>
      <w:r w:rsidR="00785A94">
        <w:rPr>
          <w:rFonts w:ascii="Garamond" w:eastAsia="Times New Roman" w:hAnsi="Garamond" w:cs="Times New Roman"/>
          <w:sz w:val="24"/>
          <w:szCs w:val="24"/>
          <w:lang w:bidi="ar-EG"/>
        </w:rPr>
        <w:t xml:space="preserve">(a cura di), </w:t>
      </w:r>
      <w:r w:rsidR="00785A94" w:rsidRPr="007B6223">
        <w:rPr>
          <w:rFonts w:ascii="Garamond" w:eastAsia="Times New Roman" w:hAnsi="Garamond" w:cs="Times New Roman"/>
          <w:i/>
          <w:sz w:val="24"/>
          <w:szCs w:val="24"/>
          <w:lang w:bidi="ar-EG"/>
        </w:rPr>
        <w:t>Il Presidente del Consiglio dei ministri dall’Unità ad oggi</w:t>
      </w:r>
      <w:r w:rsidR="00785A94">
        <w:rPr>
          <w:rFonts w:ascii="Garamond" w:eastAsia="Times New Roman" w:hAnsi="Garamond" w:cs="Times New Roman"/>
          <w:sz w:val="24"/>
          <w:szCs w:val="24"/>
          <w:lang w:bidi="ar-EG"/>
        </w:rPr>
        <w:t xml:space="preserve">, Bologna, Il Mulino, </w:t>
      </w:r>
      <w:r w:rsidR="00785A94">
        <w:rPr>
          <w:rFonts w:ascii="Garamond" w:eastAsia="Times New Roman" w:hAnsi="Garamond" w:cs="Times New Roman"/>
          <w:b/>
          <w:sz w:val="24"/>
          <w:szCs w:val="24"/>
          <w:lang w:bidi="ar-EG"/>
        </w:rPr>
        <w:t>in preparazione</w:t>
      </w:r>
    </w:p>
    <w:p w:rsidR="006879A7" w:rsidRDefault="006879A7" w:rsidP="00785A94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bidi="ar-EG"/>
        </w:rPr>
      </w:pPr>
    </w:p>
    <w:p w:rsidR="00785A94" w:rsidRDefault="000F13DF" w:rsidP="00785A9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Garamond" w:eastAsia="Times New Roman" w:hAnsi="Garamond" w:cs="Times New Roman"/>
          <w:sz w:val="24"/>
          <w:szCs w:val="24"/>
          <w:lang w:bidi="ar-EG"/>
        </w:rPr>
        <w:t>20</w:t>
      </w:r>
      <w:r w:rsidR="00785A94">
        <w:rPr>
          <w:rFonts w:ascii="Garamond" w:eastAsia="Times New Roman" w:hAnsi="Garamond" w:cs="Times New Roman"/>
          <w:sz w:val="24"/>
          <w:szCs w:val="24"/>
          <w:lang w:bidi="ar-EG"/>
        </w:rPr>
        <w:t xml:space="preserve">- </w:t>
      </w:r>
      <w:r w:rsidR="00785A94" w:rsidRPr="00623F31">
        <w:rPr>
          <w:rFonts w:ascii="Garamond" w:eastAsia="Times New Roman" w:hAnsi="Garamond" w:cs="Times New Roman"/>
          <w:sz w:val="24"/>
          <w:szCs w:val="24"/>
        </w:rPr>
        <w:t xml:space="preserve">2019, </w:t>
      </w:r>
      <w:r w:rsidR="00785A94" w:rsidRPr="00623F31">
        <w:rPr>
          <w:rFonts w:ascii="Garamond" w:eastAsia="Times New Roman" w:hAnsi="Garamond" w:cs="Times New Roman"/>
          <w:i/>
          <w:sz w:val="24"/>
          <w:szCs w:val="24"/>
        </w:rPr>
        <w:t xml:space="preserve">La relation </w:t>
      </w:r>
      <w:proofErr w:type="spellStart"/>
      <w:r w:rsidR="00785A94" w:rsidRPr="00623F31">
        <w:rPr>
          <w:rFonts w:ascii="Garamond" w:eastAsia="Times New Roman" w:hAnsi="Garamond" w:cs="Times New Roman"/>
          <w:i/>
          <w:sz w:val="24"/>
          <w:szCs w:val="24"/>
        </w:rPr>
        <w:t>entre</w:t>
      </w:r>
      <w:proofErr w:type="spellEnd"/>
      <w:r w:rsidR="00785A94" w:rsidRPr="00623F31">
        <w:rPr>
          <w:rFonts w:ascii="Garamond" w:eastAsia="Times New Roman" w:hAnsi="Garamond" w:cs="Times New Roman"/>
          <w:i/>
          <w:sz w:val="24"/>
          <w:szCs w:val="24"/>
        </w:rPr>
        <w:t xml:space="preserve"> l’</w:t>
      </w:r>
      <w:proofErr w:type="spellStart"/>
      <w:r w:rsidR="00785A94" w:rsidRPr="00623F31">
        <w:rPr>
          <w:rFonts w:ascii="Garamond" w:eastAsia="Times New Roman" w:hAnsi="Garamond" w:cs="Times New Roman"/>
          <w:i/>
          <w:sz w:val="24"/>
          <w:szCs w:val="24"/>
        </w:rPr>
        <w:t>État</w:t>
      </w:r>
      <w:proofErr w:type="spellEnd"/>
      <w:r w:rsidR="00785A94" w:rsidRPr="00623F31">
        <w:rPr>
          <w:rFonts w:ascii="Garamond" w:eastAsia="Times New Roman" w:hAnsi="Garamond" w:cs="Times New Roman"/>
          <w:i/>
          <w:sz w:val="24"/>
          <w:szCs w:val="24"/>
        </w:rPr>
        <w:t xml:space="preserve"> e la dette </w:t>
      </w:r>
      <w:proofErr w:type="spellStart"/>
      <w:r w:rsidR="00785A94" w:rsidRPr="00623F31">
        <w:rPr>
          <w:rFonts w:ascii="Garamond" w:eastAsia="Times New Roman" w:hAnsi="Garamond" w:cs="Times New Roman"/>
          <w:i/>
          <w:sz w:val="24"/>
          <w:szCs w:val="24"/>
        </w:rPr>
        <w:t>publique</w:t>
      </w:r>
      <w:proofErr w:type="spellEnd"/>
      <w:r w:rsidR="00785A94" w:rsidRPr="00623F31">
        <w:rPr>
          <w:rFonts w:ascii="Garamond" w:eastAsia="Times New Roman" w:hAnsi="Garamond" w:cs="Times New Roman"/>
          <w:i/>
          <w:sz w:val="24"/>
          <w:szCs w:val="24"/>
        </w:rPr>
        <w:t xml:space="preserve">: </w:t>
      </w:r>
      <w:proofErr w:type="spellStart"/>
      <w:r w:rsidR="00785A94" w:rsidRPr="00623F31">
        <w:rPr>
          <w:rFonts w:ascii="Garamond" w:eastAsia="Times New Roman" w:hAnsi="Garamond" w:cs="Times New Roman"/>
          <w:i/>
          <w:sz w:val="24"/>
          <w:szCs w:val="24"/>
        </w:rPr>
        <w:t>les</w:t>
      </w:r>
      <w:proofErr w:type="spellEnd"/>
      <w:r w:rsidR="00785A94" w:rsidRPr="00623F31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proofErr w:type="spellStart"/>
      <w:r w:rsidR="00785A94" w:rsidRPr="00623F31">
        <w:rPr>
          <w:rFonts w:ascii="Garamond" w:eastAsia="Times New Roman" w:hAnsi="Garamond" w:cs="Times New Roman"/>
          <w:i/>
          <w:sz w:val="24"/>
          <w:szCs w:val="24"/>
        </w:rPr>
        <w:t>approches</w:t>
      </w:r>
      <w:proofErr w:type="spellEnd"/>
      <w:r w:rsidR="00785A94" w:rsidRPr="00623F31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proofErr w:type="spellStart"/>
      <w:r w:rsidR="00785A94" w:rsidRPr="00623F31">
        <w:rPr>
          <w:rFonts w:ascii="Garamond" w:eastAsia="Times New Roman" w:hAnsi="Garamond" w:cs="Times New Roman"/>
          <w:i/>
          <w:sz w:val="24"/>
          <w:szCs w:val="24"/>
        </w:rPr>
        <w:t>générales</w:t>
      </w:r>
      <w:proofErr w:type="spellEnd"/>
      <w:r w:rsidR="00785A94" w:rsidRPr="00623F31">
        <w:rPr>
          <w:rFonts w:ascii="Garamond" w:eastAsia="Times New Roman" w:hAnsi="Garamond" w:cs="Times New Roman"/>
          <w:i/>
          <w:sz w:val="24"/>
          <w:szCs w:val="24"/>
        </w:rPr>
        <w:t xml:space="preserve">, </w:t>
      </w:r>
      <w:proofErr w:type="spellStart"/>
      <w:r w:rsidR="00785A94" w:rsidRPr="00623F31">
        <w:rPr>
          <w:rFonts w:ascii="Garamond" w:eastAsia="Times New Roman" w:hAnsi="Garamond" w:cs="Times New Roman"/>
          <w:i/>
          <w:sz w:val="24"/>
          <w:szCs w:val="24"/>
        </w:rPr>
        <w:t>les</w:t>
      </w:r>
      <w:proofErr w:type="spellEnd"/>
      <w:r w:rsidR="00785A94" w:rsidRPr="00623F31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proofErr w:type="spellStart"/>
      <w:r w:rsidR="00785A94" w:rsidRPr="00623F31">
        <w:rPr>
          <w:rFonts w:ascii="Garamond" w:eastAsia="Times New Roman" w:hAnsi="Garamond" w:cs="Times New Roman"/>
          <w:i/>
          <w:sz w:val="24"/>
          <w:szCs w:val="24"/>
        </w:rPr>
        <w:t>log</w:t>
      </w:r>
      <w:r w:rsidR="00785A94" w:rsidRPr="00623F31">
        <w:rPr>
          <w:rFonts w:ascii="Garamond" w:eastAsia="Times New Roman" w:hAnsi="Garamond" w:cs="Times New Roman"/>
          <w:i/>
          <w:sz w:val="24"/>
          <w:szCs w:val="24"/>
        </w:rPr>
        <w:t>i</w:t>
      </w:r>
      <w:r w:rsidR="00785A94" w:rsidRPr="00623F31">
        <w:rPr>
          <w:rFonts w:ascii="Garamond" w:eastAsia="Times New Roman" w:hAnsi="Garamond" w:cs="Times New Roman"/>
          <w:i/>
          <w:sz w:val="24"/>
          <w:szCs w:val="24"/>
        </w:rPr>
        <w:t>ques</w:t>
      </w:r>
      <w:proofErr w:type="spellEnd"/>
      <w:r w:rsidR="00785A94" w:rsidRPr="00623F31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proofErr w:type="spellStart"/>
      <w:r w:rsidR="00785A94" w:rsidRPr="00623F31">
        <w:rPr>
          <w:rFonts w:ascii="Garamond" w:eastAsia="Times New Roman" w:hAnsi="Garamond" w:cs="Times New Roman"/>
          <w:i/>
          <w:sz w:val="24"/>
          <w:szCs w:val="24"/>
        </w:rPr>
        <w:t>politiques</w:t>
      </w:r>
      <w:proofErr w:type="spellEnd"/>
      <w:r w:rsidR="00785A94" w:rsidRPr="00623F31">
        <w:rPr>
          <w:rFonts w:ascii="Garamond" w:eastAsia="Times New Roman" w:hAnsi="Garamond" w:cs="Times New Roman"/>
          <w:i/>
          <w:sz w:val="24"/>
          <w:szCs w:val="24"/>
        </w:rPr>
        <w:t xml:space="preserve">, la </w:t>
      </w:r>
      <w:proofErr w:type="spellStart"/>
      <w:r w:rsidR="00785A94" w:rsidRPr="00623F31">
        <w:rPr>
          <w:rFonts w:ascii="Garamond" w:eastAsia="Times New Roman" w:hAnsi="Garamond" w:cs="Times New Roman"/>
          <w:i/>
          <w:sz w:val="24"/>
          <w:szCs w:val="24"/>
        </w:rPr>
        <w:t>crise</w:t>
      </w:r>
      <w:proofErr w:type="spellEnd"/>
      <w:r w:rsidR="00785A94" w:rsidRPr="00623F31">
        <w:rPr>
          <w:rFonts w:ascii="Garamond" w:eastAsia="Times New Roman" w:hAnsi="Garamond" w:cs="Times New Roman"/>
          <w:i/>
          <w:sz w:val="24"/>
          <w:szCs w:val="24"/>
        </w:rPr>
        <w:t xml:space="preserve">, le </w:t>
      </w:r>
      <w:proofErr w:type="spellStart"/>
      <w:r w:rsidR="00785A94" w:rsidRPr="00623F31">
        <w:rPr>
          <w:rFonts w:ascii="Garamond" w:eastAsia="Times New Roman" w:hAnsi="Garamond" w:cs="Times New Roman"/>
          <w:i/>
          <w:sz w:val="24"/>
          <w:szCs w:val="24"/>
        </w:rPr>
        <w:t>cas</w:t>
      </w:r>
      <w:proofErr w:type="spellEnd"/>
      <w:r w:rsidR="00785A94" w:rsidRPr="00623F31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proofErr w:type="spellStart"/>
      <w:r w:rsidR="00785A94" w:rsidRPr="00623F31">
        <w:rPr>
          <w:rFonts w:ascii="Garamond" w:eastAsia="Times New Roman" w:hAnsi="Garamond" w:cs="Times New Roman"/>
          <w:i/>
          <w:sz w:val="24"/>
          <w:szCs w:val="24"/>
        </w:rPr>
        <w:t>italien</w:t>
      </w:r>
      <w:proofErr w:type="spellEnd"/>
      <w:r w:rsidR="00785A94" w:rsidRPr="00623F31">
        <w:rPr>
          <w:rFonts w:ascii="Garamond" w:eastAsia="Times New Roman" w:hAnsi="Garamond" w:cs="Times New Roman"/>
          <w:sz w:val="24"/>
          <w:szCs w:val="24"/>
        </w:rPr>
        <w:t xml:space="preserve">, in </w:t>
      </w:r>
      <w:r w:rsidR="00785A94">
        <w:rPr>
          <w:rFonts w:ascii="Garamond" w:eastAsia="Times New Roman" w:hAnsi="Garamond" w:cs="Times New Roman"/>
          <w:i/>
          <w:sz w:val="24"/>
          <w:szCs w:val="24"/>
        </w:rPr>
        <w:t>Rendiconti della Classe di Lettere</w:t>
      </w:r>
      <w:r w:rsidR="00785A94" w:rsidRPr="00623F31">
        <w:rPr>
          <w:rFonts w:ascii="Garamond" w:eastAsia="Times New Roman" w:hAnsi="Garamond" w:cs="Times New Roman"/>
          <w:sz w:val="24"/>
          <w:szCs w:val="24"/>
        </w:rPr>
        <w:t xml:space="preserve"> dell’ </w:t>
      </w:r>
      <w:r w:rsidR="00785A94" w:rsidRPr="008209A5">
        <w:rPr>
          <w:rFonts w:ascii="Garamond" w:eastAsia="Times New Roman" w:hAnsi="Garamond" w:cs="Times New Roman"/>
          <w:i/>
          <w:sz w:val="24"/>
          <w:szCs w:val="24"/>
        </w:rPr>
        <w:t>Istit</w:t>
      </w:r>
      <w:r w:rsidR="00785A94" w:rsidRPr="008209A5">
        <w:rPr>
          <w:rFonts w:ascii="Garamond" w:eastAsia="Times New Roman" w:hAnsi="Garamond" w:cs="Times New Roman"/>
          <w:i/>
          <w:sz w:val="24"/>
          <w:szCs w:val="24"/>
        </w:rPr>
        <w:t>u</w:t>
      </w:r>
      <w:r w:rsidR="00785A94" w:rsidRPr="008209A5">
        <w:rPr>
          <w:rFonts w:ascii="Garamond" w:eastAsia="Times New Roman" w:hAnsi="Garamond" w:cs="Times New Roman"/>
          <w:i/>
          <w:sz w:val="24"/>
          <w:szCs w:val="24"/>
        </w:rPr>
        <w:t>to Lombardo di Scienze , Lettere ed Arti</w:t>
      </w:r>
      <w:r w:rsidR="00785A94" w:rsidRPr="00623F31">
        <w:rPr>
          <w:rFonts w:ascii="Garamond" w:eastAsia="Times New Roman" w:hAnsi="Garamond" w:cs="Times New Roman"/>
          <w:sz w:val="24"/>
          <w:szCs w:val="24"/>
        </w:rPr>
        <w:t>,</w:t>
      </w:r>
      <w:r w:rsidR="00785A94">
        <w:rPr>
          <w:rFonts w:ascii="Garamond" w:eastAsia="Times New Roman" w:hAnsi="Garamond" w:cs="Times New Roman"/>
          <w:sz w:val="24"/>
          <w:szCs w:val="24"/>
        </w:rPr>
        <w:t xml:space="preserve"> vol. 151 (2017),</w:t>
      </w:r>
      <w:r w:rsidR="00785A94" w:rsidRPr="00623F31">
        <w:rPr>
          <w:rFonts w:ascii="Garamond" w:eastAsia="Times New Roman" w:hAnsi="Garamond" w:cs="Times New Roman"/>
          <w:sz w:val="24"/>
          <w:szCs w:val="24"/>
        </w:rPr>
        <w:t xml:space="preserve"> Milano, pp.</w:t>
      </w:r>
      <w:r w:rsidR="00785A94">
        <w:rPr>
          <w:rFonts w:ascii="Garamond" w:eastAsia="Times New Roman" w:hAnsi="Garamond" w:cs="Times New Roman"/>
          <w:sz w:val="24"/>
          <w:szCs w:val="24"/>
        </w:rPr>
        <w:t xml:space="preserve"> 3-19, </w:t>
      </w:r>
      <w:r w:rsidR="00785A94" w:rsidRPr="00623F31">
        <w:rPr>
          <w:rFonts w:ascii="Garamond" w:eastAsia="Times New Roman" w:hAnsi="Garamond" w:cs="Times New Roman"/>
          <w:b/>
          <w:sz w:val="24"/>
          <w:szCs w:val="24"/>
        </w:rPr>
        <w:t xml:space="preserve">in </w:t>
      </w:r>
      <w:r w:rsidR="00785A94">
        <w:rPr>
          <w:rFonts w:ascii="Garamond" w:eastAsia="Times New Roman" w:hAnsi="Garamond" w:cs="Times New Roman"/>
          <w:b/>
          <w:sz w:val="24"/>
          <w:szCs w:val="24"/>
        </w:rPr>
        <w:t xml:space="preserve">corso di </w:t>
      </w:r>
      <w:r w:rsidR="00785A94" w:rsidRPr="00623F31">
        <w:rPr>
          <w:rFonts w:ascii="Garamond" w:eastAsia="Times New Roman" w:hAnsi="Garamond" w:cs="Times New Roman"/>
          <w:b/>
          <w:sz w:val="24"/>
          <w:szCs w:val="24"/>
        </w:rPr>
        <w:t>stampa</w:t>
      </w:r>
    </w:p>
    <w:p w:rsidR="000F5159" w:rsidRDefault="000F5159" w:rsidP="00785A94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bidi="ar-EG"/>
        </w:rPr>
      </w:pPr>
    </w:p>
    <w:p w:rsidR="00785A94" w:rsidRPr="004C3ABB" w:rsidRDefault="000F13DF" w:rsidP="00785A94">
      <w:pPr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  <w:lang w:bidi="ar-EG"/>
        </w:rPr>
      </w:pPr>
      <w:r>
        <w:rPr>
          <w:rFonts w:ascii="Garamond" w:eastAsia="Times New Roman" w:hAnsi="Garamond" w:cs="Times New Roman"/>
          <w:sz w:val="24"/>
          <w:szCs w:val="24"/>
          <w:lang w:bidi="ar-EG"/>
        </w:rPr>
        <w:t>19</w:t>
      </w:r>
      <w:r w:rsidR="00785A94">
        <w:rPr>
          <w:rFonts w:ascii="Garamond" w:eastAsia="Times New Roman" w:hAnsi="Garamond" w:cs="Times New Roman"/>
          <w:sz w:val="24"/>
          <w:szCs w:val="24"/>
          <w:lang w:bidi="ar-EG"/>
        </w:rPr>
        <w:t>-</w:t>
      </w:r>
      <w:r w:rsidR="00785A94" w:rsidRPr="005F50F2">
        <w:rPr>
          <w:rFonts w:ascii="Garamond" w:eastAsia="Times New Roman" w:hAnsi="Garamond" w:cs="Times New Roman"/>
          <w:sz w:val="24"/>
          <w:szCs w:val="24"/>
          <w:lang w:bidi="ar-EG"/>
        </w:rPr>
        <w:t xml:space="preserve">2018, </w:t>
      </w:r>
      <w:r w:rsidR="00785A94" w:rsidRPr="005F50F2">
        <w:rPr>
          <w:rFonts w:ascii="Garamond" w:eastAsia="Times New Roman" w:hAnsi="Garamond" w:cs="Times New Roman"/>
          <w:i/>
          <w:sz w:val="24"/>
          <w:szCs w:val="24"/>
          <w:lang w:bidi="ar-EG"/>
        </w:rPr>
        <w:t>Continuità dello Stato e transizione verso la democrazia in Italia </w:t>
      </w:r>
      <w:r w:rsidR="00785A94">
        <w:rPr>
          <w:rFonts w:ascii="Garamond" w:eastAsia="Times New Roman" w:hAnsi="Garamond" w:cs="Times New Roman"/>
          <w:i/>
          <w:sz w:val="24"/>
          <w:szCs w:val="24"/>
          <w:lang w:bidi="ar-EG"/>
        </w:rPr>
        <w:t>(1943-1945)</w:t>
      </w:r>
      <w:r w:rsidR="00785A94" w:rsidRPr="005F50F2">
        <w:rPr>
          <w:rFonts w:ascii="Garamond" w:eastAsia="Times New Roman" w:hAnsi="Garamond" w:cs="Times New Roman"/>
          <w:sz w:val="24"/>
          <w:szCs w:val="24"/>
          <w:lang w:bidi="ar-EG"/>
        </w:rPr>
        <w:t xml:space="preserve">, in F. </w:t>
      </w:r>
      <w:proofErr w:type="spellStart"/>
      <w:r w:rsidR="00785A94" w:rsidRPr="005F50F2">
        <w:rPr>
          <w:rFonts w:ascii="Garamond" w:eastAsia="Times New Roman" w:hAnsi="Garamond" w:cs="Times New Roman"/>
          <w:sz w:val="24"/>
          <w:szCs w:val="24"/>
          <w:lang w:bidi="ar-EG"/>
        </w:rPr>
        <w:t>Bertagna</w:t>
      </w:r>
      <w:proofErr w:type="spellEnd"/>
      <w:r w:rsidR="00785A94" w:rsidRPr="005F50F2">
        <w:rPr>
          <w:rFonts w:ascii="Garamond" w:eastAsia="Times New Roman" w:hAnsi="Garamond" w:cs="Times New Roman"/>
          <w:sz w:val="24"/>
          <w:szCs w:val="24"/>
          <w:lang w:bidi="ar-EG"/>
        </w:rPr>
        <w:t xml:space="preserve"> e L. Tedoldi (a cura di),</w:t>
      </w:r>
      <w:r w:rsidR="00785A94" w:rsidRPr="00CF4B97">
        <w:rPr>
          <w:rFonts w:ascii="Garamond" w:eastAsia="Times New Roman" w:hAnsi="Garamond" w:cs="Times New Roman"/>
          <w:i/>
          <w:sz w:val="24"/>
          <w:szCs w:val="24"/>
          <w:lang w:bidi="ar-EG"/>
        </w:rPr>
        <w:t xml:space="preserve"> </w:t>
      </w:r>
      <w:r w:rsidR="00785A94">
        <w:rPr>
          <w:rFonts w:ascii="Garamond" w:eastAsia="Times New Roman" w:hAnsi="Garamond" w:cs="Times New Roman"/>
          <w:i/>
          <w:sz w:val="24"/>
          <w:szCs w:val="24"/>
          <w:lang w:bidi="ar-EG"/>
        </w:rPr>
        <w:t xml:space="preserve">Transizioni in </w:t>
      </w:r>
      <w:r w:rsidR="00785A94" w:rsidRPr="005F50F2">
        <w:rPr>
          <w:rFonts w:ascii="Garamond" w:eastAsia="Times New Roman" w:hAnsi="Garamond" w:cs="Times New Roman"/>
          <w:i/>
          <w:sz w:val="24"/>
          <w:szCs w:val="24"/>
          <w:lang w:bidi="ar-EG"/>
        </w:rPr>
        <w:t>Europa e America Latina (1945-1995</w:t>
      </w:r>
      <w:r w:rsidR="00785A94" w:rsidRPr="005F50F2">
        <w:rPr>
          <w:rFonts w:ascii="Garamond" w:eastAsia="Times New Roman" w:hAnsi="Garamond" w:cs="Times New Roman"/>
          <w:sz w:val="24"/>
          <w:szCs w:val="24"/>
          <w:lang w:bidi="ar-EG"/>
        </w:rPr>
        <w:t>)</w:t>
      </w:r>
      <w:r w:rsidR="00785A94">
        <w:rPr>
          <w:rFonts w:ascii="Garamond" w:eastAsia="Times New Roman" w:hAnsi="Garamond" w:cs="Times New Roman"/>
          <w:sz w:val="24"/>
          <w:szCs w:val="24"/>
          <w:lang w:bidi="ar-EG"/>
        </w:rPr>
        <w:t xml:space="preserve">. </w:t>
      </w:r>
      <w:r w:rsidR="00785A94" w:rsidRPr="00CF4B97">
        <w:rPr>
          <w:rFonts w:ascii="Garamond" w:eastAsia="Times New Roman" w:hAnsi="Garamond" w:cs="Times New Roman"/>
          <w:i/>
          <w:sz w:val="24"/>
          <w:szCs w:val="24"/>
          <w:lang w:bidi="ar-EG"/>
        </w:rPr>
        <w:t xml:space="preserve">Storiografia </w:t>
      </w:r>
      <w:r w:rsidR="00785A94">
        <w:rPr>
          <w:rFonts w:ascii="Garamond" w:eastAsia="Times New Roman" w:hAnsi="Garamond" w:cs="Times New Roman"/>
          <w:i/>
          <w:sz w:val="24"/>
          <w:szCs w:val="24"/>
          <w:lang w:bidi="ar-EG"/>
        </w:rPr>
        <w:t>Politica</w:t>
      </w:r>
      <w:r w:rsidR="00785A94" w:rsidRPr="005F50F2">
        <w:rPr>
          <w:rFonts w:ascii="Garamond" w:eastAsia="Times New Roman" w:hAnsi="Garamond" w:cs="Times New Roman"/>
          <w:i/>
          <w:sz w:val="24"/>
          <w:szCs w:val="24"/>
          <w:lang w:bidi="ar-EG"/>
        </w:rPr>
        <w:t xml:space="preserve"> Istituzioni.</w:t>
      </w:r>
      <w:r w:rsidR="00785A94" w:rsidRPr="005F50F2">
        <w:rPr>
          <w:rFonts w:ascii="Garamond" w:eastAsia="Times New Roman" w:hAnsi="Garamond" w:cs="Times New Roman"/>
          <w:sz w:val="24"/>
          <w:szCs w:val="24"/>
          <w:lang w:bidi="ar-EG"/>
        </w:rPr>
        <w:t xml:space="preserve">, </w:t>
      </w:r>
      <w:proofErr w:type="spellStart"/>
      <w:r w:rsidR="00785A94" w:rsidRPr="005F50F2">
        <w:rPr>
          <w:rFonts w:ascii="Garamond" w:eastAsia="Times New Roman" w:hAnsi="Garamond" w:cs="Times New Roman"/>
          <w:sz w:val="24"/>
          <w:szCs w:val="24"/>
          <w:lang w:bidi="ar-EG"/>
        </w:rPr>
        <w:t>Biblion</w:t>
      </w:r>
      <w:proofErr w:type="spellEnd"/>
      <w:r w:rsidR="00785A94" w:rsidRPr="005F50F2">
        <w:rPr>
          <w:rFonts w:ascii="Garamond" w:eastAsia="Times New Roman" w:hAnsi="Garamond" w:cs="Times New Roman"/>
          <w:sz w:val="24"/>
          <w:szCs w:val="24"/>
          <w:lang w:bidi="ar-EG"/>
        </w:rPr>
        <w:t>, Venezia</w:t>
      </w:r>
      <w:r w:rsidR="00785A94">
        <w:rPr>
          <w:rFonts w:ascii="Garamond" w:eastAsia="Times New Roman" w:hAnsi="Garamond" w:cs="Times New Roman"/>
          <w:sz w:val="24"/>
          <w:szCs w:val="24"/>
          <w:lang w:bidi="ar-EG"/>
        </w:rPr>
        <w:t>.</w:t>
      </w:r>
    </w:p>
    <w:p w:rsidR="006879A7" w:rsidRDefault="006879A7" w:rsidP="00617CBC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shd w:val="clear" w:color="auto" w:fill="FFFFFF"/>
          <w:lang w:bidi="ar-EG"/>
        </w:rPr>
      </w:pPr>
    </w:p>
    <w:p w:rsidR="00DF5D4A" w:rsidRPr="005F50F2" w:rsidRDefault="000F13DF" w:rsidP="00617CBC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shd w:val="clear" w:color="auto" w:fill="FFFFFF"/>
          <w:lang w:bidi="ar-EG"/>
        </w:rPr>
      </w:pPr>
      <w:r>
        <w:rPr>
          <w:rFonts w:ascii="Garamond" w:eastAsia="Calibri" w:hAnsi="Garamond" w:cs="Times New Roman"/>
          <w:sz w:val="24"/>
          <w:szCs w:val="24"/>
          <w:shd w:val="clear" w:color="auto" w:fill="FFFFFF"/>
          <w:lang w:bidi="ar-EG"/>
        </w:rPr>
        <w:t>18</w:t>
      </w:r>
      <w:r w:rsidR="00FA4BDD" w:rsidRPr="005F50F2">
        <w:rPr>
          <w:rFonts w:ascii="Garamond" w:eastAsia="Calibri" w:hAnsi="Garamond" w:cs="Times New Roman"/>
          <w:sz w:val="24"/>
          <w:szCs w:val="24"/>
          <w:shd w:val="clear" w:color="auto" w:fill="FFFFFF"/>
          <w:lang w:bidi="ar-EG"/>
        </w:rPr>
        <w:t>-</w:t>
      </w:r>
      <w:r w:rsidR="00DF5D4A" w:rsidRPr="005F50F2">
        <w:rPr>
          <w:rFonts w:ascii="Garamond" w:eastAsia="Calibri" w:hAnsi="Garamond" w:cs="Times New Roman"/>
          <w:sz w:val="24"/>
          <w:szCs w:val="24"/>
          <w:shd w:val="clear" w:color="auto" w:fill="FFFFFF"/>
          <w:lang w:bidi="ar-EG"/>
        </w:rPr>
        <w:t xml:space="preserve">2017, </w:t>
      </w:r>
      <w:r w:rsidR="00DF5D4A" w:rsidRPr="005F50F2">
        <w:rPr>
          <w:rFonts w:ascii="Garamond" w:eastAsia="Calibri" w:hAnsi="Garamond" w:cs="Calibri"/>
          <w:i/>
          <w:sz w:val="24"/>
          <w:szCs w:val="24"/>
          <w:lang w:eastAsia="ar-SA"/>
        </w:rPr>
        <w:t>Uso politico del debito pubblico, crisi delle istituzioni democratiche e sosten</w:t>
      </w:r>
      <w:r w:rsidR="00DF5D4A" w:rsidRPr="005F50F2">
        <w:rPr>
          <w:rFonts w:ascii="Garamond" w:eastAsia="Calibri" w:hAnsi="Garamond" w:cs="Calibri"/>
          <w:i/>
          <w:sz w:val="24"/>
          <w:szCs w:val="24"/>
          <w:lang w:eastAsia="ar-SA"/>
        </w:rPr>
        <w:t>i</w:t>
      </w:r>
      <w:r w:rsidR="00DF5D4A" w:rsidRPr="005F50F2">
        <w:rPr>
          <w:rFonts w:ascii="Garamond" w:eastAsia="Calibri" w:hAnsi="Garamond" w:cs="Calibri"/>
          <w:i/>
          <w:sz w:val="24"/>
          <w:szCs w:val="24"/>
          <w:lang w:eastAsia="ar-SA"/>
        </w:rPr>
        <w:t>bilità dello Stato italiano negli ultimi decenni del Novecento</w:t>
      </w:r>
      <w:r w:rsidR="00DF5D4A" w:rsidRPr="005F50F2">
        <w:rPr>
          <w:rFonts w:ascii="Garamond" w:hAnsi="Garamond"/>
          <w:sz w:val="24"/>
          <w:szCs w:val="24"/>
        </w:rPr>
        <w:t xml:space="preserve">, </w:t>
      </w:r>
      <w:r w:rsidR="00DF5D4A" w:rsidRPr="005F50F2">
        <w:rPr>
          <w:rFonts w:ascii="Garamond" w:eastAsia="Calibri" w:hAnsi="Garamond" w:cs="Times New Roman"/>
          <w:sz w:val="24"/>
          <w:szCs w:val="24"/>
          <w:shd w:val="clear" w:color="auto" w:fill="FFFFFF"/>
          <w:lang w:bidi="ar-EG"/>
        </w:rPr>
        <w:t xml:space="preserve">in </w:t>
      </w:r>
      <w:r w:rsidR="00DF5D4A" w:rsidRPr="00623F31">
        <w:rPr>
          <w:rFonts w:ascii="Garamond" w:eastAsia="Calibri" w:hAnsi="Garamond" w:cs="Times New Roman"/>
          <w:sz w:val="24"/>
          <w:szCs w:val="24"/>
          <w:shd w:val="clear" w:color="auto" w:fill="FFFFFF"/>
          <w:lang w:bidi="ar-EG"/>
        </w:rPr>
        <w:t>“Ri</w:t>
      </w:r>
      <w:r w:rsidR="002C0A9D" w:rsidRPr="00623F31">
        <w:rPr>
          <w:rFonts w:ascii="Garamond" w:eastAsia="Calibri" w:hAnsi="Garamond" w:cs="Times New Roman"/>
          <w:sz w:val="24"/>
          <w:szCs w:val="24"/>
          <w:shd w:val="clear" w:color="auto" w:fill="FFFFFF"/>
          <w:lang w:bidi="ar-EG"/>
        </w:rPr>
        <w:t>vista di Diritto F</w:t>
      </w:r>
      <w:r w:rsidR="00922DD3" w:rsidRPr="00623F31">
        <w:rPr>
          <w:rFonts w:ascii="Garamond" w:eastAsia="Calibri" w:hAnsi="Garamond" w:cs="Times New Roman"/>
          <w:sz w:val="24"/>
          <w:szCs w:val="24"/>
          <w:shd w:val="clear" w:color="auto" w:fill="FFFFFF"/>
          <w:lang w:bidi="ar-EG"/>
        </w:rPr>
        <w:t>inanziario e Scienza delle Finanze”,</w:t>
      </w:r>
      <w:r w:rsidR="00922DD3" w:rsidRPr="005F50F2">
        <w:rPr>
          <w:rFonts w:ascii="Garamond" w:eastAsia="Calibri" w:hAnsi="Garamond" w:cs="Times New Roman"/>
          <w:sz w:val="24"/>
          <w:szCs w:val="24"/>
          <w:shd w:val="clear" w:color="auto" w:fill="FFFFFF"/>
          <w:lang w:bidi="ar-EG"/>
        </w:rPr>
        <w:t xml:space="preserve"> 1, 2017</w:t>
      </w:r>
      <w:r w:rsidR="002C0A9D" w:rsidRPr="005F50F2">
        <w:rPr>
          <w:rFonts w:ascii="Garamond" w:eastAsia="Calibri" w:hAnsi="Garamond" w:cs="Times New Roman"/>
          <w:sz w:val="24"/>
          <w:szCs w:val="24"/>
          <w:shd w:val="clear" w:color="auto" w:fill="FFFFFF"/>
          <w:lang w:bidi="ar-EG"/>
        </w:rPr>
        <w:t>.</w:t>
      </w:r>
    </w:p>
    <w:p w:rsidR="006879A7" w:rsidRDefault="006879A7" w:rsidP="00617CBC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shd w:val="clear" w:color="auto" w:fill="FFFFFF"/>
          <w:lang w:bidi="ar-EG"/>
        </w:rPr>
      </w:pPr>
    </w:p>
    <w:p w:rsidR="007F7F2F" w:rsidRPr="005F50F2" w:rsidRDefault="000F13DF" w:rsidP="00617CBC">
      <w:pPr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shd w:val="clear" w:color="auto" w:fill="FFFFFF"/>
        </w:rPr>
      </w:pPr>
      <w:r>
        <w:rPr>
          <w:rFonts w:ascii="Garamond" w:eastAsia="Calibri" w:hAnsi="Garamond" w:cs="Times New Roman"/>
          <w:sz w:val="24"/>
          <w:szCs w:val="24"/>
          <w:shd w:val="clear" w:color="auto" w:fill="FFFFFF"/>
          <w:lang w:bidi="ar-EG"/>
        </w:rPr>
        <w:t>17</w:t>
      </w:r>
      <w:r w:rsidR="00FA4BDD" w:rsidRPr="005F50F2">
        <w:rPr>
          <w:rFonts w:ascii="Garamond" w:eastAsia="Calibri" w:hAnsi="Garamond" w:cs="Times New Roman"/>
          <w:sz w:val="24"/>
          <w:szCs w:val="24"/>
          <w:shd w:val="clear" w:color="auto" w:fill="FFFFFF"/>
          <w:lang w:bidi="ar-EG"/>
        </w:rPr>
        <w:t>-</w:t>
      </w:r>
      <w:r w:rsidR="00015E27" w:rsidRPr="005F50F2">
        <w:rPr>
          <w:rFonts w:ascii="Garamond" w:eastAsia="Calibri" w:hAnsi="Garamond" w:cs="Times New Roman"/>
          <w:sz w:val="24"/>
          <w:szCs w:val="24"/>
          <w:shd w:val="clear" w:color="auto" w:fill="FFFFFF"/>
          <w:lang w:bidi="ar-EG"/>
        </w:rPr>
        <w:t xml:space="preserve">2016, </w:t>
      </w:r>
      <w:r w:rsidR="007F7F2F" w:rsidRPr="005F50F2">
        <w:rPr>
          <w:rFonts w:ascii="Garamond" w:eastAsia="Calibri" w:hAnsi="Garamond" w:cs="Times New Roman"/>
          <w:i/>
          <w:sz w:val="24"/>
          <w:szCs w:val="24"/>
          <w:shd w:val="clear" w:color="auto" w:fill="FFFFFF"/>
        </w:rPr>
        <w:t>Il Presidente del Consiglio dei Ministri: un organo “indefinito” nello Stato democratico italiano tra gli anni Cinquanta e Ottanta del Novecento</w:t>
      </w:r>
      <w:r w:rsidR="00D56890" w:rsidRPr="005F50F2">
        <w:rPr>
          <w:rFonts w:ascii="Garamond" w:eastAsia="Calibri" w:hAnsi="Garamond" w:cs="Times New Roman"/>
          <w:i/>
          <w:sz w:val="24"/>
          <w:szCs w:val="24"/>
          <w:shd w:val="clear" w:color="auto" w:fill="FFFFFF"/>
        </w:rPr>
        <w:t xml:space="preserve">, </w:t>
      </w:r>
      <w:r w:rsidR="00015E27" w:rsidRPr="005F50F2">
        <w:rPr>
          <w:rFonts w:ascii="Garamond" w:eastAsia="Calibri" w:hAnsi="Garamond" w:cs="Times New Roman"/>
          <w:sz w:val="24"/>
          <w:szCs w:val="24"/>
          <w:shd w:val="clear" w:color="auto" w:fill="FFFFFF"/>
        </w:rPr>
        <w:t xml:space="preserve">in </w:t>
      </w:r>
      <w:r w:rsidR="00015E27" w:rsidRPr="00623F31">
        <w:rPr>
          <w:rFonts w:ascii="Garamond" w:eastAsia="Calibri" w:hAnsi="Garamond" w:cs="Times New Roman"/>
          <w:sz w:val="24"/>
          <w:szCs w:val="24"/>
          <w:shd w:val="clear" w:color="auto" w:fill="FFFFFF"/>
        </w:rPr>
        <w:t>“Rivista Trimestrale di diritto pubblico”</w:t>
      </w:r>
      <w:r w:rsidR="00015E27" w:rsidRPr="005F50F2">
        <w:rPr>
          <w:rFonts w:ascii="Garamond" w:eastAsia="Calibri" w:hAnsi="Garamond" w:cs="Times New Roman"/>
          <w:sz w:val="24"/>
          <w:szCs w:val="24"/>
          <w:shd w:val="clear" w:color="auto" w:fill="FFFFFF"/>
        </w:rPr>
        <w:t>, 4/2016</w:t>
      </w:r>
      <w:r w:rsidR="005017E3" w:rsidRPr="005F50F2">
        <w:rPr>
          <w:rFonts w:ascii="Garamond" w:eastAsia="Calibri" w:hAnsi="Garamond" w:cs="Times New Roman"/>
          <w:sz w:val="24"/>
          <w:szCs w:val="24"/>
          <w:shd w:val="clear" w:color="auto" w:fill="FFFFFF"/>
        </w:rPr>
        <w:t>, pp.</w:t>
      </w:r>
      <w:r w:rsidR="00002FFA" w:rsidRPr="005F50F2">
        <w:rPr>
          <w:rFonts w:ascii="Garamond" w:eastAsia="Calibri" w:hAnsi="Garamond" w:cs="Times New Roman"/>
          <w:sz w:val="24"/>
          <w:szCs w:val="24"/>
          <w:shd w:val="clear" w:color="auto" w:fill="FFFFFF"/>
        </w:rPr>
        <w:t>1059-1094</w:t>
      </w:r>
      <w:r w:rsidR="00015E27" w:rsidRPr="005F50F2">
        <w:rPr>
          <w:rFonts w:ascii="Garamond" w:eastAsia="Calibri" w:hAnsi="Garamond" w:cs="Times New Roman"/>
          <w:sz w:val="24"/>
          <w:szCs w:val="24"/>
          <w:shd w:val="clear" w:color="auto" w:fill="FFFFFF"/>
        </w:rPr>
        <w:t>.</w:t>
      </w:r>
    </w:p>
    <w:p w:rsidR="006879A7" w:rsidRPr="00E835E1" w:rsidRDefault="006879A7" w:rsidP="00617CBC">
      <w:p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</w:p>
    <w:p w:rsidR="00B05AE2" w:rsidRPr="005F50F2" w:rsidRDefault="000F13DF" w:rsidP="00617CBC">
      <w:pPr>
        <w:spacing w:after="0" w:line="240" w:lineRule="auto"/>
        <w:contextualSpacing/>
        <w:jc w:val="both"/>
        <w:rPr>
          <w:rFonts w:ascii="Garamond" w:eastAsia="Times New Roman" w:hAnsi="Garamond" w:cs="Helvetica"/>
          <w:sz w:val="24"/>
          <w:szCs w:val="24"/>
          <w:lang w:val="en-US" w:bidi="ar-EG"/>
        </w:rPr>
      </w:pPr>
      <w:r>
        <w:rPr>
          <w:rFonts w:ascii="Garamond" w:hAnsi="Garamond"/>
          <w:sz w:val="24"/>
          <w:szCs w:val="24"/>
          <w:lang w:val="es-ES_tradnl"/>
        </w:rPr>
        <w:t>16</w:t>
      </w:r>
      <w:r w:rsidR="00FA4BDD" w:rsidRPr="005F50F2">
        <w:rPr>
          <w:rFonts w:ascii="Garamond" w:hAnsi="Garamond"/>
          <w:sz w:val="24"/>
          <w:szCs w:val="24"/>
          <w:lang w:val="es-ES_tradnl"/>
        </w:rPr>
        <w:t>-</w:t>
      </w:r>
      <w:hyperlink r:id="rId9" w:history="1">
        <w:r w:rsidR="00015E27" w:rsidRPr="005F50F2">
          <w:rPr>
            <w:rFonts w:ascii="Garamond" w:eastAsia="Times New Roman" w:hAnsi="Garamond" w:cs="Helvetica"/>
            <w:sz w:val="24"/>
            <w:szCs w:val="24"/>
            <w:lang w:val="es-ES" w:bidi="ar-EG"/>
          </w:rPr>
          <w:t xml:space="preserve">2016, </w:t>
        </w:r>
        <w:r w:rsidR="00B05AE2" w:rsidRPr="005F50F2">
          <w:rPr>
            <w:rFonts w:ascii="Garamond" w:eastAsia="Times New Roman" w:hAnsi="Garamond" w:cs="Helvetica"/>
            <w:i/>
            <w:sz w:val="24"/>
            <w:szCs w:val="24"/>
            <w:lang w:val="es-ES" w:bidi="ar-EG"/>
          </w:rPr>
          <w:t>Presidente del Gobierno y Congreso de los Diputados durante la primera fase de la época socialista (1982-1989): algunas reflexiones</w:t>
        </w:r>
        <w:r w:rsidR="00F965C0" w:rsidRPr="005F50F2">
          <w:rPr>
            <w:rFonts w:ascii="Garamond" w:eastAsia="Times New Roman" w:hAnsi="Garamond" w:cs="Helvetica"/>
            <w:sz w:val="24"/>
            <w:szCs w:val="24"/>
            <w:lang w:val="es-ES" w:bidi="ar-EG"/>
          </w:rPr>
          <w:t>, in</w:t>
        </w:r>
        <w:r w:rsidR="00D56890" w:rsidRPr="005F50F2">
          <w:rPr>
            <w:rFonts w:ascii="Garamond" w:eastAsia="Times New Roman" w:hAnsi="Garamond" w:cs="Helvetica"/>
            <w:sz w:val="24"/>
            <w:szCs w:val="24"/>
            <w:lang w:val="es-ES" w:bidi="ar-EG"/>
          </w:rPr>
          <w:t xml:space="preserve"> A. Romano (ed.), </w:t>
        </w:r>
        <w:r w:rsidR="00F965C0" w:rsidRPr="005F50F2">
          <w:rPr>
            <w:rFonts w:ascii="Garamond" w:eastAsia="Times New Roman" w:hAnsi="Garamond" w:cs="Helvetica"/>
            <w:sz w:val="24"/>
            <w:szCs w:val="24"/>
            <w:lang w:val="es-ES" w:bidi="ar-EG"/>
          </w:rPr>
          <w:t xml:space="preserve"> </w:t>
        </w:r>
        <w:r w:rsidR="00D56890" w:rsidRPr="005F50F2">
          <w:rPr>
            <w:rFonts w:ascii="Garamond" w:hAnsi="Garamond" w:cs="Times New Roman"/>
            <w:i/>
            <w:sz w:val="24"/>
            <w:szCs w:val="24"/>
            <w:shd w:val="clear" w:color="auto" w:fill="FFFFFF"/>
            <w:lang w:val="es-ES"/>
          </w:rPr>
          <w:t xml:space="preserve">Culture parlamentari a confronto. </w:t>
        </w:r>
        <w:r w:rsidR="00D56890" w:rsidRPr="005F50F2">
          <w:rPr>
            <w:rFonts w:ascii="Garamond" w:hAnsi="Garamond" w:cs="Times New Roman"/>
            <w:i/>
            <w:sz w:val="24"/>
            <w:szCs w:val="24"/>
            <w:shd w:val="clear" w:color="auto" w:fill="FFFFFF"/>
          </w:rPr>
          <w:t>Modelli della rappresentanza politica e identità n</w:t>
        </w:r>
        <w:r w:rsidR="00D56890" w:rsidRPr="005F50F2">
          <w:rPr>
            <w:rFonts w:ascii="Garamond" w:hAnsi="Garamond" w:cs="Times New Roman"/>
            <w:i/>
            <w:sz w:val="24"/>
            <w:szCs w:val="24"/>
            <w:shd w:val="clear" w:color="auto" w:fill="FFFFFF"/>
          </w:rPr>
          <w:t>a</w:t>
        </w:r>
        <w:r w:rsidR="00D56890" w:rsidRPr="005F50F2">
          <w:rPr>
            <w:rFonts w:ascii="Garamond" w:hAnsi="Garamond" w:cs="Times New Roman"/>
            <w:i/>
            <w:sz w:val="24"/>
            <w:szCs w:val="24"/>
            <w:shd w:val="clear" w:color="auto" w:fill="FFFFFF"/>
          </w:rPr>
          <w:lastRenderedPageBreak/>
          <w:t>zionali/</w:t>
        </w:r>
        <w:proofErr w:type="spellStart"/>
        <w:r w:rsidR="00D56890" w:rsidRPr="005F50F2">
          <w:rPr>
            <w:rFonts w:ascii="Garamond" w:hAnsi="Garamond" w:cs="Times New Roman"/>
            <w:i/>
            <w:sz w:val="24"/>
            <w:szCs w:val="24"/>
            <w:shd w:val="clear" w:color="auto" w:fill="FFFFFF"/>
          </w:rPr>
          <w:t>Comparing</w:t>
        </w:r>
        <w:proofErr w:type="spellEnd"/>
        <w:r w:rsidR="00D56890" w:rsidRPr="005F50F2">
          <w:rPr>
            <w:rFonts w:ascii="Garamond" w:hAnsi="Garamond" w:cs="Times New Roman"/>
            <w:i/>
            <w:sz w:val="24"/>
            <w:szCs w:val="24"/>
            <w:shd w:val="clear" w:color="auto" w:fill="FFFFFF"/>
          </w:rPr>
          <w:t xml:space="preserve"> </w:t>
        </w:r>
        <w:proofErr w:type="spellStart"/>
        <w:r w:rsidR="00D56890" w:rsidRPr="005F50F2">
          <w:rPr>
            <w:rFonts w:ascii="Garamond" w:hAnsi="Garamond" w:cs="Times New Roman"/>
            <w:i/>
            <w:sz w:val="24"/>
            <w:szCs w:val="24"/>
            <w:shd w:val="clear" w:color="auto" w:fill="FFFFFF"/>
          </w:rPr>
          <w:t>Parliamentary</w:t>
        </w:r>
        <w:proofErr w:type="spellEnd"/>
        <w:r w:rsidR="00D56890" w:rsidRPr="005F50F2">
          <w:rPr>
            <w:rFonts w:ascii="Garamond" w:hAnsi="Garamond" w:cs="Times New Roman"/>
            <w:i/>
            <w:sz w:val="24"/>
            <w:szCs w:val="24"/>
            <w:shd w:val="clear" w:color="auto" w:fill="FFFFFF"/>
          </w:rPr>
          <w:t xml:space="preserve"> </w:t>
        </w:r>
        <w:proofErr w:type="spellStart"/>
        <w:r w:rsidR="00D56890" w:rsidRPr="005F50F2">
          <w:rPr>
            <w:rFonts w:ascii="Garamond" w:hAnsi="Garamond" w:cs="Times New Roman"/>
            <w:i/>
            <w:sz w:val="24"/>
            <w:szCs w:val="24"/>
            <w:shd w:val="clear" w:color="auto" w:fill="FFFFFF"/>
          </w:rPr>
          <w:t>Cultures</w:t>
        </w:r>
        <w:proofErr w:type="spellEnd"/>
        <w:r w:rsidR="00D56890" w:rsidRPr="005F50F2">
          <w:rPr>
            <w:rFonts w:ascii="Garamond" w:hAnsi="Garamond" w:cs="Times New Roman"/>
            <w:i/>
            <w:sz w:val="24"/>
            <w:szCs w:val="24"/>
            <w:shd w:val="clear" w:color="auto" w:fill="FFFFFF"/>
          </w:rPr>
          <w:t xml:space="preserve">. </w:t>
        </w:r>
        <w:r w:rsidR="00D56890" w:rsidRPr="005F50F2">
          <w:rPr>
            <w:rFonts w:ascii="Garamond" w:hAnsi="Garamond" w:cs="Times New Roman"/>
            <w:i/>
            <w:sz w:val="24"/>
            <w:szCs w:val="24"/>
            <w:shd w:val="clear" w:color="auto" w:fill="FFFFFF"/>
            <w:lang w:val="en-US"/>
          </w:rPr>
          <w:t>Models of Political Representation and National I</w:t>
        </w:r>
        <w:r w:rsidR="00F627DF" w:rsidRPr="005F50F2">
          <w:rPr>
            <w:rFonts w:ascii="Garamond" w:hAnsi="Garamond" w:cs="Times New Roman"/>
            <w:i/>
            <w:sz w:val="24"/>
            <w:szCs w:val="24"/>
            <w:shd w:val="clear" w:color="auto" w:fill="FFFFFF"/>
            <w:lang w:val="en-US"/>
          </w:rPr>
          <w:t>dent</w:t>
        </w:r>
        <w:r w:rsidR="00D56890" w:rsidRPr="005F50F2">
          <w:rPr>
            <w:rFonts w:ascii="Garamond" w:hAnsi="Garamond" w:cs="Times New Roman"/>
            <w:i/>
            <w:sz w:val="24"/>
            <w:szCs w:val="24"/>
            <w:shd w:val="clear" w:color="auto" w:fill="FFFFFF"/>
            <w:lang w:val="en-US"/>
          </w:rPr>
          <w:t>ities,</w:t>
        </w:r>
      </w:hyperlink>
      <w:r w:rsidR="00D56890" w:rsidRPr="005F50F2">
        <w:rPr>
          <w:rFonts w:ascii="Garamond" w:eastAsia="Times New Roman" w:hAnsi="Garamond" w:cs="Helvetica"/>
          <w:sz w:val="24"/>
          <w:szCs w:val="24"/>
          <w:lang w:val="en-US" w:bidi="ar-EG"/>
        </w:rPr>
        <w:t xml:space="preserve"> Bologna, </w:t>
      </w:r>
      <w:proofErr w:type="spellStart"/>
      <w:r w:rsidR="00D56890" w:rsidRPr="005F50F2">
        <w:rPr>
          <w:rFonts w:ascii="Garamond" w:eastAsia="Times New Roman" w:hAnsi="Garamond" w:cs="Helvetica"/>
          <w:sz w:val="24"/>
          <w:szCs w:val="24"/>
          <w:lang w:val="en-US" w:bidi="ar-EG"/>
        </w:rPr>
        <w:t>Clueb</w:t>
      </w:r>
      <w:proofErr w:type="spellEnd"/>
      <w:r w:rsidR="00D56890" w:rsidRPr="005F50F2">
        <w:rPr>
          <w:rFonts w:ascii="Garamond" w:eastAsia="Times New Roman" w:hAnsi="Garamond" w:cs="Helvetica"/>
          <w:sz w:val="24"/>
          <w:szCs w:val="24"/>
          <w:lang w:val="en-US" w:bidi="ar-EG"/>
        </w:rPr>
        <w:t>, 2016, pp. 203-212.</w:t>
      </w:r>
    </w:p>
    <w:p w:rsidR="006879A7" w:rsidRDefault="006879A7" w:rsidP="00617CBC">
      <w:pPr>
        <w:spacing w:after="0" w:line="240" w:lineRule="auto"/>
        <w:contextualSpacing/>
        <w:jc w:val="both"/>
        <w:rPr>
          <w:rFonts w:ascii="Garamond" w:eastAsia="Times New Roman" w:hAnsi="Garamond" w:cs="Helvetica"/>
          <w:sz w:val="24"/>
          <w:szCs w:val="24"/>
          <w:lang w:val="en-US" w:bidi="ar-EG"/>
        </w:rPr>
      </w:pPr>
    </w:p>
    <w:p w:rsidR="007F7F2F" w:rsidRPr="005F50F2" w:rsidRDefault="000F13DF" w:rsidP="00617CBC">
      <w:pPr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  <w:shd w:val="clear" w:color="auto" w:fill="FFFFFF"/>
          <w:lang w:val="en-US" w:bidi="ar-EG"/>
        </w:rPr>
      </w:pPr>
      <w:r>
        <w:rPr>
          <w:rFonts w:ascii="Garamond" w:eastAsia="Times New Roman" w:hAnsi="Garamond" w:cs="Helvetica"/>
          <w:sz w:val="24"/>
          <w:szCs w:val="24"/>
          <w:lang w:val="en-US" w:bidi="ar-EG"/>
        </w:rPr>
        <w:t>15</w:t>
      </w:r>
      <w:r w:rsidR="00FA4BDD" w:rsidRPr="005F50F2">
        <w:rPr>
          <w:rFonts w:ascii="Garamond" w:eastAsia="Times New Roman" w:hAnsi="Garamond" w:cs="Helvetica"/>
          <w:sz w:val="24"/>
          <w:szCs w:val="24"/>
          <w:lang w:val="en-US" w:bidi="ar-EG"/>
        </w:rPr>
        <w:t>-</w:t>
      </w:r>
      <w:r w:rsidR="007F7F2F" w:rsidRPr="005F50F2">
        <w:rPr>
          <w:rFonts w:ascii="Garamond" w:eastAsia="Times New Roman" w:hAnsi="Garamond" w:cs="Helvetica"/>
          <w:sz w:val="24"/>
          <w:szCs w:val="24"/>
          <w:lang w:val="en-US" w:bidi="ar-EG"/>
        </w:rPr>
        <w:t xml:space="preserve">2016, </w:t>
      </w:r>
      <w:hyperlink r:id="rId10" w:history="1">
        <w:r w:rsidR="007F7F2F" w:rsidRPr="005F50F2">
          <w:rPr>
            <w:rFonts w:ascii="Garamond" w:eastAsia="Times New Roman" w:hAnsi="Garamond" w:cs="Helvetica"/>
            <w:i/>
            <w:sz w:val="24"/>
            <w:szCs w:val="24"/>
            <w:lang w:val="en-US" w:bidi="ar-EG"/>
          </w:rPr>
          <w:t>In the Labyrinth. State, Governments and the Growth of the Public Debt in Italy in the Middle of 1980s</w:t>
        </w:r>
        <w:r w:rsidR="00617CBC" w:rsidRPr="005F50F2">
          <w:rPr>
            <w:rFonts w:ascii="Garamond" w:eastAsia="Times New Roman" w:hAnsi="Garamond" w:cs="Helvetica"/>
            <w:sz w:val="24"/>
            <w:szCs w:val="24"/>
            <w:lang w:val="en-US" w:bidi="ar-EG"/>
          </w:rPr>
          <w:t>, “Review of Social Sciences”</w:t>
        </w:r>
        <w:r w:rsidR="007F7F2F" w:rsidRPr="005F50F2">
          <w:rPr>
            <w:rFonts w:ascii="Garamond" w:eastAsia="Times New Roman" w:hAnsi="Garamond" w:cs="Helvetica"/>
            <w:sz w:val="24"/>
            <w:szCs w:val="24"/>
            <w:lang w:val="en-US" w:bidi="ar-EG"/>
          </w:rPr>
          <w:t>, vol. 1, n.2 (2016), pp. 7-18.</w:t>
        </w:r>
      </w:hyperlink>
      <w:r w:rsidR="005F4ECA" w:rsidRPr="005F50F2">
        <w:rPr>
          <w:rFonts w:ascii="Garamond" w:hAnsi="Garamond"/>
          <w:sz w:val="24"/>
          <w:szCs w:val="24"/>
          <w:lang w:val="en-US"/>
        </w:rPr>
        <w:t xml:space="preserve"> </w:t>
      </w:r>
    </w:p>
    <w:p w:rsidR="006879A7" w:rsidRPr="00E835E1" w:rsidRDefault="006879A7" w:rsidP="00617CBC">
      <w:pPr>
        <w:spacing w:after="0" w:line="240" w:lineRule="auto"/>
        <w:contextualSpacing/>
        <w:jc w:val="both"/>
        <w:rPr>
          <w:rFonts w:ascii="Garamond" w:eastAsia="Times New Roman" w:hAnsi="Garamond" w:cs="Helvetica"/>
          <w:sz w:val="24"/>
          <w:szCs w:val="24"/>
          <w:lang w:val="en-US" w:bidi="ar-EG"/>
        </w:rPr>
      </w:pPr>
    </w:p>
    <w:p w:rsidR="007F7F2F" w:rsidRPr="005F50F2" w:rsidRDefault="000B3D93" w:rsidP="00617CBC">
      <w:pPr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  <w:shd w:val="clear" w:color="auto" w:fill="FFFFFF"/>
          <w:lang w:val="en-US" w:bidi="ar-EG"/>
        </w:rPr>
      </w:pPr>
      <w:r>
        <w:rPr>
          <w:rFonts w:ascii="Garamond" w:eastAsia="Calibri" w:hAnsi="Garamond" w:cs="Times New Roman"/>
          <w:sz w:val="24"/>
          <w:szCs w:val="24"/>
          <w:lang w:val="en-US" w:bidi="ar-EG"/>
        </w:rPr>
        <w:t>1</w:t>
      </w:r>
      <w:r w:rsidR="000F13DF">
        <w:rPr>
          <w:rFonts w:ascii="Garamond" w:eastAsia="Calibri" w:hAnsi="Garamond" w:cs="Times New Roman"/>
          <w:sz w:val="24"/>
          <w:szCs w:val="24"/>
          <w:lang w:val="en-US" w:bidi="ar-EG"/>
        </w:rPr>
        <w:t>4</w:t>
      </w:r>
      <w:r w:rsidR="00FA4BDD" w:rsidRPr="005F50F2">
        <w:rPr>
          <w:rFonts w:ascii="Garamond" w:eastAsia="Calibri" w:hAnsi="Garamond" w:cs="Times New Roman"/>
          <w:sz w:val="24"/>
          <w:szCs w:val="24"/>
          <w:lang w:val="en-US" w:bidi="ar-EG"/>
        </w:rPr>
        <w:t>-</w:t>
      </w:r>
      <w:r w:rsidR="007F7F2F" w:rsidRPr="005F50F2">
        <w:rPr>
          <w:rFonts w:ascii="Garamond" w:eastAsia="Calibri" w:hAnsi="Garamond" w:cs="Times New Roman"/>
          <w:sz w:val="24"/>
          <w:szCs w:val="24"/>
          <w:lang w:val="en-US" w:bidi="ar-EG"/>
        </w:rPr>
        <w:t xml:space="preserve">2014, </w:t>
      </w:r>
      <w:r w:rsidR="008F339C" w:rsidRPr="005F50F2">
        <w:rPr>
          <w:rFonts w:ascii="Garamond" w:eastAsia="Calibri" w:hAnsi="Garamond" w:cs="Times New Roman"/>
          <w:i/>
          <w:sz w:val="24"/>
          <w:szCs w:val="24"/>
          <w:shd w:val="clear" w:color="auto" w:fill="FFFFFF"/>
          <w:lang w:val="en-US" w:bidi="ar-EG"/>
        </w:rPr>
        <w:t>Understanding G</w:t>
      </w:r>
      <w:r w:rsidR="007F7F2F" w:rsidRPr="005F50F2">
        <w:rPr>
          <w:rFonts w:ascii="Garamond" w:eastAsia="Calibri" w:hAnsi="Garamond" w:cs="Times New Roman"/>
          <w:i/>
          <w:sz w:val="24"/>
          <w:szCs w:val="24"/>
          <w:shd w:val="clear" w:color="auto" w:fill="FFFFFF"/>
          <w:lang w:val="en-US" w:bidi="ar-EG"/>
        </w:rPr>
        <w:t>lobalization. The Inter</w:t>
      </w:r>
      <w:r w:rsidR="00DD388F" w:rsidRPr="005F50F2">
        <w:rPr>
          <w:rFonts w:ascii="Garamond" w:eastAsia="Calibri" w:hAnsi="Garamond" w:cs="Times New Roman"/>
          <w:i/>
          <w:sz w:val="24"/>
          <w:szCs w:val="24"/>
          <w:shd w:val="clear" w:color="auto" w:fill="FFFFFF"/>
          <w:lang w:val="en-US" w:bidi="ar-EG"/>
        </w:rPr>
        <w:t>-</w:t>
      </w:r>
      <w:r w:rsidR="007F7F2F" w:rsidRPr="005F50F2">
        <w:rPr>
          <w:rFonts w:ascii="Garamond" w:eastAsia="Calibri" w:hAnsi="Garamond" w:cs="Times New Roman"/>
          <w:i/>
          <w:sz w:val="24"/>
          <w:szCs w:val="24"/>
          <w:shd w:val="clear" w:color="auto" w:fill="FFFFFF"/>
          <w:lang w:val="en-US" w:bidi="ar-EG"/>
        </w:rPr>
        <w:t>p</w:t>
      </w:r>
      <w:r w:rsidR="000658E2" w:rsidRPr="005F50F2">
        <w:rPr>
          <w:rFonts w:ascii="Garamond" w:eastAsia="Calibri" w:hAnsi="Garamond" w:cs="Times New Roman"/>
          <w:i/>
          <w:sz w:val="24"/>
          <w:szCs w:val="24"/>
          <w:shd w:val="clear" w:color="auto" w:fill="FFFFFF"/>
          <w:lang w:val="en-US" w:bidi="ar-EG"/>
        </w:rPr>
        <w:t>arliamentary Union from the Late</w:t>
      </w:r>
      <w:r w:rsidR="007F7F2F" w:rsidRPr="005F50F2">
        <w:rPr>
          <w:rFonts w:ascii="Garamond" w:eastAsia="Calibri" w:hAnsi="Garamond" w:cs="Times New Roman"/>
          <w:i/>
          <w:sz w:val="24"/>
          <w:szCs w:val="24"/>
          <w:shd w:val="clear" w:color="auto" w:fill="FFFFFF"/>
          <w:lang w:val="en-US" w:bidi="ar-EG"/>
        </w:rPr>
        <w:t xml:space="preserve"> Ninetee</w:t>
      </w:r>
      <w:r w:rsidR="00114616" w:rsidRPr="005F50F2">
        <w:rPr>
          <w:rFonts w:ascii="Garamond" w:eastAsia="Calibri" w:hAnsi="Garamond" w:cs="Times New Roman"/>
          <w:i/>
          <w:sz w:val="24"/>
          <w:szCs w:val="24"/>
          <w:shd w:val="clear" w:color="auto" w:fill="FFFFFF"/>
          <w:lang w:val="en-US" w:bidi="ar-EG"/>
        </w:rPr>
        <w:t>nth C</w:t>
      </w:r>
      <w:r w:rsidR="00DD388F" w:rsidRPr="005F50F2">
        <w:rPr>
          <w:rFonts w:ascii="Garamond" w:eastAsia="Calibri" w:hAnsi="Garamond" w:cs="Times New Roman"/>
          <w:i/>
          <w:sz w:val="24"/>
          <w:szCs w:val="24"/>
          <w:shd w:val="clear" w:color="auto" w:fill="FFFFFF"/>
          <w:lang w:val="en-US" w:bidi="ar-EG"/>
        </w:rPr>
        <w:t>entury to Early Twentieth C</w:t>
      </w:r>
      <w:r w:rsidR="007F7F2F" w:rsidRPr="005F50F2">
        <w:rPr>
          <w:rFonts w:ascii="Garamond" w:eastAsia="Calibri" w:hAnsi="Garamond" w:cs="Times New Roman"/>
          <w:i/>
          <w:sz w:val="24"/>
          <w:szCs w:val="24"/>
          <w:shd w:val="clear" w:color="auto" w:fill="FFFFFF"/>
          <w:lang w:val="en-US" w:bidi="ar-EG"/>
        </w:rPr>
        <w:t>entury</w:t>
      </w:r>
      <w:r w:rsidR="007F7F2F" w:rsidRPr="005F50F2">
        <w:rPr>
          <w:rFonts w:ascii="Garamond" w:eastAsia="Calibri" w:hAnsi="Garamond" w:cs="Times New Roman"/>
          <w:sz w:val="24"/>
          <w:szCs w:val="24"/>
          <w:shd w:val="clear" w:color="auto" w:fill="FFFFFF"/>
          <w:lang w:val="en-US" w:bidi="ar-EG"/>
        </w:rPr>
        <w:t>, in “History Research”, 1/2014, pp. 21-30</w:t>
      </w:r>
      <w:r w:rsidR="00C96476" w:rsidRPr="005F50F2">
        <w:rPr>
          <w:rFonts w:ascii="Garamond" w:eastAsia="Calibri" w:hAnsi="Garamond" w:cs="Times New Roman"/>
          <w:sz w:val="24"/>
          <w:szCs w:val="24"/>
          <w:shd w:val="clear" w:color="auto" w:fill="FFFFFF"/>
          <w:lang w:val="en-US" w:bidi="ar-EG"/>
        </w:rPr>
        <w:t>.</w:t>
      </w:r>
    </w:p>
    <w:p w:rsidR="006879A7" w:rsidRPr="00E835E1" w:rsidRDefault="006879A7" w:rsidP="00617CBC">
      <w:pPr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  <w:shd w:val="clear" w:color="auto" w:fill="FFFFFF"/>
          <w:lang w:val="en-US" w:bidi="ar-EG"/>
        </w:rPr>
      </w:pPr>
    </w:p>
    <w:p w:rsidR="007F7F2F" w:rsidRPr="005F50F2" w:rsidRDefault="000B3D93" w:rsidP="00617CBC">
      <w:pPr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  <w:lang w:bidi="ar-EG"/>
        </w:rPr>
      </w:pPr>
      <w:r>
        <w:rPr>
          <w:rFonts w:ascii="Garamond" w:eastAsia="Calibri" w:hAnsi="Garamond" w:cs="Times New Roman"/>
          <w:sz w:val="24"/>
          <w:szCs w:val="24"/>
          <w:shd w:val="clear" w:color="auto" w:fill="FFFFFF"/>
          <w:lang w:bidi="ar-EG"/>
        </w:rPr>
        <w:t>1</w:t>
      </w:r>
      <w:r w:rsidR="000F13DF">
        <w:rPr>
          <w:rFonts w:ascii="Garamond" w:eastAsia="Calibri" w:hAnsi="Garamond" w:cs="Times New Roman"/>
          <w:sz w:val="24"/>
          <w:szCs w:val="24"/>
          <w:shd w:val="clear" w:color="auto" w:fill="FFFFFF"/>
          <w:lang w:bidi="ar-EG"/>
        </w:rPr>
        <w:t>3</w:t>
      </w:r>
      <w:r w:rsidR="00FA4BDD" w:rsidRPr="005F50F2">
        <w:rPr>
          <w:rFonts w:ascii="Garamond" w:eastAsia="Calibri" w:hAnsi="Garamond" w:cs="Times New Roman"/>
          <w:sz w:val="24"/>
          <w:szCs w:val="24"/>
          <w:shd w:val="clear" w:color="auto" w:fill="FFFFFF"/>
          <w:lang w:bidi="ar-EG"/>
        </w:rPr>
        <w:t>-</w:t>
      </w:r>
      <w:r w:rsidR="007F7F2F" w:rsidRPr="005F50F2">
        <w:rPr>
          <w:rFonts w:ascii="Garamond" w:eastAsia="Calibri" w:hAnsi="Garamond" w:cs="Times New Roman"/>
          <w:sz w:val="24"/>
          <w:szCs w:val="24"/>
          <w:shd w:val="clear" w:color="auto" w:fill="FFFFFF"/>
          <w:lang w:bidi="ar-EG"/>
        </w:rPr>
        <w:t xml:space="preserve">2014, </w:t>
      </w:r>
      <w:r w:rsidR="007F7F2F" w:rsidRPr="005F50F2">
        <w:rPr>
          <w:rFonts w:ascii="Garamond" w:eastAsia="Calibri" w:hAnsi="Garamond" w:cs="Times New Roman"/>
          <w:i/>
          <w:sz w:val="24"/>
          <w:szCs w:val="24"/>
          <w:shd w:val="clear" w:color="auto" w:fill="FFFFFF"/>
          <w:lang w:bidi="ar-EG"/>
        </w:rPr>
        <w:t>Stato, governi e crescita del debito pubblico in Italia negli anni ottanta. Un approccio storico-istituzionale</w:t>
      </w:r>
      <w:r w:rsidR="007F7F2F" w:rsidRPr="005F50F2">
        <w:rPr>
          <w:rFonts w:ascii="Garamond" w:eastAsia="Calibri" w:hAnsi="Garamond" w:cs="Times New Roman"/>
          <w:sz w:val="24"/>
          <w:szCs w:val="24"/>
          <w:shd w:val="clear" w:color="auto" w:fill="FFFFFF"/>
          <w:lang w:bidi="ar-EG"/>
        </w:rPr>
        <w:t xml:space="preserve">, in </w:t>
      </w:r>
      <w:r w:rsidR="007F7F2F" w:rsidRPr="00463FC8">
        <w:rPr>
          <w:rFonts w:ascii="Garamond" w:eastAsia="Calibri" w:hAnsi="Garamond" w:cs="Times New Roman"/>
          <w:sz w:val="24"/>
          <w:szCs w:val="24"/>
          <w:shd w:val="clear" w:color="auto" w:fill="FFFFFF"/>
          <w:lang w:bidi="ar-EG"/>
        </w:rPr>
        <w:t xml:space="preserve">“Le </w:t>
      </w:r>
      <w:r w:rsidR="004B2E15">
        <w:rPr>
          <w:rFonts w:ascii="Garamond" w:eastAsia="Calibri" w:hAnsi="Garamond" w:cs="Times New Roman"/>
          <w:sz w:val="24"/>
          <w:szCs w:val="24"/>
          <w:shd w:val="clear" w:color="auto" w:fill="FFFFFF"/>
          <w:lang w:bidi="ar-EG"/>
        </w:rPr>
        <w:t>C</w:t>
      </w:r>
      <w:r w:rsidR="007F7F2F" w:rsidRPr="00463FC8">
        <w:rPr>
          <w:rFonts w:ascii="Garamond" w:eastAsia="Calibri" w:hAnsi="Garamond" w:cs="Times New Roman"/>
          <w:sz w:val="24"/>
          <w:szCs w:val="24"/>
          <w:shd w:val="clear" w:color="auto" w:fill="FFFFFF"/>
          <w:lang w:bidi="ar-EG"/>
        </w:rPr>
        <w:t>arte e la storia”, 2/2014 pp. 117-132.</w:t>
      </w:r>
    </w:p>
    <w:p w:rsidR="006879A7" w:rsidRDefault="006879A7" w:rsidP="00617CBC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  <w:lang w:bidi="ar-EG"/>
        </w:rPr>
      </w:pPr>
    </w:p>
    <w:p w:rsidR="005F5FC7" w:rsidRPr="00463FC8" w:rsidRDefault="000F13DF" w:rsidP="00617CBC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  <w:lang w:bidi="ar-EG"/>
        </w:rPr>
      </w:pPr>
      <w:r>
        <w:rPr>
          <w:rFonts w:ascii="Garamond" w:eastAsia="Times New Roman" w:hAnsi="Garamond" w:cs="Times New Roman"/>
          <w:sz w:val="24"/>
          <w:szCs w:val="24"/>
          <w:lang w:bidi="ar-EG"/>
        </w:rPr>
        <w:t>12</w:t>
      </w:r>
      <w:r w:rsidR="005F5FC7" w:rsidRPr="005F50F2">
        <w:rPr>
          <w:rFonts w:ascii="Garamond" w:eastAsia="Times New Roman" w:hAnsi="Garamond" w:cs="Times New Roman"/>
          <w:sz w:val="24"/>
          <w:szCs w:val="24"/>
          <w:lang w:bidi="ar-EG"/>
        </w:rPr>
        <w:t xml:space="preserve">-2014, intervento insieme a </w:t>
      </w:r>
      <w:hyperlink r:id="rId11" w:history="1">
        <w:r w:rsidR="005F5FC7" w:rsidRPr="00463FC8">
          <w:rPr>
            <w:rFonts w:ascii="Garamond" w:eastAsia="Times New Roman" w:hAnsi="Garamond" w:cs="Times New Roman"/>
            <w:i/>
            <w:sz w:val="24"/>
            <w:szCs w:val="24"/>
            <w:lang w:bidi="ar-EG"/>
          </w:rPr>
          <w:t>Guido Melis, Giovanni Sabbatucci, A proposito di: Governare gli italiani. Storia dello Stato di Sabino Cassese. Interventi</w:t>
        </w:r>
        <w:r w:rsidR="005F5FC7" w:rsidRPr="00463FC8">
          <w:rPr>
            <w:rFonts w:ascii="Garamond" w:eastAsia="Times New Roman" w:hAnsi="Garamond" w:cs="Times New Roman"/>
            <w:sz w:val="24"/>
            <w:szCs w:val="24"/>
            <w:lang w:bidi="ar-EG"/>
          </w:rPr>
          <w:t xml:space="preserve"> di, “Le Carte e la Storia”, 2/2014, pp. 45-54.</w:t>
        </w:r>
      </w:hyperlink>
    </w:p>
    <w:p w:rsidR="006879A7" w:rsidRDefault="006879A7" w:rsidP="00617CBC">
      <w:pPr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  <w:lang w:bidi="ar-EG"/>
        </w:rPr>
      </w:pPr>
    </w:p>
    <w:p w:rsidR="007F7F2F" w:rsidRPr="005F50F2" w:rsidRDefault="000F13DF" w:rsidP="00617CBC">
      <w:pPr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  <w:lang w:bidi="ar-EG"/>
        </w:rPr>
      </w:pPr>
      <w:r>
        <w:rPr>
          <w:rFonts w:ascii="Garamond" w:eastAsia="Calibri" w:hAnsi="Garamond" w:cs="Times New Roman"/>
          <w:sz w:val="24"/>
          <w:szCs w:val="24"/>
          <w:lang w:bidi="ar-EG"/>
        </w:rPr>
        <w:t>11</w:t>
      </w:r>
      <w:r w:rsidR="00FA4BDD" w:rsidRPr="00463FC8">
        <w:rPr>
          <w:rFonts w:ascii="Garamond" w:eastAsia="Calibri" w:hAnsi="Garamond" w:cs="Times New Roman"/>
          <w:sz w:val="24"/>
          <w:szCs w:val="24"/>
          <w:lang w:bidi="ar-EG"/>
        </w:rPr>
        <w:t>-</w:t>
      </w:r>
      <w:r w:rsidR="007F7F2F" w:rsidRPr="00463FC8">
        <w:rPr>
          <w:rFonts w:ascii="Garamond" w:eastAsia="Calibri" w:hAnsi="Garamond" w:cs="Times New Roman"/>
          <w:sz w:val="24"/>
          <w:szCs w:val="24"/>
          <w:lang w:bidi="ar-EG"/>
        </w:rPr>
        <w:t xml:space="preserve">2014, </w:t>
      </w:r>
      <w:r w:rsidR="007F7F2F" w:rsidRPr="000F5159">
        <w:rPr>
          <w:rFonts w:ascii="Garamond" w:eastAsia="Calibri" w:hAnsi="Garamond" w:cs="Times New Roman"/>
          <w:i/>
          <w:sz w:val="24"/>
          <w:szCs w:val="24"/>
          <w:lang w:bidi="ar-EG"/>
        </w:rPr>
        <w:t>Lo Stato nella società globalizzata</w:t>
      </w:r>
      <w:r w:rsidR="007F7F2F" w:rsidRPr="00463FC8">
        <w:rPr>
          <w:rFonts w:ascii="Garamond" w:eastAsia="Calibri" w:hAnsi="Garamond" w:cs="Times New Roman"/>
          <w:sz w:val="24"/>
          <w:szCs w:val="24"/>
          <w:lang w:bidi="ar-EG"/>
        </w:rPr>
        <w:t>,</w:t>
      </w:r>
      <w:r w:rsidR="00753E49" w:rsidRPr="00463FC8">
        <w:rPr>
          <w:rFonts w:ascii="Garamond" w:eastAsia="Calibri" w:hAnsi="Garamond" w:cs="Times New Roman"/>
          <w:sz w:val="24"/>
          <w:szCs w:val="24"/>
          <w:lang w:bidi="ar-EG"/>
        </w:rPr>
        <w:t xml:space="preserve"> in</w:t>
      </w:r>
      <w:r w:rsidR="007F7F2F" w:rsidRPr="00463FC8">
        <w:rPr>
          <w:rFonts w:ascii="Garamond" w:eastAsia="Calibri" w:hAnsi="Garamond" w:cs="Times New Roman"/>
          <w:sz w:val="24"/>
          <w:szCs w:val="24"/>
          <w:lang w:bidi="ar-EG"/>
        </w:rPr>
        <w:t xml:space="preserve"> Storia delle istituzi</w:t>
      </w:r>
      <w:r w:rsidR="007F7F2F" w:rsidRPr="005F50F2">
        <w:rPr>
          <w:rFonts w:ascii="Garamond" w:eastAsia="Calibri" w:hAnsi="Garamond" w:cs="Times New Roman"/>
          <w:i/>
          <w:sz w:val="24"/>
          <w:szCs w:val="24"/>
          <w:lang w:bidi="ar-EG"/>
        </w:rPr>
        <w:t>oni politiche dall’antico regime all’era global</w:t>
      </w:r>
      <w:r w:rsidR="007F7F2F" w:rsidRPr="005F50F2">
        <w:rPr>
          <w:rFonts w:ascii="Garamond" w:eastAsia="Calibri" w:hAnsi="Garamond" w:cs="Times New Roman"/>
          <w:sz w:val="24"/>
          <w:szCs w:val="24"/>
          <w:lang w:bidi="ar-EG"/>
        </w:rPr>
        <w:t>e, M. Meriggi, L. Tedoldi</w:t>
      </w:r>
      <w:r w:rsidR="00002FFA" w:rsidRPr="005F50F2">
        <w:rPr>
          <w:rFonts w:ascii="Garamond" w:eastAsia="Calibri" w:hAnsi="Garamond" w:cs="Times New Roman"/>
          <w:sz w:val="24"/>
          <w:szCs w:val="24"/>
          <w:lang w:bidi="ar-EG"/>
        </w:rPr>
        <w:t xml:space="preserve"> (a cura di)</w:t>
      </w:r>
      <w:r w:rsidR="007F7F2F" w:rsidRPr="005F50F2">
        <w:rPr>
          <w:rFonts w:ascii="Garamond" w:eastAsia="Calibri" w:hAnsi="Garamond" w:cs="Times New Roman"/>
          <w:sz w:val="24"/>
          <w:szCs w:val="24"/>
          <w:lang w:bidi="ar-EG"/>
        </w:rPr>
        <w:t xml:space="preserve">, Carocci </w:t>
      </w:r>
      <w:r w:rsidR="007F7F2F" w:rsidRPr="005F50F2">
        <w:rPr>
          <w:rFonts w:ascii="Garamond" w:eastAsia="Calibri" w:hAnsi="Garamond" w:cs="Times New Roman"/>
          <w:sz w:val="24"/>
          <w:szCs w:val="24"/>
          <w:lang w:bidi="ar-EG"/>
        </w:rPr>
        <w:t>e</w:t>
      </w:r>
      <w:r w:rsidR="007F7F2F" w:rsidRPr="005F50F2">
        <w:rPr>
          <w:rFonts w:ascii="Garamond" w:eastAsia="Calibri" w:hAnsi="Garamond" w:cs="Times New Roman"/>
          <w:sz w:val="24"/>
          <w:szCs w:val="24"/>
          <w:lang w:bidi="ar-EG"/>
        </w:rPr>
        <w:t>ditore, Roma, pp. 267-279</w:t>
      </w:r>
    </w:p>
    <w:p w:rsidR="006879A7" w:rsidRDefault="006879A7" w:rsidP="00617CBC">
      <w:pPr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  <w:lang w:bidi="ar-EG"/>
        </w:rPr>
      </w:pPr>
    </w:p>
    <w:p w:rsidR="007F7F2F" w:rsidRPr="005F50F2" w:rsidRDefault="000F13DF" w:rsidP="00617CBC">
      <w:pPr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  <w:lang w:bidi="ar-EG"/>
        </w:rPr>
      </w:pPr>
      <w:r>
        <w:rPr>
          <w:rFonts w:ascii="Garamond" w:eastAsia="Calibri" w:hAnsi="Garamond" w:cs="Times New Roman"/>
          <w:sz w:val="24"/>
          <w:szCs w:val="24"/>
          <w:lang w:bidi="ar-EG"/>
        </w:rPr>
        <w:t>10</w:t>
      </w:r>
      <w:r w:rsidR="00FA4BDD" w:rsidRPr="005F50F2">
        <w:rPr>
          <w:rFonts w:ascii="Garamond" w:eastAsia="Calibri" w:hAnsi="Garamond" w:cs="Times New Roman"/>
          <w:sz w:val="24"/>
          <w:szCs w:val="24"/>
          <w:lang w:bidi="ar-EG"/>
        </w:rPr>
        <w:t>-</w:t>
      </w:r>
      <w:r w:rsidR="007F7F2F" w:rsidRPr="005F50F2">
        <w:rPr>
          <w:rFonts w:ascii="Garamond" w:eastAsia="Calibri" w:hAnsi="Garamond" w:cs="Times New Roman"/>
          <w:sz w:val="24"/>
          <w:szCs w:val="24"/>
          <w:lang w:bidi="ar-EG"/>
        </w:rPr>
        <w:t xml:space="preserve">2014, </w:t>
      </w:r>
      <w:r w:rsidR="007F7F2F" w:rsidRPr="005F50F2">
        <w:rPr>
          <w:rFonts w:ascii="Garamond" w:eastAsia="Calibri" w:hAnsi="Garamond" w:cs="Times New Roman"/>
          <w:i/>
          <w:sz w:val="24"/>
          <w:szCs w:val="24"/>
          <w:lang w:bidi="ar-EG"/>
        </w:rPr>
        <w:t>Lo Stato (occidentale) tra crisi e trasformazione: riflessioni a margine</w:t>
      </w:r>
      <w:r w:rsidR="007F7F2F" w:rsidRPr="005F50F2">
        <w:rPr>
          <w:rFonts w:ascii="Garamond" w:eastAsia="Calibri" w:hAnsi="Garamond" w:cs="Times New Roman"/>
          <w:sz w:val="24"/>
          <w:szCs w:val="24"/>
          <w:lang w:bidi="ar-EG"/>
        </w:rPr>
        <w:t>, P. Aimo, E. Co</w:t>
      </w:r>
      <w:r w:rsidR="00FA4BDD" w:rsidRPr="005F50F2">
        <w:rPr>
          <w:rFonts w:ascii="Garamond" w:eastAsia="Calibri" w:hAnsi="Garamond" w:cs="Times New Roman"/>
          <w:sz w:val="24"/>
          <w:szCs w:val="24"/>
          <w:lang w:bidi="ar-EG"/>
        </w:rPr>
        <w:t xml:space="preserve">lombo, F. </w:t>
      </w:r>
      <w:proofErr w:type="spellStart"/>
      <w:r w:rsidR="00FA4BDD" w:rsidRPr="005F50F2">
        <w:rPr>
          <w:rFonts w:ascii="Garamond" w:eastAsia="Calibri" w:hAnsi="Garamond" w:cs="Times New Roman"/>
          <w:sz w:val="24"/>
          <w:szCs w:val="24"/>
          <w:lang w:bidi="ar-EG"/>
        </w:rPr>
        <w:t>Rugge</w:t>
      </w:r>
      <w:proofErr w:type="spellEnd"/>
      <w:r w:rsidR="00FA4BDD" w:rsidRPr="005F50F2">
        <w:rPr>
          <w:rFonts w:ascii="Garamond" w:eastAsia="Calibri" w:hAnsi="Garamond" w:cs="Times New Roman"/>
          <w:sz w:val="24"/>
          <w:szCs w:val="24"/>
          <w:lang w:bidi="ar-EG"/>
        </w:rPr>
        <w:t xml:space="preserve"> (a cura di</w:t>
      </w:r>
      <w:r w:rsidR="007F7F2F" w:rsidRPr="005F50F2">
        <w:rPr>
          <w:rFonts w:ascii="Garamond" w:eastAsia="Calibri" w:hAnsi="Garamond" w:cs="Times New Roman"/>
          <w:sz w:val="24"/>
          <w:szCs w:val="24"/>
          <w:lang w:bidi="ar-EG"/>
        </w:rPr>
        <w:t xml:space="preserve">), </w:t>
      </w:r>
      <w:r w:rsidR="007F7F2F" w:rsidRPr="005F50F2">
        <w:rPr>
          <w:rFonts w:ascii="Garamond" w:eastAsia="Calibri" w:hAnsi="Garamond" w:cs="Times New Roman"/>
          <w:i/>
          <w:sz w:val="24"/>
          <w:szCs w:val="24"/>
          <w:lang w:bidi="ar-EG"/>
        </w:rPr>
        <w:t>Autonomia, forme di governo e dem</w:t>
      </w:r>
      <w:r w:rsidR="007F7F2F" w:rsidRPr="005F50F2">
        <w:rPr>
          <w:rFonts w:ascii="Garamond" w:eastAsia="Calibri" w:hAnsi="Garamond" w:cs="Times New Roman"/>
          <w:i/>
          <w:sz w:val="24"/>
          <w:szCs w:val="24"/>
          <w:lang w:bidi="ar-EG"/>
        </w:rPr>
        <w:t>o</w:t>
      </w:r>
      <w:r w:rsidR="007F7F2F" w:rsidRPr="005F50F2">
        <w:rPr>
          <w:rFonts w:ascii="Garamond" w:eastAsia="Calibri" w:hAnsi="Garamond" w:cs="Times New Roman"/>
          <w:i/>
          <w:sz w:val="24"/>
          <w:szCs w:val="24"/>
          <w:lang w:bidi="ar-EG"/>
        </w:rPr>
        <w:t>crazia nell’età moderna e contemporanea</w:t>
      </w:r>
      <w:r w:rsidR="007F7F2F" w:rsidRPr="005F50F2">
        <w:rPr>
          <w:rFonts w:ascii="Garamond" w:eastAsia="Calibri" w:hAnsi="Garamond" w:cs="Times New Roman"/>
          <w:sz w:val="24"/>
          <w:szCs w:val="24"/>
          <w:lang w:bidi="ar-EG"/>
        </w:rPr>
        <w:t>, Pavia, University Press, pp. 375-382</w:t>
      </w:r>
      <w:r w:rsidR="00C96476" w:rsidRPr="005F50F2">
        <w:rPr>
          <w:rFonts w:ascii="Garamond" w:eastAsia="Calibri" w:hAnsi="Garamond" w:cs="Times New Roman"/>
          <w:sz w:val="24"/>
          <w:szCs w:val="24"/>
          <w:lang w:bidi="ar-EG"/>
        </w:rPr>
        <w:t>.</w:t>
      </w:r>
      <w:r w:rsidR="007F7F2F" w:rsidRPr="005F50F2">
        <w:rPr>
          <w:rFonts w:ascii="Garamond" w:eastAsia="Calibri" w:hAnsi="Garamond" w:cs="Times New Roman"/>
          <w:sz w:val="24"/>
          <w:szCs w:val="24"/>
          <w:lang w:bidi="ar-EG"/>
        </w:rPr>
        <w:t xml:space="preserve"> </w:t>
      </w:r>
    </w:p>
    <w:p w:rsidR="006879A7" w:rsidRDefault="006879A7" w:rsidP="00617CBC">
      <w:pPr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  <w:lang w:bidi="ar-EG"/>
        </w:rPr>
      </w:pPr>
    </w:p>
    <w:p w:rsidR="007F7F2F" w:rsidRPr="005F50F2" w:rsidRDefault="000F13DF" w:rsidP="00617CBC">
      <w:pPr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  <w:lang w:bidi="ar-EG"/>
        </w:rPr>
      </w:pPr>
      <w:r>
        <w:rPr>
          <w:rFonts w:ascii="Garamond" w:eastAsia="Calibri" w:hAnsi="Garamond" w:cs="Times New Roman"/>
          <w:sz w:val="24"/>
          <w:szCs w:val="24"/>
          <w:lang w:bidi="ar-EG"/>
        </w:rPr>
        <w:t>9</w:t>
      </w:r>
      <w:r w:rsidR="00FA4BDD" w:rsidRPr="005F50F2">
        <w:rPr>
          <w:rFonts w:ascii="Garamond" w:eastAsia="Calibri" w:hAnsi="Garamond" w:cs="Times New Roman"/>
          <w:sz w:val="24"/>
          <w:szCs w:val="24"/>
          <w:lang w:bidi="ar-EG"/>
        </w:rPr>
        <w:t>-</w:t>
      </w:r>
      <w:r w:rsidR="007F7F2F" w:rsidRPr="005F50F2">
        <w:rPr>
          <w:rFonts w:ascii="Garamond" w:eastAsia="Calibri" w:hAnsi="Garamond" w:cs="Times New Roman"/>
          <w:sz w:val="24"/>
          <w:szCs w:val="24"/>
          <w:lang w:bidi="ar-EG"/>
        </w:rPr>
        <w:t xml:space="preserve">2012, </w:t>
      </w:r>
      <w:r w:rsidR="007F7F2F" w:rsidRPr="005F50F2">
        <w:rPr>
          <w:rFonts w:ascii="Garamond" w:eastAsia="Calibri" w:hAnsi="Garamond" w:cs="Times New Roman"/>
          <w:i/>
          <w:sz w:val="24"/>
          <w:szCs w:val="24"/>
          <w:lang w:bidi="ar-EG"/>
        </w:rPr>
        <w:t>Alle origini</w:t>
      </w:r>
      <w:r w:rsidR="00036B3B" w:rsidRPr="005F50F2">
        <w:rPr>
          <w:rFonts w:ascii="Garamond" w:eastAsia="Calibri" w:hAnsi="Garamond" w:cs="Times New Roman"/>
          <w:sz w:val="24"/>
          <w:szCs w:val="24"/>
          <w:lang w:bidi="ar-EG"/>
        </w:rPr>
        <w:t>, in L.</w:t>
      </w:r>
      <w:r w:rsidR="00FA4BDD" w:rsidRPr="005F50F2">
        <w:rPr>
          <w:rFonts w:ascii="Garamond" w:eastAsia="Calibri" w:hAnsi="Garamond" w:cs="Times New Roman"/>
          <w:sz w:val="24"/>
          <w:szCs w:val="24"/>
          <w:lang w:bidi="ar-EG"/>
        </w:rPr>
        <w:t xml:space="preserve"> Tedoldi (a cura di</w:t>
      </w:r>
      <w:r w:rsidR="007F7F2F" w:rsidRPr="005F50F2">
        <w:rPr>
          <w:rFonts w:ascii="Garamond" w:eastAsia="Calibri" w:hAnsi="Garamond" w:cs="Times New Roman"/>
          <w:sz w:val="24"/>
          <w:szCs w:val="24"/>
          <w:lang w:bidi="ar-EG"/>
        </w:rPr>
        <w:t xml:space="preserve">), </w:t>
      </w:r>
      <w:r w:rsidR="007F7F2F" w:rsidRPr="005F50F2">
        <w:rPr>
          <w:rFonts w:ascii="Garamond" w:eastAsia="Calibri" w:hAnsi="Garamond" w:cs="Times New Roman"/>
          <w:i/>
          <w:sz w:val="24"/>
          <w:szCs w:val="24"/>
          <w:lang w:bidi="ar-EG"/>
        </w:rPr>
        <w:t>La giustizia internazionale. Un profilo storico-politico dall'arbitrato alla Corte penale</w:t>
      </w:r>
      <w:r w:rsidR="007F7F2F" w:rsidRPr="005F50F2">
        <w:rPr>
          <w:rFonts w:ascii="Garamond" w:eastAsia="Calibri" w:hAnsi="Garamond" w:cs="Times New Roman"/>
          <w:sz w:val="24"/>
          <w:szCs w:val="24"/>
          <w:lang w:bidi="ar-EG"/>
        </w:rPr>
        <w:t>, Carocci editore, Roma pp. 21-60, 259, 260, 261.</w:t>
      </w:r>
    </w:p>
    <w:p w:rsidR="006879A7" w:rsidRDefault="006879A7" w:rsidP="00617CBC">
      <w:pPr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  <w:lang w:bidi="ar-EG"/>
        </w:rPr>
      </w:pPr>
    </w:p>
    <w:p w:rsidR="00B61755" w:rsidRPr="005F50F2" w:rsidRDefault="000F13DF" w:rsidP="00617CBC">
      <w:pPr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  <w:lang w:bidi="ar-EG"/>
        </w:rPr>
      </w:pPr>
      <w:r>
        <w:rPr>
          <w:rFonts w:ascii="Garamond" w:eastAsia="Calibri" w:hAnsi="Garamond" w:cs="Times New Roman"/>
          <w:sz w:val="24"/>
          <w:szCs w:val="24"/>
          <w:lang w:bidi="ar-EG"/>
        </w:rPr>
        <w:t>8</w:t>
      </w:r>
      <w:r w:rsidR="00900701" w:rsidRPr="005F50F2">
        <w:rPr>
          <w:rFonts w:ascii="Garamond" w:eastAsia="Calibri" w:hAnsi="Garamond" w:cs="Times New Roman"/>
          <w:sz w:val="24"/>
          <w:szCs w:val="24"/>
          <w:lang w:bidi="ar-EG"/>
        </w:rPr>
        <w:t>-</w:t>
      </w:r>
      <w:r w:rsidR="00900701" w:rsidRPr="005F50F2">
        <w:rPr>
          <w:rFonts w:ascii="Garamond" w:eastAsia="Calibri" w:hAnsi="Garamond" w:cs="Times New Roman"/>
          <w:sz w:val="24"/>
          <w:szCs w:val="24"/>
        </w:rPr>
        <w:t xml:space="preserve">2012, </w:t>
      </w:r>
      <w:r w:rsidR="00900701" w:rsidRPr="005F50F2">
        <w:rPr>
          <w:rFonts w:ascii="Garamond" w:eastAsia="Calibri" w:hAnsi="Garamond" w:cs="Times New Roman"/>
          <w:i/>
          <w:sz w:val="24"/>
          <w:szCs w:val="24"/>
        </w:rPr>
        <w:t>Introduzione</w:t>
      </w:r>
      <w:r w:rsidR="00900701" w:rsidRPr="005F50F2">
        <w:rPr>
          <w:rFonts w:ascii="Garamond" w:eastAsia="Calibri" w:hAnsi="Garamond" w:cs="Times New Roman"/>
          <w:sz w:val="24"/>
          <w:szCs w:val="24"/>
        </w:rPr>
        <w:t xml:space="preserve">, in L. Tedoldi (a cura di), </w:t>
      </w:r>
      <w:r w:rsidR="00900701" w:rsidRPr="005F50F2">
        <w:rPr>
          <w:rFonts w:ascii="Garamond" w:eastAsia="Calibri" w:hAnsi="Garamond" w:cs="Times New Roman"/>
          <w:i/>
          <w:sz w:val="24"/>
          <w:szCs w:val="24"/>
        </w:rPr>
        <w:t>La giustizia internazionale. Un profilo storico-politico dall'arbitrato alla Corte penale</w:t>
      </w:r>
      <w:r w:rsidR="00900701" w:rsidRPr="005F50F2">
        <w:rPr>
          <w:rFonts w:ascii="Garamond" w:eastAsia="Calibri" w:hAnsi="Garamond" w:cs="Times New Roman"/>
          <w:sz w:val="24"/>
          <w:szCs w:val="24"/>
        </w:rPr>
        <w:t>, Carocci editore</w:t>
      </w:r>
      <w:r w:rsidR="007B6223">
        <w:rPr>
          <w:rFonts w:ascii="Garamond" w:eastAsia="Calibri" w:hAnsi="Garamond" w:cs="Times New Roman"/>
          <w:sz w:val="24"/>
          <w:szCs w:val="24"/>
        </w:rPr>
        <w:t>,</w:t>
      </w:r>
      <w:r w:rsidR="00900701" w:rsidRPr="005F50F2">
        <w:rPr>
          <w:rFonts w:ascii="Garamond" w:eastAsia="Calibri" w:hAnsi="Garamond" w:cs="Times New Roman"/>
          <w:sz w:val="24"/>
          <w:szCs w:val="24"/>
        </w:rPr>
        <w:t xml:space="preserve"> Roma, pp. 11-19.</w:t>
      </w:r>
    </w:p>
    <w:p w:rsidR="006879A7" w:rsidRDefault="006879A7" w:rsidP="00617CBC">
      <w:pPr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  <w:lang w:bidi="ar-EG"/>
        </w:rPr>
      </w:pPr>
    </w:p>
    <w:p w:rsidR="00DA663C" w:rsidRPr="005F50F2" w:rsidRDefault="000F13DF" w:rsidP="00617CBC">
      <w:pPr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  <w:lang w:bidi="ar-EG"/>
        </w:rPr>
      </w:pPr>
      <w:r>
        <w:rPr>
          <w:rFonts w:ascii="Garamond" w:eastAsia="Calibri" w:hAnsi="Garamond" w:cs="Times New Roman"/>
          <w:sz w:val="24"/>
          <w:szCs w:val="24"/>
          <w:lang w:bidi="ar-EG"/>
        </w:rPr>
        <w:t>7</w:t>
      </w:r>
      <w:r w:rsidR="00DA663C" w:rsidRPr="005F50F2">
        <w:rPr>
          <w:rFonts w:ascii="Garamond" w:eastAsia="Calibri" w:hAnsi="Garamond" w:cs="Times New Roman"/>
          <w:sz w:val="24"/>
          <w:szCs w:val="24"/>
          <w:lang w:bidi="ar-EG"/>
        </w:rPr>
        <w:t xml:space="preserve">-2012, </w:t>
      </w:r>
      <w:r w:rsidR="00DA663C" w:rsidRPr="005F50F2">
        <w:rPr>
          <w:rFonts w:ascii="Garamond" w:eastAsia="Calibri" w:hAnsi="Garamond" w:cs="Times New Roman"/>
          <w:i/>
          <w:sz w:val="24"/>
          <w:szCs w:val="24"/>
          <w:lang w:bidi="ar-EG"/>
        </w:rPr>
        <w:t xml:space="preserve">Decostruire la </w:t>
      </w:r>
      <w:proofErr w:type="spellStart"/>
      <w:r w:rsidR="00DA663C" w:rsidRPr="005F50F2">
        <w:rPr>
          <w:rFonts w:ascii="Garamond" w:eastAsia="Calibri" w:hAnsi="Garamond" w:cs="Times New Roman"/>
          <w:i/>
          <w:sz w:val="24"/>
          <w:szCs w:val="24"/>
          <w:lang w:bidi="ar-EG"/>
        </w:rPr>
        <w:t>statualità</w:t>
      </w:r>
      <w:proofErr w:type="spellEnd"/>
      <w:r w:rsidR="00DA663C" w:rsidRPr="005F50F2">
        <w:rPr>
          <w:rFonts w:ascii="Garamond" w:eastAsia="Calibri" w:hAnsi="Garamond" w:cs="Times New Roman"/>
          <w:sz w:val="24"/>
          <w:szCs w:val="24"/>
          <w:lang w:bidi="ar-EG"/>
        </w:rPr>
        <w:t>, in L. Tedoldi</w:t>
      </w:r>
      <w:r w:rsidR="000F5159">
        <w:rPr>
          <w:rFonts w:ascii="Garamond" w:eastAsia="Calibri" w:hAnsi="Garamond" w:cs="Times New Roman"/>
          <w:sz w:val="24"/>
          <w:szCs w:val="24"/>
          <w:lang w:bidi="ar-EG"/>
        </w:rPr>
        <w:t xml:space="preserve"> (a cura di)</w:t>
      </w:r>
      <w:r w:rsidR="00DA663C" w:rsidRPr="005F50F2">
        <w:rPr>
          <w:rFonts w:ascii="Garamond" w:eastAsia="Calibri" w:hAnsi="Garamond" w:cs="Times New Roman"/>
          <w:sz w:val="24"/>
          <w:szCs w:val="24"/>
          <w:lang w:bidi="ar-EG"/>
        </w:rPr>
        <w:t xml:space="preserve">, </w:t>
      </w:r>
      <w:r w:rsidR="00DA663C" w:rsidRPr="005F50F2">
        <w:rPr>
          <w:rFonts w:ascii="Garamond" w:hAnsi="Garamond" w:cs="Times New Roman"/>
          <w:i/>
          <w:sz w:val="24"/>
          <w:szCs w:val="24"/>
          <w:shd w:val="clear" w:color="auto" w:fill="FFFFFF"/>
        </w:rPr>
        <w:t xml:space="preserve">Alla ricerca della </w:t>
      </w:r>
      <w:proofErr w:type="spellStart"/>
      <w:r w:rsidR="00DA663C" w:rsidRPr="005F50F2">
        <w:rPr>
          <w:rFonts w:ascii="Garamond" w:hAnsi="Garamond" w:cs="Times New Roman"/>
          <w:i/>
          <w:sz w:val="24"/>
          <w:szCs w:val="24"/>
          <w:shd w:val="clear" w:color="auto" w:fill="FFFFFF"/>
        </w:rPr>
        <w:t>st</w:t>
      </w:r>
      <w:r w:rsidR="00DA663C" w:rsidRPr="005F50F2">
        <w:rPr>
          <w:rFonts w:ascii="Garamond" w:hAnsi="Garamond" w:cs="Times New Roman"/>
          <w:i/>
          <w:sz w:val="24"/>
          <w:szCs w:val="24"/>
          <w:shd w:val="clear" w:color="auto" w:fill="FFFFFF"/>
        </w:rPr>
        <w:t>a</w:t>
      </w:r>
      <w:r w:rsidR="00DA663C" w:rsidRPr="005F50F2">
        <w:rPr>
          <w:rFonts w:ascii="Garamond" w:hAnsi="Garamond" w:cs="Times New Roman"/>
          <w:i/>
          <w:sz w:val="24"/>
          <w:szCs w:val="24"/>
          <w:shd w:val="clear" w:color="auto" w:fill="FFFFFF"/>
        </w:rPr>
        <w:t>tualità</w:t>
      </w:r>
      <w:proofErr w:type="spellEnd"/>
      <w:r w:rsidR="00DA663C" w:rsidRPr="005F50F2">
        <w:rPr>
          <w:rFonts w:ascii="Garamond" w:hAnsi="Garamond" w:cs="Times New Roman"/>
          <w:i/>
          <w:sz w:val="24"/>
          <w:szCs w:val="24"/>
          <w:shd w:val="clear" w:color="auto" w:fill="FFFFFF"/>
        </w:rPr>
        <w:t>. Un confronto storico-politico su Stato, federalismo e democrazia in Italia e in Europa</w:t>
      </w:r>
      <w:r w:rsidR="00DA663C" w:rsidRPr="005F50F2">
        <w:rPr>
          <w:rFonts w:ascii="Garamond" w:hAnsi="Garamond" w:cs="Times New Roman"/>
          <w:sz w:val="24"/>
          <w:szCs w:val="24"/>
          <w:shd w:val="clear" w:color="auto" w:fill="FFFFFF"/>
        </w:rPr>
        <w:t>, Verona, QuiEdit, 2012, pp. 11-19.</w:t>
      </w:r>
    </w:p>
    <w:p w:rsidR="006879A7" w:rsidRDefault="006879A7" w:rsidP="00617CBC">
      <w:pPr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  <w:lang w:bidi="ar-EG"/>
        </w:rPr>
      </w:pPr>
    </w:p>
    <w:p w:rsidR="007F7F2F" w:rsidRPr="005F50F2" w:rsidRDefault="000F13DF" w:rsidP="00617CBC">
      <w:pPr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  <w:lang w:bidi="ar-EG"/>
        </w:rPr>
      </w:pPr>
      <w:r>
        <w:rPr>
          <w:rFonts w:ascii="Garamond" w:eastAsia="Calibri" w:hAnsi="Garamond" w:cs="Times New Roman"/>
          <w:sz w:val="24"/>
          <w:szCs w:val="24"/>
          <w:lang w:bidi="ar-EG"/>
        </w:rPr>
        <w:t>6</w:t>
      </w:r>
      <w:r w:rsidR="00FA4BDD" w:rsidRPr="005F50F2">
        <w:rPr>
          <w:rFonts w:ascii="Garamond" w:eastAsia="Calibri" w:hAnsi="Garamond" w:cs="Times New Roman"/>
          <w:sz w:val="24"/>
          <w:szCs w:val="24"/>
          <w:lang w:bidi="ar-EG"/>
        </w:rPr>
        <w:t>-</w:t>
      </w:r>
      <w:r w:rsidR="007F7F2F" w:rsidRPr="005F50F2">
        <w:rPr>
          <w:rFonts w:ascii="Garamond" w:eastAsia="Calibri" w:hAnsi="Garamond" w:cs="Times New Roman"/>
          <w:sz w:val="24"/>
          <w:szCs w:val="24"/>
          <w:lang w:bidi="ar-EG"/>
        </w:rPr>
        <w:t xml:space="preserve">2012, </w:t>
      </w:r>
      <w:r w:rsidR="007F7F2F" w:rsidRPr="005F50F2">
        <w:rPr>
          <w:rFonts w:ascii="Garamond" w:eastAsia="Calibri" w:hAnsi="Garamond" w:cs="Times New Roman"/>
          <w:i/>
          <w:sz w:val="24"/>
          <w:szCs w:val="24"/>
          <w:lang w:bidi="ar-EG"/>
        </w:rPr>
        <w:t>La Corte permanente di giustizia internazionale (1922-1940)</w:t>
      </w:r>
      <w:r w:rsidR="007F7F2F" w:rsidRPr="005F50F2">
        <w:rPr>
          <w:rFonts w:ascii="Garamond" w:eastAsia="Calibri" w:hAnsi="Garamond" w:cs="Times New Roman"/>
          <w:sz w:val="24"/>
          <w:szCs w:val="24"/>
          <w:lang w:bidi="ar-EG"/>
        </w:rPr>
        <w:t>, in L. T</w:t>
      </w:r>
      <w:r w:rsidR="007F7F2F" w:rsidRPr="005F50F2">
        <w:rPr>
          <w:rFonts w:ascii="Garamond" w:eastAsia="Calibri" w:hAnsi="Garamond" w:cs="Times New Roman"/>
          <w:sz w:val="24"/>
          <w:szCs w:val="24"/>
          <w:lang w:bidi="ar-EG"/>
        </w:rPr>
        <w:t>e</w:t>
      </w:r>
      <w:r w:rsidR="007F7F2F" w:rsidRPr="005F50F2">
        <w:rPr>
          <w:rFonts w:ascii="Garamond" w:eastAsia="Calibri" w:hAnsi="Garamond" w:cs="Times New Roman"/>
          <w:sz w:val="24"/>
          <w:szCs w:val="24"/>
          <w:lang w:bidi="ar-EG"/>
        </w:rPr>
        <w:t>doldi (</w:t>
      </w:r>
      <w:r w:rsidR="00FA4BDD" w:rsidRPr="005F50F2">
        <w:rPr>
          <w:rFonts w:ascii="Garamond" w:eastAsia="Calibri" w:hAnsi="Garamond" w:cs="Times New Roman"/>
          <w:sz w:val="24"/>
          <w:szCs w:val="24"/>
          <w:lang w:bidi="ar-EG"/>
        </w:rPr>
        <w:t>a cura di</w:t>
      </w:r>
      <w:r w:rsidR="007F7F2F" w:rsidRPr="005F50F2">
        <w:rPr>
          <w:rFonts w:ascii="Garamond" w:eastAsia="Calibri" w:hAnsi="Garamond" w:cs="Times New Roman"/>
          <w:sz w:val="24"/>
          <w:szCs w:val="24"/>
          <w:lang w:bidi="ar-EG"/>
        </w:rPr>
        <w:t xml:space="preserve">), </w:t>
      </w:r>
      <w:r w:rsidR="007F7F2F" w:rsidRPr="005F50F2">
        <w:rPr>
          <w:rFonts w:ascii="Garamond" w:eastAsia="Calibri" w:hAnsi="Garamond" w:cs="Times New Roman"/>
          <w:i/>
          <w:sz w:val="24"/>
          <w:szCs w:val="24"/>
          <w:lang w:bidi="ar-EG"/>
        </w:rPr>
        <w:t>La giustizia internazionale. Un profilo storico-politico dall'arbitr</w:t>
      </w:r>
      <w:r w:rsidR="007F7F2F" w:rsidRPr="005F50F2">
        <w:rPr>
          <w:rFonts w:ascii="Garamond" w:eastAsia="Calibri" w:hAnsi="Garamond" w:cs="Times New Roman"/>
          <w:i/>
          <w:sz w:val="24"/>
          <w:szCs w:val="24"/>
          <w:lang w:bidi="ar-EG"/>
        </w:rPr>
        <w:t>a</w:t>
      </w:r>
      <w:r w:rsidR="007F7F2F" w:rsidRPr="005F50F2">
        <w:rPr>
          <w:rFonts w:ascii="Garamond" w:eastAsia="Calibri" w:hAnsi="Garamond" w:cs="Times New Roman"/>
          <w:i/>
          <w:sz w:val="24"/>
          <w:szCs w:val="24"/>
          <w:lang w:bidi="ar-EG"/>
        </w:rPr>
        <w:t>to alla Corte penale</w:t>
      </w:r>
      <w:r w:rsidR="007F7F2F" w:rsidRPr="005F50F2">
        <w:rPr>
          <w:rFonts w:ascii="Garamond" w:eastAsia="Calibri" w:hAnsi="Garamond" w:cs="Times New Roman"/>
          <w:sz w:val="24"/>
          <w:szCs w:val="24"/>
          <w:lang w:bidi="ar-EG"/>
        </w:rPr>
        <w:t>, Carocci editore</w:t>
      </w:r>
      <w:r w:rsidR="00036B3B" w:rsidRPr="005F50F2">
        <w:rPr>
          <w:rFonts w:ascii="Garamond" w:eastAsia="Calibri" w:hAnsi="Garamond" w:cs="Times New Roman"/>
          <w:sz w:val="24"/>
          <w:szCs w:val="24"/>
          <w:lang w:bidi="ar-EG"/>
        </w:rPr>
        <w:t>,</w:t>
      </w:r>
      <w:r w:rsidR="00C96476" w:rsidRPr="005F50F2">
        <w:rPr>
          <w:rFonts w:ascii="Garamond" w:eastAsia="Calibri" w:hAnsi="Garamond" w:cs="Times New Roman"/>
          <w:sz w:val="24"/>
          <w:szCs w:val="24"/>
          <w:lang w:bidi="ar-EG"/>
        </w:rPr>
        <w:t xml:space="preserve"> Roma, pp. 61-97, </w:t>
      </w:r>
      <w:r w:rsidR="00A67373" w:rsidRPr="005F50F2">
        <w:rPr>
          <w:rFonts w:ascii="Garamond" w:eastAsia="Calibri" w:hAnsi="Garamond" w:cs="Times New Roman"/>
          <w:sz w:val="24"/>
          <w:szCs w:val="24"/>
          <w:lang w:bidi="ar-EG"/>
        </w:rPr>
        <w:t xml:space="preserve">pp. </w:t>
      </w:r>
      <w:r w:rsidR="00C96476" w:rsidRPr="005F50F2">
        <w:rPr>
          <w:rFonts w:ascii="Garamond" w:eastAsia="Calibri" w:hAnsi="Garamond" w:cs="Times New Roman"/>
          <w:sz w:val="24"/>
          <w:szCs w:val="24"/>
          <w:lang w:bidi="ar-EG"/>
        </w:rPr>
        <w:t>262-268.</w:t>
      </w:r>
    </w:p>
    <w:p w:rsidR="006879A7" w:rsidRDefault="006879A7" w:rsidP="00A24953">
      <w:pPr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  <w:lang w:bidi="ar-EG"/>
        </w:rPr>
      </w:pPr>
    </w:p>
    <w:p w:rsidR="007F7F2F" w:rsidRPr="005F50F2" w:rsidRDefault="000F13DF" w:rsidP="00617CB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bidi="ar-EG"/>
        </w:rPr>
      </w:pPr>
      <w:r>
        <w:rPr>
          <w:rFonts w:ascii="Garamond" w:eastAsia="Times New Roman" w:hAnsi="Garamond" w:cs="Times New Roman"/>
          <w:sz w:val="24"/>
          <w:szCs w:val="24"/>
          <w:lang w:val="en-US" w:bidi="ar-EG"/>
        </w:rPr>
        <w:t>5</w:t>
      </w:r>
      <w:r w:rsidR="00FA4BDD" w:rsidRPr="005F50F2">
        <w:rPr>
          <w:rFonts w:ascii="Garamond" w:eastAsia="Times New Roman" w:hAnsi="Garamond" w:cs="Times New Roman"/>
          <w:sz w:val="24"/>
          <w:szCs w:val="24"/>
          <w:lang w:val="en-US" w:bidi="ar-EG"/>
        </w:rPr>
        <w:t>-</w:t>
      </w:r>
      <w:r w:rsidR="007F7F2F" w:rsidRPr="005F50F2">
        <w:rPr>
          <w:rFonts w:ascii="Garamond" w:eastAsia="Times New Roman" w:hAnsi="Garamond" w:cs="Times New Roman"/>
          <w:sz w:val="24"/>
          <w:szCs w:val="24"/>
          <w:lang w:val="en-US" w:bidi="ar-EG"/>
        </w:rPr>
        <w:t>2011</w:t>
      </w:r>
      <w:r w:rsidR="00C74D8B" w:rsidRPr="005F50F2">
        <w:rPr>
          <w:rFonts w:ascii="Garamond" w:eastAsia="Times New Roman" w:hAnsi="Garamond" w:cs="Times New Roman"/>
          <w:sz w:val="24"/>
          <w:szCs w:val="24"/>
          <w:lang w:val="en-US" w:bidi="ar-EG"/>
        </w:rPr>
        <w:t>,</w:t>
      </w:r>
      <w:r w:rsidR="007F7F2F" w:rsidRPr="005F50F2">
        <w:rPr>
          <w:rFonts w:ascii="Garamond" w:eastAsia="Times New Roman" w:hAnsi="Garamond" w:cs="Times New Roman"/>
          <w:sz w:val="24"/>
          <w:szCs w:val="24"/>
          <w:lang w:val="en-US" w:bidi="ar-EG"/>
        </w:rPr>
        <w:t xml:space="preserve"> </w:t>
      </w:r>
      <w:r w:rsidR="004C1DAA" w:rsidRPr="005F50F2">
        <w:rPr>
          <w:rFonts w:ascii="Garamond" w:eastAsia="Times New Roman" w:hAnsi="Garamond" w:cs="Times New Roman"/>
          <w:i/>
          <w:sz w:val="24"/>
          <w:szCs w:val="24"/>
          <w:lang w:val="en-US" w:bidi="ar-EG"/>
        </w:rPr>
        <w:t>The Role of Parliament in the Development of a Federal Constitution P</w:t>
      </w:r>
      <w:r w:rsidR="007F7F2F" w:rsidRPr="005F50F2">
        <w:rPr>
          <w:rFonts w:ascii="Garamond" w:eastAsia="Times New Roman" w:hAnsi="Garamond" w:cs="Times New Roman"/>
          <w:i/>
          <w:sz w:val="24"/>
          <w:szCs w:val="24"/>
          <w:lang w:val="en-US" w:bidi="ar-EG"/>
        </w:rPr>
        <w:t>roject during the First Spanish Republic (1873)</w:t>
      </w:r>
      <w:r w:rsidR="007F7F2F" w:rsidRPr="005F50F2">
        <w:rPr>
          <w:rFonts w:ascii="Garamond" w:eastAsia="Times New Roman" w:hAnsi="Garamond" w:cs="Times New Roman"/>
          <w:sz w:val="24"/>
          <w:szCs w:val="24"/>
          <w:lang w:val="en-US" w:bidi="ar-EG"/>
        </w:rPr>
        <w:t xml:space="preserve">, in </w:t>
      </w:r>
      <w:proofErr w:type="spellStart"/>
      <w:r w:rsidR="007F7F2F" w:rsidRPr="005F50F2">
        <w:rPr>
          <w:rFonts w:ascii="Garamond" w:eastAsia="Times New Roman" w:hAnsi="Garamond" w:cs="Times New Roman"/>
          <w:i/>
          <w:sz w:val="24"/>
          <w:szCs w:val="24"/>
          <w:lang w:val="en-US" w:bidi="ar-EG"/>
        </w:rPr>
        <w:t>Assemblee</w:t>
      </w:r>
      <w:proofErr w:type="spellEnd"/>
      <w:r w:rsidR="007F7F2F" w:rsidRPr="005F50F2">
        <w:rPr>
          <w:rFonts w:ascii="Garamond" w:eastAsia="Times New Roman" w:hAnsi="Garamond" w:cs="Times New Roman"/>
          <w:i/>
          <w:sz w:val="24"/>
          <w:szCs w:val="24"/>
          <w:lang w:val="en-US" w:bidi="ar-EG"/>
        </w:rPr>
        <w:t xml:space="preserve"> </w:t>
      </w:r>
      <w:proofErr w:type="spellStart"/>
      <w:r w:rsidR="007F7F2F" w:rsidRPr="005F50F2">
        <w:rPr>
          <w:rFonts w:ascii="Garamond" w:eastAsia="Times New Roman" w:hAnsi="Garamond" w:cs="Times New Roman"/>
          <w:i/>
          <w:sz w:val="24"/>
          <w:szCs w:val="24"/>
          <w:lang w:val="en-US" w:bidi="ar-EG"/>
        </w:rPr>
        <w:t>rappresentative</w:t>
      </w:r>
      <w:proofErr w:type="spellEnd"/>
      <w:r w:rsidR="007F7F2F" w:rsidRPr="005F50F2">
        <w:rPr>
          <w:rFonts w:ascii="Garamond" w:eastAsia="Times New Roman" w:hAnsi="Garamond" w:cs="Times New Roman"/>
          <w:i/>
          <w:sz w:val="24"/>
          <w:szCs w:val="24"/>
          <w:lang w:val="en-US" w:bidi="ar-EG"/>
        </w:rPr>
        <w:t xml:space="preserve">, </w:t>
      </w:r>
      <w:proofErr w:type="spellStart"/>
      <w:r w:rsidR="007F7F2F" w:rsidRPr="005F50F2">
        <w:rPr>
          <w:rFonts w:ascii="Garamond" w:eastAsia="Times New Roman" w:hAnsi="Garamond" w:cs="Times New Roman"/>
          <w:i/>
          <w:sz w:val="24"/>
          <w:szCs w:val="24"/>
          <w:lang w:val="en-US" w:bidi="ar-EG"/>
        </w:rPr>
        <w:t>autonomie</w:t>
      </w:r>
      <w:proofErr w:type="spellEnd"/>
      <w:r w:rsidR="007F7F2F" w:rsidRPr="005F50F2">
        <w:rPr>
          <w:rFonts w:ascii="Garamond" w:eastAsia="Times New Roman" w:hAnsi="Garamond" w:cs="Times New Roman"/>
          <w:i/>
          <w:sz w:val="24"/>
          <w:szCs w:val="24"/>
          <w:lang w:val="en-US" w:bidi="ar-EG"/>
        </w:rPr>
        <w:t xml:space="preserve"> </w:t>
      </w:r>
      <w:proofErr w:type="spellStart"/>
      <w:r w:rsidR="007F7F2F" w:rsidRPr="005F50F2">
        <w:rPr>
          <w:rFonts w:ascii="Garamond" w:eastAsia="Times New Roman" w:hAnsi="Garamond" w:cs="Times New Roman"/>
          <w:i/>
          <w:sz w:val="24"/>
          <w:szCs w:val="24"/>
          <w:lang w:val="en-US" w:bidi="ar-EG"/>
        </w:rPr>
        <w:t>territoriali</w:t>
      </w:r>
      <w:proofErr w:type="spellEnd"/>
      <w:r w:rsidR="007F7F2F" w:rsidRPr="005F50F2">
        <w:rPr>
          <w:rFonts w:ascii="Garamond" w:eastAsia="Times New Roman" w:hAnsi="Garamond" w:cs="Times New Roman"/>
          <w:sz w:val="24"/>
          <w:szCs w:val="24"/>
          <w:lang w:val="en-US" w:bidi="ar-EG"/>
        </w:rPr>
        <w:t xml:space="preserve">, </w:t>
      </w:r>
      <w:r w:rsidR="007F7F2F" w:rsidRPr="005F50F2">
        <w:rPr>
          <w:rFonts w:ascii="Garamond" w:eastAsia="Times New Roman" w:hAnsi="Garamond" w:cs="Times New Roman"/>
          <w:i/>
          <w:sz w:val="24"/>
          <w:szCs w:val="24"/>
          <w:lang w:val="en-US" w:bidi="ar-EG"/>
        </w:rPr>
        <w:t xml:space="preserve">culture </w:t>
      </w:r>
      <w:proofErr w:type="spellStart"/>
      <w:r w:rsidR="007F7F2F" w:rsidRPr="005F50F2">
        <w:rPr>
          <w:rFonts w:ascii="Garamond" w:eastAsia="Times New Roman" w:hAnsi="Garamond" w:cs="Times New Roman"/>
          <w:i/>
          <w:sz w:val="24"/>
          <w:szCs w:val="24"/>
          <w:lang w:val="en-US" w:bidi="ar-EG"/>
        </w:rPr>
        <w:t>politiche</w:t>
      </w:r>
      <w:proofErr w:type="spellEnd"/>
      <w:r w:rsidR="007F7F2F" w:rsidRPr="005F50F2">
        <w:rPr>
          <w:rFonts w:ascii="Garamond" w:eastAsia="Times New Roman" w:hAnsi="Garamond" w:cs="Times New Roman"/>
          <w:sz w:val="24"/>
          <w:szCs w:val="24"/>
          <w:lang w:val="en-US" w:bidi="ar-EG"/>
        </w:rPr>
        <w:t xml:space="preserve">, F. </w:t>
      </w:r>
      <w:proofErr w:type="spellStart"/>
      <w:r w:rsidR="007F7F2F" w:rsidRPr="005F50F2">
        <w:rPr>
          <w:rFonts w:ascii="Garamond" w:eastAsia="Times New Roman" w:hAnsi="Garamond" w:cs="Times New Roman"/>
          <w:sz w:val="24"/>
          <w:szCs w:val="24"/>
          <w:lang w:val="en-US" w:bidi="ar-EG"/>
        </w:rPr>
        <w:t>Soddu</w:t>
      </w:r>
      <w:proofErr w:type="spellEnd"/>
      <w:r w:rsidR="007F7F2F" w:rsidRPr="005F50F2">
        <w:rPr>
          <w:rFonts w:ascii="Garamond" w:eastAsia="Times New Roman" w:hAnsi="Garamond" w:cs="Times New Roman"/>
          <w:sz w:val="24"/>
          <w:szCs w:val="24"/>
          <w:lang w:val="en-US" w:bidi="ar-EG"/>
        </w:rPr>
        <w:t xml:space="preserve">. </w:t>
      </w:r>
      <w:r w:rsidR="007F7F2F" w:rsidRPr="005F50F2">
        <w:rPr>
          <w:rFonts w:ascii="Garamond" w:eastAsia="Times New Roman" w:hAnsi="Garamond" w:cs="Times New Roman"/>
          <w:sz w:val="24"/>
          <w:szCs w:val="24"/>
          <w:lang w:bidi="ar-EG"/>
        </w:rPr>
        <w:t xml:space="preserve">A. </w:t>
      </w:r>
      <w:proofErr w:type="spellStart"/>
      <w:r w:rsidR="007F7F2F" w:rsidRPr="005F50F2">
        <w:rPr>
          <w:rFonts w:ascii="Garamond" w:eastAsia="Times New Roman" w:hAnsi="Garamond" w:cs="Times New Roman"/>
          <w:sz w:val="24"/>
          <w:szCs w:val="24"/>
          <w:lang w:bidi="ar-EG"/>
        </w:rPr>
        <w:t>Nieddu</w:t>
      </w:r>
      <w:proofErr w:type="spellEnd"/>
      <w:r w:rsidR="00FA4BDD" w:rsidRPr="005F50F2">
        <w:rPr>
          <w:rFonts w:ascii="Garamond" w:eastAsia="Times New Roman" w:hAnsi="Garamond" w:cs="Times New Roman"/>
          <w:sz w:val="24"/>
          <w:szCs w:val="24"/>
          <w:lang w:bidi="ar-EG"/>
        </w:rPr>
        <w:t xml:space="preserve"> (a cura di</w:t>
      </w:r>
      <w:r w:rsidR="00EB551A" w:rsidRPr="005F50F2">
        <w:rPr>
          <w:rFonts w:ascii="Garamond" w:eastAsia="Times New Roman" w:hAnsi="Garamond" w:cs="Times New Roman"/>
          <w:sz w:val="24"/>
          <w:szCs w:val="24"/>
          <w:lang w:bidi="ar-EG"/>
        </w:rPr>
        <w:t>)</w:t>
      </w:r>
      <w:r w:rsidR="007F7F2F" w:rsidRPr="005F50F2">
        <w:rPr>
          <w:rFonts w:ascii="Garamond" w:eastAsia="Times New Roman" w:hAnsi="Garamond" w:cs="Times New Roman"/>
          <w:sz w:val="24"/>
          <w:szCs w:val="24"/>
          <w:lang w:bidi="ar-EG"/>
        </w:rPr>
        <w:t>, Sassari,</w:t>
      </w:r>
      <w:r w:rsidR="00FA4BDD" w:rsidRPr="005F50F2">
        <w:rPr>
          <w:rFonts w:ascii="Garamond" w:eastAsia="Times New Roman" w:hAnsi="Garamond" w:cs="Times New Roman"/>
          <w:sz w:val="24"/>
          <w:szCs w:val="24"/>
          <w:lang w:bidi="ar-EG"/>
        </w:rPr>
        <w:t xml:space="preserve"> EDES, </w:t>
      </w:r>
      <w:r w:rsidR="007F7F2F" w:rsidRPr="005F50F2">
        <w:rPr>
          <w:rFonts w:ascii="Garamond" w:eastAsia="Times New Roman" w:hAnsi="Garamond" w:cs="Times New Roman"/>
          <w:sz w:val="24"/>
          <w:szCs w:val="24"/>
          <w:lang w:bidi="ar-EG"/>
        </w:rPr>
        <w:t>pp. 263-271.</w:t>
      </w:r>
    </w:p>
    <w:p w:rsidR="006879A7" w:rsidRDefault="006879A7" w:rsidP="00617CB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bidi="ar-EG"/>
        </w:rPr>
      </w:pPr>
    </w:p>
    <w:p w:rsidR="007F7F2F" w:rsidRPr="005F50F2" w:rsidRDefault="000F13DF" w:rsidP="00617CB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bidi="ar-EG"/>
        </w:rPr>
      </w:pPr>
      <w:r>
        <w:rPr>
          <w:rFonts w:ascii="Garamond" w:eastAsia="Times New Roman" w:hAnsi="Garamond" w:cs="Times New Roman"/>
          <w:sz w:val="24"/>
          <w:szCs w:val="24"/>
          <w:lang w:bidi="ar-EG"/>
        </w:rPr>
        <w:t>4</w:t>
      </w:r>
      <w:r w:rsidR="00FA4BDD" w:rsidRPr="005F50F2">
        <w:rPr>
          <w:rFonts w:ascii="Garamond" w:eastAsia="Times New Roman" w:hAnsi="Garamond" w:cs="Times New Roman"/>
          <w:sz w:val="24"/>
          <w:szCs w:val="24"/>
          <w:lang w:bidi="ar-EG"/>
        </w:rPr>
        <w:t>-</w:t>
      </w:r>
      <w:r w:rsidR="009916BC" w:rsidRPr="005F50F2">
        <w:rPr>
          <w:rFonts w:ascii="Garamond" w:eastAsia="Times New Roman" w:hAnsi="Garamond" w:cs="Times New Roman"/>
          <w:sz w:val="24"/>
          <w:szCs w:val="24"/>
          <w:lang w:bidi="ar-EG"/>
        </w:rPr>
        <w:t>2010</w:t>
      </w:r>
      <w:r w:rsidR="007F7F2F" w:rsidRPr="005F50F2">
        <w:rPr>
          <w:rFonts w:ascii="Garamond" w:eastAsia="Times New Roman" w:hAnsi="Garamond" w:cs="Times New Roman"/>
          <w:sz w:val="24"/>
          <w:szCs w:val="24"/>
          <w:lang w:bidi="ar-EG"/>
        </w:rPr>
        <w:t xml:space="preserve">, </w:t>
      </w:r>
      <w:r w:rsidR="007F7F2F" w:rsidRPr="005F50F2">
        <w:rPr>
          <w:rFonts w:ascii="Garamond" w:eastAsia="Times New Roman" w:hAnsi="Garamond" w:cs="Times New Roman"/>
          <w:i/>
          <w:sz w:val="24"/>
          <w:szCs w:val="24"/>
          <w:lang w:bidi="ar-EG"/>
        </w:rPr>
        <w:t>Costruire la giustizia internazionale. Alle origini delle organizzazioni giud</w:t>
      </w:r>
      <w:r w:rsidR="007F7F2F" w:rsidRPr="005F50F2">
        <w:rPr>
          <w:rFonts w:ascii="Garamond" w:eastAsia="Times New Roman" w:hAnsi="Garamond" w:cs="Times New Roman"/>
          <w:i/>
          <w:sz w:val="24"/>
          <w:szCs w:val="24"/>
          <w:lang w:bidi="ar-EG"/>
        </w:rPr>
        <w:t>i</w:t>
      </w:r>
      <w:r w:rsidR="007F7F2F" w:rsidRPr="005F50F2">
        <w:rPr>
          <w:rFonts w:ascii="Garamond" w:eastAsia="Times New Roman" w:hAnsi="Garamond" w:cs="Times New Roman"/>
          <w:i/>
          <w:sz w:val="24"/>
          <w:szCs w:val="24"/>
          <w:lang w:bidi="ar-EG"/>
        </w:rPr>
        <w:t>ziarie internazionali: temi e problemi</w:t>
      </w:r>
      <w:r w:rsidR="007F7F2F" w:rsidRPr="005F50F2">
        <w:rPr>
          <w:rFonts w:ascii="Garamond" w:eastAsia="Times New Roman" w:hAnsi="Garamond" w:cs="Times New Roman"/>
          <w:sz w:val="24"/>
          <w:szCs w:val="24"/>
          <w:lang w:bidi="ar-EG"/>
        </w:rPr>
        <w:t xml:space="preserve">, in </w:t>
      </w:r>
      <w:r w:rsidR="007F7F2F" w:rsidRPr="00463FC8">
        <w:rPr>
          <w:rFonts w:ascii="Garamond" w:eastAsia="Times New Roman" w:hAnsi="Garamond" w:cs="Times New Roman"/>
          <w:sz w:val="24"/>
          <w:szCs w:val="24"/>
          <w:lang w:bidi="ar-EG"/>
        </w:rPr>
        <w:t>“Annali dell’Istituto storico italo-germanico in Trento”, XXXV/2009,</w:t>
      </w:r>
      <w:r w:rsidR="007F7F2F" w:rsidRPr="005F50F2">
        <w:rPr>
          <w:rFonts w:ascii="Garamond" w:eastAsia="Times New Roman" w:hAnsi="Garamond" w:cs="Times New Roman"/>
          <w:sz w:val="24"/>
          <w:szCs w:val="24"/>
          <w:lang w:bidi="ar-EG"/>
        </w:rPr>
        <w:t xml:space="preserve"> pp. 11-37.</w:t>
      </w:r>
    </w:p>
    <w:p w:rsidR="006879A7" w:rsidRPr="00E835E1" w:rsidRDefault="006879A7" w:rsidP="00617CB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bidi="ar-EG"/>
        </w:rPr>
      </w:pPr>
    </w:p>
    <w:p w:rsidR="007F7F2F" w:rsidRPr="005F50F2" w:rsidRDefault="000F13DF" w:rsidP="00617CB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n-US" w:bidi="ar-EG"/>
        </w:rPr>
      </w:pPr>
      <w:r>
        <w:rPr>
          <w:rFonts w:ascii="Garamond" w:eastAsia="Times New Roman" w:hAnsi="Garamond" w:cs="Times New Roman"/>
          <w:sz w:val="24"/>
          <w:szCs w:val="24"/>
          <w:lang w:val="en-US" w:bidi="ar-EG"/>
        </w:rPr>
        <w:lastRenderedPageBreak/>
        <w:t>3</w:t>
      </w:r>
      <w:r w:rsidR="00FA4BDD" w:rsidRPr="005F50F2">
        <w:rPr>
          <w:rFonts w:ascii="Garamond" w:eastAsia="Times New Roman" w:hAnsi="Garamond" w:cs="Times New Roman"/>
          <w:sz w:val="24"/>
          <w:szCs w:val="24"/>
          <w:lang w:val="en-US" w:bidi="ar-EG"/>
        </w:rPr>
        <w:t>-</w:t>
      </w:r>
      <w:r w:rsidR="007F7F2F" w:rsidRPr="005F50F2">
        <w:rPr>
          <w:rFonts w:ascii="Garamond" w:eastAsia="Times New Roman" w:hAnsi="Garamond" w:cs="Times New Roman"/>
          <w:sz w:val="24"/>
          <w:szCs w:val="24"/>
          <w:lang w:val="en-US" w:bidi="ar-EG"/>
        </w:rPr>
        <w:t>2010</w:t>
      </w:r>
      <w:r w:rsidR="00C74D8B" w:rsidRPr="005F50F2">
        <w:rPr>
          <w:rFonts w:ascii="Garamond" w:eastAsia="Times New Roman" w:hAnsi="Garamond" w:cs="Times New Roman"/>
          <w:sz w:val="24"/>
          <w:szCs w:val="24"/>
          <w:lang w:val="en-US" w:bidi="ar-EG"/>
        </w:rPr>
        <w:t>,</w:t>
      </w:r>
      <w:r w:rsidR="007F7F2F" w:rsidRPr="005F50F2">
        <w:rPr>
          <w:rFonts w:ascii="Garamond" w:eastAsia="Times New Roman" w:hAnsi="Garamond" w:cs="Times New Roman"/>
          <w:sz w:val="24"/>
          <w:szCs w:val="24"/>
          <w:lang w:val="en-US" w:bidi="ar-EG"/>
        </w:rPr>
        <w:t xml:space="preserve"> </w:t>
      </w:r>
      <w:r w:rsidR="007F7F2F" w:rsidRPr="005F50F2">
        <w:rPr>
          <w:rFonts w:ascii="Garamond" w:eastAsia="Times New Roman" w:hAnsi="Garamond" w:cs="Times New Roman"/>
          <w:i/>
          <w:sz w:val="24"/>
          <w:szCs w:val="24"/>
          <w:lang w:val="en-US" w:bidi="ar-EG"/>
        </w:rPr>
        <w:t>The Inter-Parliamentary Union and the Search for International Justice and Peace (1889-1924)</w:t>
      </w:r>
      <w:r w:rsidR="007F7F2F" w:rsidRPr="005F50F2">
        <w:rPr>
          <w:rFonts w:ascii="Garamond" w:eastAsia="Times New Roman" w:hAnsi="Garamond" w:cs="Times New Roman"/>
          <w:sz w:val="24"/>
          <w:szCs w:val="24"/>
          <w:lang w:val="en-US" w:bidi="ar-EG"/>
        </w:rPr>
        <w:t xml:space="preserve">, in </w:t>
      </w:r>
      <w:r w:rsidR="007F7F2F" w:rsidRPr="005F50F2">
        <w:rPr>
          <w:rFonts w:ascii="Garamond" w:eastAsia="Times New Roman" w:hAnsi="Garamond" w:cs="Times New Roman"/>
          <w:i/>
          <w:sz w:val="24"/>
          <w:szCs w:val="24"/>
          <w:lang w:val="en-US" w:bidi="ar-EG"/>
        </w:rPr>
        <w:t>Conference minute</w:t>
      </w:r>
      <w:r w:rsidR="007F7F2F" w:rsidRPr="005F50F2">
        <w:rPr>
          <w:rFonts w:ascii="Garamond" w:eastAsia="Times New Roman" w:hAnsi="Garamond" w:cs="Times New Roman"/>
          <w:sz w:val="24"/>
          <w:szCs w:val="24"/>
          <w:lang w:val="en-US" w:bidi="ar-EG"/>
        </w:rPr>
        <w:t xml:space="preserve">, </w:t>
      </w:r>
      <w:r w:rsidR="007F7F2F" w:rsidRPr="005F50F2">
        <w:rPr>
          <w:rFonts w:ascii="Garamond" w:eastAsia="Times New Roman" w:hAnsi="Garamond" w:cs="Times New Roman"/>
          <w:i/>
          <w:sz w:val="24"/>
          <w:szCs w:val="24"/>
          <w:lang w:val="en-US" w:bidi="ar-EG"/>
        </w:rPr>
        <w:t>60th International Commission for the History of Representatives and Parliamentary Institutions</w:t>
      </w:r>
      <w:r w:rsidR="007F7F2F" w:rsidRPr="005F50F2">
        <w:rPr>
          <w:rFonts w:ascii="Garamond" w:eastAsia="Times New Roman" w:hAnsi="Garamond" w:cs="Times New Roman"/>
          <w:sz w:val="24"/>
          <w:szCs w:val="24"/>
          <w:lang w:val="en-US" w:bidi="ar-EG"/>
        </w:rPr>
        <w:t>, M.L. da Cruz Coelho and M.M. Tavares Ribeiro (eds</w:t>
      </w:r>
      <w:r w:rsidR="005F4ECA" w:rsidRPr="005F50F2">
        <w:rPr>
          <w:rFonts w:ascii="Garamond" w:eastAsia="Times New Roman" w:hAnsi="Garamond" w:cs="Times New Roman"/>
          <w:sz w:val="24"/>
          <w:szCs w:val="24"/>
          <w:lang w:val="en-US" w:bidi="ar-EG"/>
        </w:rPr>
        <w:t>.</w:t>
      </w:r>
      <w:r w:rsidR="007F7F2F" w:rsidRPr="005F50F2">
        <w:rPr>
          <w:rFonts w:ascii="Garamond" w:eastAsia="Times New Roman" w:hAnsi="Garamond" w:cs="Times New Roman"/>
          <w:sz w:val="24"/>
          <w:szCs w:val="24"/>
          <w:lang w:val="en-US" w:bidi="ar-EG"/>
        </w:rPr>
        <w:t>), Lisbon,</w:t>
      </w:r>
      <w:r w:rsidR="000658E2" w:rsidRPr="005F50F2">
        <w:rPr>
          <w:rFonts w:ascii="Garamond" w:eastAsia="Times New Roman" w:hAnsi="Garamond" w:cs="Times New Roman"/>
          <w:sz w:val="24"/>
          <w:szCs w:val="24"/>
          <w:lang w:val="en-US" w:bidi="ar-EG"/>
        </w:rPr>
        <w:t xml:space="preserve"> </w:t>
      </w:r>
      <w:proofErr w:type="spellStart"/>
      <w:r w:rsidR="000658E2" w:rsidRPr="005F50F2">
        <w:rPr>
          <w:rFonts w:ascii="Garamond" w:eastAsia="Times New Roman" w:hAnsi="Garamond" w:cs="Times New Roman"/>
          <w:sz w:val="24"/>
          <w:szCs w:val="24"/>
          <w:lang w:val="en-US" w:bidi="ar-EG"/>
        </w:rPr>
        <w:t>Asembleia</w:t>
      </w:r>
      <w:proofErr w:type="spellEnd"/>
      <w:r w:rsidR="000658E2" w:rsidRPr="005F50F2">
        <w:rPr>
          <w:rFonts w:ascii="Garamond" w:eastAsia="Times New Roman" w:hAnsi="Garamond" w:cs="Times New Roman"/>
          <w:sz w:val="24"/>
          <w:szCs w:val="24"/>
          <w:lang w:val="en-US" w:bidi="ar-EG"/>
        </w:rPr>
        <w:t xml:space="preserve"> </w:t>
      </w:r>
      <w:proofErr w:type="spellStart"/>
      <w:r w:rsidR="000658E2" w:rsidRPr="005F50F2">
        <w:rPr>
          <w:rFonts w:ascii="Garamond" w:eastAsia="Times New Roman" w:hAnsi="Garamond" w:cs="Times New Roman"/>
          <w:sz w:val="24"/>
          <w:szCs w:val="24"/>
          <w:lang w:val="en-US" w:bidi="ar-EG"/>
        </w:rPr>
        <w:t>da</w:t>
      </w:r>
      <w:proofErr w:type="spellEnd"/>
      <w:r w:rsidR="000658E2" w:rsidRPr="005F50F2">
        <w:rPr>
          <w:rFonts w:ascii="Garamond" w:eastAsia="Times New Roman" w:hAnsi="Garamond" w:cs="Times New Roman"/>
          <w:sz w:val="24"/>
          <w:szCs w:val="24"/>
          <w:lang w:val="en-US" w:bidi="ar-EG"/>
        </w:rPr>
        <w:t xml:space="preserve"> </w:t>
      </w:r>
      <w:proofErr w:type="spellStart"/>
      <w:r w:rsidR="000658E2" w:rsidRPr="005F50F2">
        <w:rPr>
          <w:rFonts w:ascii="Garamond" w:eastAsia="Times New Roman" w:hAnsi="Garamond" w:cs="Times New Roman"/>
          <w:sz w:val="24"/>
          <w:szCs w:val="24"/>
          <w:lang w:val="en-US" w:bidi="ar-EG"/>
        </w:rPr>
        <w:t>Repub</w:t>
      </w:r>
      <w:r w:rsidR="005B076D" w:rsidRPr="005F50F2">
        <w:rPr>
          <w:rFonts w:ascii="Garamond" w:eastAsia="Times New Roman" w:hAnsi="Garamond" w:cs="Times New Roman"/>
          <w:sz w:val="24"/>
          <w:szCs w:val="24"/>
          <w:lang w:val="en-US" w:bidi="ar-EG"/>
        </w:rPr>
        <w:t>l</w:t>
      </w:r>
      <w:r w:rsidR="000658E2" w:rsidRPr="005F50F2">
        <w:rPr>
          <w:rFonts w:ascii="Garamond" w:eastAsia="Times New Roman" w:hAnsi="Garamond" w:cs="Times New Roman"/>
          <w:sz w:val="24"/>
          <w:szCs w:val="24"/>
          <w:lang w:val="en-US" w:bidi="ar-EG"/>
        </w:rPr>
        <w:t>ica</w:t>
      </w:r>
      <w:proofErr w:type="spellEnd"/>
      <w:r w:rsidR="000658E2" w:rsidRPr="005F50F2">
        <w:rPr>
          <w:rFonts w:ascii="Garamond" w:eastAsia="Times New Roman" w:hAnsi="Garamond" w:cs="Times New Roman"/>
          <w:sz w:val="24"/>
          <w:szCs w:val="24"/>
          <w:lang w:val="en-US" w:bidi="ar-EG"/>
        </w:rPr>
        <w:t>,</w:t>
      </w:r>
      <w:r w:rsidR="007F7F2F" w:rsidRPr="005F50F2">
        <w:rPr>
          <w:rFonts w:ascii="Garamond" w:eastAsia="Times New Roman" w:hAnsi="Garamond" w:cs="Times New Roman"/>
          <w:sz w:val="24"/>
          <w:szCs w:val="24"/>
          <w:lang w:val="en-US" w:bidi="ar-EG"/>
        </w:rPr>
        <w:t xml:space="preserve"> pp. 443-448.</w:t>
      </w:r>
    </w:p>
    <w:p w:rsidR="006879A7" w:rsidRPr="00E835E1" w:rsidRDefault="006879A7" w:rsidP="005F5FC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n-US" w:bidi="ar-EG"/>
        </w:rPr>
      </w:pPr>
    </w:p>
    <w:p w:rsidR="007F7F2F" w:rsidRPr="00E835E1" w:rsidRDefault="000B3D93" w:rsidP="00617CB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n-US" w:bidi="ar-EG"/>
        </w:rPr>
      </w:pPr>
      <w:r w:rsidRPr="00E835E1">
        <w:rPr>
          <w:rFonts w:ascii="Garamond" w:eastAsia="Times New Roman" w:hAnsi="Garamond" w:cs="Times New Roman"/>
          <w:sz w:val="24"/>
          <w:szCs w:val="24"/>
          <w:lang w:val="en-US" w:bidi="ar-EG"/>
        </w:rPr>
        <w:t>2</w:t>
      </w:r>
      <w:r w:rsidR="00FA4BDD" w:rsidRPr="00E835E1">
        <w:rPr>
          <w:rFonts w:ascii="Garamond" w:eastAsia="Times New Roman" w:hAnsi="Garamond" w:cs="Times New Roman"/>
          <w:sz w:val="24"/>
          <w:szCs w:val="24"/>
          <w:lang w:val="en-US" w:bidi="ar-EG"/>
        </w:rPr>
        <w:t>-</w:t>
      </w:r>
      <w:r w:rsidR="007F7F2F" w:rsidRPr="00E835E1">
        <w:rPr>
          <w:rFonts w:ascii="Garamond" w:eastAsia="Times New Roman" w:hAnsi="Garamond" w:cs="Times New Roman"/>
          <w:sz w:val="24"/>
          <w:szCs w:val="24"/>
          <w:lang w:val="en-US" w:bidi="ar-EG"/>
        </w:rPr>
        <w:t xml:space="preserve">2009, </w:t>
      </w:r>
      <w:r w:rsidR="007F7F2F" w:rsidRPr="00E835E1">
        <w:rPr>
          <w:rFonts w:ascii="Garamond" w:eastAsia="Times New Roman" w:hAnsi="Garamond" w:cs="Times New Roman"/>
          <w:i/>
          <w:sz w:val="24"/>
          <w:szCs w:val="24"/>
          <w:lang w:val="en-US" w:bidi="ar-EG"/>
        </w:rPr>
        <w:t>Building International Justice. From the International Arbitration to Perm</w:t>
      </w:r>
      <w:r w:rsidR="007F7F2F" w:rsidRPr="00E835E1">
        <w:rPr>
          <w:rFonts w:ascii="Garamond" w:eastAsia="Times New Roman" w:hAnsi="Garamond" w:cs="Times New Roman"/>
          <w:i/>
          <w:sz w:val="24"/>
          <w:szCs w:val="24"/>
          <w:lang w:val="en-US" w:bidi="ar-EG"/>
        </w:rPr>
        <w:t>a</w:t>
      </w:r>
      <w:r w:rsidR="007F7F2F" w:rsidRPr="00E835E1">
        <w:rPr>
          <w:rFonts w:ascii="Garamond" w:eastAsia="Times New Roman" w:hAnsi="Garamond" w:cs="Times New Roman"/>
          <w:i/>
          <w:sz w:val="24"/>
          <w:szCs w:val="24"/>
          <w:lang w:val="en-US" w:bidi="ar-EG"/>
        </w:rPr>
        <w:t>nent Court of International Justice (XIX century-1922)</w:t>
      </w:r>
      <w:r w:rsidR="007F7F2F" w:rsidRPr="00E835E1">
        <w:rPr>
          <w:rFonts w:ascii="Garamond" w:eastAsia="Times New Roman" w:hAnsi="Garamond" w:cs="Times New Roman"/>
          <w:sz w:val="24"/>
          <w:szCs w:val="24"/>
          <w:lang w:val="en-US" w:bidi="ar-EG"/>
        </w:rPr>
        <w:t>, Paper</w:t>
      </w:r>
      <w:r w:rsidR="00FA4BDD" w:rsidRPr="00E835E1">
        <w:rPr>
          <w:rFonts w:ascii="Garamond" w:eastAsia="Times New Roman" w:hAnsi="Garamond" w:cs="Times New Roman"/>
          <w:sz w:val="24"/>
          <w:szCs w:val="24"/>
          <w:lang w:val="en-US" w:bidi="ar-EG"/>
        </w:rPr>
        <w:t xml:space="preserve"> (</w:t>
      </w:r>
      <w:proofErr w:type="spellStart"/>
      <w:r w:rsidR="00FA4BDD" w:rsidRPr="00E835E1">
        <w:rPr>
          <w:rFonts w:ascii="Garamond" w:eastAsia="Times New Roman" w:hAnsi="Garamond" w:cs="Times New Roman"/>
          <w:sz w:val="24"/>
          <w:szCs w:val="24"/>
          <w:lang w:val="en-US" w:bidi="ar-EG"/>
        </w:rPr>
        <w:t>depositato</w:t>
      </w:r>
      <w:proofErr w:type="spellEnd"/>
      <w:r w:rsidR="00FA4BDD" w:rsidRPr="00E835E1">
        <w:rPr>
          <w:rFonts w:ascii="Garamond" w:eastAsia="Times New Roman" w:hAnsi="Garamond" w:cs="Times New Roman"/>
          <w:sz w:val="24"/>
          <w:szCs w:val="24"/>
          <w:lang w:val="en-US" w:bidi="ar-EG"/>
        </w:rPr>
        <w:t xml:space="preserve"> </w:t>
      </w:r>
      <w:proofErr w:type="spellStart"/>
      <w:r w:rsidR="00FA4BDD" w:rsidRPr="00E835E1">
        <w:rPr>
          <w:rFonts w:ascii="Garamond" w:eastAsia="Times New Roman" w:hAnsi="Garamond" w:cs="Times New Roman"/>
          <w:sz w:val="24"/>
          <w:szCs w:val="24"/>
          <w:lang w:val="en-US" w:bidi="ar-EG"/>
        </w:rPr>
        <w:t>legalmente</w:t>
      </w:r>
      <w:proofErr w:type="spellEnd"/>
      <w:r w:rsidR="00FA4BDD" w:rsidRPr="00E835E1">
        <w:rPr>
          <w:rFonts w:ascii="Garamond" w:eastAsia="Times New Roman" w:hAnsi="Garamond" w:cs="Times New Roman"/>
          <w:sz w:val="24"/>
          <w:szCs w:val="24"/>
          <w:lang w:val="en-US" w:bidi="ar-EG"/>
        </w:rPr>
        <w:t>)</w:t>
      </w:r>
      <w:r w:rsidR="007F7F2F" w:rsidRPr="00E835E1">
        <w:rPr>
          <w:rFonts w:ascii="Garamond" w:eastAsia="Times New Roman" w:hAnsi="Garamond" w:cs="Times New Roman"/>
          <w:sz w:val="24"/>
          <w:szCs w:val="24"/>
          <w:lang w:val="en-US" w:bidi="ar-EG"/>
        </w:rPr>
        <w:t xml:space="preserve"> STO 01/09, </w:t>
      </w:r>
      <w:proofErr w:type="spellStart"/>
      <w:r w:rsidR="005017E3" w:rsidRPr="00E835E1">
        <w:rPr>
          <w:rFonts w:ascii="Garamond" w:eastAsia="Times New Roman" w:hAnsi="Garamond" w:cs="Times New Roman"/>
          <w:sz w:val="24"/>
          <w:szCs w:val="24"/>
          <w:lang w:val="en-US" w:bidi="ar-EG"/>
        </w:rPr>
        <w:t>Dipartimento</w:t>
      </w:r>
      <w:proofErr w:type="spellEnd"/>
      <w:r w:rsidR="005017E3" w:rsidRPr="00E835E1">
        <w:rPr>
          <w:rFonts w:ascii="Garamond" w:eastAsia="Times New Roman" w:hAnsi="Garamond" w:cs="Times New Roman"/>
          <w:sz w:val="24"/>
          <w:szCs w:val="24"/>
          <w:lang w:val="en-US" w:bidi="ar-EG"/>
        </w:rPr>
        <w:t xml:space="preserve"> </w:t>
      </w:r>
      <w:proofErr w:type="spellStart"/>
      <w:r w:rsidR="005017E3" w:rsidRPr="00E835E1">
        <w:rPr>
          <w:rFonts w:ascii="Garamond" w:eastAsia="Times New Roman" w:hAnsi="Garamond" w:cs="Times New Roman"/>
          <w:sz w:val="24"/>
          <w:szCs w:val="24"/>
          <w:lang w:val="en-US" w:bidi="ar-EG"/>
        </w:rPr>
        <w:t>di</w:t>
      </w:r>
      <w:proofErr w:type="spellEnd"/>
      <w:r w:rsidR="005017E3" w:rsidRPr="00E835E1">
        <w:rPr>
          <w:rFonts w:ascii="Garamond" w:eastAsia="Times New Roman" w:hAnsi="Garamond" w:cs="Times New Roman"/>
          <w:sz w:val="24"/>
          <w:szCs w:val="24"/>
          <w:lang w:val="en-US" w:bidi="ar-EG"/>
        </w:rPr>
        <w:t xml:space="preserve"> </w:t>
      </w:r>
      <w:proofErr w:type="spellStart"/>
      <w:r w:rsidR="005017E3" w:rsidRPr="00E835E1">
        <w:rPr>
          <w:rFonts w:ascii="Garamond" w:eastAsia="Times New Roman" w:hAnsi="Garamond" w:cs="Times New Roman"/>
          <w:sz w:val="24"/>
          <w:szCs w:val="24"/>
          <w:lang w:val="en-US" w:bidi="ar-EG"/>
        </w:rPr>
        <w:t>Studi</w:t>
      </w:r>
      <w:proofErr w:type="spellEnd"/>
      <w:r w:rsidR="005017E3" w:rsidRPr="00E835E1">
        <w:rPr>
          <w:rFonts w:ascii="Garamond" w:eastAsia="Times New Roman" w:hAnsi="Garamond" w:cs="Times New Roman"/>
          <w:sz w:val="24"/>
          <w:szCs w:val="24"/>
          <w:lang w:val="en-US" w:bidi="ar-EG"/>
        </w:rPr>
        <w:t xml:space="preserve"> </w:t>
      </w:r>
      <w:proofErr w:type="spellStart"/>
      <w:r w:rsidR="005017E3" w:rsidRPr="00E835E1">
        <w:rPr>
          <w:rFonts w:ascii="Garamond" w:eastAsia="Times New Roman" w:hAnsi="Garamond" w:cs="Times New Roman"/>
          <w:sz w:val="24"/>
          <w:szCs w:val="24"/>
          <w:lang w:val="en-US" w:bidi="ar-EG"/>
        </w:rPr>
        <w:t>Sociali</w:t>
      </w:r>
      <w:proofErr w:type="spellEnd"/>
      <w:r w:rsidR="007F7F2F" w:rsidRPr="00E835E1">
        <w:rPr>
          <w:rFonts w:ascii="Garamond" w:eastAsia="Times New Roman" w:hAnsi="Garamond" w:cs="Times New Roman"/>
          <w:sz w:val="24"/>
          <w:szCs w:val="24"/>
          <w:lang w:val="en-US" w:bidi="ar-EG"/>
        </w:rPr>
        <w:t xml:space="preserve">, </w:t>
      </w:r>
      <w:proofErr w:type="spellStart"/>
      <w:r w:rsidR="005017E3" w:rsidRPr="00E835E1">
        <w:rPr>
          <w:rFonts w:ascii="Garamond" w:eastAsia="Times New Roman" w:hAnsi="Garamond" w:cs="Times New Roman"/>
          <w:sz w:val="24"/>
          <w:szCs w:val="24"/>
          <w:lang w:val="en-US" w:bidi="ar-EG"/>
        </w:rPr>
        <w:t>Università</w:t>
      </w:r>
      <w:proofErr w:type="spellEnd"/>
      <w:r w:rsidR="005017E3" w:rsidRPr="00E835E1">
        <w:rPr>
          <w:rFonts w:ascii="Garamond" w:eastAsia="Times New Roman" w:hAnsi="Garamond" w:cs="Times New Roman"/>
          <w:sz w:val="24"/>
          <w:szCs w:val="24"/>
          <w:lang w:val="en-US" w:bidi="ar-EG"/>
        </w:rPr>
        <w:t xml:space="preserve"> </w:t>
      </w:r>
      <w:proofErr w:type="spellStart"/>
      <w:r w:rsidR="005017E3" w:rsidRPr="00E835E1">
        <w:rPr>
          <w:rFonts w:ascii="Garamond" w:eastAsia="Times New Roman" w:hAnsi="Garamond" w:cs="Times New Roman"/>
          <w:sz w:val="24"/>
          <w:szCs w:val="24"/>
          <w:lang w:val="en-US" w:bidi="ar-EG"/>
        </w:rPr>
        <w:t>di</w:t>
      </w:r>
      <w:proofErr w:type="spellEnd"/>
      <w:r w:rsidR="007F7F2F" w:rsidRPr="00E835E1">
        <w:rPr>
          <w:rFonts w:ascii="Garamond" w:eastAsia="Times New Roman" w:hAnsi="Garamond" w:cs="Times New Roman"/>
          <w:sz w:val="24"/>
          <w:szCs w:val="24"/>
          <w:lang w:val="en-US" w:bidi="ar-EG"/>
        </w:rPr>
        <w:t xml:space="preserve"> Br</w:t>
      </w:r>
      <w:r w:rsidR="007F7F2F" w:rsidRPr="00E835E1">
        <w:rPr>
          <w:rFonts w:ascii="Garamond" w:eastAsia="Times New Roman" w:hAnsi="Garamond" w:cs="Times New Roman"/>
          <w:sz w:val="24"/>
          <w:szCs w:val="24"/>
          <w:lang w:val="en-US" w:bidi="ar-EG"/>
        </w:rPr>
        <w:t>e</w:t>
      </w:r>
      <w:r w:rsidR="007F7F2F" w:rsidRPr="00E835E1">
        <w:rPr>
          <w:rFonts w:ascii="Garamond" w:eastAsia="Times New Roman" w:hAnsi="Garamond" w:cs="Times New Roman"/>
          <w:sz w:val="24"/>
          <w:szCs w:val="24"/>
          <w:lang w:val="en-US" w:bidi="ar-EG"/>
        </w:rPr>
        <w:t>scia</w:t>
      </w:r>
      <w:r w:rsidR="00233D68" w:rsidRPr="00E835E1">
        <w:rPr>
          <w:rFonts w:ascii="Garamond" w:eastAsia="Times New Roman" w:hAnsi="Garamond" w:cs="Times New Roman"/>
          <w:sz w:val="24"/>
          <w:szCs w:val="24"/>
          <w:lang w:val="en-US" w:bidi="ar-EG"/>
        </w:rPr>
        <w:t>.</w:t>
      </w:r>
    </w:p>
    <w:p w:rsidR="006879A7" w:rsidRPr="00E835E1" w:rsidRDefault="006879A7" w:rsidP="00617CB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n-US" w:bidi="ar-EG"/>
        </w:rPr>
      </w:pPr>
    </w:p>
    <w:p w:rsidR="00056696" w:rsidRPr="005F50F2" w:rsidRDefault="000B3D93" w:rsidP="00617CB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  <w:lang w:bidi="ar-EG"/>
        </w:rPr>
        <w:t>1</w:t>
      </w:r>
      <w:r w:rsidR="00FA4BDD" w:rsidRPr="005F50F2">
        <w:rPr>
          <w:rFonts w:ascii="Garamond" w:eastAsia="Times New Roman" w:hAnsi="Garamond" w:cs="Times New Roman"/>
          <w:sz w:val="24"/>
          <w:szCs w:val="24"/>
          <w:lang w:bidi="ar-EG"/>
        </w:rPr>
        <w:t>-</w:t>
      </w:r>
      <w:r w:rsidR="007F7F2F" w:rsidRPr="005F50F2">
        <w:rPr>
          <w:rFonts w:ascii="Garamond" w:eastAsia="Times New Roman" w:hAnsi="Garamond" w:cs="Times New Roman"/>
          <w:sz w:val="24"/>
          <w:szCs w:val="24"/>
          <w:lang w:bidi="ar-EG"/>
        </w:rPr>
        <w:t xml:space="preserve">2009, </w:t>
      </w:r>
      <w:r w:rsidR="007F7F2F" w:rsidRPr="005F50F2">
        <w:rPr>
          <w:rFonts w:ascii="Garamond" w:eastAsia="Times New Roman" w:hAnsi="Garamond" w:cs="Times New Roman"/>
          <w:i/>
          <w:sz w:val="24"/>
          <w:szCs w:val="24"/>
          <w:lang w:bidi="ar-EG"/>
        </w:rPr>
        <w:t>Dove eravamo rimasti?</w:t>
      </w:r>
      <w:r w:rsidR="007F7F2F" w:rsidRPr="005F50F2">
        <w:rPr>
          <w:rFonts w:ascii="Garamond" w:eastAsia="Times New Roman" w:hAnsi="Garamond" w:cs="Times New Roman"/>
          <w:i/>
          <w:iCs/>
          <w:sz w:val="24"/>
          <w:szCs w:val="24"/>
          <w:lang w:bidi="ar-EG"/>
        </w:rPr>
        <w:t xml:space="preserve"> Lo Stato in età moderna tra problemi storiografici e questioni </w:t>
      </w:r>
      <w:r w:rsidR="008F3EA9" w:rsidRPr="005F50F2">
        <w:rPr>
          <w:rFonts w:ascii="Garamond" w:eastAsia="Times New Roman" w:hAnsi="Garamond" w:cs="Times New Roman"/>
          <w:i/>
          <w:iCs/>
          <w:sz w:val="24"/>
          <w:szCs w:val="24"/>
          <w:lang w:bidi="ar-EG"/>
        </w:rPr>
        <w:t xml:space="preserve">aperte, </w:t>
      </w:r>
      <w:r w:rsidR="008F3EA9" w:rsidRPr="00463FC8">
        <w:rPr>
          <w:rFonts w:ascii="Garamond" w:eastAsia="Times New Roman" w:hAnsi="Garamond" w:cs="Times New Roman"/>
          <w:iCs/>
          <w:sz w:val="24"/>
          <w:szCs w:val="24"/>
          <w:lang w:bidi="ar-EG"/>
        </w:rPr>
        <w:t>in “Le carte e la storia”,</w:t>
      </w:r>
      <w:r w:rsidR="008F3EA9" w:rsidRPr="005F50F2">
        <w:rPr>
          <w:rFonts w:ascii="Garamond" w:eastAsia="Times New Roman" w:hAnsi="Garamond" w:cs="Times New Roman"/>
          <w:i/>
          <w:iCs/>
          <w:sz w:val="24"/>
          <w:szCs w:val="24"/>
          <w:lang w:bidi="ar-EG"/>
        </w:rPr>
        <w:t xml:space="preserve"> </w:t>
      </w:r>
      <w:r w:rsidR="00663574" w:rsidRPr="005F50F2">
        <w:rPr>
          <w:rFonts w:ascii="Garamond" w:eastAsia="Times New Roman" w:hAnsi="Garamond" w:cs="Times New Roman"/>
          <w:iCs/>
          <w:sz w:val="24"/>
          <w:szCs w:val="24"/>
          <w:lang w:bidi="ar-EG"/>
        </w:rPr>
        <w:t>2, 2009, pp. 19-33</w:t>
      </w:r>
      <w:r w:rsidR="008F3EA9" w:rsidRPr="005F50F2">
        <w:rPr>
          <w:rFonts w:ascii="Garamond" w:eastAsia="Times New Roman" w:hAnsi="Garamond" w:cs="Times New Roman"/>
          <w:iCs/>
          <w:sz w:val="24"/>
          <w:szCs w:val="24"/>
          <w:lang w:bidi="ar-EG"/>
        </w:rPr>
        <w:t>.</w:t>
      </w:r>
    </w:p>
    <w:p w:rsidR="000371C5" w:rsidRPr="005F50F2" w:rsidRDefault="000371C5" w:rsidP="00617CB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bidi="ar-EG"/>
        </w:rPr>
      </w:pPr>
    </w:p>
    <w:p w:rsidR="000F5159" w:rsidRDefault="000F5159" w:rsidP="00023072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bidi="ar-EG"/>
        </w:rPr>
      </w:pPr>
    </w:p>
    <w:p w:rsidR="007F7F2F" w:rsidRPr="004C3ABB" w:rsidRDefault="00015E27" w:rsidP="00023072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bidi="ar-EG"/>
        </w:rPr>
      </w:pPr>
      <w:r w:rsidRPr="004C3ABB">
        <w:rPr>
          <w:rFonts w:ascii="Garamond" w:eastAsia="Times New Roman" w:hAnsi="Garamond" w:cs="Times New Roman"/>
          <w:b/>
          <w:sz w:val="24"/>
          <w:szCs w:val="24"/>
          <w:lang w:bidi="ar-EG"/>
        </w:rPr>
        <w:t>Ultime recensioni</w:t>
      </w:r>
      <w:r w:rsidR="00724742">
        <w:rPr>
          <w:rFonts w:ascii="Garamond" w:eastAsia="Times New Roman" w:hAnsi="Garamond" w:cs="Times New Roman"/>
          <w:b/>
          <w:sz w:val="24"/>
          <w:szCs w:val="24"/>
          <w:lang w:bidi="ar-EG"/>
        </w:rPr>
        <w:t xml:space="preserve"> e rassegne</w:t>
      </w:r>
      <w:r w:rsidRPr="004C3ABB">
        <w:rPr>
          <w:rFonts w:ascii="Garamond" w:eastAsia="Times New Roman" w:hAnsi="Garamond" w:cs="Times New Roman"/>
          <w:b/>
          <w:sz w:val="24"/>
          <w:szCs w:val="24"/>
          <w:lang w:bidi="ar-EG"/>
        </w:rPr>
        <w:t xml:space="preserve"> </w:t>
      </w:r>
    </w:p>
    <w:p w:rsidR="006879A7" w:rsidRDefault="006879A7" w:rsidP="007B6223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shd w:val="clear" w:color="auto" w:fill="FFFFFF"/>
          <w:lang w:bidi="ar-EG"/>
        </w:rPr>
      </w:pPr>
      <w:r>
        <w:rPr>
          <w:rFonts w:ascii="Garamond" w:eastAsia="Calibri" w:hAnsi="Garamond" w:cs="Times New Roman"/>
          <w:sz w:val="24"/>
          <w:szCs w:val="24"/>
          <w:shd w:val="clear" w:color="auto" w:fill="FFFFFF"/>
          <w:lang w:bidi="ar-EG"/>
        </w:rPr>
        <w:t>--------------------------------------------------------------------------------------------</w:t>
      </w:r>
    </w:p>
    <w:p w:rsidR="007B6223" w:rsidRPr="00067952" w:rsidRDefault="007B6223" w:rsidP="007B6223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shd w:val="clear" w:color="auto" w:fill="FFFFFF"/>
          <w:lang w:bidi="ar-EG"/>
        </w:rPr>
      </w:pPr>
      <w:r w:rsidRPr="00067952">
        <w:rPr>
          <w:rFonts w:ascii="Garamond" w:eastAsia="Calibri" w:hAnsi="Garamond" w:cs="Times New Roman"/>
          <w:sz w:val="24"/>
          <w:szCs w:val="24"/>
          <w:shd w:val="clear" w:color="auto" w:fill="FFFFFF"/>
          <w:lang w:bidi="ar-EG"/>
        </w:rPr>
        <w:t>-2017,  “Lettura”</w:t>
      </w:r>
      <w:r w:rsidR="004B2E15">
        <w:rPr>
          <w:rFonts w:ascii="Garamond" w:eastAsia="Calibri" w:hAnsi="Garamond" w:cs="Times New Roman"/>
          <w:sz w:val="24"/>
          <w:szCs w:val="24"/>
          <w:shd w:val="clear" w:color="auto" w:fill="FFFFFF"/>
          <w:lang w:bidi="ar-EG"/>
        </w:rPr>
        <w:t>,</w:t>
      </w:r>
      <w:r w:rsidRPr="00067952">
        <w:rPr>
          <w:rFonts w:ascii="Garamond" w:hAnsi="Garamond" w:cs="Times New Roman"/>
          <w:sz w:val="24"/>
          <w:szCs w:val="24"/>
        </w:rPr>
        <w:t xml:space="preserve"> di Nicolas </w:t>
      </w:r>
      <w:proofErr w:type="spellStart"/>
      <w:r w:rsidRPr="00067952">
        <w:rPr>
          <w:rFonts w:ascii="Garamond" w:hAnsi="Garamond" w:cs="Times New Roman"/>
          <w:sz w:val="24"/>
          <w:szCs w:val="24"/>
        </w:rPr>
        <w:t>Roussellier</w:t>
      </w:r>
      <w:proofErr w:type="spellEnd"/>
      <w:r w:rsidRPr="00067952">
        <w:rPr>
          <w:rFonts w:ascii="Garamond" w:hAnsi="Garamond" w:cs="Times New Roman"/>
          <w:i/>
          <w:sz w:val="24"/>
          <w:szCs w:val="24"/>
        </w:rPr>
        <w:t xml:space="preserve">, La </w:t>
      </w:r>
      <w:proofErr w:type="spellStart"/>
      <w:r w:rsidRPr="00067952">
        <w:rPr>
          <w:rFonts w:ascii="Garamond" w:hAnsi="Garamond" w:cs="Times New Roman"/>
          <w:i/>
          <w:sz w:val="24"/>
          <w:szCs w:val="24"/>
        </w:rPr>
        <w:t>force</w:t>
      </w:r>
      <w:proofErr w:type="spellEnd"/>
      <w:r w:rsidRPr="00067952">
        <w:rPr>
          <w:rFonts w:ascii="Garamond" w:hAnsi="Garamond" w:cs="Times New Roman"/>
          <w:i/>
          <w:sz w:val="24"/>
          <w:szCs w:val="24"/>
        </w:rPr>
        <w:t xml:space="preserve"> de </w:t>
      </w:r>
      <w:proofErr w:type="spellStart"/>
      <w:r w:rsidRPr="00067952">
        <w:rPr>
          <w:rFonts w:ascii="Garamond" w:hAnsi="Garamond" w:cs="Times New Roman"/>
          <w:i/>
          <w:sz w:val="24"/>
          <w:szCs w:val="24"/>
        </w:rPr>
        <w:t>gouverner</w:t>
      </w:r>
      <w:proofErr w:type="spellEnd"/>
      <w:r w:rsidRPr="00067952">
        <w:rPr>
          <w:rFonts w:ascii="Garamond" w:hAnsi="Garamond" w:cs="Times New Roman"/>
          <w:i/>
          <w:sz w:val="24"/>
          <w:szCs w:val="24"/>
        </w:rPr>
        <w:t xml:space="preserve">. Le </w:t>
      </w:r>
      <w:proofErr w:type="spellStart"/>
      <w:r w:rsidRPr="00067952">
        <w:rPr>
          <w:rFonts w:ascii="Garamond" w:hAnsi="Garamond" w:cs="Times New Roman"/>
          <w:i/>
          <w:sz w:val="24"/>
          <w:szCs w:val="24"/>
        </w:rPr>
        <w:t>pouvoir</w:t>
      </w:r>
      <w:proofErr w:type="spellEnd"/>
      <w:r w:rsidRPr="00067952">
        <w:rPr>
          <w:rFonts w:ascii="Garamond" w:hAnsi="Garamond" w:cs="Times New Roman"/>
          <w:i/>
          <w:sz w:val="24"/>
          <w:szCs w:val="24"/>
        </w:rPr>
        <w:t xml:space="preserve"> </w:t>
      </w:r>
      <w:proofErr w:type="spellStart"/>
      <w:r w:rsidRPr="00067952">
        <w:rPr>
          <w:rFonts w:ascii="Garamond" w:hAnsi="Garamond" w:cs="Times New Roman"/>
          <w:i/>
          <w:sz w:val="24"/>
          <w:szCs w:val="24"/>
        </w:rPr>
        <w:t>ex</w:t>
      </w:r>
      <w:r w:rsidRPr="00067952">
        <w:rPr>
          <w:rFonts w:ascii="Garamond" w:hAnsi="Garamond" w:cs="Times New Roman"/>
          <w:i/>
          <w:sz w:val="24"/>
          <w:szCs w:val="24"/>
        </w:rPr>
        <w:t>é</w:t>
      </w:r>
      <w:r w:rsidRPr="00067952">
        <w:rPr>
          <w:rFonts w:ascii="Garamond" w:hAnsi="Garamond" w:cs="Times New Roman"/>
          <w:i/>
          <w:sz w:val="24"/>
          <w:szCs w:val="24"/>
        </w:rPr>
        <w:t>cutif</w:t>
      </w:r>
      <w:proofErr w:type="spellEnd"/>
      <w:r w:rsidRPr="00067952">
        <w:rPr>
          <w:rFonts w:ascii="Garamond" w:hAnsi="Garamond" w:cs="Times New Roman"/>
          <w:i/>
          <w:sz w:val="24"/>
          <w:szCs w:val="24"/>
        </w:rPr>
        <w:t xml:space="preserve"> en France </w:t>
      </w:r>
      <w:proofErr w:type="spellStart"/>
      <w:r w:rsidRPr="00067952">
        <w:rPr>
          <w:rFonts w:ascii="Garamond" w:hAnsi="Garamond" w:cs="Times New Roman"/>
          <w:i/>
          <w:sz w:val="24"/>
          <w:szCs w:val="24"/>
        </w:rPr>
        <w:t>XIXe-XXIe</w:t>
      </w:r>
      <w:proofErr w:type="spellEnd"/>
      <w:r w:rsidRPr="00067952">
        <w:rPr>
          <w:rFonts w:ascii="Garamond" w:hAnsi="Garamond" w:cs="Times New Roman"/>
          <w:i/>
          <w:sz w:val="24"/>
          <w:szCs w:val="24"/>
        </w:rPr>
        <w:t xml:space="preserve">, </w:t>
      </w:r>
      <w:proofErr w:type="spellStart"/>
      <w:r w:rsidRPr="00067952">
        <w:rPr>
          <w:rFonts w:ascii="Garamond" w:hAnsi="Garamond" w:cs="Times New Roman"/>
          <w:i/>
          <w:sz w:val="24"/>
          <w:szCs w:val="24"/>
        </w:rPr>
        <w:t>siècles</w:t>
      </w:r>
      <w:proofErr w:type="spellEnd"/>
      <w:r w:rsidRPr="00067952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067952">
        <w:rPr>
          <w:rFonts w:ascii="Garamond" w:hAnsi="Garamond" w:cs="Times New Roman"/>
          <w:sz w:val="24"/>
          <w:szCs w:val="24"/>
        </w:rPr>
        <w:t>Paris</w:t>
      </w:r>
      <w:proofErr w:type="spellEnd"/>
      <w:r w:rsidRPr="00067952">
        <w:rPr>
          <w:rFonts w:ascii="Garamond" w:hAnsi="Garamond" w:cs="Times New Roman"/>
          <w:sz w:val="24"/>
          <w:szCs w:val="24"/>
        </w:rPr>
        <w:t>, Gallimard 2015, in “Quaderni fi</w:t>
      </w:r>
      <w:r w:rsidRPr="00067952">
        <w:rPr>
          <w:rFonts w:ascii="Garamond" w:hAnsi="Garamond" w:cs="Times New Roman"/>
          <w:sz w:val="24"/>
          <w:szCs w:val="24"/>
        </w:rPr>
        <w:t>o</w:t>
      </w:r>
      <w:r w:rsidRPr="00067952">
        <w:rPr>
          <w:rFonts w:ascii="Garamond" w:hAnsi="Garamond" w:cs="Times New Roman"/>
          <w:sz w:val="24"/>
          <w:szCs w:val="24"/>
        </w:rPr>
        <w:t>rentini per la storia del pensiero giuridico moderno », 46, pp. 841-854.</w:t>
      </w:r>
    </w:p>
    <w:p w:rsidR="004B2E15" w:rsidRDefault="004B2E15" w:rsidP="004B2E15">
      <w:pPr>
        <w:spacing w:after="0" w:line="240" w:lineRule="auto"/>
        <w:contextualSpacing/>
        <w:jc w:val="both"/>
        <w:rPr>
          <w:rFonts w:ascii="Garamond" w:eastAsia="Times New Roman" w:hAnsi="Garamond" w:cs="Helvetica"/>
          <w:sz w:val="24"/>
          <w:szCs w:val="24"/>
          <w:lang w:bidi="ar-EG"/>
        </w:rPr>
      </w:pPr>
    </w:p>
    <w:p w:rsidR="004B2E15" w:rsidRPr="005F50F2" w:rsidRDefault="004B2E15" w:rsidP="004B2E15">
      <w:pPr>
        <w:spacing w:after="0" w:line="240" w:lineRule="auto"/>
        <w:contextualSpacing/>
        <w:jc w:val="both"/>
        <w:rPr>
          <w:rFonts w:ascii="Garamond" w:eastAsia="Times New Roman" w:hAnsi="Garamond" w:cs="Helvetica"/>
          <w:sz w:val="24"/>
          <w:szCs w:val="24"/>
          <w:lang w:bidi="ar-EG"/>
        </w:rPr>
      </w:pPr>
      <w:r w:rsidRPr="005F50F2">
        <w:rPr>
          <w:rFonts w:ascii="Garamond" w:eastAsia="Times New Roman" w:hAnsi="Garamond" w:cs="Helvetica"/>
          <w:sz w:val="24"/>
          <w:szCs w:val="24"/>
          <w:lang w:bidi="ar-EG"/>
        </w:rPr>
        <w:t xml:space="preserve">-2015, </w:t>
      </w:r>
      <w:hyperlink r:id="rId12" w:history="1">
        <w:r w:rsidRPr="005F50F2">
          <w:rPr>
            <w:rFonts w:ascii="Garamond" w:eastAsia="Times New Roman" w:hAnsi="Garamond" w:cs="Helvetica"/>
            <w:i/>
            <w:sz w:val="24"/>
            <w:szCs w:val="24"/>
            <w:lang w:bidi="ar-EG"/>
          </w:rPr>
          <w:t>Dello Stato degli italiani (a proposito di Sabino Cassese, Governare gli itali</w:t>
        </w:r>
        <w:r w:rsidRPr="005F50F2">
          <w:rPr>
            <w:rFonts w:ascii="Garamond" w:eastAsia="Times New Roman" w:hAnsi="Garamond" w:cs="Helvetica"/>
            <w:i/>
            <w:sz w:val="24"/>
            <w:szCs w:val="24"/>
            <w:lang w:bidi="ar-EG"/>
          </w:rPr>
          <w:t>a</w:t>
        </w:r>
        <w:r w:rsidRPr="005F50F2">
          <w:rPr>
            <w:rFonts w:ascii="Garamond" w:eastAsia="Times New Roman" w:hAnsi="Garamond" w:cs="Helvetica"/>
            <w:i/>
            <w:sz w:val="24"/>
            <w:szCs w:val="24"/>
            <w:lang w:bidi="ar-EG"/>
          </w:rPr>
          <w:t>ni. Storia dello Stato),</w:t>
        </w:r>
        <w:r w:rsidRPr="005F50F2">
          <w:rPr>
            <w:rFonts w:ascii="Garamond" w:eastAsia="Times New Roman" w:hAnsi="Garamond" w:cs="Helvetica"/>
            <w:sz w:val="24"/>
            <w:szCs w:val="24"/>
            <w:lang w:bidi="ar-EG"/>
          </w:rPr>
          <w:t xml:space="preserve"> </w:t>
        </w:r>
        <w:r w:rsidRPr="00463FC8">
          <w:rPr>
            <w:rFonts w:ascii="Garamond" w:eastAsia="Times New Roman" w:hAnsi="Garamond" w:cs="Helvetica"/>
            <w:sz w:val="24"/>
            <w:szCs w:val="24"/>
            <w:lang w:bidi="ar-EG"/>
          </w:rPr>
          <w:t>in “Quaderni fiorentini per la storia del pensiero giur</w:t>
        </w:r>
        <w:r w:rsidRPr="00463FC8">
          <w:rPr>
            <w:rFonts w:ascii="Garamond" w:eastAsia="Times New Roman" w:hAnsi="Garamond" w:cs="Helvetica"/>
            <w:sz w:val="24"/>
            <w:szCs w:val="24"/>
            <w:lang w:bidi="ar-EG"/>
          </w:rPr>
          <w:t>i</w:t>
        </w:r>
        <w:r w:rsidRPr="00463FC8">
          <w:rPr>
            <w:rFonts w:ascii="Garamond" w:eastAsia="Times New Roman" w:hAnsi="Garamond" w:cs="Helvetica"/>
            <w:sz w:val="24"/>
            <w:szCs w:val="24"/>
            <w:lang w:bidi="ar-EG"/>
          </w:rPr>
          <w:t>dico moderno”, 44</w:t>
        </w:r>
        <w:r>
          <w:rPr>
            <w:rFonts w:ascii="Garamond" w:eastAsia="Times New Roman" w:hAnsi="Garamond" w:cs="Helvetica"/>
            <w:b/>
            <w:sz w:val="24"/>
            <w:szCs w:val="24"/>
            <w:lang w:bidi="ar-EG"/>
          </w:rPr>
          <w:t xml:space="preserve">, </w:t>
        </w:r>
        <w:r w:rsidRPr="005F50F2">
          <w:rPr>
            <w:rFonts w:ascii="Garamond" w:eastAsia="Times New Roman" w:hAnsi="Garamond" w:cs="Helvetica"/>
            <w:sz w:val="24"/>
            <w:szCs w:val="24"/>
            <w:lang w:bidi="ar-EG"/>
          </w:rPr>
          <w:t xml:space="preserve"> pp. 1185-1203.</w:t>
        </w:r>
      </w:hyperlink>
    </w:p>
    <w:p w:rsidR="004B2E15" w:rsidRDefault="004B2E15" w:rsidP="004B2E15">
      <w:pPr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  <w:shd w:val="clear" w:color="auto" w:fill="FFFFFF"/>
          <w:lang w:bidi="ar-EG"/>
        </w:rPr>
      </w:pPr>
    </w:p>
    <w:p w:rsidR="004B2E15" w:rsidRPr="005F50F2" w:rsidRDefault="004B2E15" w:rsidP="004B2E15">
      <w:pPr>
        <w:spacing w:after="0" w:line="240" w:lineRule="auto"/>
        <w:contextualSpacing/>
        <w:jc w:val="both"/>
        <w:rPr>
          <w:rFonts w:ascii="Garamond" w:eastAsia="Calibri" w:hAnsi="Garamond" w:cs="Times New Roman"/>
          <w:i/>
          <w:sz w:val="24"/>
          <w:szCs w:val="24"/>
          <w:lang w:bidi="ar-EG"/>
        </w:rPr>
      </w:pPr>
      <w:r>
        <w:rPr>
          <w:rFonts w:ascii="Garamond" w:eastAsia="Calibri" w:hAnsi="Garamond" w:cs="Times New Roman"/>
          <w:sz w:val="24"/>
          <w:szCs w:val="24"/>
          <w:shd w:val="clear" w:color="auto" w:fill="FFFFFF"/>
          <w:lang w:bidi="ar-EG"/>
        </w:rPr>
        <w:t>-2013, Recensione</w:t>
      </w:r>
      <w:r w:rsidRPr="005F50F2">
        <w:rPr>
          <w:rFonts w:ascii="Garamond" w:eastAsia="Calibri" w:hAnsi="Garamond" w:cs="Times New Roman"/>
          <w:sz w:val="24"/>
          <w:szCs w:val="24"/>
          <w:shd w:val="clear" w:color="auto" w:fill="FFFFFF"/>
          <w:lang w:bidi="ar-EG"/>
        </w:rPr>
        <w:t xml:space="preserve">, L. Nuzzo, </w:t>
      </w:r>
      <w:r w:rsidRPr="005F50F2">
        <w:rPr>
          <w:rFonts w:ascii="Garamond" w:eastAsia="Calibri" w:hAnsi="Garamond" w:cs="Times New Roman"/>
          <w:i/>
          <w:sz w:val="24"/>
          <w:szCs w:val="24"/>
          <w:shd w:val="clear" w:color="auto" w:fill="FFFFFF"/>
          <w:lang w:bidi="ar-EG"/>
        </w:rPr>
        <w:t>Origini di una scienza. Diritto internazionale e c</w:t>
      </w:r>
      <w:r w:rsidRPr="005F50F2">
        <w:rPr>
          <w:rFonts w:ascii="Garamond" w:eastAsia="Calibri" w:hAnsi="Garamond" w:cs="Times New Roman"/>
          <w:i/>
          <w:sz w:val="24"/>
          <w:szCs w:val="24"/>
          <w:shd w:val="clear" w:color="auto" w:fill="FFFFFF"/>
          <w:lang w:bidi="ar-EG"/>
        </w:rPr>
        <w:t>o</w:t>
      </w:r>
      <w:r w:rsidRPr="005F50F2">
        <w:rPr>
          <w:rFonts w:ascii="Garamond" w:eastAsia="Calibri" w:hAnsi="Garamond" w:cs="Times New Roman"/>
          <w:i/>
          <w:sz w:val="24"/>
          <w:szCs w:val="24"/>
          <w:shd w:val="clear" w:color="auto" w:fill="FFFFFF"/>
          <w:lang w:bidi="ar-EG"/>
        </w:rPr>
        <w:t>lonialismo nel XIX secolo</w:t>
      </w:r>
      <w:r w:rsidRPr="005F50F2">
        <w:rPr>
          <w:rFonts w:ascii="Garamond" w:eastAsia="Calibri" w:hAnsi="Garamond" w:cs="Times New Roman"/>
          <w:sz w:val="24"/>
          <w:szCs w:val="24"/>
          <w:shd w:val="clear" w:color="auto" w:fill="FFFFFF"/>
          <w:lang w:bidi="ar-EG"/>
        </w:rPr>
        <w:t>, in “Quaderni fiorentini per la storia del pensiero giuridico moderno”, vol. 42, pp. 479-492.</w:t>
      </w:r>
    </w:p>
    <w:p w:rsidR="004B2E15" w:rsidRDefault="004B2E15" w:rsidP="00052F5A">
      <w:pPr>
        <w:spacing w:after="0" w:line="240" w:lineRule="auto"/>
        <w:jc w:val="both"/>
        <w:rPr>
          <w:rFonts w:ascii="Garamond" w:hAnsi="Garamond" w:cs="Helvetica"/>
          <w:sz w:val="24"/>
          <w:szCs w:val="24"/>
        </w:rPr>
      </w:pPr>
    </w:p>
    <w:p w:rsidR="005F5FC7" w:rsidRDefault="0045379D" w:rsidP="00052F5A">
      <w:pPr>
        <w:spacing w:after="0" w:line="240" w:lineRule="auto"/>
        <w:jc w:val="both"/>
        <w:rPr>
          <w:rFonts w:ascii="Garamond" w:hAnsi="Garamond" w:cs="Helvetica"/>
          <w:sz w:val="24"/>
          <w:szCs w:val="24"/>
        </w:rPr>
      </w:pPr>
      <w:r w:rsidRPr="005F50F2">
        <w:rPr>
          <w:rFonts w:ascii="Garamond" w:hAnsi="Garamond" w:cs="Helvetica"/>
          <w:sz w:val="24"/>
          <w:szCs w:val="24"/>
        </w:rPr>
        <w:t>-</w:t>
      </w:r>
      <w:r w:rsidR="00EA1BD1" w:rsidRPr="005F50F2">
        <w:rPr>
          <w:rFonts w:ascii="Garamond" w:hAnsi="Garamond" w:cs="Helvetica"/>
          <w:sz w:val="24"/>
          <w:szCs w:val="24"/>
        </w:rPr>
        <w:t>2013</w:t>
      </w:r>
      <w:r w:rsidR="0002191A" w:rsidRPr="005F50F2">
        <w:rPr>
          <w:rFonts w:ascii="Garamond" w:hAnsi="Garamond" w:cs="Helvetica"/>
          <w:sz w:val="24"/>
          <w:szCs w:val="24"/>
        </w:rPr>
        <w:t>,</w:t>
      </w:r>
      <w:r w:rsidR="00052F5A" w:rsidRPr="005F50F2">
        <w:rPr>
          <w:rFonts w:ascii="Garamond" w:hAnsi="Garamond" w:cs="Helvetica"/>
          <w:sz w:val="24"/>
          <w:szCs w:val="24"/>
        </w:rPr>
        <w:t xml:space="preserve"> Recensione, Elisabetta </w:t>
      </w:r>
      <w:proofErr w:type="spellStart"/>
      <w:r w:rsidR="00052F5A" w:rsidRPr="005F50F2">
        <w:rPr>
          <w:rFonts w:ascii="Garamond" w:hAnsi="Garamond" w:cs="Helvetica"/>
          <w:sz w:val="24"/>
          <w:szCs w:val="24"/>
        </w:rPr>
        <w:t>Lamarque</w:t>
      </w:r>
      <w:proofErr w:type="spellEnd"/>
      <w:r w:rsidR="00052F5A" w:rsidRPr="005F50F2">
        <w:rPr>
          <w:rFonts w:ascii="Garamond" w:hAnsi="Garamond" w:cs="Helvetica"/>
          <w:sz w:val="24"/>
          <w:szCs w:val="24"/>
        </w:rPr>
        <w:t>,</w:t>
      </w:r>
      <w:r w:rsidR="00EA1BD1" w:rsidRPr="005F50F2">
        <w:rPr>
          <w:rFonts w:ascii="Garamond" w:hAnsi="Garamond" w:cs="Helvetica"/>
          <w:sz w:val="24"/>
          <w:szCs w:val="24"/>
        </w:rPr>
        <w:t xml:space="preserve"> </w:t>
      </w:r>
      <w:hyperlink r:id="rId13" w:history="1">
        <w:r w:rsidR="00EA1BD1" w:rsidRPr="005F50F2">
          <w:rPr>
            <w:rStyle w:val="Collegamentoipertestuale"/>
            <w:rFonts w:ascii="Garamond" w:hAnsi="Garamond" w:cs="Helvetica"/>
            <w:i/>
            <w:color w:val="auto"/>
            <w:sz w:val="24"/>
            <w:szCs w:val="24"/>
          </w:rPr>
          <w:t>Corte costituzionale e giudici nell'Italia repubblicana</w:t>
        </w:r>
      </w:hyperlink>
      <w:r w:rsidR="00052F5A" w:rsidRPr="005F50F2">
        <w:rPr>
          <w:rFonts w:ascii="Garamond" w:hAnsi="Garamond"/>
          <w:sz w:val="24"/>
          <w:szCs w:val="24"/>
        </w:rPr>
        <w:t>, Roma-Bari, Laterza, 2012</w:t>
      </w:r>
      <w:r w:rsidR="00114616" w:rsidRPr="005F50F2">
        <w:rPr>
          <w:rFonts w:ascii="Garamond" w:hAnsi="Garamond" w:cs="Helvetica"/>
          <w:i/>
          <w:sz w:val="24"/>
          <w:szCs w:val="24"/>
        </w:rPr>
        <w:t>,</w:t>
      </w:r>
      <w:r w:rsidR="00114616" w:rsidRPr="005F50F2">
        <w:rPr>
          <w:rFonts w:ascii="Garamond" w:hAnsi="Garamond" w:cs="Helvetica"/>
          <w:sz w:val="24"/>
          <w:szCs w:val="24"/>
        </w:rPr>
        <w:t xml:space="preserve"> “</w:t>
      </w:r>
      <w:r w:rsidR="00EA1BD1" w:rsidRPr="005F50F2">
        <w:rPr>
          <w:rFonts w:ascii="Garamond" w:hAnsi="Garamond" w:cs="Helvetica"/>
          <w:sz w:val="24"/>
          <w:szCs w:val="24"/>
        </w:rPr>
        <w:t>Ricerche di storia poli</w:t>
      </w:r>
      <w:r w:rsidR="00114616" w:rsidRPr="005F50F2">
        <w:rPr>
          <w:rFonts w:ascii="Garamond" w:hAnsi="Garamond" w:cs="Helvetica"/>
          <w:sz w:val="24"/>
          <w:szCs w:val="24"/>
        </w:rPr>
        <w:t>tica”</w:t>
      </w:r>
      <w:r w:rsidR="00EA1BD1" w:rsidRPr="005F50F2">
        <w:rPr>
          <w:rFonts w:ascii="Garamond" w:hAnsi="Garamond" w:cs="Helvetica"/>
          <w:sz w:val="24"/>
          <w:szCs w:val="24"/>
        </w:rPr>
        <w:t>, 2012, 3</w:t>
      </w:r>
      <w:r w:rsidR="00114616" w:rsidRPr="005F50F2">
        <w:rPr>
          <w:rFonts w:ascii="Garamond" w:hAnsi="Garamond" w:cs="Helvetica"/>
          <w:sz w:val="24"/>
          <w:szCs w:val="24"/>
        </w:rPr>
        <w:t>.</w:t>
      </w:r>
    </w:p>
    <w:p w:rsidR="004B2E15" w:rsidRDefault="004B2E15" w:rsidP="00052F5A">
      <w:pPr>
        <w:spacing w:after="0" w:line="240" w:lineRule="auto"/>
        <w:jc w:val="both"/>
        <w:rPr>
          <w:rFonts w:ascii="Garamond" w:hAnsi="Garamond" w:cs="Helvetica"/>
          <w:sz w:val="24"/>
          <w:szCs w:val="24"/>
        </w:rPr>
      </w:pPr>
    </w:p>
    <w:p w:rsidR="004B2E15" w:rsidRDefault="004B2E15" w:rsidP="004B2E15">
      <w:pPr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  <w:shd w:val="clear" w:color="auto" w:fill="FFFFFF"/>
          <w:lang w:bidi="ar-EG"/>
        </w:rPr>
      </w:pPr>
      <w:r>
        <w:rPr>
          <w:rFonts w:ascii="Garamond" w:eastAsia="Calibri" w:hAnsi="Garamond" w:cs="Times New Roman"/>
          <w:sz w:val="24"/>
          <w:szCs w:val="24"/>
          <w:lang w:bidi="ar-EG"/>
        </w:rPr>
        <w:t>-</w:t>
      </w:r>
      <w:r w:rsidRPr="005F50F2">
        <w:rPr>
          <w:rFonts w:ascii="Garamond" w:eastAsia="Calibri" w:hAnsi="Garamond" w:cs="Times New Roman"/>
          <w:sz w:val="24"/>
          <w:szCs w:val="24"/>
          <w:lang w:bidi="ar-EG"/>
        </w:rPr>
        <w:t xml:space="preserve">2012, Rassegna, </w:t>
      </w:r>
      <w:r w:rsidRPr="005F50F2">
        <w:rPr>
          <w:rFonts w:ascii="Garamond" w:eastAsia="Calibri" w:hAnsi="Garamond" w:cs="Times New Roman"/>
          <w:i/>
          <w:sz w:val="24"/>
          <w:szCs w:val="24"/>
          <w:shd w:val="clear" w:color="auto" w:fill="FFFFFF"/>
          <w:lang w:bidi="ar-EG"/>
        </w:rPr>
        <w:t xml:space="preserve">Continuità nella discontinuità. Alcune osservazioni su due libri recenti sulla Transizione spagnola verso la democrazia, </w:t>
      </w:r>
      <w:r w:rsidRPr="005F50F2">
        <w:rPr>
          <w:rFonts w:ascii="Garamond" w:eastAsia="Calibri" w:hAnsi="Garamond" w:cs="Times New Roman"/>
          <w:sz w:val="24"/>
          <w:szCs w:val="24"/>
          <w:shd w:val="clear" w:color="auto" w:fill="FFFFFF"/>
          <w:lang w:bidi="ar-EG"/>
        </w:rPr>
        <w:t>in “Spagna contemporan</w:t>
      </w:r>
      <w:r w:rsidRPr="005F50F2">
        <w:rPr>
          <w:rFonts w:ascii="Garamond" w:eastAsia="Calibri" w:hAnsi="Garamond" w:cs="Times New Roman"/>
          <w:sz w:val="24"/>
          <w:szCs w:val="24"/>
          <w:shd w:val="clear" w:color="auto" w:fill="FFFFFF"/>
          <w:lang w:bidi="ar-EG"/>
        </w:rPr>
        <w:t>e</w:t>
      </w:r>
      <w:r w:rsidRPr="005F50F2">
        <w:rPr>
          <w:rFonts w:ascii="Garamond" w:eastAsia="Calibri" w:hAnsi="Garamond" w:cs="Times New Roman"/>
          <w:sz w:val="24"/>
          <w:szCs w:val="24"/>
          <w:shd w:val="clear" w:color="auto" w:fill="FFFFFF"/>
          <w:lang w:bidi="ar-EG"/>
        </w:rPr>
        <w:t xml:space="preserve">a”, 44, pp. 183-188 </w:t>
      </w:r>
    </w:p>
    <w:p w:rsidR="004B2E15" w:rsidRDefault="004B2E15" w:rsidP="004B2E15">
      <w:pPr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  <w:shd w:val="clear" w:color="auto" w:fill="FFFFFF"/>
          <w:lang w:bidi="ar-EG"/>
        </w:rPr>
      </w:pPr>
    </w:p>
    <w:p w:rsidR="004B2E15" w:rsidRPr="005F50F2" w:rsidRDefault="004B2E15" w:rsidP="004B2E1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F50F2">
        <w:rPr>
          <w:rFonts w:ascii="Garamond" w:eastAsia="Times New Roman" w:hAnsi="Garamond" w:cs="Times New Roman"/>
          <w:sz w:val="24"/>
          <w:szCs w:val="24"/>
          <w:lang w:bidi="ar-EG"/>
        </w:rPr>
        <w:t xml:space="preserve">-2010, Rassegna </w:t>
      </w:r>
      <w:r w:rsidRPr="005F50F2">
        <w:rPr>
          <w:rFonts w:ascii="Garamond" w:eastAsia="Times New Roman" w:hAnsi="Garamond" w:cs="Times New Roman"/>
          <w:i/>
          <w:sz w:val="24"/>
          <w:szCs w:val="24"/>
          <w:lang w:bidi="ar-EG"/>
        </w:rPr>
        <w:t>Spagna e Comunità europea tra franchismo e fase di transizione democratica</w:t>
      </w:r>
      <w:r w:rsidRPr="005F50F2">
        <w:rPr>
          <w:rFonts w:ascii="Garamond" w:eastAsia="Times New Roman" w:hAnsi="Garamond" w:cs="Times New Roman"/>
          <w:sz w:val="24"/>
          <w:szCs w:val="24"/>
          <w:lang w:bidi="ar-EG"/>
        </w:rPr>
        <w:t>, “Spagna Contemporanea”, n. 37, pp. 189-195.</w:t>
      </w:r>
    </w:p>
    <w:p w:rsidR="004B2E15" w:rsidRPr="005F50F2" w:rsidRDefault="004B2E15" w:rsidP="004B2E15">
      <w:pPr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  <w:shd w:val="clear" w:color="auto" w:fill="FFFFFF"/>
          <w:lang w:bidi="ar-EG"/>
        </w:rPr>
      </w:pPr>
    </w:p>
    <w:p w:rsidR="004B2E15" w:rsidRDefault="004B2E15" w:rsidP="00052F5A">
      <w:pPr>
        <w:spacing w:after="0" w:line="240" w:lineRule="auto"/>
        <w:jc w:val="both"/>
        <w:rPr>
          <w:rFonts w:ascii="Garamond" w:hAnsi="Garamond" w:cs="Helvetica"/>
          <w:sz w:val="24"/>
          <w:szCs w:val="24"/>
        </w:rPr>
      </w:pPr>
    </w:p>
    <w:p w:rsidR="00705E18" w:rsidRDefault="00705E18" w:rsidP="007B6223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bidi="ar-EG"/>
        </w:rPr>
      </w:pPr>
    </w:p>
    <w:p w:rsidR="007B6223" w:rsidRDefault="006879A7" w:rsidP="007B6223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bidi="ar-EG"/>
        </w:rPr>
      </w:pPr>
      <w:r>
        <w:rPr>
          <w:rFonts w:ascii="Garamond" w:eastAsia="Times New Roman" w:hAnsi="Garamond" w:cs="Times New Roman"/>
          <w:b/>
          <w:sz w:val="24"/>
          <w:szCs w:val="24"/>
          <w:lang w:bidi="ar-EG"/>
        </w:rPr>
        <w:t>I</w:t>
      </w:r>
      <w:r w:rsidR="00463FC8">
        <w:rPr>
          <w:rFonts w:ascii="Garamond" w:eastAsia="Times New Roman" w:hAnsi="Garamond" w:cs="Times New Roman"/>
          <w:b/>
          <w:sz w:val="24"/>
          <w:szCs w:val="24"/>
          <w:lang w:bidi="ar-EG"/>
        </w:rPr>
        <w:t>n programmazione</w:t>
      </w:r>
      <w:r w:rsidR="007B6223" w:rsidRPr="000C63BB">
        <w:rPr>
          <w:rFonts w:ascii="Garamond" w:eastAsia="Times New Roman" w:hAnsi="Garamond" w:cs="Times New Roman"/>
          <w:b/>
          <w:sz w:val="24"/>
          <w:szCs w:val="24"/>
          <w:lang w:bidi="ar-EG"/>
        </w:rPr>
        <w:t xml:space="preserve"> </w:t>
      </w:r>
    </w:p>
    <w:p w:rsidR="00E003F2" w:rsidRPr="006879A7" w:rsidRDefault="006879A7" w:rsidP="007B6223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bidi="ar-EG"/>
        </w:rPr>
      </w:pPr>
      <w:r>
        <w:rPr>
          <w:rFonts w:ascii="Garamond" w:eastAsia="Times New Roman" w:hAnsi="Garamond" w:cs="Times New Roman"/>
          <w:sz w:val="24"/>
          <w:szCs w:val="24"/>
          <w:lang w:bidi="ar-EG"/>
        </w:rPr>
        <w:t>--------------------------------------------------------------------------------------------</w:t>
      </w:r>
    </w:p>
    <w:p w:rsidR="007B6223" w:rsidRPr="009A650F" w:rsidRDefault="00904B8B" w:rsidP="007B622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2020</w:t>
      </w:r>
      <w:r w:rsidR="007B6223" w:rsidRPr="009A650F">
        <w:rPr>
          <w:rFonts w:ascii="Garamond" w:hAnsi="Garamond"/>
          <w:sz w:val="24"/>
          <w:szCs w:val="24"/>
        </w:rPr>
        <w:t>, curatela e introduzione (in spagnolo) del numero monogra</w:t>
      </w:r>
      <w:r w:rsidR="00463FC8">
        <w:rPr>
          <w:rFonts w:ascii="Garamond" w:hAnsi="Garamond"/>
          <w:sz w:val="24"/>
          <w:szCs w:val="24"/>
        </w:rPr>
        <w:t>fico in “Spagna Contemporanea” 1/2020</w:t>
      </w:r>
      <w:r w:rsidR="007B6223" w:rsidRPr="009A650F">
        <w:rPr>
          <w:rFonts w:ascii="Garamond" w:hAnsi="Garamond"/>
          <w:sz w:val="24"/>
          <w:szCs w:val="24"/>
        </w:rPr>
        <w:t>, sui quarant’anni della Costituzione spagnola</w:t>
      </w:r>
    </w:p>
    <w:p w:rsidR="00470DCF" w:rsidRDefault="00470DCF" w:rsidP="00470DCF">
      <w:pPr>
        <w:spacing w:after="0" w:line="240" w:lineRule="auto"/>
        <w:jc w:val="center"/>
        <w:rPr>
          <w:rFonts w:ascii="Garamond" w:hAnsi="Garamond" w:cs="Helvetica"/>
          <w:sz w:val="24"/>
          <w:szCs w:val="24"/>
        </w:rPr>
      </w:pPr>
    </w:p>
    <w:p w:rsidR="00C5078A" w:rsidRPr="006879A7" w:rsidRDefault="00B62FE1" w:rsidP="00470DCF">
      <w:pPr>
        <w:spacing w:after="0" w:line="240" w:lineRule="auto"/>
        <w:jc w:val="center"/>
        <w:rPr>
          <w:rFonts w:ascii="Garamond" w:hAnsi="Garamond" w:cs="Helvetica"/>
          <w:b/>
          <w:sz w:val="24"/>
          <w:szCs w:val="24"/>
        </w:rPr>
      </w:pPr>
      <w:r>
        <w:rPr>
          <w:rFonts w:ascii="Garamond" w:hAnsi="Garamond" w:cs="Helvetica"/>
          <w:b/>
          <w:sz w:val="24"/>
          <w:szCs w:val="24"/>
        </w:rPr>
        <w:t>--</w:t>
      </w:r>
    </w:p>
    <w:p w:rsidR="00B62FE1" w:rsidRDefault="00B62FE1" w:rsidP="00052F5A">
      <w:pPr>
        <w:spacing w:after="0" w:line="240" w:lineRule="auto"/>
        <w:jc w:val="both"/>
        <w:rPr>
          <w:rFonts w:ascii="Garamond" w:hAnsi="Garamond" w:cs="Helvetica"/>
          <w:b/>
          <w:sz w:val="24"/>
          <w:szCs w:val="24"/>
        </w:rPr>
      </w:pPr>
    </w:p>
    <w:p w:rsidR="00B62FE1" w:rsidRDefault="00B62FE1" w:rsidP="00052F5A">
      <w:pPr>
        <w:spacing w:after="0" w:line="240" w:lineRule="auto"/>
        <w:jc w:val="both"/>
        <w:rPr>
          <w:rFonts w:ascii="Garamond" w:hAnsi="Garamond" w:cs="Helvetica"/>
          <w:b/>
          <w:sz w:val="24"/>
          <w:szCs w:val="24"/>
        </w:rPr>
      </w:pPr>
    </w:p>
    <w:p w:rsidR="007D5272" w:rsidRDefault="003C09C1" w:rsidP="00052F5A">
      <w:pPr>
        <w:spacing w:after="0" w:line="240" w:lineRule="auto"/>
        <w:jc w:val="both"/>
        <w:rPr>
          <w:rFonts w:ascii="Garamond" w:hAnsi="Garamond" w:cs="Helvetica"/>
          <w:b/>
          <w:sz w:val="24"/>
          <w:szCs w:val="24"/>
        </w:rPr>
      </w:pPr>
      <w:r w:rsidRPr="003C09C1">
        <w:rPr>
          <w:rFonts w:ascii="Garamond" w:hAnsi="Garamond" w:cs="Helvetica"/>
          <w:b/>
          <w:sz w:val="24"/>
          <w:szCs w:val="24"/>
        </w:rPr>
        <w:lastRenderedPageBreak/>
        <w:t>Altre attività</w:t>
      </w:r>
    </w:p>
    <w:p w:rsidR="007D5272" w:rsidRPr="006879A7" w:rsidRDefault="006879A7" w:rsidP="00052F5A">
      <w:pPr>
        <w:spacing w:after="0" w:line="240" w:lineRule="auto"/>
        <w:jc w:val="both"/>
        <w:rPr>
          <w:rFonts w:ascii="Garamond" w:hAnsi="Garamond" w:cs="Helvetica"/>
          <w:sz w:val="24"/>
          <w:szCs w:val="24"/>
        </w:rPr>
      </w:pPr>
      <w:r w:rsidRPr="006879A7">
        <w:rPr>
          <w:rFonts w:ascii="Garamond" w:hAnsi="Garamond" w:cs="Helvetica"/>
          <w:sz w:val="24"/>
          <w:szCs w:val="24"/>
        </w:rPr>
        <w:t>--------------------------------------------------------------------------------------</w:t>
      </w:r>
      <w:r>
        <w:rPr>
          <w:rFonts w:ascii="Garamond" w:hAnsi="Garamond" w:cs="Helvetica"/>
          <w:sz w:val="24"/>
          <w:szCs w:val="24"/>
        </w:rPr>
        <w:t>----</w:t>
      </w:r>
    </w:p>
    <w:p w:rsidR="00CC5994" w:rsidRDefault="002C419B" w:rsidP="00052F5A">
      <w:pPr>
        <w:spacing w:after="0" w:line="240" w:lineRule="auto"/>
        <w:jc w:val="both"/>
        <w:rPr>
          <w:rFonts w:ascii="Garamond" w:hAnsi="Garamond" w:cs="Helvetica"/>
          <w:b/>
          <w:sz w:val="24"/>
          <w:szCs w:val="24"/>
        </w:rPr>
      </w:pPr>
      <w:r>
        <w:rPr>
          <w:rFonts w:ascii="Garamond" w:hAnsi="Garamond" w:cs="Helvetica"/>
          <w:b/>
          <w:sz w:val="24"/>
          <w:szCs w:val="24"/>
        </w:rPr>
        <w:t xml:space="preserve">-Amministratore pubblico </w:t>
      </w:r>
    </w:p>
    <w:p w:rsidR="002C419B" w:rsidRPr="007D5272" w:rsidRDefault="00BC3C1D" w:rsidP="00052F5A">
      <w:pPr>
        <w:spacing w:after="0" w:line="240" w:lineRule="auto"/>
        <w:jc w:val="both"/>
        <w:rPr>
          <w:rFonts w:ascii="Garamond" w:hAnsi="Garamond" w:cs="Helvetica"/>
          <w:sz w:val="24"/>
          <w:szCs w:val="24"/>
        </w:rPr>
      </w:pPr>
      <w:r>
        <w:rPr>
          <w:rFonts w:ascii="Garamond" w:hAnsi="Garamond" w:cs="Helvetica"/>
          <w:sz w:val="24"/>
          <w:szCs w:val="24"/>
        </w:rPr>
        <w:t xml:space="preserve">Lunga esperienza di amministratore presso enti pubblici culturali fin dal 1993 presso il </w:t>
      </w:r>
      <w:r w:rsidR="00B204FE">
        <w:rPr>
          <w:rFonts w:ascii="Garamond" w:hAnsi="Garamond" w:cs="Helvetica"/>
          <w:sz w:val="24"/>
          <w:szCs w:val="24"/>
        </w:rPr>
        <w:t>Centro Teatrale Bresciano (</w:t>
      </w:r>
      <w:proofErr w:type="spellStart"/>
      <w:r w:rsidR="00B204FE">
        <w:rPr>
          <w:rFonts w:ascii="Garamond" w:hAnsi="Garamond" w:cs="Helvetica"/>
          <w:sz w:val="24"/>
          <w:szCs w:val="24"/>
        </w:rPr>
        <w:t>Ctb</w:t>
      </w:r>
      <w:proofErr w:type="spellEnd"/>
      <w:r w:rsidR="00B204FE">
        <w:rPr>
          <w:rFonts w:ascii="Garamond" w:hAnsi="Garamond" w:cs="Helvetica"/>
          <w:sz w:val="24"/>
          <w:szCs w:val="24"/>
        </w:rPr>
        <w:t>);</w:t>
      </w:r>
      <w:r>
        <w:rPr>
          <w:rFonts w:ascii="Garamond" w:hAnsi="Garamond" w:cs="Helvetica"/>
          <w:sz w:val="24"/>
          <w:szCs w:val="24"/>
        </w:rPr>
        <w:t xml:space="preserve"> </w:t>
      </w:r>
      <w:r w:rsidR="002C419B" w:rsidRPr="00470DCF">
        <w:rPr>
          <w:rFonts w:ascii="Garamond" w:hAnsi="Garamond" w:cs="Helvetica"/>
          <w:sz w:val="24"/>
          <w:szCs w:val="24"/>
        </w:rPr>
        <w:t>ultimo incarico</w:t>
      </w:r>
      <w:r w:rsidR="00337599">
        <w:rPr>
          <w:rFonts w:ascii="Garamond" w:hAnsi="Garamond" w:cs="Helvetica"/>
          <w:sz w:val="24"/>
          <w:szCs w:val="24"/>
        </w:rPr>
        <w:t>:</w:t>
      </w:r>
      <w:r w:rsidR="00724742">
        <w:rPr>
          <w:rFonts w:ascii="Garamond" w:hAnsi="Garamond" w:cs="Helvetica"/>
          <w:sz w:val="24"/>
          <w:szCs w:val="24"/>
        </w:rPr>
        <w:t xml:space="preserve"> 2011-2017,</w:t>
      </w:r>
      <w:r w:rsidR="002C419B" w:rsidRPr="00470DCF">
        <w:rPr>
          <w:rFonts w:ascii="Garamond" w:hAnsi="Garamond" w:cs="Helvetica"/>
          <w:sz w:val="24"/>
          <w:szCs w:val="24"/>
        </w:rPr>
        <w:t xml:space="preserve"> membro del Cda della </w:t>
      </w:r>
      <w:r w:rsidR="002C419B" w:rsidRPr="00724742">
        <w:rPr>
          <w:rFonts w:ascii="Garamond" w:hAnsi="Garamond" w:cs="Helvetica"/>
          <w:i/>
          <w:sz w:val="24"/>
          <w:szCs w:val="24"/>
        </w:rPr>
        <w:t>Fondazione del Teatro Grande</w:t>
      </w:r>
      <w:r w:rsidR="002C419B" w:rsidRPr="00470DCF">
        <w:rPr>
          <w:rFonts w:ascii="Garamond" w:hAnsi="Garamond" w:cs="Helvetica"/>
          <w:sz w:val="24"/>
          <w:szCs w:val="24"/>
        </w:rPr>
        <w:t xml:space="preserve"> di Brescia</w:t>
      </w:r>
    </w:p>
    <w:p w:rsidR="007A0849" w:rsidRDefault="007A0849" w:rsidP="00052F5A">
      <w:pPr>
        <w:spacing w:after="0" w:line="240" w:lineRule="auto"/>
        <w:jc w:val="both"/>
        <w:rPr>
          <w:rFonts w:ascii="Garamond" w:hAnsi="Garamond" w:cs="Helvetica"/>
          <w:b/>
          <w:sz w:val="24"/>
          <w:szCs w:val="24"/>
        </w:rPr>
      </w:pPr>
    </w:p>
    <w:p w:rsidR="003C09C1" w:rsidRDefault="002C419B" w:rsidP="00052F5A">
      <w:pPr>
        <w:spacing w:after="0" w:line="240" w:lineRule="auto"/>
        <w:jc w:val="both"/>
        <w:rPr>
          <w:rFonts w:ascii="Garamond" w:hAnsi="Garamond" w:cs="Helvetica"/>
          <w:b/>
          <w:sz w:val="24"/>
          <w:szCs w:val="24"/>
        </w:rPr>
      </w:pPr>
      <w:r>
        <w:rPr>
          <w:rFonts w:ascii="Garamond" w:hAnsi="Garamond" w:cs="Helvetica"/>
          <w:b/>
          <w:sz w:val="24"/>
          <w:szCs w:val="24"/>
        </w:rPr>
        <w:t>-</w:t>
      </w:r>
      <w:r w:rsidR="003C09C1">
        <w:rPr>
          <w:rFonts w:ascii="Garamond" w:hAnsi="Garamond" w:cs="Helvetica"/>
          <w:b/>
          <w:sz w:val="24"/>
          <w:szCs w:val="24"/>
        </w:rPr>
        <w:t>C</w:t>
      </w:r>
      <w:r w:rsidR="00337599">
        <w:rPr>
          <w:rFonts w:ascii="Garamond" w:hAnsi="Garamond" w:cs="Helvetica"/>
          <w:b/>
          <w:sz w:val="24"/>
          <w:szCs w:val="24"/>
        </w:rPr>
        <w:t>onoscenze e competenze musicali</w:t>
      </w:r>
    </w:p>
    <w:p w:rsidR="00CC5994" w:rsidRDefault="009C0386" w:rsidP="00CC5994">
      <w:pPr>
        <w:spacing w:after="0" w:line="240" w:lineRule="auto"/>
        <w:jc w:val="both"/>
        <w:rPr>
          <w:rFonts w:ascii="Garamond" w:hAnsi="Garamond" w:cs="Helvetica"/>
          <w:sz w:val="24"/>
          <w:szCs w:val="24"/>
        </w:rPr>
      </w:pPr>
      <w:r>
        <w:rPr>
          <w:rFonts w:ascii="Garamond" w:hAnsi="Garamond" w:cs="Helvetica"/>
          <w:sz w:val="24"/>
          <w:szCs w:val="24"/>
        </w:rPr>
        <w:t>Studio (privatamente e pres</w:t>
      </w:r>
      <w:r w:rsidR="007A0849">
        <w:rPr>
          <w:rFonts w:ascii="Garamond" w:hAnsi="Garamond" w:cs="Helvetica"/>
          <w:sz w:val="24"/>
          <w:szCs w:val="24"/>
        </w:rPr>
        <w:t>s</w:t>
      </w:r>
      <w:r>
        <w:rPr>
          <w:rFonts w:ascii="Garamond" w:hAnsi="Garamond" w:cs="Helvetica"/>
          <w:sz w:val="24"/>
          <w:szCs w:val="24"/>
        </w:rPr>
        <w:t>o scuole civiche</w:t>
      </w:r>
      <w:r w:rsidR="007A0849">
        <w:rPr>
          <w:rFonts w:ascii="Garamond" w:hAnsi="Garamond" w:cs="Helvetica"/>
          <w:sz w:val="24"/>
          <w:szCs w:val="24"/>
        </w:rPr>
        <w:t xml:space="preserve"> di musica, nonché studi di l</w:t>
      </w:r>
      <w:r w:rsidR="007A0849">
        <w:rPr>
          <w:rFonts w:ascii="Garamond" w:hAnsi="Garamond" w:cs="Helvetica"/>
          <w:sz w:val="24"/>
          <w:szCs w:val="24"/>
        </w:rPr>
        <w:t>i</w:t>
      </w:r>
      <w:r w:rsidR="007A0849">
        <w:rPr>
          <w:rFonts w:ascii="Garamond" w:hAnsi="Garamond" w:cs="Helvetica"/>
          <w:sz w:val="24"/>
          <w:szCs w:val="24"/>
        </w:rPr>
        <w:t>vello universitario</w:t>
      </w:r>
      <w:r w:rsidR="00D65A03">
        <w:rPr>
          <w:rFonts w:ascii="Garamond" w:hAnsi="Garamond" w:cs="Helvetica"/>
          <w:sz w:val="24"/>
          <w:szCs w:val="24"/>
        </w:rPr>
        <w:t>)</w:t>
      </w:r>
      <w:r>
        <w:rPr>
          <w:rFonts w:ascii="Garamond" w:hAnsi="Garamond" w:cs="Helvetica"/>
          <w:sz w:val="24"/>
          <w:szCs w:val="24"/>
        </w:rPr>
        <w:t xml:space="preserve"> del contrabbasso con arco e jazz, clarinetto, pianoforte complementare, armonia</w:t>
      </w:r>
      <w:r w:rsidR="00B204FE">
        <w:rPr>
          <w:rFonts w:ascii="Garamond" w:hAnsi="Garamond" w:cs="Helvetica"/>
          <w:sz w:val="24"/>
          <w:szCs w:val="24"/>
        </w:rPr>
        <w:t>, analisi musicale</w:t>
      </w:r>
      <w:r>
        <w:rPr>
          <w:rFonts w:ascii="Garamond" w:hAnsi="Garamond" w:cs="Helvetica"/>
          <w:sz w:val="24"/>
          <w:szCs w:val="24"/>
        </w:rPr>
        <w:t xml:space="preserve"> e lettura della partitura; fino al 2011 </w:t>
      </w:r>
      <w:r w:rsidR="00CC5994" w:rsidRPr="000608BF">
        <w:rPr>
          <w:rFonts w:ascii="Garamond" w:hAnsi="Garamond" w:cs="Helvetica"/>
          <w:sz w:val="24"/>
          <w:szCs w:val="24"/>
        </w:rPr>
        <w:t>ha suonato il contrabbasso in un trio jazz</w:t>
      </w:r>
      <w:r w:rsidR="00CC5994">
        <w:rPr>
          <w:rFonts w:ascii="Garamond" w:hAnsi="Garamond" w:cs="Helvetica"/>
          <w:sz w:val="24"/>
          <w:szCs w:val="24"/>
        </w:rPr>
        <w:t xml:space="preserve"> e insegnato solfeggio e te</w:t>
      </w:r>
      <w:r w:rsidR="00CC5994">
        <w:rPr>
          <w:rFonts w:ascii="Garamond" w:hAnsi="Garamond" w:cs="Helvetica"/>
          <w:sz w:val="24"/>
          <w:szCs w:val="24"/>
        </w:rPr>
        <w:t>o</w:t>
      </w:r>
      <w:r w:rsidR="00CC5994">
        <w:rPr>
          <w:rFonts w:ascii="Garamond" w:hAnsi="Garamond" w:cs="Helvetica"/>
          <w:sz w:val="24"/>
          <w:szCs w:val="24"/>
        </w:rPr>
        <w:t>ria musicale saltuariamente.</w:t>
      </w:r>
    </w:p>
    <w:p w:rsidR="009C0386" w:rsidRPr="000608BF" w:rsidRDefault="009C0386" w:rsidP="00CC5994">
      <w:pPr>
        <w:spacing w:after="0" w:line="240" w:lineRule="auto"/>
        <w:jc w:val="both"/>
        <w:rPr>
          <w:rFonts w:ascii="Garamond" w:hAnsi="Garamond" w:cs="Helvetica"/>
          <w:sz w:val="24"/>
          <w:szCs w:val="24"/>
        </w:rPr>
      </w:pPr>
    </w:p>
    <w:sectPr w:rsidR="009C0386" w:rsidRPr="000608BF" w:rsidSect="00EF063A">
      <w:footerReference w:type="default" r:id="rId14"/>
      <w:pgSz w:w="11906" w:h="16838"/>
      <w:pgMar w:top="1276" w:right="2692" w:bottom="1701" w:left="226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E18" w:rsidRDefault="00705E18" w:rsidP="007422BE">
      <w:pPr>
        <w:spacing w:after="0" w:line="240" w:lineRule="auto"/>
      </w:pPr>
      <w:r>
        <w:separator/>
      </w:r>
    </w:p>
  </w:endnote>
  <w:endnote w:type="continuationSeparator" w:id="0">
    <w:p w:rsidR="00705E18" w:rsidRDefault="00705E18" w:rsidP="00742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9391516"/>
      <w:docPartObj>
        <w:docPartGallery w:val="Page Numbers (Bottom of Page)"/>
        <w:docPartUnique/>
      </w:docPartObj>
    </w:sdtPr>
    <w:sdtContent>
      <w:p w:rsidR="00705E18" w:rsidRDefault="000C2A31">
        <w:pPr>
          <w:pStyle w:val="Pidipagina"/>
          <w:jc w:val="right"/>
        </w:pPr>
        <w:r>
          <w:fldChar w:fldCharType="begin"/>
        </w:r>
        <w:r w:rsidR="00705E18">
          <w:instrText xml:space="preserve"> PAGE   \* MERGEFORMAT </w:instrText>
        </w:r>
        <w:r>
          <w:fldChar w:fldCharType="separate"/>
        </w:r>
        <w:r w:rsidR="00040C2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705E18" w:rsidRDefault="00705E1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E18" w:rsidRDefault="00705E18" w:rsidP="007422BE">
      <w:pPr>
        <w:spacing w:after="0" w:line="240" w:lineRule="auto"/>
      </w:pPr>
      <w:r>
        <w:separator/>
      </w:r>
    </w:p>
  </w:footnote>
  <w:footnote w:type="continuationSeparator" w:id="0">
    <w:p w:rsidR="00705E18" w:rsidRDefault="00705E18" w:rsidP="007422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CFEB036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4C07DA"/>
    <w:multiLevelType w:val="hybridMultilevel"/>
    <w:tmpl w:val="046E6610"/>
    <w:lvl w:ilvl="0" w:tplc="D4485B6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621FD9"/>
    <w:multiLevelType w:val="hybridMultilevel"/>
    <w:tmpl w:val="300C85B8"/>
    <w:lvl w:ilvl="0" w:tplc="5638FC0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77170D"/>
    <w:multiLevelType w:val="hybridMultilevel"/>
    <w:tmpl w:val="82684AA8"/>
    <w:lvl w:ilvl="0" w:tplc="A2EA9C6C">
      <w:start w:val="199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DF30C6"/>
    <w:multiLevelType w:val="hybridMultilevel"/>
    <w:tmpl w:val="27B84046"/>
    <w:lvl w:ilvl="0" w:tplc="BD84EFB2">
      <w:start w:val="1"/>
      <w:numFmt w:val="bullet"/>
      <w:lvlText w:val="-"/>
      <w:lvlJc w:val="left"/>
      <w:pPr>
        <w:ind w:left="34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abstractNum w:abstractNumId="5">
    <w:nsid w:val="7E1C52A8"/>
    <w:multiLevelType w:val="hybridMultilevel"/>
    <w:tmpl w:val="2460BE9C"/>
    <w:lvl w:ilvl="0" w:tplc="3C5E3B8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4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F7F2F"/>
    <w:rsid w:val="00002FFA"/>
    <w:rsid w:val="000043C0"/>
    <w:rsid w:val="0000559D"/>
    <w:rsid w:val="00011468"/>
    <w:rsid w:val="00012D89"/>
    <w:rsid w:val="00015E27"/>
    <w:rsid w:val="0002191A"/>
    <w:rsid w:val="00023072"/>
    <w:rsid w:val="00025E7C"/>
    <w:rsid w:val="0003236D"/>
    <w:rsid w:val="00036B3B"/>
    <w:rsid w:val="0003712D"/>
    <w:rsid w:val="000371C5"/>
    <w:rsid w:val="00040C2B"/>
    <w:rsid w:val="00040D43"/>
    <w:rsid w:val="00041B16"/>
    <w:rsid w:val="00051F48"/>
    <w:rsid w:val="00052F5A"/>
    <w:rsid w:val="00056696"/>
    <w:rsid w:val="00057056"/>
    <w:rsid w:val="000608BF"/>
    <w:rsid w:val="00060D9E"/>
    <w:rsid w:val="00062B3C"/>
    <w:rsid w:val="000658E2"/>
    <w:rsid w:val="00065942"/>
    <w:rsid w:val="00067952"/>
    <w:rsid w:val="000705F6"/>
    <w:rsid w:val="00073975"/>
    <w:rsid w:val="000740FA"/>
    <w:rsid w:val="00074754"/>
    <w:rsid w:val="00076308"/>
    <w:rsid w:val="00076B0C"/>
    <w:rsid w:val="00080CA7"/>
    <w:rsid w:val="000810CA"/>
    <w:rsid w:val="00091F63"/>
    <w:rsid w:val="00093E22"/>
    <w:rsid w:val="00096665"/>
    <w:rsid w:val="000A4DEA"/>
    <w:rsid w:val="000B3D93"/>
    <w:rsid w:val="000B5A08"/>
    <w:rsid w:val="000C11A5"/>
    <w:rsid w:val="000C124B"/>
    <w:rsid w:val="000C16A2"/>
    <w:rsid w:val="000C2A31"/>
    <w:rsid w:val="000C2B92"/>
    <w:rsid w:val="000C45D0"/>
    <w:rsid w:val="000C63BB"/>
    <w:rsid w:val="000C7545"/>
    <w:rsid w:val="000E3A1F"/>
    <w:rsid w:val="000E537A"/>
    <w:rsid w:val="000E5507"/>
    <w:rsid w:val="000F13DF"/>
    <w:rsid w:val="000F5159"/>
    <w:rsid w:val="000F7C6C"/>
    <w:rsid w:val="00103D57"/>
    <w:rsid w:val="00114616"/>
    <w:rsid w:val="00115245"/>
    <w:rsid w:val="00133256"/>
    <w:rsid w:val="001410C7"/>
    <w:rsid w:val="001410F7"/>
    <w:rsid w:val="00147B7F"/>
    <w:rsid w:val="001501BA"/>
    <w:rsid w:val="00152536"/>
    <w:rsid w:val="0015423E"/>
    <w:rsid w:val="00156100"/>
    <w:rsid w:val="001610B2"/>
    <w:rsid w:val="0016492B"/>
    <w:rsid w:val="00167F44"/>
    <w:rsid w:val="00171917"/>
    <w:rsid w:val="00174BE3"/>
    <w:rsid w:val="00174C83"/>
    <w:rsid w:val="001827AA"/>
    <w:rsid w:val="00187E2A"/>
    <w:rsid w:val="00193F44"/>
    <w:rsid w:val="00195870"/>
    <w:rsid w:val="001B0A07"/>
    <w:rsid w:val="001B2BBA"/>
    <w:rsid w:val="001C2076"/>
    <w:rsid w:val="001C546C"/>
    <w:rsid w:val="001C5526"/>
    <w:rsid w:val="001F30F9"/>
    <w:rsid w:val="001F52DA"/>
    <w:rsid w:val="001F56D4"/>
    <w:rsid w:val="00204BCE"/>
    <w:rsid w:val="002050EB"/>
    <w:rsid w:val="002118FF"/>
    <w:rsid w:val="00227A2C"/>
    <w:rsid w:val="00230478"/>
    <w:rsid w:val="00233D68"/>
    <w:rsid w:val="00234168"/>
    <w:rsid w:val="00235C07"/>
    <w:rsid w:val="0023629A"/>
    <w:rsid w:val="002420E5"/>
    <w:rsid w:val="00242935"/>
    <w:rsid w:val="00242E66"/>
    <w:rsid w:val="0024328D"/>
    <w:rsid w:val="002456F6"/>
    <w:rsid w:val="00256719"/>
    <w:rsid w:val="002567EC"/>
    <w:rsid w:val="0026024D"/>
    <w:rsid w:val="002613B1"/>
    <w:rsid w:val="00261B02"/>
    <w:rsid w:val="00272D70"/>
    <w:rsid w:val="00294A14"/>
    <w:rsid w:val="00295822"/>
    <w:rsid w:val="002A2E3E"/>
    <w:rsid w:val="002A3CC9"/>
    <w:rsid w:val="002A3EBE"/>
    <w:rsid w:val="002A76C4"/>
    <w:rsid w:val="002A789C"/>
    <w:rsid w:val="002B4784"/>
    <w:rsid w:val="002B6A43"/>
    <w:rsid w:val="002C0A9D"/>
    <w:rsid w:val="002C11EE"/>
    <w:rsid w:val="002C419B"/>
    <w:rsid w:val="002C757C"/>
    <w:rsid w:val="002D1D23"/>
    <w:rsid w:val="002D41A5"/>
    <w:rsid w:val="002D4455"/>
    <w:rsid w:val="002D715A"/>
    <w:rsid w:val="002E56C9"/>
    <w:rsid w:val="002E735F"/>
    <w:rsid w:val="002F2065"/>
    <w:rsid w:val="002F3891"/>
    <w:rsid w:val="00304A2B"/>
    <w:rsid w:val="00313AFC"/>
    <w:rsid w:val="0031417E"/>
    <w:rsid w:val="00321C2C"/>
    <w:rsid w:val="003223B6"/>
    <w:rsid w:val="00323D68"/>
    <w:rsid w:val="00324C60"/>
    <w:rsid w:val="00325C55"/>
    <w:rsid w:val="003316E1"/>
    <w:rsid w:val="00337599"/>
    <w:rsid w:val="003419D8"/>
    <w:rsid w:val="00341C85"/>
    <w:rsid w:val="00344265"/>
    <w:rsid w:val="003461D6"/>
    <w:rsid w:val="0035781C"/>
    <w:rsid w:val="003707C6"/>
    <w:rsid w:val="003855CA"/>
    <w:rsid w:val="0039069E"/>
    <w:rsid w:val="00393BF8"/>
    <w:rsid w:val="00397AA1"/>
    <w:rsid w:val="003A331B"/>
    <w:rsid w:val="003A65C8"/>
    <w:rsid w:val="003B0936"/>
    <w:rsid w:val="003C09C1"/>
    <w:rsid w:val="003C1605"/>
    <w:rsid w:val="003D1D84"/>
    <w:rsid w:val="003D2D80"/>
    <w:rsid w:val="003E30CB"/>
    <w:rsid w:val="003F4455"/>
    <w:rsid w:val="0040327A"/>
    <w:rsid w:val="004056BA"/>
    <w:rsid w:val="00412C0A"/>
    <w:rsid w:val="00412FFB"/>
    <w:rsid w:val="004143E5"/>
    <w:rsid w:val="00415F78"/>
    <w:rsid w:val="00424621"/>
    <w:rsid w:val="00432502"/>
    <w:rsid w:val="00433005"/>
    <w:rsid w:val="00437B88"/>
    <w:rsid w:val="004415B5"/>
    <w:rsid w:val="00441F6A"/>
    <w:rsid w:val="00442DE3"/>
    <w:rsid w:val="00451AA2"/>
    <w:rsid w:val="0045379D"/>
    <w:rsid w:val="00463FC8"/>
    <w:rsid w:val="00467701"/>
    <w:rsid w:val="00470DCF"/>
    <w:rsid w:val="004733B7"/>
    <w:rsid w:val="00477A83"/>
    <w:rsid w:val="00484058"/>
    <w:rsid w:val="00492F7A"/>
    <w:rsid w:val="00493936"/>
    <w:rsid w:val="004957B5"/>
    <w:rsid w:val="004A08C6"/>
    <w:rsid w:val="004A261B"/>
    <w:rsid w:val="004A406A"/>
    <w:rsid w:val="004A6179"/>
    <w:rsid w:val="004A6E89"/>
    <w:rsid w:val="004B2E15"/>
    <w:rsid w:val="004C1350"/>
    <w:rsid w:val="004C171F"/>
    <w:rsid w:val="004C1DAA"/>
    <w:rsid w:val="004C3065"/>
    <w:rsid w:val="004C3ABB"/>
    <w:rsid w:val="004D0947"/>
    <w:rsid w:val="004D662C"/>
    <w:rsid w:val="004D7685"/>
    <w:rsid w:val="004E7270"/>
    <w:rsid w:val="005017E3"/>
    <w:rsid w:val="00516510"/>
    <w:rsid w:val="005214C3"/>
    <w:rsid w:val="00524E41"/>
    <w:rsid w:val="00532B3D"/>
    <w:rsid w:val="0054081A"/>
    <w:rsid w:val="00542A0D"/>
    <w:rsid w:val="00545F4E"/>
    <w:rsid w:val="00555436"/>
    <w:rsid w:val="0056402D"/>
    <w:rsid w:val="00577ADA"/>
    <w:rsid w:val="0058615C"/>
    <w:rsid w:val="00587E3C"/>
    <w:rsid w:val="005900C9"/>
    <w:rsid w:val="005A1470"/>
    <w:rsid w:val="005B076D"/>
    <w:rsid w:val="005B2611"/>
    <w:rsid w:val="005B6627"/>
    <w:rsid w:val="005B6EE1"/>
    <w:rsid w:val="005C2FDE"/>
    <w:rsid w:val="005C74B9"/>
    <w:rsid w:val="005D07D3"/>
    <w:rsid w:val="005D5063"/>
    <w:rsid w:val="005E2B21"/>
    <w:rsid w:val="005E48AD"/>
    <w:rsid w:val="005E6313"/>
    <w:rsid w:val="005F040C"/>
    <w:rsid w:val="005F4ECA"/>
    <w:rsid w:val="005F50F2"/>
    <w:rsid w:val="005F5FC7"/>
    <w:rsid w:val="005F62CC"/>
    <w:rsid w:val="00602CBA"/>
    <w:rsid w:val="0060337A"/>
    <w:rsid w:val="006069AA"/>
    <w:rsid w:val="00610EA4"/>
    <w:rsid w:val="00611524"/>
    <w:rsid w:val="0061506C"/>
    <w:rsid w:val="00617CBC"/>
    <w:rsid w:val="00623F31"/>
    <w:rsid w:val="00625B61"/>
    <w:rsid w:val="006264FD"/>
    <w:rsid w:val="006368D6"/>
    <w:rsid w:val="00645F0E"/>
    <w:rsid w:val="0064694B"/>
    <w:rsid w:val="0064695E"/>
    <w:rsid w:val="0065437F"/>
    <w:rsid w:val="00657B61"/>
    <w:rsid w:val="00663574"/>
    <w:rsid w:val="006657FE"/>
    <w:rsid w:val="00672B30"/>
    <w:rsid w:val="0067420C"/>
    <w:rsid w:val="00676571"/>
    <w:rsid w:val="00681721"/>
    <w:rsid w:val="00682F1A"/>
    <w:rsid w:val="00686FCC"/>
    <w:rsid w:val="006879A7"/>
    <w:rsid w:val="00691637"/>
    <w:rsid w:val="006A4F28"/>
    <w:rsid w:val="006A553E"/>
    <w:rsid w:val="006C221E"/>
    <w:rsid w:val="006C28CF"/>
    <w:rsid w:val="006C607F"/>
    <w:rsid w:val="006E01C9"/>
    <w:rsid w:val="006E0F8E"/>
    <w:rsid w:val="006E2C88"/>
    <w:rsid w:val="006F1447"/>
    <w:rsid w:val="006F2FD7"/>
    <w:rsid w:val="006F4586"/>
    <w:rsid w:val="00705E18"/>
    <w:rsid w:val="00712F57"/>
    <w:rsid w:val="00724742"/>
    <w:rsid w:val="00734EAE"/>
    <w:rsid w:val="0074010C"/>
    <w:rsid w:val="007422BE"/>
    <w:rsid w:val="00744DCD"/>
    <w:rsid w:val="007469D3"/>
    <w:rsid w:val="00752A03"/>
    <w:rsid w:val="00753E49"/>
    <w:rsid w:val="00760337"/>
    <w:rsid w:val="00761A14"/>
    <w:rsid w:val="0076350D"/>
    <w:rsid w:val="007664CF"/>
    <w:rsid w:val="0076766F"/>
    <w:rsid w:val="0078367B"/>
    <w:rsid w:val="00785A94"/>
    <w:rsid w:val="0079216B"/>
    <w:rsid w:val="00794F23"/>
    <w:rsid w:val="007A0849"/>
    <w:rsid w:val="007A4028"/>
    <w:rsid w:val="007A597F"/>
    <w:rsid w:val="007B6223"/>
    <w:rsid w:val="007B6DE5"/>
    <w:rsid w:val="007C34A9"/>
    <w:rsid w:val="007C38AA"/>
    <w:rsid w:val="007C7DC5"/>
    <w:rsid w:val="007D1E01"/>
    <w:rsid w:val="007D46F9"/>
    <w:rsid w:val="007D494F"/>
    <w:rsid w:val="007D5272"/>
    <w:rsid w:val="007D5AF8"/>
    <w:rsid w:val="007D7504"/>
    <w:rsid w:val="007E0FE5"/>
    <w:rsid w:val="007E1AC8"/>
    <w:rsid w:val="007F6D0B"/>
    <w:rsid w:val="007F7F2F"/>
    <w:rsid w:val="008015E5"/>
    <w:rsid w:val="008019E4"/>
    <w:rsid w:val="00812EFD"/>
    <w:rsid w:val="00815911"/>
    <w:rsid w:val="008209A5"/>
    <w:rsid w:val="00825A7D"/>
    <w:rsid w:val="00826D60"/>
    <w:rsid w:val="008418B3"/>
    <w:rsid w:val="00842561"/>
    <w:rsid w:val="00842BBC"/>
    <w:rsid w:val="00844F3B"/>
    <w:rsid w:val="008603E4"/>
    <w:rsid w:val="008721F3"/>
    <w:rsid w:val="00880083"/>
    <w:rsid w:val="008821CD"/>
    <w:rsid w:val="00882A08"/>
    <w:rsid w:val="008836ED"/>
    <w:rsid w:val="0089340D"/>
    <w:rsid w:val="0089550F"/>
    <w:rsid w:val="008A2028"/>
    <w:rsid w:val="008A54A4"/>
    <w:rsid w:val="008B3FBF"/>
    <w:rsid w:val="008C1FDB"/>
    <w:rsid w:val="008C4547"/>
    <w:rsid w:val="008D10F7"/>
    <w:rsid w:val="008D64C1"/>
    <w:rsid w:val="008D67D0"/>
    <w:rsid w:val="008E243E"/>
    <w:rsid w:val="008E63C1"/>
    <w:rsid w:val="008F1785"/>
    <w:rsid w:val="008F339C"/>
    <w:rsid w:val="008F3EA9"/>
    <w:rsid w:val="00900701"/>
    <w:rsid w:val="00904B8B"/>
    <w:rsid w:val="00905201"/>
    <w:rsid w:val="00910986"/>
    <w:rsid w:val="00922DD3"/>
    <w:rsid w:val="009320F7"/>
    <w:rsid w:val="009356ED"/>
    <w:rsid w:val="00936E95"/>
    <w:rsid w:val="009426F0"/>
    <w:rsid w:val="00943BF0"/>
    <w:rsid w:val="00944AD6"/>
    <w:rsid w:val="009522B2"/>
    <w:rsid w:val="00960E41"/>
    <w:rsid w:val="0096182D"/>
    <w:rsid w:val="00961C64"/>
    <w:rsid w:val="00964B3D"/>
    <w:rsid w:val="009654AF"/>
    <w:rsid w:val="00966CCD"/>
    <w:rsid w:val="009670CC"/>
    <w:rsid w:val="009747D0"/>
    <w:rsid w:val="009801EC"/>
    <w:rsid w:val="009867CA"/>
    <w:rsid w:val="00990F74"/>
    <w:rsid w:val="009916BC"/>
    <w:rsid w:val="0099237D"/>
    <w:rsid w:val="009A2943"/>
    <w:rsid w:val="009A650F"/>
    <w:rsid w:val="009A6C19"/>
    <w:rsid w:val="009B123D"/>
    <w:rsid w:val="009B5E33"/>
    <w:rsid w:val="009C0386"/>
    <w:rsid w:val="009C145E"/>
    <w:rsid w:val="009C6611"/>
    <w:rsid w:val="009D126E"/>
    <w:rsid w:val="009D244A"/>
    <w:rsid w:val="009D31A7"/>
    <w:rsid w:val="009D4905"/>
    <w:rsid w:val="009D553F"/>
    <w:rsid w:val="009D66CF"/>
    <w:rsid w:val="009E138C"/>
    <w:rsid w:val="009E1D75"/>
    <w:rsid w:val="009E1EEF"/>
    <w:rsid w:val="009E442D"/>
    <w:rsid w:val="009F72BF"/>
    <w:rsid w:val="00A20F60"/>
    <w:rsid w:val="00A223F4"/>
    <w:rsid w:val="00A24953"/>
    <w:rsid w:val="00A24A69"/>
    <w:rsid w:val="00A3554E"/>
    <w:rsid w:val="00A439A4"/>
    <w:rsid w:val="00A455DB"/>
    <w:rsid w:val="00A526F6"/>
    <w:rsid w:val="00A5511D"/>
    <w:rsid w:val="00A57296"/>
    <w:rsid w:val="00A61B8A"/>
    <w:rsid w:val="00A67373"/>
    <w:rsid w:val="00A735DE"/>
    <w:rsid w:val="00A73692"/>
    <w:rsid w:val="00A74133"/>
    <w:rsid w:val="00A77ACA"/>
    <w:rsid w:val="00A82A88"/>
    <w:rsid w:val="00A82BAE"/>
    <w:rsid w:val="00A8519D"/>
    <w:rsid w:val="00A9121A"/>
    <w:rsid w:val="00A938C3"/>
    <w:rsid w:val="00A93C26"/>
    <w:rsid w:val="00AA28A6"/>
    <w:rsid w:val="00AA3191"/>
    <w:rsid w:val="00AA5503"/>
    <w:rsid w:val="00AB1926"/>
    <w:rsid w:val="00AB2EA9"/>
    <w:rsid w:val="00AB6CE5"/>
    <w:rsid w:val="00AC7716"/>
    <w:rsid w:val="00AC7740"/>
    <w:rsid w:val="00AD3060"/>
    <w:rsid w:val="00AD6466"/>
    <w:rsid w:val="00AE0D32"/>
    <w:rsid w:val="00AE6B14"/>
    <w:rsid w:val="00AF3D0C"/>
    <w:rsid w:val="00B05AE2"/>
    <w:rsid w:val="00B111F4"/>
    <w:rsid w:val="00B12533"/>
    <w:rsid w:val="00B15B98"/>
    <w:rsid w:val="00B17C14"/>
    <w:rsid w:val="00B204FE"/>
    <w:rsid w:val="00B26DF3"/>
    <w:rsid w:val="00B32CC6"/>
    <w:rsid w:val="00B358F6"/>
    <w:rsid w:val="00B43754"/>
    <w:rsid w:val="00B4385D"/>
    <w:rsid w:val="00B469B4"/>
    <w:rsid w:val="00B50035"/>
    <w:rsid w:val="00B51613"/>
    <w:rsid w:val="00B6052F"/>
    <w:rsid w:val="00B61755"/>
    <w:rsid w:val="00B6230E"/>
    <w:rsid w:val="00B62FE1"/>
    <w:rsid w:val="00B6364F"/>
    <w:rsid w:val="00B637DD"/>
    <w:rsid w:val="00B7113D"/>
    <w:rsid w:val="00B7146D"/>
    <w:rsid w:val="00B71D0D"/>
    <w:rsid w:val="00B74C3D"/>
    <w:rsid w:val="00B80138"/>
    <w:rsid w:val="00B813C0"/>
    <w:rsid w:val="00BA78EC"/>
    <w:rsid w:val="00BB186C"/>
    <w:rsid w:val="00BC301B"/>
    <w:rsid w:val="00BC3C1D"/>
    <w:rsid w:val="00BD4BF3"/>
    <w:rsid w:val="00BD7D35"/>
    <w:rsid w:val="00BE3429"/>
    <w:rsid w:val="00BE565E"/>
    <w:rsid w:val="00BF6E67"/>
    <w:rsid w:val="00C03BC9"/>
    <w:rsid w:val="00C10737"/>
    <w:rsid w:val="00C14935"/>
    <w:rsid w:val="00C15CF6"/>
    <w:rsid w:val="00C1660A"/>
    <w:rsid w:val="00C309B6"/>
    <w:rsid w:val="00C339F0"/>
    <w:rsid w:val="00C35E2F"/>
    <w:rsid w:val="00C476CA"/>
    <w:rsid w:val="00C5078A"/>
    <w:rsid w:val="00C54E58"/>
    <w:rsid w:val="00C61DFA"/>
    <w:rsid w:val="00C63138"/>
    <w:rsid w:val="00C6769F"/>
    <w:rsid w:val="00C74D8B"/>
    <w:rsid w:val="00C773A0"/>
    <w:rsid w:val="00C81CBF"/>
    <w:rsid w:val="00C83A20"/>
    <w:rsid w:val="00C96476"/>
    <w:rsid w:val="00CA1D84"/>
    <w:rsid w:val="00CA3229"/>
    <w:rsid w:val="00CA5D95"/>
    <w:rsid w:val="00CA749C"/>
    <w:rsid w:val="00CB3B6F"/>
    <w:rsid w:val="00CC51EA"/>
    <w:rsid w:val="00CC5994"/>
    <w:rsid w:val="00CC793C"/>
    <w:rsid w:val="00CD1E9B"/>
    <w:rsid w:val="00CD539B"/>
    <w:rsid w:val="00CE701A"/>
    <w:rsid w:val="00CF4B97"/>
    <w:rsid w:val="00CF7609"/>
    <w:rsid w:val="00D104C6"/>
    <w:rsid w:val="00D10CAC"/>
    <w:rsid w:val="00D13610"/>
    <w:rsid w:val="00D2033B"/>
    <w:rsid w:val="00D26DA5"/>
    <w:rsid w:val="00D32FB7"/>
    <w:rsid w:val="00D41AFF"/>
    <w:rsid w:val="00D45D2D"/>
    <w:rsid w:val="00D50946"/>
    <w:rsid w:val="00D56890"/>
    <w:rsid w:val="00D57E09"/>
    <w:rsid w:val="00D60551"/>
    <w:rsid w:val="00D65A03"/>
    <w:rsid w:val="00D65ED5"/>
    <w:rsid w:val="00D661BB"/>
    <w:rsid w:val="00D67A35"/>
    <w:rsid w:val="00D67BCB"/>
    <w:rsid w:val="00D71093"/>
    <w:rsid w:val="00D945AD"/>
    <w:rsid w:val="00D95C8C"/>
    <w:rsid w:val="00DA46FE"/>
    <w:rsid w:val="00DA4DD0"/>
    <w:rsid w:val="00DA663C"/>
    <w:rsid w:val="00DB05FD"/>
    <w:rsid w:val="00DD388F"/>
    <w:rsid w:val="00DD63BF"/>
    <w:rsid w:val="00DE0BA9"/>
    <w:rsid w:val="00DE650A"/>
    <w:rsid w:val="00DF5D4A"/>
    <w:rsid w:val="00DF7637"/>
    <w:rsid w:val="00E003F2"/>
    <w:rsid w:val="00E103AE"/>
    <w:rsid w:val="00E16DAF"/>
    <w:rsid w:val="00E172E4"/>
    <w:rsid w:val="00E27671"/>
    <w:rsid w:val="00E34ED4"/>
    <w:rsid w:val="00E37688"/>
    <w:rsid w:val="00E551DC"/>
    <w:rsid w:val="00E61034"/>
    <w:rsid w:val="00E61771"/>
    <w:rsid w:val="00E65289"/>
    <w:rsid w:val="00E66148"/>
    <w:rsid w:val="00E76A3F"/>
    <w:rsid w:val="00E835E1"/>
    <w:rsid w:val="00E8457B"/>
    <w:rsid w:val="00E85A65"/>
    <w:rsid w:val="00E867EF"/>
    <w:rsid w:val="00E92A8F"/>
    <w:rsid w:val="00EA1BD1"/>
    <w:rsid w:val="00EA4C1C"/>
    <w:rsid w:val="00EB2B47"/>
    <w:rsid w:val="00EB453B"/>
    <w:rsid w:val="00EB551A"/>
    <w:rsid w:val="00EB74F3"/>
    <w:rsid w:val="00EC0144"/>
    <w:rsid w:val="00EC0152"/>
    <w:rsid w:val="00EC2687"/>
    <w:rsid w:val="00EC4B7A"/>
    <w:rsid w:val="00EF063A"/>
    <w:rsid w:val="00EF0ADC"/>
    <w:rsid w:val="00EF40C8"/>
    <w:rsid w:val="00F048C6"/>
    <w:rsid w:val="00F216E9"/>
    <w:rsid w:val="00F263CE"/>
    <w:rsid w:val="00F34B67"/>
    <w:rsid w:val="00F34E7A"/>
    <w:rsid w:val="00F405A2"/>
    <w:rsid w:val="00F52842"/>
    <w:rsid w:val="00F5543A"/>
    <w:rsid w:val="00F627DF"/>
    <w:rsid w:val="00F75341"/>
    <w:rsid w:val="00F77A1C"/>
    <w:rsid w:val="00F83CEC"/>
    <w:rsid w:val="00F8621D"/>
    <w:rsid w:val="00F879E5"/>
    <w:rsid w:val="00F87E0A"/>
    <w:rsid w:val="00F909B4"/>
    <w:rsid w:val="00F91077"/>
    <w:rsid w:val="00F94A85"/>
    <w:rsid w:val="00F965C0"/>
    <w:rsid w:val="00F96F21"/>
    <w:rsid w:val="00FA1FBF"/>
    <w:rsid w:val="00FA4BDD"/>
    <w:rsid w:val="00FC4CB0"/>
    <w:rsid w:val="00FC5A3C"/>
    <w:rsid w:val="00FE26C9"/>
    <w:rsid w:val="00FF29BF"/>
    <w:rsid w:val="00FF4BDF"/>
    <w:rsid w:val="00FF7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6D0B"/>
  </w:style>
  <w:style w:type="paragraph" w:styleId="Titolo1">
    <w:name w:val="heading 1"/>
    <w:basedOn w:val="Normale"/>
    <w:next w:val="Normale"/>
    <w:link w:val="Titolo1Carattere"/>
    <w:uiPriority w:val="9"/>
    <w:qFormat/>
    <w:rsid w:val="001719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9"/>
    <w:qFormat/>
    <w:rsid w:val="00D605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753E49"/>
    <w:rPr>
      <w:strike w:val="0"/>
      <w:dstrike w:val="0"/>
      <w:color w:val="428BCA"/>
      <w:u w:val="none"/>
      <w:effect w:val="none"/>
      <w:shd w:val="clear" w:color="auto" w:fill="auto"/>
    </w:rPr>
  </w:style>
  <w:style w:type="character" w:customStyle="1" w:styleId="maior">
    <w:name w:val="maior"/>
    <w:basedOn w:val="Carpredefinitoparagrafo"/>
    <w:rsid w:val="004C3065"/>
  </w:style>
  <w:style w:type="paragraph" w:styleId="Puntoelenco">
    <w:name w:val="List Bullet"/>
    <w:basedOn w:val="Normale"/>
    <w:rsid w:val="004C3065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D2D80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D60551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719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422B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422B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422BE"/>
    <w:rPr>
      <w:vertAlign w:val="superscript"/>
    </w:rPr>
  </w:style>
  <w:style w:type="paragraph" w:styleId="Corpodeltesto">
    <w:name w:val="Body Text"/>
    <w:basedOn w:val="Normale"/>
    <w:link w:val="CorpodeltestoCarattere"/>
    <w:uiPriority w:val="1"/>
    <w:qFormat/>
    <w:rsid w:val="00910986"/>
    <w:pPr>
      <w:widowControl w:val="0"/>
      <w:autoSpaceDE w:val="0"/>
      <w:autoSpaceDN w:val="0"/>
      <w:adjustRightInd w:val="0"/>
      <w:spacing w:after="0" w:line="240" w:lineRule="auto"/>
      <w:ind w:left="110" w:firstLine="283"/>
    </w:pPr>
    <w:rPr>
      <w:rFonts w:ascii="Garamond" w:hAnsi="Garamond" w:cs="Garamond"/>
      <w:sz w:val="23"/>
      <w:szCs w:val="23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910986"/>
    <w:rPr>
      <w:rFonts w:ascii="Garamond" w:eastAsiaTheme="minorEastAsia" w:hAnsi="Garamond" w:cs="Garamond"/>
      <w:sz w:val="23"/>
      <w:szCs w:val="23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813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813C0"/>
  </w:style>
  <w:style w:type="paragraph" w:styleId="Pidipagina">
    <w:name w:val="footer"/>
    <w:basedOn w:val="Normale"/>
    <w:link w:val="PidipaginaCarattere"/>
    <w:uiPriority w:val="99"/>
    <w:unhideWhenUsed/>
    <w:rsid w:val="00B813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13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719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9"/>
    <w:qFormat/>
    <w:rsid w:val="00D605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753E49"/>
    <w:rPr>
      <w:strike w:val="0"/>
      <w:dstrike w:val="0"/>
      <w:color w:val="428BCA"/>
      <w:u w:val="none"/>
      <w:effect w:val="none"/>
      <w:shd w:val="clear" w:color="auto" w:fill="auto"/>
    </w:rPr>
  </w:style>
  <w:style w:type="character" w:customStyle="1" w:styleId="maior">
    <w:name w:val="maior"/>
    <w:basedOn w:val="Carpredefinitoparagrafo"/>
    <w:rsid w:val="004C3065"/>
  </w:style>
  <w:style w:type="paragraph" w:styleId="Puntoelenco">
    <w:name w:val="List Bullet"/>
    <w:basedOn w:val="Normale"/>
    <w:rsid w:val="004C3065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D2D80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D60551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719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422B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422B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422BE"/>
    <w:rPr>
      <w:vertAlign w:val="superscript"/>
    </w:rPr>
  </w:style>
  <w:style w:type="paragraph" w:styleId="Corpotesto">
    <w:name w:val="Body Text"/>
    <w:basedOn w:val="Normale"/>
    <w:link w:val="CorpotestoCarattere"/>
    <w:uiPriority w:val="1"/>
    <w:qFormat/>
    <w:rsid w:val="00910986"/>
    <w:pPr>
      <w:widowControl w:val="0"/>
      <w:autoSpaceDE w:val="0"/>
      <w:autoSpaceDN w:val="0"/>
      <w:adjustRightInd w:val="0"/>
      <w:spacing w:after="0" w:line="240" w:lineRule="auto"/>
      <w:ind w:left="110" w:firstLine="283"/>
    </w:pPr>
    <w:rPr>
      <w:rFonts w:ascii="Garamond" w:hAnsi="Garamond" w:cs="Garamond"/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10986"/>
    <w:rPr>
      <w:rFonts w:ascii="Garamond" w:eastAsiaTheme="minorEastAsia" w:hAnsi="Garamond" w:cs="Garamond"/>
      <w:sz w:val="23"/>
      <w:szCs w:val="23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t.be/" TargetMode="External"/><Relationship Id="rId13" Type="http://schemas.openxmlformats.org/officeDocument/2006/relationships/hyperlink" Target="https://www.academia.edu/5264419/Corte_costituzionale_e_giudici_nellItalia_repubblican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cademia.edu/12771218/Dello_Stato_degli_italiani_a_proposito_di_Sabino_Cassese_Governare_gli_italiani._Storia_dello_Stato_in_Quaderni_fiorentini_per_la_storia_del_pensiero_giuridico_moderno_44_2015_pp._1185-1203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cademia.edu/10081824/Guido_Melis_Giovanni_Sabbatucci_Leonida_Tedoldi_A_proposito_di_Governare_gli_italiani._Storia_dello_Stato_di_Sabino_Cassese._Interventi_di_in_Le_Carte_e_la_Storia_2_2014_pp._45-5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cademia.edu/10135902/In_the_Labyrinth._State_Governments_and_the_Growth_of_the_Public_Debt_in_Italy_in_the_Middle_of_1980s_in_Review_of_Social_Sciences_ISSN_2378-8569_vol._1_n.2_2016_pp._7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cademia.edu/9643850/_en_prensa_2016_Presidente_del_Gobierno_y_Congreso_de_los_Diputados_durante_la_primera_fase_de_la_%C3%A9poca_socialista_1982-1989_algunas_reflexiones_en_Actas_de_la_Conferencia_en_Messina_de_la_International_Commission_for_the_History_of_Representative_and_Parliamentary_Institutions_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24E9A-C989-432F-ABEE-CA526832C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9085</TotalTime>
  <Pages>17</Pages>
  <Words>5804</Words>
  <Characters>33086</Characters>
  <Application>Microsoft Office Word</Application>
  <DocSecurity>0</DocSecurity>
  <Lines>275</Lines>
  <Paragraphs>77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Leonida</dc:creator>
  <cp:lastModifiedBy>Leo</cp:lastModifiedBy>
  <cp:revision>135</cp:revision>
  <cp:lastPrinted>2019-07-10T09:39:00Z</cp:lastPrinted>
  <dcterms:created xsi:type="dcterms:W3CDTF">2019-01-22T15:07:00Z</dcterms:created>
  <dcterms:modified xsi:type="dcterms:W3CDTF">2019-09-22T20:28:00Z</dcterms:modified>
</cp:coreProperties>
</file>