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834"/>
        <w:gridCol w:w="7541"/>
      </w:tblGrid>
      <w:tr w:rsidR="00F95FEE">
        <w:trPr>
          <w:trHeight w:val="340"/>
        </w:trPr>
        <w:tc>
          <w:tcPr>
            <w:tcW w:w="2834" w:type="dxa"/>
            <w:shd w:val="clear" w:color="auto" w:fill="auto"/>
            <w:vAlign w:val="center"/>
          </w:tcPr>
          <w:p w:rsidR="00F95FEE" w:rsidRDefault="00F95FEE">
            <w:pPr>
              <w:pStyle w:val="ECVPersonalInfoHeading"/>
              <w:rPr>
                <w:caps w:val="0"/>
              </w:rPr>
            </w:pPr>
            <w:r>
              <w:rPr>
                <w:caps w:val="0"/>
              </w:rPr>
              <w:t>INFORMAZIONI PERSONALI</w:t>
            </w:r>
          </w:p>
        </w:tc>
        <w:tc>
          <w:tcPr>
            <w:tcW w:w="7541" w:type="dxa"/>
            <w:shd w:val="clear" w:color="auto" w:fill="auto"/>
            <w:vAlign w:val="center"/>
          </w:tcPr>
          <w:p w:rsidR="00F95FEE" w:rsidRDefault="00F95FEE">
            <w:pPr>
              <w:pStyle w:val="ECVNameField"/>
            </w:pPr>
            <w:r>
              <w:t>De Donato Renato</w:t>
            </w:r>
          </w:p>
        </w:tc>
      </w:tr>
      <w:tr w:rsidR="00F95FEE">
        <w:trPr>
          <w:trHeight w:hRule="exact" w:val="227"/>
        </w:trPr>
        <w:tc>
          <w:tcPr>
            <w:tcW w:w="10375" w:type="dxa"/>
            <w:gridSpan w:val="2"/>
            <w:shd w:val="clear" w:color="auto" w:fill="auto"/>
          </w:tcPr>
          <w:p w:rsidR="00F95FEE" w:rsidRDefault="00F95FEE"/>
        </w:tc>
      </w:tr>
    </w:tbl>
    <w:p w:rsidR="00F95FEE" w:rsidRDefault="00F95FEE">
      <w:pPr>
        <w:pStyle w:val="ECVText"/>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9513E9" w:rsidTr="00250200">
        <w:trPr>
          <w:trHeight w:val="170"/>
        </w:trPr>
        <w:tc>
          <w:tcPr>
            <w:tcW w:w="2835" w:type="dxa"/>
            <w:shd w:val="clear" w:color="auto" w:fill="auto"/>
          </w:tcPr>
          <w:p w:rsidR="009513E9" w:rsidRDefault="009513E9" w:rsidP="00250200">
            <w:pPr>
              <w:pStyle w:val="ECVLeftHeading"/>
            </w:pPr>
            <w:r>
              <w:rPr>
                <w:caps w:val="0"/>
              </w:rPr>
              <w:t xml:space="preserve">CAPACITÀ E COMPETENZE PERSONALI </w:t>
            </w:r>
          </w:p>
        </w:tc>
        <w:tc>
          <w:tcPr>
            <w:tcW w:w="7540" w:type="dxa"/>
            <w:shd w:val="clear" w:color="auto" w:fill="auto"/>
            <w:vAlign w:val="bottom"/>
          </w:tcPr>
          <w:p w:rsidR="009513E9" w:rsidRDefault="004F3676" w:rsidP="00250200">
            <w:pPr>
              <w:pStyle w:val="ECVBlueBox"/>
            </w:pPr>
            <w:r>
              <w:rPr>
                <w:noProof/>
                <w:lang w:val="it-IT" w:eastAsia="it-IT" w:bidi="ar-SA"/>
              </w:rPr>
              <w:drawing>
                <wp:inline distT="0" distB="0" distL="0" distR="0">
                  <wp:extent cx="4791075" cy="85725"/>
                  <wp:effectExtent l="19050" t="0" r="9525" b="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9513E9">
              <w:t xml:space="preserve"> </w:t>
            </w:r>
          </w:p>
        </w:tc>
      </w:tr>
    </w:tbl>
    <w:p w:rsidR="009513E9" w:rsidRPr="00672A0B" w:rsidRDefault="009513E9">
      <w:pPr>
        <w:pStyle w:val="ECVText"/>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9513E9" w:rsidRPr="00F37C77" w:rsidTr="00250200">
        <w:trPr>
          <w:trHeight w:val="170"/>
        </w:trPr>
        <w:tc>
          <w:tcPr>
            <w:tcW w:w="2835" w:type="dxa"/>
            <w:shd w:val="clear" w:color="auto" w:fill="auto"/>
          </w:tcPr>
          <w:p w:rsidR="009513E9" w:rsidRPr="00434741" w:rsidRDefault="009513E9" w:rsidP="00250200">
            <w:pPr>
              <w:pStyle w:val="ECVLeftHeading"/>
              <w:rPr>
                <w:lang w:val="it-IT"/>
              </w:rPr>
            </w:pPr>
            <w:r>
              <w:rPr>
                <w:caps w:val="0"/>
                <w:lang w:val="it-IT"/>
              </w:rPr>
              <w:t>PRIMA LINGUA</w:t>
            </w:r>
          </w:p>
        </w:tc>
        <w:tc>
          <w:tcPr>
            <w:tcW w:w="7540" w:type="dxa"/>
            <w:shd w:val="clear" w:color="auto" w:fill="auto"/>
            <w:vAlign w:val="bottom"/>
          </w:tcPr>
          <w:p w:rsidR="009513E9" w:rsidRPr="00D1537A" w:rsidRDefault="009513E9" w:rsidP="00250200">
            <w:pPr>
              <w:pStyle w:val="ECVBlueBox"/>
              <w:jc w:val="left"/>
              <w:rPr>
                <w:rFonts w:cs="Arial"/>
                <w:sz w:val="20"/>
                <w:szCs w:val="20"/>
                <w:lang w:val="it-IT"/>
              </w:rPr>
            </w:pPr>
            <w:r>
              <w:rPr>
                <w:rFonts w:cs="Arial"/>
                <w:sz w:val="20"/>
                <w:szCs w:val="20"/>
                <w:lang w:val="it-IT"/>
              </w:rPr>
              <w:t>Italiano</w:t>
            </w:r>
          </w:p>
        </w:tc>
      </w:tr>
      <w:tr w:rsidR="009513E9" w:rsidRPr="00F37C77" w:rsidTr="00250200">
        <w:trPr>
          <w:trHeight w:val="170"/>
        </w:trPr>
        <w:tc>
          <w:tcPr>
            <w:tcW w:w="2835" w:type="dxa"/>
            <w:shd w:val="clear" w:color="auto" w:fill="auto"/>
          </w:tcPr>
          <w:p w:rsidR="009513E9" w:rsidRDefault="009513E9" w:rsidP="00250200">
            <w:pPr>
              <w:pStyle w:val="ECVLeftHeading"/>
              <w:rPr>
                <w:caps w:val="0"/>
                <w:lang w:val="it-IT"/>
              </w:rPr>
            </w:pPr>
          </w:p>
        </w:tc>
        <w:tc>
          <w:tcPr>
            <w:tcW w:w="7540" w:type="dxa"/>
            <w:shd w:val="clear" w:color="auto" w:fill="auto"/>
            <w:vAlign w:val="bottom"/>
          </w:tcPr>
          <w:p w:rsidR="009513E9" w:rsidRDefault="009513E9" w:rsidP="00250200">
            <w:pPr>
              <w:pStyle w:val="ECVBlueBox"/>
              <w:jc w:val="left"/>
              <w:rPr>
                <w:rFonts w:cs="Arial"/>
                <w:sz w:val="20"/>
                <w:szCs w:val="20"/>
                <w:lang w:val="it-IT"/>
              </w:rPr>
            </w:pPr>
          </w:p>
        </w:tc>
      </w:tr>
      <w:tr w:rsidR="009513E9" w:rsidRPr="00F37C77" w:rsidTr="00250200">
        <w:trPr>
          <w:trHeight w:val="170"/>
        </w:trPr>
        <w:tc>
          <w:tcPr>
            <w:tcW w:w="2835" w:type="dxa"/>
            <w:shd w:val="clear" w:color="auto" w:fill="auto"/>
          </w:tcPr>
          <w:p w:rsidR="009513E9" w:rsidRDefault="009513E9" w:rsidP="00250200">
            <w:pPr>
              <w:pStyle w:val="ECVLeftHeading"/>
              <w:rPr>
                <w:caps w:val="0"/>
                <w:lang w:val="it-IT"/>
              </w:rPr>
            </w:pPr>
            <w:r>
              <w:rPr>
                <w:caps w:val="0"/>
                <w:lang w:val="it-IT"/>
              </w:rPr>
              <w:t>ALTRE LINGUE</w:t>
            </w:r>
          </w:p>
        </w:tc>
        <w:tc>
          <w:tcPr>
            <w:tcW w:w="7540" w:type="dxa"/>
            <w:shd w:val="clear" w:color="auto" w:fill="auto"/>
            <w:vAlign w:val="bottom"/>
          </w:tcPr>
          <w:p w:rsidR="009513E9" w:rsidRDefault="009513E9" w:rsidP="00250200">
            <w:pPr>
              <w:pStyle w:val="ECVBlueBox"/>
              <w:jc w:val="left"/>
              <w:rPr>
                <w:rFonts w:cs="Arial"/>
                <w:sz w:val="20"/>
                <w:szCs w:val="20"/>
                <w:lang w:val="it-IT"/>
              </w:rPr>
            </w:pPr>
            <w:r>
              <w:rPr>
                <w:rFonts w:cs="Arial"/>
                <w:sz w:val="20"/>
                <w:szCs w:val="20"/>
                <w:lang w:val="it-IT"/>
              </w:rPr>
              <w:t>Inglese</w:t>
            </w:r>
          </w:p>
        </w:tc>
      </w:tr>
      <w:tr w:rsidR="009513E9" w:rsidRPr="00F37C77" w:rsidTr="00250200">
        <w:trPr>
          <w:trHeight w:val="170"/>
        </w:trPr>
        <w:tc>
          <w:tcPr>
            <w:tcW w:w="2835" w:type="dxa"/>
            <w:shd w:val="clear" w:color="auto" w:fill="auto"/>
          </w:tcPr>
          <w:p w:rsidR="009513E9" w:rsidRDefault="009513E9" w:rsidP="00250200">
            <w:pPr>
              <w:pStyle w:val="ECVLeftHeading"/>
              <w:rPr>
                <w:caps w:val="0"/>
                <w:lang w:val="it-IT"/>
              </w:rPr>
            </w:pPr>
          </w:p>
        </w:tc>
        <w:tc>
          <w:tcPr>
            <w:tcW w:w="7540" w:type="dxa"/>
            <w:shd w:val="clear" w:color="auto" w:fill="auto"/>
            <w:vAlign w:val="bottom"/>
          </w:tcPr>
          <w:p w:rsidR="009513E9" w:rsidRDefault="009513E9" w:rsidP="00250200">
            <w:pPr>
              <w:pStyle w:val="ECVBlueBox"/>
              <w:jc w:val="left"/>
              <w:rPr>
                <w:rFonts w:cs="Arial"/>
                <w:sz w:val="20"/>
                <w:szCs w:val="20"/>
                <w:lang w:val="it-IT"/>
              </w:rPr>
            </w:pP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r>
              <w:rPr>
                <w:caps w:val="0"/>
                <w:lang w:val="it-IT"/>
              </w:rPr>
              <w:t>VALUTAZIONE LIVELLO EUROPEO</w:t>
            </w:r>
          </w:p>
        </w:tc>
        <w:tc>
          <w:tcPr>
            <w:tcW w:w="7540" w:type="dxa"/>
            <w:shd w:val="clear" w:color="auto" w:fill="auto"/>
            <w:vAlign w:val="bottom"/>
          </w:tcPr>
          <w:p w:rsidR="009513E9" w:rsidRDefault="009513E9" w:rsidP="00250200">
            <w:pPr>
              <w:pStyle w:val="ECVBlueBox"/>
              <w:jc w:val="left"/>
              <w:rPr>
                <w:rFonts w:cs="Arial"/>
                <w:sz w:val="20"/>
                <w:szCs w:val="20"/>
                <w:lang w:val="it-IT"/>
              </w:rPr>
            </w:pPr>
            <w:r>
              <w:rPr>
                <w:rFonts w:cs="Arial"/>
                <w:sz w:val="20"/>
                <w:szCs w:val="20"/>
                <w:lang w:val="it-IT"/>
              </w:rPr>
              <w:t xml:space="preserve">B2 – Accertato nella carriera universitaria in esame istituzionale </w:t>
            </w:r>
          </w:p>
          <w:p w:rsidR="009513E9" w:rsidRDefault="009513E9" w:rsidP="00250200">
            <w:pPr>
              <w:pStyle w:val="ECVBlueBox"/>
              <w:jc w:val="left"/>
              <w:rPr>
                <w:rFonts w:cs="Arial"/>
                <w:sz w:val="20"/>
                <w:szCs w:val="20"/>
                <w:lang w:val="it-IT"/>
              </w:rPr>
            </w:pP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p>
        </w:tc>
        <w:tc>
          <w:tcPr>
            <w:tcW w:w="7540" w:type="dxa"/>
            <w:shd w:val="clear" w:color="auto" w:fill="auto"/>
            <w:vAlign w:val="bottom"/>
          </w:tcPr>
          <w:p w:rsidR="009513E9" w:rsidRDefault="009513E9" w:rsidP="00250200">
            <w:pPr>
              <w:pStyle w:val="ECVBlueBox"/>
              <w:jc w:val="left"/>
              <w:rPr>
                <w:rFonts w:cs="Arial"/>
                <w:sz w:val="20"/>
                <w:szCs w:val="20"/>
                <w:lang w:val="it-IT"/>
              </w:rPr>
            </w:pP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r>
              <w:rPr>
                <w:caps w:val="0"/>
                <w:lang w:val="it-IT"/>
              </w:rPr>
              <w:t>Comprensione lettura e comprensione ascolto</w:t>
            </w:r>
          </w:p>
        </w:tc>
        <w:tc>
          <w:tcPr>
            <w:tcW w:w="7540" w:type="dxa"/>
            <w:shd w:val="clear" w:color="auto" w:fill="auto"/>
            <w:vAlign w:val="bottom"/>
          </w:tcPr>
          <w:p w:rsidR="009513E9" w:rsidRDefault="009513E9" w:rsidP="00250200">
            <w:pPr>
              <w:pStyle w:val="ECVBlueBox"/>
              <w:jc w:val="left"/>
              <w:rPr>
                <w:rFonts w:cs="Arial"/>
                <w:sz w:val="20"/>
                <w:szCs w:val="20"/>
                <w:lang w:val="it-IT"/>
              </w:rPr>
            </w:pPr>
            <w:r>
              <w:rPr>
                <w:rFonts w:cs="Arial"/>
                <w:sz w:val="20"/>
                <w:szCs w:val="20"/>
                <w:lang w:val="it-IT"/>
              </w:rPr>
              <w:t>B2 - Accertato nella carriera universitaria in esame istituzionale</w:t>
            </w: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p>
        </w:tc>
        <w:tc>
          <w:tcPr>
            <w:tcW w:w="7540" w:type="dxa"/>
            <w:shd w:val="clear" w:color="auto" w:fill="auto"/>
            <w:vAlign w:val="bottom"/>
          </w:tcPr>
          <w:p w:rsidR="009513E9" w:rsidRDefault="009513E9" w:rsidP="00250200">
            <w:pPr>
              <w:pStyle w:val="ECVBlueBox"/>
              <w:jc w:val="left"/>
              <w:rPr>
                <w:rFonts w:cs="Arial"/>
                <w:sz w:val="20"/>
                <w:szCs w:val="20"/>
                <w:lang w:val="it-IT"/>
              </w:rPr>
            </w:pP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r>
              <w:rPr>
                <w:caps w:val="0"/>
                <w:lang w:val="it-IT"/>
              </w:rPr>
              <w:t>Parlato: interazione orale e produzione orale</w:t>
            </w:r>
          </w:p>
        </w:tc>
        <w:tc>
          <w:tcPr>
            <w:tcW w:w="7540" w:type="dxa"/>
            <w:shd w:val="clear" w:color="auto" w:fill="auto"/>
            <w:vAlign w:val="bottom"/>
          </w:tcPr>
          <w:p w:rsidR="009513E9" w:rsidRDefault="009513E9" w:rsidP="00250200">
            <w:pPr>
              <w:pStyle w:val="ECVBlueBox"/>
              <w:jc w:val="left"/>
              <w:rPr>
                <w:rFonts w:cs="Arial"/>
                <w:sz w:val="20"/>
                <w:szCs w:val="20"/>
                <w:lang w:val="it-IT"/>
              </w:rPr>
            </w:pPr>
            <w:r>
              <w:rPr>
                <w:rFonts w:cs="Arial"/>
                <w:sz w:val="20"/>
                <w:szCs w:val="20"/>
                <w:lang w:val="it-IT"/>
              </w:rPr>
              <w:t>B2 - Accertato nella carriera universitaria in esame istituzionale</w:t>
            </w: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p>
        </w:tc>
        <w:tc>
          <w:tcPr>
            <w:tcW w:w="7540" w:type="dxa"/>
            <w:shd w:val="clear" w:color="auto" w:fill="auto"/>
            <w:vAlign w:val="bottom"/>
          </w:tcPr>
          <w:p w:rsidR="009513E9" w:rsidRDefault="009513E9" w:rsidP="00250200">
            <w:pPr>
              <w:pStyle w:val="ECVBlueBox"/>
              <w:jc w:val="left"/>
              <w:rPr>
                <w:rFonts w:cs="Arial"/>
                <w:sz w:val="20"/>
                <w:szCs w:val="20"/>
                <w:lang w:val="it-IT"/>
              </w:rPr>
            </w:pPr>
          </w:p>
        </w:tc>
      </w:tr>
      <w:tr w:rsidR="009513E9" w:rsidRPr="003116F2" w:rsidTr="00250200">
        <w:trPr>
          <w:trHeight w:val="170"/>
        </w:trPr>
        <w:tc>
          <w:tcPr>
            <w:tcW w:w="2835" w:type="dxa"/>
            <w:shd w:val="clear" w:color="auto" w:fill="auto"/>
          </w:tcPr>
          <w:p w:rsidR="009513E9" w:rsidRDefault="009513E9" w:rsidP="00250200">
            <w:pPr>
              <w:pStyle w:val="ECVLeftHeading"/>
              <w:rPr>
                <w:caps w:val="0"/>
                <w:lang w:val="it-IT"/>
              </w:rPr>
            </w:pPr>
            <w:r>
              <w:rPr>
                <w:caps w:val="0"/>
                <w:lang w:val="it-IT"/>
              </w:rPr>
              <w:t>Scritto</w:t>
            </w:r>
          </w:p>
        </w:tc>
        <w:tc>
          <w:tcPr>
            <w:tcW w:w="7540" w:type="dxa"/>
            <w:shd w:val="clear" w:color="auto" w:fill="auto"/>
            <w:vAlign w:val="bottom"/>
          </w:tcPr>
          <w:p w:rsidR="009513E9" w:rsidRDefault="009513E9" w:rsidP="00250200">
            <w:pPr>
              <w:pStyle w:val="ECVBlueBox"/>
              <w:jc w:val="left"/>
              <w:rPr>
                <w:rFonts w:cs="Arial"/>
                <w:sz w:val="20"/>
                <w:szCs w:val="20"/>
                <w:lang w:val="it-IT"/>
              </w:rPr>
            </w:pPr>
            <w:r>
              <w:rPr>
                <w:rFonts w:cs="Arial"/>
                <w:sz w:val="20"/>
                <w:szCs w:val="20"/>
                <w:lang w:val="it-IT"/>
              </w:rPr>
              <w:t>B2 - Accertato nella carriera universitaria in esame istituzionale</w:t>
            </w:r>
          </w:p>
        </w:tc>
      </w:tr>
    </w:tbl>
    <w:p w:rsidR="00F95FEE" w:rsidRDefault="00F95FEE">
      <w:pPr>
        <w:pStyle w:val="ECVText"/>
        <w:rPr>
          <w:lang w:val="it-IT"/>
        </w:rPr>
      </w:pPr>
    </w:p>
    <w:p w:rsidR="008935F9" w:rsidRDefault="008935F9">
      <w:pPr>
        <w:pStyle w:val="ECVText"/>
        <w:rPr>
          <w:lang w:val="it-IT"/>
        </w:rPr>
      </w:pPr>
    </w:p>
    <w:tbl>
      <w:tblPr>
        <w:tblpPr w:topFromText="85" w:vertAnchor="text" w:tblpY="85"/>
        <w:tblW w:w="10377" w:type="dxa"/>
        <w:tblLayout w:type="fixed"/>
        <w:tblCellMar>
          <w:left w:w="0" w:type="dxa"/>
          <w:right w:w="0" w:type="dxa"/>
        </w:tblCellMar>
        <w:tblLook w:val="0000"/>
      </w:tblPr>
      <w:tblGrid>
        <w:gridCol w:w="2835"/>
        <w:gridCol w:w="6237"/>
        <w:gridCol w:w="1305"/>
      </w:tblGrid>
      <w:tr w:rsidR="008935F9" w:rsidTr="008935F9">
        <w:trPr>
          <w:trHeight w:val="170"/>
        </w:trPr>
        <w:tc>
          <w:tcPr>
            <w:tcW w:w="2835" w:type="dxa"/>
            <w:shd w:val="clear" w:color="auto" w:fill="auto"/>
          </w:tcPr>
          <w:p w:rsidR="008935F9" w:rsidRPr="00887809" w:rsidRDefault="008935F9" w:rsidP="0029101F">
            <w:pPr>
              <w:pStyle w:val="ECVLeftHeading"/>
              <w:rPr>
                <w:caps w:val="0"/>
                <w:lang w:val="it-IT"/>
              </w:rPr>
            </w:pPr>
          </w:p>
          <w:p w:rsidR="008935F9" w:rsidRDefault="0037747F" w:rsidP="0029101F">
            <w:pPr>
              <w:pStyle w:val="ECVLeftHeading"/>
            </w:pPr>
            <w:r>
              <w:rPr>
                <w:caps w:val="0"/>
              </w:rPr>
              <w:t xml:space="preserve">POSIZIONE </w:t>
            </w:r>
            <w:r w:rsidR="008935F9">
              <w:rPr>
                <w:caps w:val="0"/>
              </w:rPr>
              <w:t xml:space="preserve"> ATTUALE</w:t>
            </w:r>
          </w:p>
        </w:tc>
        <w:tc>
          <w:tcPr>
            <w:tcW w:w="7540" w:type="dxa"/>
            <w:gridSpan w:val="2"/>
            <w:shd w:val="clear" w:color="auto" w:fill="auto"/>
            <w:vAlign w:val="bottom"/>
          </w:tcPr>
          <w:p w:rsidR="008935F9" w:rsidRDefault="004F3676" w:rsidP="0029101F">
            <w:pPr>
              <w:pStyle w:val="ECVBlueBox"/>
            </w:pPr>
            <w:r>
              <w:rPr>
                <w:noProof/>
                <w:lang w:val="it-IT" w:eastAsia="it-IT" w:bidi="ar-SA"/>
              </w:rPr>
              <w:drawing>
                <wp:inline distT="0" distB="0" distL="0" distR="0">
                  <wp:extent cx="4791075" cy="8572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8935F9">
              <w:t xml:space="preserve"> </w:t>
            </w:r>
          </w:p>
        </w:tc>
      </w:tr>
      <w:tr w:rsidR="008935F9" w:rsidRPr="008935F9" w:rsidTr="008935F9">
        <w:tc>
          <w:tcPr>
            <w:tcW w:w="2835" w:type="dxa"/>
            <w:vMerge w:val="restart"/>
            <w:shd w:val="clear" w:color="auto" w:fill="auto"/>
          </w:tcPr>
          <w:p w:rsidR="008935F9" w:rsidRPr="008935F9" w:rsidRDefault="008935F9" w:rsidP="0037747F">
            <w:pPr>
              <w:pStyle w:val="ECVDate"/>
              <w:rPr>
                <w:lang w:val="it-IT"/>
              </w:rPr>
            </w:pPr>
            <w:r w:rsidRPr="008935F9">
              <w:rPr>
                <w:lang w:val="it-IT"/>
              </w:rPr>
              <w:t xml:space="preserve">a.a. </w:t>
            </w:r>
            <w:r>
              <w:rPr>
                <w:lang w:val="it-IT"/>
              </w:rPr>
              <w:t>202</w:t>
            </w:r>
            <w:r w:rsidR="00E2015E">
              <w:rPr>
                <w:lang w:val="it-IT"/>
              </w:rPr>
              <w:t>3</w:t>
            </w:r>
            <w:r w:rsidR="0037747F">
              <w:rPr>
                <w:lang w:val="it-IT"/>
              </w:rPr>
              <w:t>/202</w:t>
            </w:r>
            <w:r w:rsidR="00E2015E">
              <w:rPr>
                <w:lang w:val="it-IT"/>
              </w:rPr>
              <w:t>4</w:t>
            </w:r>
          </w:p>
        </w:tc>
        <w:tc>
          <w:tcPr>
            <w:tcW w:w="6237" w:type="dxa"/>
            <w:shd w:val="clear" w:color="auto" w:fill="auto"/>
          </w:tcPr>
          <w:p w:rsidR="008935F9" w:rsidRPr="008935F9" w:rsidRDefault="00E2015E" w:rsidP="00906CAA">
            <w:pPr>
              <w:pStyle w:val="ECVSubSectionHeading"/>
              <w:rPr>
                <w:lang w:val="it-IT"/>
              </w:rPr>
            </w:pPr>
            <w:r>
              <w:rPr>
                <w:rFonts w:cs="Arial"/>
                <w:sz w:val="24"/>
              </w:rPr>
              <w:t>PhD Student</w:t>
            </w:r>
          </w:p>
        </w:tc>
        <w:tc>
          <w:tcPr>
            <w:tcW w:w="1305" w:type="dxa"/>
            <w:shd w:val="clear" w:color="auto" w:fill="auto"/>
          </w:tcPr>
          <w:p w:rsidR="008935F9" w:rsidRPr="008935F9" w:rsidRDefault="008935F9" w:rsidP="0029101F">
            <w:pPr>
              <w:pStyle w:val="ECVRightHeading"/>
              <w:rPr>
                <w:lang w:val="it-IT"/>
              </w:rPr>
            </w:pPr>
          </w:p>
        </w:tc>
      </w:tr>
      <w:tr w:rsidR="008935F9" w:rsidRPr="003116F2" w:rsidTr="008935F9">
        <w:tc>
          <w:tcPr>
            <w:tcW w:w="2835" w:type="dxa"/>
            <w:vMerge/>
            <w:shd w:val="clear" w:color="auto" w:fill="auto"/>
          </w:tcPr>
          <w:p w:rsidR="008935F9" w:rsidRPr="008935F9" w:rsidRDefault="008935F9" w:rsidP="0029101F">
            <w:pPr>
              <w:rPr>
                <w:lang w:val="it-IT"/>
              </w:rPr>
            </w:pPr>
          </w:p>
        </w:tc>
        <w:tc>
          <w:tcPr>
            <w:tcW w:w="7542" w:type="dxa"/>
            <w:gridSpan w:val="2"/>
            <w:shd w:val="clear" w:color="auto" w:fill="auto"/>
          </w:tcPr>
          <w:p w:rsidR="008935F9" w:rsidRPr="00672A0B" w:rsidRDefault="00314D5B" w:rsidP="0029101F">
            <w:pPr>
              <w:pStyle w:val="ECVOrganisationDetails"/>
              <w:rPr>
                <w:lang w:val="it-IT"/>
              </w:rPr>
            </w:pPr>
            <w:r>
              <w:rPr>
                <w:lang w:val="it-IT"/>
              </w:rPr>
              <w:t>Università degli Studi di Verona, Verona</w:t>
            </w:r>
            <w:r w:rsidR="008935F9" w:rsidRPr="00672A0B">
              <w:rPr>
                <w:lang w:val="it-IT"/>
              </w:rPr>
              <w:t xml:space="preserve"> (Italia) </w:t>
            </w:r>
          </w:p>
        </w:tc>
      </w:tr>
      <w:tr w:rsidR="008935F9" w:rsidRPr="003116F2" w:rsidTr="008935F9">
        <w:tc>
          <w:tcPr>
            <w:tcW w:w="2835" w:type="dxa"/>
            <w:vMerge/>
            <w:shd w:val="clear" w:color="auto" w:fill="auto"/>
          </w:tcPr>
          <w:p w:rsidR="008935F9" w:rsidRPr="00672A0B" w:rsidRDefault="008935F9" w:rsidP="0029101F">
            <w:pPr>
              <w:rPr>
                <w:lang w:val="it-IT"/>
              </w:rPr>
            </w:pPr>
          </w:p>
        </w:tc>
        <w:tc>
          <w:tcPr>
            <w:tcW w:w="7542" w:type="dxa"/>
            <w:gridSpan w:val="2"/>
            <w:shd w:val="clear" w:color="auto" w:fill="auto"/>
          </w:tcPr>
          <w:p w:rsidR="004F3676" w:rsidRPr="004F3676" w:rsidRDefault="004F3676" w:rsidP="004F3676">
            <w:pPr>
              <w:pStyle w:val="EuropassSectionDetails"/>
              <w:rPr>
                <w:color w:val="auto"/>
                <w:lang w:val="it-IT"/>
              </w:rPr>
            </w:pPr>
            <w:r>
              <w:rPr>
                <w:color w:val="auto"/>
                <w:lang w:val="it-IT"/>
              </w:rPr>
              <w:t xml:space="preserve">Dipartimento di  </w:t>
            </w:r>
            <w:r w:rsidR="00314D5B">
              <w:rPr>
                <w:color w:val="auto"/>
                <w:lang w:val="it-IT"/>
              </w:rPr>
              <w:t>Neuroscienze, Biomedicina e Movimento</w:t>
            </w:r>
          </w:p>
          <w:p w:rsidR="004F3676" w:rsidRPr="00314D5B" w:rsidRDefault="004F3676" w:rsidP="004F3676">
            <w:pPr>
              <w:pStyle w:val="Paragrafoelenco"/>
              <w:ind w:left="0"/>
            </w:pPr>
          </w:p>
        </w:tc>
      </w:tr>
      <w:tr w:rsidR="004F3676" w:rsidRPr="004F3676" w:rsidTr="008935F9">
        <w:tc>
          <w:tcPr>
            <w:tcW w:w="2835" w:type="dxa"/>
            <w:shd w:val="clear" w:color="auto" w:fill="auto"/>
          </w:tcPr>
          <w:p w:rsidR="004F3676" w:rsidRPr="00B751C7" w:rsidRDefault="00B751C7" w:rsidP="00EA2868">
            <w:pPr>
              <w:jc w:val="right"/>
              <w:rPr>
                <w:color w:val="1F497D" w:themeColor="text2"/>
                <w:lang w:val="it-IT"/>
              </w:rPr>
            </w:pPr>
            <w:r w:rsidRPr="00B751C7">
              <w:rPr>
                <w:color w:val="1F497D" w:themeColor="text2"/>
                <w:sz w:val="18"/>
                <w:szCs w:val="26"/>
                <w:lang w:val="it-IT"/>
              </w:rPr>
              <w:t>Stagione sportiva 202</w:t>
            </w:r>
            <w:r w:rsidR="00EA2868">
              <w:rPr>
                <w:color w:val="1F497D" w:themeColor="text2"/>
                <w:sz w:val="18"/>
                <w:szCs w:val="26"/>
                <w:lang w:val="it-IT"/>
              </w:rPr>
              <w:t>4</w:t>
            </w:r>
          </w:p>
        </w:tc>
        <w:tc>
          <w:tcPr>
            <w:tcW w:w="7542" w:type="dxa"/>
            <w:gridSpan w:val="2"/>
            <w:shd w:val="clear" w:color="auto" w:fill="auto"/>
          </w:tcPr>
          <w:p w:rsidR="004F3676" w:rsidRPr="004F3676" w:rsidRDefault="004F3676" w:rsidP="004F3676">
            <w:pPr>
              <w:pStyle w:val="EuropassSectionDetails"/>
              <w:rPr>
                <w:color w:val="1F497D" w:themeColor="text2"/>
                <w:sz w:val="24"/>
                <w:lang w:val="it-IT"/>
              </w:rPr>
            </w:pPr>
            <w:r w:rsidRPr="004F3676">
              <w:rPr>
                <w:color w:val="1F497D" w:themeColor="text2"/>
                <w:sz w:val="24"/>
                <w:lang w:val="it-IT"/>
              </w:rPr>
              <w:t>Insegnante Federale FPI</w:t>
            </w:r>
          </w:p>
        </w:tc>
      </w:tr>
      <w:tr w:rsidR="004F3676" w:rsidRPr="004F3676" w:rsidTr="008935F9">
        <w:tc>
          <w:tcPr>
            <w:tcW w:w="2835" w:type="dxa"/>
            <w:shd w:val="clear" w:color="auto" w:fill="auto"/>
          </w:tcPr>
          <w:p w:rsidR="004F3676" w:rsidRPr="00672A0B" w:rsidRDefault="004F3676" w:rsidP="0029101F">
            <w:pPr>
              <w:rPr>
                <w:lang w:val="it-IT"/>
              </w:rPr>
            </w:pPr>
          </w:p>
        </w:tc>
        <w:tc>
          <w:tcPr>
            <w:tcW w:w="7542" w:type="dxa"/>
            <w:gridSpan w:val="2"/>
            <w:shd w:val="clear" w:color="auto" w:fill="auto"/>
          </w:tcPr>
          <w:p w:rsidR="004F3676" w:rsidRPr="004F3676" w:rsidRDefault="004F3676" w:rsidP="004F3676">
            <w:pPr>
              <w:pStyle w:val="EuropassSectionDetails"/>
              <w:tabs>
                <w:tab w:val="right" w:pos="7542"/>
              </w:tabs>
              <w:rPr>
                <w:color w:val="auto"/>
                <w:sz w:val="24"/>
                <w:lang w:val="it-IT"/>
              </w:rPr>
            </w:pPr>
            <w:r w:rsidRPr="004F3676">
              <w:rPr>
                <w:color w:val="auto"/>
                <w:sz w:val="20"/>
                <w:szCs w:val="20"/>
                <w:lang w:val="it-IT"/>
              </w:rPr>
              <w:t>Federazione Pugilistica Italiana (FPI)</w:t>
            </w:r>
            <w:r w:rsidRPr="004F3676">
              <w:rPr>
                <w:color w:val="auto"/>
                <w:sz w:val="24"/>
                <w:lang w:val="it-IT"/>
              </w:rPr>
              <w:tab/>
            </w:r>
          </w:p>
        </w:tc>
      </w:tr>
      <w:tr w:rsidR="004F3676" w:rsidRPr="004F3676" w:rsidTr="008935F9">
        <w:tc>
          <w:tcPr>
            <w:tcW w:w="2835" w:type="dxa"/>
            <w:shd w:val="clear" w:color="auto" w:fill="auto"/>
          </w:tcPr>
          <w:p w:rsidR="004F3676" w:rsidRPr="00672A0B" w:rsidRDefault="004F3676" w:rsidP="0029101F">
            <w:pPr>
              <w:rPr>
                <w:lang w:val="it-IT"/>
              </w:rPr>
            </w:pPr>
          </w:p>
        </w:tc>
        <w:tc>
          <w:tcPr>
            <w:tcW w:w="7542" w:type="dxa"/>
            <w:gridSpan w:val="2"/>
            <w:shd w:val="clear" w:color="auto" w:fill="auto"/>
          </w:tcPr>
          <w:p w:rsidR="004F3676" w:rsidRPr="004F3676" w:rsidRDefault="004F3676" w:rsidP="004F3676">
            <w:pPr>
              <w:pStyle w:val="EuropassSectionDetails"/>
              <w:tabs>
                <w:tab w:val="right" w:pos="7542"/>
              </w:tabs>
              <w:rPr>
                <w:color w:val="auto"/>
                <w:sz w:val="24"/>
                <w:lang w:val="it-IT"/>
              </w:rPr>
            </w:pPr>
            <w:r w:rsidRPr="004F3676">
              <w:rPr>
                <w:color w:val="auto"/>
                <w:szCs w:val="18"/>
                <w:lang w:val="it-IT"/>
              </w:rPr>
              <w:t>Comitato Regionale Lombardo</w:t>
            </w:r>
          </w:p>
        </w:tc>
      </w:tr>
    </w:tbl>
    <w:p w:rsidR="008935F9" w:rsidRDefault="008935F9">
      <w:pPr>
        <w:pStyle w:val="ECVText"/>
        <w:rPr>
          <w:lang w:val="en-US"/>
        </w:rPr>
      </w:pPr>
    </w:p>
    <w:p w:rsidR="00314D5B" w:rsidRDefault="00314D5B">
      <w:pPr>
        <w:pStyle w:val="ECVText"/>
        <w:rPr>
          <w:lang w:val="en-US"/>
        </w:rPr>
      </w:pPr>
    </w:p>
    <w:p w:rsidR="00314D5B" w:rsidRDefault="00314D5B">
      <w:pPr>
        <w:pStyle w:val="ECVText"/>
        <w:rPr>
          <w:lang w:val="en-US"/>
        </w:rPr>
      </w:pPr>
    </w:p>
    <w:p w:rsidR="00314D5B" w:rsidRDefault="00314D5B">
      <w:pPr>
        <w:pStyle w:val="ECVText"/>
        <w:rPr>
          <w:lang w:val="en-US"/>
        </w:rPr>
      </w:pPr>
    </w:p>
    <w:p w:rsidR="00314D5B" w:rsidRDefault="00314D5B">
      <w:pPr>
        <w:pStyle w:val="ECVText"/>
        <w:rPr>
          <w:lang w:val="en-US"/>
        </w:rPr>
      </w:pPr>
    </w:p>
    <w:p w:rsidR="00314D5B" w:rsidRDefault="00314D5B">
      <w:pPr>
        <w:pStyle w:val="ECVText"/>
        <w:rPr>
          <w:lang w:val="en-US"/>
        </w:rPr>
      </w:pPr>
    </w:p>
    <w:p w:rsidR="00314D5B" w:rsidRPr="004F3676" w:rsidRDefault="00314D5B">
      <w:pPr>
        <w:pStyle w:val="ECVText"/>
        <w:rPr>
          <w:lang w:val="en-US"/>
        </w:rPr>
      </w:pPr>
    </w:p>
    <w:p w:rsidR="008935F9" w:rsidRPr="004F3676" w:rsidRDefault="008935F9">
      <w:pPr>
        <w:pStyle w:val="ECVText"/>
        <w:rPr>
          <w:lang w:val="en-US"/>
        </w:rPr>
      </w:pPr>
    </w:p>
    <w:tbl>
      <w:tblPr>
        <w:tblpPr w:topFromText="85" w:vertAnchor="text" w:tblpY="85"/>
        <w:tblW w:w="10377" w:type="dxa"/>
        <w:tblLayout w:type="fixed"/>
        <w:tblCellMar>
          <w:left w:w="0" w:type="dxa"/>
          <w:right w:w="0" w:type="dxa"/>
        </w:tblCellMar>
        <w:tblLook w:val="0000"/>
      </w:tblPr>
      <w:tblGrid>
        <w:gridCol w:w="2835"/>
        <w:gridCol w:w="6237"/>
        <w:gridCol w:w="1305"/>
      </w:tblGrid>
      <w:tr w:rsidR="004F3676" w:rsidTr="009138A7">
        <w:trPr>
          <w:trHeight w:val="170"/>
        </w:trPr>
        <w:tc>
          <w:tcPr>
            <w:tcW w:w="2835" w:type="dxa"/>
            <w:shd w:val="clear" w:color="auto" w:fill="auto"/>
          </w:tcPr>
          <w:p w:rsidR="004F3676" w:rsidRDefault="004F3676" w:rsidP="009138A7">
            <w:pPr>
              <w:pStyle w:val="ECVLeftHeading"/>
              <w:rPr>
                <w:caps w:val="0"/>
              </w:rPr>
            </w:pPr>
          </w:p>
          <w:p w:rsidR="004F3676" w:rsidRDefault="0037747F" w:rsidP="009138A7">
            <w:pPr>
              <w:pStyle w:val="ECVLeftHeading"/>
            </w:pPr>
            <w:r>
              <w:rPr>
                <w:caps w:val="0"/>
              </w:rPr>
              <w:t>POSIZIONE PASSATA</w:t>
            </w:r>
            <w:r w:rsidR="004F3676">
              <w:rPr>
                <w:caps w:val="0"/>
              </w:rPr>
              <w:t xml:space="preserve">  </w:t>
            </w:r>
          </w:p>
        </w:tc>
        <w:tc>
          <w:tcPr>
            <w:tcW w:w="7540" w:type="dxa"/>
            <w:gridSpan w:val="2"/>
            <w:shd w:val="clear" w:color="auto" w:fill="auto"/>
            <w:vAlign w:val="bottom"/>
          </w:tcPr>
          <w:p w:rsidR="004F3676" w:rsidRDefault="004F3676" w:rsidP="009138A7">
            <w:pPr>
              <w:pStyle w:val="ECVBlueBox"/>
            </w:pPr>
            <w:r>
              <w:rPr>
                <w:noProof/>
                <w:lang w:val="it-IT" w:eastAsia="it-IT" w:bidi="ar-SA"/>
              </w:rPr>
              <w:drawing>
                <wp:inline distT="0" distB="0" distL="0" distR="0">
                  <wp:extent cx="4791075" cy="85725"/>
                  <wp:effectExtent l="19050" t="0" r="952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t xml:space="preserve"> </w:t>
            </w:r>
          </w:p>
        </w:tc>
      </w:tr>
      <w:tr w:rsidR="004F3676" w:rsidRPr="003116F2" w:rsidTr="009138A7">
        <w:tc>
          <w:tcPr>
            <w:tcW w:w="2835" w:type="dxa"/>
            <w:vMerge w:val="restart"/>
            <w:shd w:val="clear" w:color="auto" w:fill="auto"/>
          </w:tcPr>
          <w:p w:rsidR="004F3676" w:rsidRPr="008935F9" w:rsidRDefault="00314D5B" w:rsidP="009138A7">
            <w:pPr>
              <w:pStyle w:val="ECVDate"/>
              <w:rPr>
                <w:lang w:val="it-IT"/>
              </w:rPr>
            </w:pPr>
            <w:r>
              <w:rPr>
                <w:lang w:val="it-IT"/>
              </w:rPr>
              <w:t>Dal 2020 al 2023</w:t>
            </w:r>
          </w:p>
        </w:tc>
        <w:tc>
          <w:tcPr>
            <w:tcW w:w="6237" w:type="dxa"/>
            <w:shd w:val="clear" w:color="auto" w:fill="auto"/>
          </w:tcPr>
          <w:p w:rsidR="004F3676" w:rsidRPr="008935F9" w:rsidRDefault="0037747F" w:rsidP="009138A7">
            <w:pPr>
              <w:pStyle w:val="ECVSubSectionHeading"/>
              <w:rPr>
                <w:lang w:val="it-IT"/>
              </w:rPr>
            </w:pPr>
            <w:r>
              <w:rPr>
                <w:lang w:val="it-IT"/>
              </w:rPr>
              <w:t xml:space="preserve">Professore a Contratto in Metodi e Didattiche delle Attività Sportive </w:t>
            </w:r>
            <w:r>
              <w:rPr>
                <w:rFonts w:cs="Arial"/>
                <w:sz w:val="24"/>
                <w:lang w:val="it-IT"/>
              </w:rPr>
              <w:t>- M-EDF/02</w:t>
            </w:r>
          </w:p>
        </w:tc>
        <w:tc>
          <w:tcPr>
            <w:tcW w:w="1305" w:type="dxa"/>
            <w:shd w:val="clear" w:color="auto" w:fill="auto"/>
          </w:tcPr>
          <w:p w:rsidR="004F3676" w:rsidRPr="008935F9" w:rsidRDefault="004F3676" w:rsidP="009138A7">
            <w:pPr>
              <w:pStyle w:val="ECVRightHeading"/>
              <w:rPr>
                <w:lang w:val="it-IT"/>
              </w:rPr>
            </w:pPr>
          </w:p>
        </w:tc>
      </w:tr>
      <w:tr w:rsidR="004F3676" w:rsidRPr="003116F2" w:rsidTr="009138A7">
        <w:tc>
          <w:tcPr>
            <w:tcW w:w="2835" w:type="dxa"/>
            <w:vMerge/>
            <w:shd w:val="clear" w:color="auto" w:fill="auto"/>
          </w:tcPr>
          <w:p w:rsidR="004F3676" w:rsidRPr="008935F9" w:rsidRDefault="004F3676" w:rsidP="009138A7">
            <w:pPr>
              <w:rPr>
                <w:lang w:val="it-IT"/>
              </w:rPr>
            </w:pPr>
          </w:p>
        </w:tc>
        <w:tc>
          <w:tcPr>
            <w:tcW w:w="7542" w:type="dxa"/>
            <w:gridSpan w:val="2"/>
            <w:shd w:val="clear" w:color="auto" w:fill="auto"/>
          </w:tcPr>
          <w:p w:rsidR="004F3676" w:rsidRPr="00672A0B" w:rsidRDefault="004F3676" w:rsidP="009138A7">
            <w:pPr>
              <w:pStyle w:val="ECVOrganisationDetails"/>
              <w:rPr>
                <w:lang w:val="it-IT"/>
              </w:rPr>
            </w:pPr>
            <w:r w:rsidRPr="00672A0B">
              <w:rPr>
                <w:lang w:val="it-IT"/>
              </w:rPr>
              <w:t xml:space="preserve">Università degli Studi di Milano, Milano (Italia) </w:t>
            </w:r>
          </w:p>
        </w:tc>
      </w:tr>
      <w:tr w:rsidR="004F3676" w:rsidRPr="003116F2" w:rsidTr="009138A7">
        <w:tc>
          <w:tcPr>
            <w:tcW w:w="2835" w:type="dxa"/>
            <w:vMerge/>
            <w:shd w:val="clear" w:color="auto" w:fill="auto"/>
          </w:tcPr>
          <w:p w:rsidR="004F3676" w:rsidRPr="00672A0B" w:rsidRDefault="004F3676" w:rsidP="009138A7">
            <w:pPr>
              <w:rPr>
                <w:lang w:val="it-IT"/>
              </w:rPr>
            </w:pPr>
          </w:p>
        </w:tc>
        <w:tc>
          <w:tcPr>
            <w:tcW w:w="7542" w:type="dxa"/>
            <w:gridSpan w:val="2"/>
            <w:shd w:val="clear" w:color="auto" w:fill="auto"/>
          </w:tcPr>
          <w:p w:rsidR="004F3676" w:rsidRPr="004F3676" w:rsidRDefault="004F3676" w:rsidP="009138A7">
            <w:pPr>
              <w:pStyle w:val="EuropassSectionDetails"/>
              <w:rPr>
                <w:color w:val="auto"/>
                <w:lang w:val="it-IT"/>
              </w:rPr>
            </w:pPr>
            <w:r>
              <w:rPr>
                <w:color w:val="auto"/>
                <w:lang w:val="it-IT"/>
              </w:rPr>
              <w:t xml:space="preserve">Dipartimento di  Scienze </w:t>
            </w:r>
            <w:r w:rsidR="0037747F">
              <w:rPr>
                <w:color w:val="auto"/>
                <w:lang w:val="it-IT"/>
              </w:rPr>
              <w:t xml:space="preserve">Biomediche </w:t>
            </w:r>
            <w:r>
              <w:rPr>
                <w:color w:val="auto"/>
                <w:lang w:val="it-IT"/>
              </w:rPr>
              <w:t>della Salute</w:t>
            </w:r>
            <w:r w:rsidRPr="00887809">
              <w:rPr>
                <w:rFonts w:cs="Arial"/>
                <w:sz w:val="24"/>
                <w:lang w:val="it-IT"/>
              </w:rPr>
              <w:t xml:space="preserve"> </w:t>
            </w:r>
          </w:p>
          <w:p w:rsidR="004F3676" w:rsidRPr="00887809" w:rsidRDefault="00887809" w:rsidP="009138A7">
            <w:pPr>
              <w:pStyle w:val="Paragrafoelenco"/>
              <w:ind w:left="0"/>
            </w:pPr>
            <w:r>
              <w:t>Insegnamento a scelta: La prestazione nel pugilato</w:t>
            </w:r>
          </w:p>
        </w:tc>
      </w:tr>
      <w:tr w:rsidR="00887809" w:rsidRPr="003116F2" w:rsidTr="009138A7">
        <w:tc>
          <w:tcPr>
            <w:tcW w:w="2835" w:type="dxa"/>
            <w:shd w:val="clear" w:color="auto" w:fill="auto"/>
          </w:tcPr>
          <w:p w:rsidR="00887809" w:rsidRPr="00314D5B" w:rsidRDefault="00314D5B" w:rsidP="009138A7">
            <w:pPr>
              <w:rPr>
                <w:color w:val="365F91" w:themeColor="accent1" w:themeShade="BF"/>
                <w:lang w:val="it-IT"/>
              </w:rPr>
            </w:pPr>
            <w:r w:rsidRPr="00314D5B">
              <w:rPr>
                <w:color w:val="365F91" w:themeColor="accent1" w:themeShade="BF"/>
                <w:lang w:val="it-IT"/>
              </w:rPr>
              <w:t>aa. 2022-2023</w:t>
            </w:r>
          </w:p>
        </w:tc>
        <w:tc>
          <w:tcPr>
            <w:tcW w:w="7542" w:type="dxa"/>
            <w:gridSpan w:val="2"/>
            <w:shd w:val="clear" w:color="auto" w:fill="auto"/>
          </w:tcPr>
          <w:p w:rsidR="00314D5B" w:rsidRDefault="00314D5B" w:rsidP="00314D5B">
            <w:pPr>
              <w:pStyle w:val="ECVSubSectionHeading"/>
              <w:rPr>
                <w:rFonts w:cs="Arial"/>
                <w:sz w:val="24"/>
                <w:lang w:val="it-IT"/>
              </w:rPr>
            </w:pPr>
            <w:r w:rsidRPr="00434BF3">
              <w:rPr>
                <w:rFonts w:cs="Arial"/>
                <w:sz w:val="24"/>
                <w:lang w:val="it-IT"/>
              </w:rPr>
              <w:t>Frequentatore volontario presso Labor</w:t>
            </w:r>
            <w:r>
              <w:rPr>
                <w:rFonts w:cs="Arial"/>
                <w:sz w:val="24"/>
                <w:lang w:val="it-IT"/>
              </w:rPr>
              <w:t xml:space="preserve">atorio di Fisiologia Muscolare </w:t>
            </w:r>
          </w:p>
          <w:p w:rsidR="00314D5B" w:rsidRDefault="00314D5B" w:rsidP="00314D5B">
            <w:pPr>
              <w:pStyle w:val="ECVSubSectionHeading"/>
              <w:rPr>
                <w:rFonts w:cs="Arial"/>
                <w:color w:val="000000" w:themeColor="text1"/>
                <w:sz w:val="20"/>
                <w:szCs w:val="20"/>
                <w:lang w:val="it-IT"/>
              </w:rPr>
            </w:pPr>
            <w:r w:rsidRPr="00434BF3">
              <w:rPr>
                <w:rFonts w:cs="Arial"/>
                <w:color w:val="000000" w:themeColor="text1"/>
                <w:sz w:val="20"/>
                <w:szCs w:val="20"/>
                <w:lang w:val="it-IT"/>
              </w:rPr>
              <w:t>Università degli Studi di Milano</w:t>
            </w:r>
            <w:r>
              <w:rPr>
                <w:rFonts w:cs="Arial"/>
                <w:color w:val="000000" w:themeColor="text1"/>
                <w:sz w:val="20"/>
                <w:szCs w:val="20"/>
                <w:lang w:val="it-IT"/>
              </w:rPr>
              <w:t>, Milano (Italia)</w:t>
            </w:r>
          </w:p>
          <w:p w:rsidR="00314D5B" w:rsidRPr="00434BF3" w:rsidRDefault="00314D5B" w:rsidP="00314D5B">
            <w:pPr>
              <w:pStyle w:val="ECVSubSectionHeading"/>
              <w:rPr>
                <w:rFonts w:cs="Arial"/>
                <w:color w:val="000000" w:themeColor="text1"/>
                <w:sz w:val="18"/>
                <w:szCs w:val="18"/>
                <w:lang w:val="it-IT"/>
              </w:rPr>
            </w:pPr>
            <w:r>
              <w:rPr>
                <w:rFonts w:cs="Arial"/>
                <w:color w:val="000000" w:themeColor="text1"/>
                <w:sz w:val="18"/>
                <w:szCs w:val="18"/>
                <w:lang w:val="it-IT"/>
              </w:rPr>
              <w:t>Dipartimento di Scienze Biomediche per la Salute, Scuola di Scienze Motorie</w:t>
            </w:r>
          </w:p>
          <w:p w:rsidR="00314D5B" w:rsidRPr="00434BF3" w:rsidRDefault="00314D5B" w:rsidP="00314D5B">
            <w:pPr>
              <w:pStyle w:val="ECVSubSectionHeading"/>
              <w:rPr>
                <w:rFonts w:cs="Arial"/>
                <w:color w:val="000000" w:themeColor="text1"/>
                <w:sz w:val="24"/>
                <w:lang w:val="it-IT"/>
              </w:rPr>
            </w:pPr>
          </w:p>
          <w:p w:rsidR="00887809" w:rsidRPr="003116F2" w:rsidRDefault="00314D5B" w:rsidP="00314D5B">
            <w:pPr>
              <w:pStyle w:val="EuropassSectionDetails"/>
              <w:rPr>
                <w:rFonts w:cs="Arial"/>
                <w:color w:val="17365D" w:themeColor="text2" w:themeShade="BF"/>
                <w:sz w:val="24"/>
                <w:lang w:val="it-IT"/>
              </w:rPr>
            </w:pPr>
            <w:r w:rsidRPr="003116F2">
              <w:rPr>
                <w:rFonts w:cs="Arial"/>
                <w:color w:val="17365D" w:themeColor="text2" w:themeShade="BF"/>
                <w:sz w:val="24"/>
                <w:lang w:val="it-IT"/>
              </w:rPr>
              <w:t>Ricercatore volontario presso Aldo Ravelli, Center for Neurotechnology and Brain Therapeutics</w:t>
            </w:r>
          </w:p>
          <w:p w:rsidR="00314D5B" w:rsidRDefault="00314D5B" w:rsidP="00314D5B">
            <w:pPr>
              <w:pStyle w:val="ECVSubSectionHeading"/>
              <w:rPr>
                <w:rFonts w:cs="Arial"/>
                <w:color w:val="000000" w:themeColor="text1"/>
                <w:sz w:val="20"/>
                <w:szCs w:val="20"/>
                <w:lang w:val="it-IT"/>
              </w:rPr>
            </w:pPr>
            <w:r w:rsidRPr="00434BF3">
              <w:rPr>
                <w:rFonts w:cs="Arial"/>
                <w:color w:val="000000" w:themeColor="text1"/>
                <w:sz w:val="20"/>
                <w:szCs w:val="20"/>
                <w:lang w:val="it-IT"/>
              </w:rPr>
              <w:t>Università degli Studi di Milano</w:t>
            </w:r>
            <w:r>
              <w:rPr>
                <w:rFonts w:cs="Arial"/>
                <w:color w:val="000000" w:themeColor="text1"/>
                <w:sz w:val="20"/>
                <w:szCs w:val="20"/>
                <w:lang w:val="it-IT"/>
              </w:rPr>
              <w:t>, Milano (Italia)</w:t>
            </w:r>
          </w:p>
          <w:p w:rsidR="00314D5B" w:rsidRPr="00314D5B" w:rsidRDefault="00314D5B" w:rsidP="00314D5B">
            <w:pPr>
              <w:pStyle w:val="ECVSubSectionHeading"/>
              <w:rPr>
                <w:rFonts w:cs="Arial"/>
                <w:color w:val="000000" w:themeColor="text1"/>
                <w:sz w:val="18"/>
                <w:szCs w:val="18"/>
                <w:lang w:val="it-IT"/>
              </w:rPr>
            </w:pPr>
            <w:r>
              <w:rPr>
                <w:rFonts w:cs="Arial"/>
                <w:color w:val="000000" w:themeColor="text1"/>
                <w:sz w:val="18"/>
                <w:szCs w:val="18"/>
                <w:lang w:val="it-IT"/>
              </w:rPr>
              <w:lastRenderedPageBreak/>
              <w:t>Dipartimento di Scienze per la Salute</w:t>
            </w:r>
          </w:p>
        </w:tc>
      </w:tr>
      <w:tr w:rsidR="004F3676" w:rsidRPr="004F3676" w:rsidTr="009138A7">
        <w:tc>
          <w:tcPr>
            <w:tcW w:w="2835" w:type="dxa"/>
            <w:shd w:val="clear" w:color="auto" w:fill="auto"/>
          </w:tcPr>
          <w:p w:rsidR="004F3676" w:rsidRPr="00672A0B" w:rsidRDefault="00B751C7" w:rsidP="009138A7">
            <w:pPr>
              <w:rPr>
                <w:lang w:val="it-IT"/>
              </w:rPr>
            </w:pPr>
            <w:r w:rsidRPr="00B751C7">
              <w:rPr>
                <w:color w:val="1F497D" w:themeColor="text2"/>
                <w:sz w:val="18"/>
                <w:szCs w:val="26"/>
                <w:lang w:val="it-IT"/>
              </w:rPr>
              <w:lastRenderedPageBreak/>
              <w:t>Stagione sportiva 202</w:t>
            </w:r>
            <w:r>
              <w:rPr>
                <w:color w:val="1F497D" w:themeColor="text2"/>
                <w:sz w:val="18"/>
                <w:szCs w:val="26"/>
                <w:lang w:val="it-IT"/>
              </w:rPr>
              <w:t xml:space="preserve">1 </w:t>
            </w:r>
            <w:r w:rsidR="004567E2">
              <w:rPr>
                <w:color w:val="1F497D" w:themeColor="text2"/>
                <w:sz w:val="18"/>
                <w:szCs w:val="26"/>
                <w:lang w:val="it-IT"/>
              </w:rPr>
              <w:t>ad oggi</w:t>
            </w:r>
          </w:p>
        </w:tc>
        <w:tc>
          <w:tcPr>
            <w:tcW w:w="7542" w:type="dxa"/>
            <w:gridSpan w:val="2"/>
            <w:shd w:val="clear" w:color="auto" w:fill="auto"/>
          </w:tcPr>
          <w:p w:rsidR="004F3676" w:rsidRPr="004F3676" w:rsidRDefault="004F3676" w:rsidP="009138A7">
            <w:pPr>
              <w:pStyle w:val="EuropassSectionDetails"/>
              <w:rPr>
                <w:color w:val="1F497D" w:themeColor="text2"/>
                <w:sz w:val="24"/>
                <w:lang w:val="it-IT"/>
              </w:rPr>
            </w:pPr>
            <w:r w:rsidRPr="004F3676">
              <w:rPr>
                <w:color w:val="1F497D" w:themeColor="text2"/>
                <w:sz w:val="24"/>
                <w:lang w:val="it-IT"/>
              </w:rPr>
              <w:t>Insegnante Federale FPI</w:t>
            </w:r>
          </w:p>
        </w:tc>
      </w:tr>
      <w:tr w:rsidR="004F3676" w:rsidRPr="004F3676" w:rsidTr="009138A7">
        <w:tc>
          <w:tcPr>
            <w:tcW w:w="2835" w:type="dxa"/>
            <w:shd w:val="clear" w:color="auto" w:fill="auto"/>
          </w:tcPr>
          <w:p w:rsidR="004F3676" w:rsidRPr="00672A0B" w:rsidRDefault="004F3676" w:rsidP="009138A7">
            <w:pPr>
              <w:rPr>
                <w:lang w:val="it-IT"/>
              </w:rPr>
            </w:pPr>
          </w:p>
        </w:tc>
        <w:tc>
          <w:tcPr>
            <w:tcW w:w="7542" w:type="dxa"/>
            <w:gridSpan w:val="2"/>
            <w:shd w:val="clear" w:color="auto" w:fill="auto"/>
          </w:tcPr>
          <w:p w:rsidR="004F3676" w:rsidRPr="004F3676" w:rsidRDefault="004F3676" w:rsidP="009138A7">
            <w:pPr>
              <w:pStyle w:val="EuropassSectionDetails"/>
              <w:tabs>
                <w:tab w:val="right" w:pos="7542"/>
              </w:tabs>
              <w:rPr>
                <w:color w:val="auto"/>
                <w:sz w:val="24"/>
                <w:lang w:val="it-IT"/>
              </w:rPr>
            </w:pPr>
            <w:r w:rsidRPr="004F3676">
              <w:rPr>
                <w:color w:val="auto"/>
                <w:sz w:val="20"/>
                <w:szCs w:val="20"/>
                <w:lang w:val="it-IT"/>
              </w:rPr>
              <w:t>Federazione Pugilistica Italiana (FPI)</w:t>
            </w:r>
            <w:r w:rsidRPr="004F3676">
              <w:rPr>
                <w:color w:val="auto"/>
                <w:sz w:val="24"/>
                <w:lang w:val="it-IT"/>
              </w:rPr>
              <w:tab/>
            </w:r>
          </w:p>
        </w:tc>
      </w:tr>
      <w:tr w:rsidR="004F3676" w:rsidRPr="004F3676" w:rsidTr="009138A7">
        <w:tc>
          <w:tcPr>
            <w:tcW w:w="2835" w:type="dxa"/>
            <w:shd w:val="clear" w:color="auto" w:fill="auto"/>
          </w:tcPr>
          <w:p w:rsidR="004F3676" w:rsidRPr="00672A0B" w:rsidRDefault="004F3676" w:rsidP="009138A7">
            <w:pPr>
              <w:rPr>
                <w:lang w:val="it-IT"/>
              </w:rPr>
            </w:pPr>
          </w:p>
        </w:tc>
        <w:tc>
          <w:tcPr>
            <w:tcW w:w="7542" w:type="dxa"/>
            <w:gridSpan w:val="2"/>
            <w:shd w:val="clear" w:color="auto" w:fill="auto"/>
          </w:tcPr>
          <w:p w:rsidR="004F3676" w:rsidRPr="004F3676" w:rsidRDefault="004F3676" w:rsidP="009138A7">
            <w:pPr>
              <w:pStyle w:val="EuropassSectionDetails"/>
              <w:tabs>
                <w:tab w:val="right" w:pos="7542"/>
              </w:tabs>
              <w:rPr>
                <w:color w:val="auto"/>
                <w:sz w:val="24"/>
                <w:lang w:val="it-IT"/>
              </w:rPr>
            </w:pPr>
            <w:r w:rsidRPr="004F3676">
              <w:rPr>
                <w:color w:val="auto"/>
                <w:szCs w:val="18"/>
                <w:lang w:val="it-IT"/>
              </w:rPr>
              <w:t>Comitato Regionale Lombardo</w:t>
            </w:r>
          </w:p>
        </w:tc>
      </w:tr>
    </w:tbl>
    <w:p w:rsidR="004F3676" w:rsidRPr="004F3676" w:rsidRDefault="004F3676" w:rsidP="004F3676">
      <w:pPr>
        <w:pStyle w:val="ECVText"/>
        <w:rPr>
          <w:lang w:val="en-US"/>
        </w:rPr>
      </w:pPr>
    </w:p>
    <w:p w:rsidR="008935F9" w:rsidRPr="004F3676" w:rsidRDefault="008935F9">
      <w:pPr>
        <w:pStyle w:val="ECVText"/>
        <w:rPr>
          <w:lang w:val="en-US"/>
        </w:rPr>
      </w:pPr>
    </w:p>
    <w:tbl>
      <w:tblPr>
        <w:tblpPr w:topFromText="85" w:vertAnchor="text" w:tblpY="85"/>
        <w:tblW w:w="0" w:type="auto"/>
        <w:tblLayout w:type="fixed"/>
        <w:tblCellMar>
          <w:left w:w="0" w:type="dxa"/>
          <w:right w:w="0" w:type="dxa"/>
        </w:tblCellMar>
        <w:tblLook w:val="0000"/>
      </w:tblPr>
      <w:tblGrid>
        <w:gridCol w:w="2835"/>
        <w:gridCol w:w="7540"/>
      </w:tblGrid>
      <w:tr w:rsidR="00E16800" w:rsidTr="00440096">
        <w:trPr>
          <w:trHeight w:val="170"/>
        </w:trPr>
        <w:tc>
          <w:tcPr>
            <w:tcW w:w="2835" w:type="dxa"/>
            <w:shd w:val="clear" w:color="auto" w:fill="auto"/>
          </w:tcPr>
          <w:p w:rsidR="008935F9" w:rsidRPr="004F3676" w:rsidRDefault="008935F9" w:rsidP="00440096">
            <w:pPr>
              <w:pStyle w:val="ECVLeftHeading"/>
              <w:rPr>
                <w:caps w:val="0"/>
                <w:lang w:val="en-US"/>
              </w:rPr>
            </w:pPr>
          </w:p>
          <w:p w:rsidR="00E16800" w:rsidRDefault="00E16800" w:rsidP="00440096">
            <w:pPr>
              <w:pStyle w:val="ECVLeftHeading"/>
            </w:pPr>
            <w:r>
              <w:rPr>
                <w:caps w:val="0"/>
              </w:rPr>
              <w:t>ISTRUZIONE E FORMAZIONE</w:t>
            </w:r>
          </w:p>
        </w:tc>
        <w:tc>
          <w:tcPr>
            <w:tcW w:w="7540" w:type="dxa"/>
            <w:shd w:val="clear" w:color="auto" w:fill="auto"/>
            <w:vAlign w:val="bottom"/>
          </w:tcPr>
          <w:p w:rsidR="00E16800" w:rsidRDefault="004F3676" w:rsidP="00440096">
            <w:pPr>
              <w:pStyle w:val="ECVBlueBox"/>
            </w:pPr>
            <w:r>
              <w:rPr>
                <w:noProof/>
                <w:lang w:val="it-IT" w:eastAsia="it-IT" w:bidi="ar-SA"/>
              </w:rPr>
              <w:drawing>
                <wp:inline distT="0" distB="0" distL="0" distR="0">
                  <wp:extent cx="4791075" cy="85725"/>
                  <wp:effectExtent l="1905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E16800">
              <w:t xml:space="preserve"> </w:t>
            </w:r>
          </w:p>
        </w:tc>
      </w:tr>
    </w:tbl>
    <w:p w:rsidR="00E16800" w:rsidRPr="009513E9" w:rsidRDefault="00E16800">
      <w:pPr>
        <w:pStyle w:val="ECVText"/>
        <w:rPr>
          <w:lang w:val="it-IT"/>
        </w:rPr>
      </w:pPr>
    </w:p>
    <w:tbl>
      <w:tblPr>
        <w:tblpPr w:topFromText="85" w:vertAnchor="text" w:tblpY="85"/>
        <w:tblW w:w="0" w:type="auto"/>
        <w:tblLayout w:type="fixed"/>
        <w:tblCellMar>
          <w:left w:w="0" w:type="dxa"/>
          <w:right w:w="0" w:type="dxa"/>
        </w:tblCellMar>
        <w:tblLook w:val="0000"/>
      </w:tblPr>
      <w:tblGrid>
        <w:gridCol w:w="2835"/>
        <w:gridCol w:w="6237"/>
        <w:gridCol w:w="1305"/>
      </w:tblGrid>
      <w:tr w:rsidR="00C80397">
        <w:tc>
          <w:tcPr>
            <w:tcW w:w="2834" w:type="dxa"/>
            <w:vMerge w:val="restart"/>
            <w:shd w:val="clear" w:color="auto" w:fill="auto"/>
          </w:tcPr>
          <w:p w:rsidR="00C80397" w:rsidRDefault="00C80397">
            <w:pPr>
              <w:pStyle w:val="ECVDate"/>
            </w:pPr>
            <w:r>
              <w:t>03/2020</w:t>
            </w:r>
          </w:p>
        </w:tc>
        <w:tc>
          <w:tcPr>
            <w:tcW w:w="6237" w:type="dxa"/>
            <w:shd w:val="clear" w:color="auto" w:fill="auto"/>
          </w:tcPr>
          <w:p w:rsidR="00C80397" w:rsidRDefault="00C80397">
            <w:pPr>
              <w:pStyle w:val="ECVSubSectionHeading"/>
            </w:pPr>
            <w:r>
              <w:t>Laurea triennale in Filosofia</w:t>
            </w:r>
          </w:p>
        </w:tc>
        <w:tc>
          <w:tcPr>
            <w:tcW w:w="1305" w:type="dxa"/>
            <w:shd w:val="clear" w:color="auto" w:fill="auto"/>
          </w:tcPr>
          <w:p w:rsidR="00C80397" w:rsidRDefault="00C80397">
            <w:pPr>
              <w:pStyle w:val="ECVRightHeading"/>
            </w:pPr>
          </w:p>
        </w:tc>
      </w:tr>
      <w:tr w:rsidR="00C80397" w:rsidRPr="003116F2">
        <w:tc>
          <w:tcPr>
            <w:tcW w:w="2834" w:type="dxa"/>
            <w:vMerge/>
            <w:shd w:val="clear" w:color="auto" w:fill="auto"/>
          </w:tcPr>
          <w:p w:rsidR="00C80397" w:rsidRDefault="00C80397"/>
        </w:tc>
        <w:tc>
          <w:tcPr>
            <w:tcW w:w="7542" w:type="dxa"/>
            <w:gridSpan w:val="2"/>
            <w:shd w:val="clear" w:color="auto" w:fill="auto"/>
          </w:tcPr>
          <w:p w:rsidR="00C80397" w:rsidRPr="00672A0B" w:rsidRDefault="00C80397">
            <w:pPr>
              <w:pStyle w:val="ECVOrganisationDetails"/>
              <w:rPr>
                <w:lang w:val="it-IT"/>
              </w:rPr>
            </w:pPr>
            <w:r w:rsidRPr="00672A0B">
              <w:rPr>
                <w:lang w:val="it-IT"/>
              </w:rPr>
              <w:t xml:space="preserve">Università degli Studi di Milano, Milano (Italia) </w:t>
            </w:r>
          </w:p>
        </w:tc>
      </w:tr>
      <w:tr w:rsidR="00C80397" w:rsidRPr="00672A0B">
        <w:tc>
          <w:tcPr>
            <w:tcW w:w="2834" w:type="dxa"/>
            <w:vMerge/>
            <w:shd w:val="clear" w:color="auto" w:fill="auto"/>
          </w:tcPr>
          <w:p w:rsidR="00C80397" w:rsidRPr="00672A0B" w:rsidRDefault="00C80397">
            <w:pPr>
              <w:rPr>
                <w:lang w:val="it-IT"/>
              </w:rPr>
            </w:pPr>
          </w:p>
        </w:tc>
        <w:tc>
          <w:tcPr>
            <w:tcW w:w="7542" w:type="dxa"/>
            <w:gridSpan w:val="2"/>
            <w:shd w:val="clear" w:color="auto" w:fill="auto"/>
          </w:tcPr>
          <w:p w:rsidR="00C80397" w:rsidRPr="00552417" w:rsidRDefault="00C80397">
            <w:pPr>
              <w:pStyle w:val="EuropassSectionDetails"/>
              <w:rPr>
                <w:color w:val="auto"/>
                <w:lang w:val="it-IT"/>
              </w:rPr>
            </w:pPr>
            <w:r w:rsidRPr="00552417">
              <w:rPr>
                <w:color w:val="auto"/>
                <w:lang w:val="it-IT"/>
              </w:rPr>
              <w:t xml:space="preserve">Titolo della tesi: « I valori sportivi e il concetto di </w:t>
            </w:r>
            <w:r w:rsidRPr="00552417">
              <w:rPr>
                <w:rStyle w:val="EuropassTextItalics"/>
                <w:color w:val="auto"/>
                <w:lang w:val="it-IT"/>
              </w:rPr>
              <w:t>āskesis</w:t>
            </w:r>
            <w:r w:rsidRPr="00552417">
              <w:rPr>
                <w:color w:val="auto"/>
                <w:lang w:val="it-IT"/>
              </w:rPr>
              <w:t>. Analisi della nozione ellenistica e confronto con l’antropopoiesi dell’individuo mediante la pratica agonistica »</w:t>
            </w:r>
          </w:p>
          <w:p w:rsidR="00C80397" w:rsidRDefault="00C80397">
            <w:pPr>
              <w:pStyle w:val="EuropassSectionDetails"/>
              <w:rPr>
                <w:color w:val="auto"/>
                <w:lang w:val="it-IT"/>
              </w:rPr>
            </w:pPr>
            <w:r w:rsidRPr="00552417">
              <w:rPr>
                <w:color w:val="auto"/>
                <w:lang w:val="it-IT"/>
              </w:rPr>
              <w:t>Relatore: Rossella Fabbrichesi (Università degli Studi di Milano)</w:t>
            </w:r>
          </w:p>
          <w:p w:rsidR="00004AF7" w:rsidRPr="00672A0B" w:rsidRDefault="00004AF7">
            <w:pPr>
              <w:pStyle w:val="EuropassSectionDetails"/>
              <w:rPr>
                <w:lang w:val="it-IT"/>
              </w:rPr>
            </w:pPr>
            <w:r>
              <w:rPr>
                <w:color w:val="auto"/>
                <w:lang w:val="it-IT"/>
              </w:rPr>
              <w:t>Voto: 103</w:t>
            </w:r>
          </w:p>
        </w:tc>
      </w:tr>
      <w:tr w:rsidR="00C80397" w:rsidRPr="003116F2">
        <w:tc>
          <w:tcPr>
            <w:tcW w:w="2834" w:type="dxa"/>
            <w:vMerge w:val="restart"/>
            <w:shd w:val="clear" w:color="auto" w:fill="auto"/>
          </w:tcPr>
          <w:p w:rsidR="00C80397" w:rsidRDefault="00C80397">
            <w:pPr>
              <w:pStyle w:val="ECVDate"/>
            </w:pPr>
            <w:r>
              <w:t>10/2012</w:t>
            </w:r>
          </w:p>
        </w:tc>
        <w:tc>
          <w:tcPr>
            <w:tcW w:w="6237" w:type="dxa"/>
            <w:shd w:val="clear" w:color="auto" w:fill="auto"/>
          </w:tcPr>
          <w:p w:rsidR="00C80397" w:rsidRPr="00672A0B" w:rsidRDefault="00C80397">
            <w:pPr>
              <w:pStyle w:val="ECVSubSectionHeading"/>
              <w:rPr>
                <w:lang w:val="it-IT"/>
              </w:rPr>
            </w:pPr>
            <w:r w:rsidRPr="00672A0B">
              <w:rPr>
                <w:lang w:val="it-IT"/>
              </w:rPr>
              <w:t>Laurea magistrale in Scienza, Tecnica e Didattica dello Sport</w:t>
            </w:r>
          </w:p>
        </w:tc>
        <w:tc>
          <w:tcPr>
            <w:tcW w:w="1305" w:type="dxa"/>
            <w:shd w:val="clear" w:color="auto" w:fill="auto"/>
          </w:tcPr>
          <w:p w:rsidR="00C80397" w:rsidRPr="00672A0B" w:rsidRDefault="00C80397">
            <w:pPr>
              <w:pStyle w:val="ECVRightHeading"/>
              <w:rPr>
                <w:lang w:val="it-IT"/>
              </w:rPr>
            </w:pPr>
          </w:p>
        </w:tc>
      </w:tr>
      <w:tr w:rsidR="00C80397" w:rsidRPr="003116F2">
        <w:tc>
          <w:tcPr>
            <w:tcW w:w="2834" w:type="dxa"/>
            <w:vMerge/>
            <w:shd w:val="clear" w:color="auto" w:fill="auto"/>
          </w:tcPr>
          <w:p w:rsidR="00C80397" w:rsidRPr="00672A0B" w:rsidRDefault="00C80397">
            <w:pPr>
              <w:rPr>
                <w:lang w:val="it-IT"/>
              </w:rPr>
            </w:pPr>
          </w:p>
        </w:tc>
        <w:tc>
          <w:tcPr>
            <w:tcW w:w="7542" w:type="dxa"/>
            <w:gridSpan w:val="2"/>
            <w:shd w:val="clear" w:color="auto" w:fill="auto"/>
          </w:tcPr>
          <w:p w:rsidR="00C80397" w:rsidRPr="00552417" w:rsidRDefault="00C80397">
            <w:pPr>
              <w:pStyle w:val="ECVOrganisationDetails"/>
              <w:rPr>
                <w:color w:val="auto"/>
                <w:lang w:val="it-IT"/>
              </w:rPr>
            </w:pPr>
            <w:r w:rsidRPr="00552417">
              <w:rPr>
                <w:color w:val="auto"/>
                <w:lang w:val="it-IT"/>
              </w:rPr>
              <w:t xml:space="preserve">Università degli Studi di Milano, Milano (Italia) </w:t>
            </w:r>
          </w:p>
        </w:tc>
      </w:tr>
      <w:tr w:rsidR="00C80397" w:rsidRPr="00672A0B">
        <w:tc>
          <w:tcPr>
            <w:tcW w:w="2834" w:type="dxa"/>
            <w:vMerge/>
            <w:shd w:val="clear" w:color="auto" w:fill="auto"/>
          </w:tcPr>
          <w:p w:rsidR="00C80397" w:rsidRPr="00672A0B" w:rsidRDefault="00C80397">
            <w:pPr>
              <w:rPr>
                <w:lang w:val="it-IT"/>
              </w:rPr>
            </w:pPr>
          </w:p>
        </w:tc>
        <w:tc>
          <w:tcPr>
            <w:tcW w:w="7542" w:type="dxa"/>
            <w:gridSpan w:val="2"/>
            <w:shd w:val="clear" w:color="auto" w:fill="auto"/>
          </w:tcPr>
          <w:p w:rsidR="00C80397" w:rsidRPr="00552417" w:rsidRDefault="00C80397">
            <w:pPr>
              <w:pStyle w:val="EuropassSectionDetails"/>
              <w:rPr>
                <w:color w:val="auto"/>
                <w:lang w:val="it-IT"/>
              </w:rPr>
            </w:pPr>
            <w:r w:rsidRPr="00552417">
              <w:rPr>
                <w:color w:val="auto"/>
                <w:lang w:val="it-IT"/>
              </w:rPr>
              <w:t>Titolo della tesi: « Proposta di un test specifico nel pugilato: studio, verifica e sua applicazione in allenamenti intermittenti personalizzati</w:t>
            </w:r>
            <w:r w:rsidRPr="00552417">
              <w:rPr>
                <w:rStyle w:val="EuropassTextBold"/>
                <w:color w:val="auto"/>
                <w:lang w:val="it-IT"/>
              </w:rPr>
              <w:t xml:space="preserve"> </w:t>
            </w:r>
            <w:r w:rsidRPr="00552417">
              <w:rPr>
                <w:color w:val="auto"/>
                <w:lang w:val="it-IT"/>
              </w:rPr>
              <w:t>»</w:t>
            </w:r>
          </w:p>
          <w:p w:rsidR="00C80397" w:rsidRPr="00552417" w:rsidRDefault="00C80397">
            <w:pPr>
              <w:pStyle w:val="EuropassSectionDetails"/>
              <w:rPr>
                <w:color w:val="auto"/>
                <w:lang w:val="it-IT"/>
              </w:rPr>
            </w:pPr>
            <w:r w:rsidRPr="00552417">
              <w:rPr>
                <w:color w:val="auto"/>
                <w:lang w:val="it-IT"/>
              </w:rPr>
              <w:t>Relatore: Giampietro Alberti (Università degli Studi di Milano)</w:t>
            </w:r>
          </w:p>
          <w:p w:rsidR="00C80397" w:rsidRDefault="00C80397">
            <w:pPr>
              <w:pStyle w:val="EuropassSectionDetails"/>
              <w:rPr>
                <w:color w:val="auto"/>
                <w:lang w:val="it-IT"/>
              </w:rPr>
            </w:pPr>
            <w:r w:rsidRPr="00552417">
              <w:rPr>
                <w:color w:val="auto"/>
                <w:lang w:val="it-IT"/>
              </w:rPr>
              <w:t>Correlatore: Enrico Arcelli (Università degli Studi di Milano)</w:t>
            </w:r>
          </w:p>
          <w:p w:rsidR="00004AF7" w:rsidRPr="00672A0B" w:rsidRDefault="00004AF7">
            <w:pPr>
              <w:pStyle w:val="EuropassSectionDetails"/>
              <w:rPr>
                <w:lang w:val="it-IT"/>
              </w:rPr>
            </w:pPr>
            <w:r>
              <w:rPr>
                <w:color w:val="auto"/>
                <w:lang w:val="it-IT"/>
              </w:rPr>
              <w:t>Voto: 110 e Lode</w:t>
            </w:r>
          </w:p>
        </w:tc>
      </w:tr>
      <w:tr w:rsidR="00C80397" w:rsidRPr="003116F2" w:rsidTr="00FF3F3F">
        <w:tc>
          <w:tcPr>
            <w:tcW w:w="2835" w:type="dxa"/>
            <w:vMerge w:val="restart"/>
            <w:shd w:val="clear" w:color="auto" w:fill="auto"/>
          </w:tcPr>
          <w:p w:rsidR="00C80397" w:rsidRDefault="00C80397">
            <w:pPr>
              <w:pStyle w:val="ECVDate"/>
            </w:pPr>
            <w:r>
              <w:t>09/2010</w:t>
            </w:r>
          </w:p>
        </w:tc>
        <w:tc>
          <w:tcPr>
            <w:tcW w:w="6236" w:type="dxa"/>
            <w:shd w:val="clear" w:color="auto" w:fill="auto"/>
          </w:tcPr>
          <w:p w:rsidR="00C80397" w:rsidRPr="00672A0B" w:rsidRDefault="00C80397">
            <w:pPr>
              <w:pStyle w:val="ECVSubSectionHeading"/>
              <w:rPr>
                <w:lang w:val="it-IT"/>
              </w:rPr>
            </w:pPr>
            <w:r w:rsidRPr="00672A0B">
              <w:rPr>
                <w:lang w:val="it-IT"/>
              </w:rPr>
              <w:t>Laurea triennale in Educazione Fisica e Tecnica Sportiva</w:t>
            </w:r>
          </w:p>
        </w:tc>
        <w:tc>
          <w:tcPr>
            <w:tcW w:w="1305" w:type="dxa"/>
            <w:shd w:val="clear" w:color="auto" w:fill="auto"/>
          </w:tcPr>
          <w:p w:rsidR="00C80397" w:rsidRPr="00672A0B" w:rsidRDefault="00C80397">
            <w:pPr>
              <w:pStyle w:val="ECVRightHeading"/>
              <w:rPr>
                <w:lang w:val="it-IT"/>
              </w:rPr>
            </w:pPr>
          </w:p>
        </w:tc>
      </w:tr>
      <w:tr w:rsidR="00C80397" w:rsidRPr="003116F2" w:rsidTr="00FF3F3F">
        <w:tc>
          <w:tcPr>
            <w:tcW w:w="2835" w:type="dxa"/>
            <w:vMerge/>
            <w:shd w:val="clear" w:color="auto" w:fill="auto"/>
          </w:tcPr>
          <w:p w:rsidR="00C80397" w:rsidRPr="00672A0B" w:rsidRDefault="00C80397">
            <w:pPr>
              <w:rPr>
                <w:lang w:val="it-IT"/>
              </w:rPr>
            </w:pPr>
          </w:p>
        </w:tc>
        <w:tc>
          <w:tcPr>
            <w:tcW w:w="7541" w:type="dxa"/>
            <w:gridSpan w:val="2"/>
            <w:shd w:val="clear" w:color="auto" w:fill="auto"/>
          </w:tcPr>
          <w:p w:rsidR="00C80397" w:rsidRPr="00672A0B" w:rsidRDefault="00C80397">
            <w:pPr>
              <w:pStyle w:val="ECVOrganisationDetails"/>
              <w:rPr>
                <w:lang w:val="it-IT"/>
              </w:rPr>
            </w:pPr>
            <w:r w:rsidRPr="00672A0B">
              <w:rPr>
                <w:lang w:val="it-IT"/>
              </w:rPr>
              <w:t xml:space="preserve">Università degli Studi di Pavia, Dipartimento di Scienze Motorie, Pavia (Italia) </w:t>
            </w:r>
          </w:p>
        </w:tc>
      </w:tr>
      <w:tr w:rsidR="00C80397" w:rsidRPr="003116F2" w:rsidTr="00FF3F3F">
        <w:tc>
          <w:tcPr>
            <w:tcW w:w="2835" w:type="dxa"/>
            <w:vMerge/>
            <w:shd w:val="clear" w:color="auto" w:fill="auto"/>
          </w:tcPr>
          <w:p w:rsidR="00C80397" w:rsidRPr="00672A0B" w:rsidRDefault="00C80397">
            <w:pPr>
              <w:rPr>
                <w:lang w:val="it-IT"/>
              </w:rPr>
            </w:pPr>
          </w:p>
        </w:tc>
        <w:tc>
          <w:tcPr>
            <w:tcW w:w="7541" w:type="dxa"/>
            <w:gridSpan w:val="2"/>
            <w:shd w:val="clear" w:color="auto" w:fill="auto"/>
          </w:tcPr>
          <w:p w:rsidR="00C80397" w:rsidRPr="00552417" w:rsidRDefault="00C80397">
            <w:pPr>
              <w:pStyle w:val="EuropassSectionDetails"/>
              <w:rPr>
                <w:color w:val="auto"/>
                <w:lang w:val="it-IT"/>
              </w:rPr>
            </w:pPr>
            <w:r w:rsidRPr="00552417">
              <w:rPr>
                <w:color w:val="auto"/>
                <w:lang w:val="it-IT"/>
              </w:rPr>
              <w:t>Titolo della tesi: « Valutazione della potenza aerobica dell’atleta: ipotesi di test incrementale specifico per il pugilato ».</w:t>
            </w:r>
          </w:p>
          <w:p w:rsidR="00C80397" w:rsidRPr="00672A0B" w:rsidRDefault="00C80397">
            <w:pPr>
              <w:pStyle w:val="EuropassSectionDetails"/>
              <w:rPr>
                <w:lang w:val="it-IT"/>
              </w:rPr>
            </w:pPr>
            <w:r w:rsidRPr="00552417">
              <w:rPr>
                <w:color w:val="auto"/>
                <w:lang w:val="it-IT"/>
              </w:rPr>
              <w:t>Relatore Bruno Magnani (Università degli Studi di Pavia)</w:t>
            </w:r>
          </w:p>
        </w:tc>
      </w:tr>
    </w:tbl>
    <w:p w:rsidR="00C80397" w:rsidRPr="00672A0B" w:rsidRDefault="00C80397">
      <w:pPr>
        <w:pStyle w:val="ECVText"/>
        <w:rPr>
          <w:lang w:val="it-IT"/>
        </w:rPr>
      </w:pPr>
    </w:p>
    <w:p w:rsidR="00B736A7" w:rsidRDefault="00B736A7">
      <w:pPr>
        <w:pStyle w:val="ECVText"/>
        <w:rPr>
          <w:lang w:val="it-IT"/>
        </w:rPr>
      </w:pPr>
    </w:p>
    <w:p w:rsidR="002D4855" w:rsidRDefault="002D4855">
      <w:pPr>
        <w:pStyle w:val="ECVText"/>
        <w:rPr>
          <w:lang w:val="it-IT"/>
        </w:rPr>
      </w:pPr>
    </w:p>
    <w:p w:rsidR="002D4855" w:rsidRDefault="002D4855">
      <w:pPr>
        <w:pStyle w:val="ECVText"/>
        <w:rPr>
          <w:lang w:val="it-IT"/>
        </w:rPr>
      </w:pPr>
    </w:p>
    <w:p w:rsidR="002D4855" w:rsidRDefault="002D4855">
      <w:pPr>
        <w:pStyle w:val="ECVText"/>
        <w:rPr>
          <w:lang w:val="it-IT"/>
        </w:rPr>
      </w:pPr>
    </w:p>
    <w:p w:rsidR="002D4855" w:rsidRDefault="002D4855">
      <w:pPr>
        <w:pStyle w:val="ECVText"/>
        <w:rPr>
          <w:lang w:val="it-IT"/>
        </w:rPr>
      </w:pPr>
    </w:p>
    <w:p w:rsidR="00B736A7" w:rsidRPr="00672A0B" w:rsidRDefault="00B736A7">
      <w:pPr>
        <w:pStyle w:val="ECVText"/>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F95FEE">
        <w:trPr>
          <w:trHeight w:val="170"/>
        </w:trPr>
        <w:tc>
          <w:tcPr>
            <w:tcW w:w="2835" w:type="dxa"/>
            <w:shd w:val="clear" w:color="auto" w:fill="auto"/>
          </w:tcPr>
          <w:p w:rsidR="00F95FEE" w:rsidRDefault="00F37C77">
            <w:pPr>
              <w:pStyle w:val="ECVLeftHeading"/>
            </w:pPr>
            <w:r>
              <w:rPr>
                <w:caps w:val="0"/>
              </w:rPr>
              <w:t>INSEGNAMENTO IN AMBITO ACCADEMICO</w:t>
            </w:r>
            <w:r w:rsidR="00672A0B">
              <w:rPr>
                <w:caps w:val="0"/>
              </w:rPr>
              <w:t xml:space="preserve"> </w:t>
            </w:r>
          </w:p>
        </w:tc>
        <w:tc>
          <w:tcPr>
            <w:tcW w:w="7540" w:type="dxa"/>
            <w:shd w:val="clear" w:color="auto" w:fill="auto"/>
            <w:vAlign w:val="bottom"/>
          </w:tcPr>
          <w:p w:rsidR="00F95FEE" w:rsidRDefault="004F3676">
            <w:pPr>
              <w:pStyle w:val="ECVBlueBox"/>
            </w:pPr>
            <w:r>
              <w:rPr>
                <w:noProof/>
                <w:lang w:val="it-IT" w:eastAsia="it-IT" w:bidi="ar-SA"/>
              </w:rPr>
              <w:drawing>
                <wp:inline distT="0" distB="0" distL="0" distR="0">
                  <wp:extent cx="4791075" cy="85725"/>
                  <wp:effectExtent l="1905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F95FEE">
              <w:t xml:space="preserve"> </w:t>
            </w:r>
          </w:p>
        </w:tc>
      </w:tr>
    </w:tbl>
    <w:p w:rsidR="00F95FEE" w:rsidRPr="00E65380" w:rsidRDefault="00F95FEE">
      <w:pPr>
        <w:pStyle w:val="ECVText"/>
        <w:rPr>
          <w:lang w:val="it-IT"/>
        </w:rPr>
      </w:pPr>
    </w:p>
    <w:tbl>
      <w:tblPr>
        <w:tblpPr w:topFromText="85" w:vertAnchor="text" w:tblpY="85"/>
        <w:tblW w:w="10377" w:type="dxa"/>
        <w:tblLayout w:type="fixed"/>
        <w:tblCellMar>
          <w:left w:w="0" w:type="dxa"/>
          <w:right w:w="0" w:type="dxa"/>
        </w:tblCellMar>
        <w:tblLook w:val="0000"/>
      </w:tblPr>
      <w:tblGrid>
        <w:gridCol w:w="2835"/>
        <w:gridCol w:w="6237"/>
        <w:gridCol w:w="1305"/>
      </w:tblGrid>
      <w:tr w:rsidR="008935F9" w:rsidTr="00887809">
        <w:trPr>
          <w:trHeight w:val="170"/>
        </w:trPr>
        <w:tc>
          <w:tcPr>
            <w:tcW w:w="2835" w:type="dxa"/>
            <w:shd w:val="clear" w:color="auto" w:fill="auto"/>
          </w:tcPr>
          <w:p w:rsidR="008935F9" w:rsidRDefault="008935F9" w:rsidP="0029101F">
            <w:pPr>
              <w:pStyle w:val="ECVLeftHeading"/>
            </w:pPr>
            <w:r>
              <w:rPr>
                <w:caps w:val="0"/>
              </w:rPr>
              <w:t xml:space="preserve">RESPONSABILE INSEGNAMENTO </w:t>
            </w:r>
          </w:p>
        </w:tc>
        <w:tc>
          <w:tcPr>
            <w:tcW w:w="7542" w:type="dxa"/>
            <w:gridSpan w:val="2"/>
            <w:shd w:val="clear" w:color="auto" w:fill="auto"/>
            <w:vAlign w:val="bottom"/>
          </w:tcPr>
          <w:p w:rsidR="008935F9" w:rsidRDefault="004F3676" w:rsidP="0029101F">
            <w:pPr>
              <w:pStyle w:val="ECVBlueBox"/>
            </w:pPr>
            <w:r>
              <w:rPr>
                <w:noProof/>
                <w:lang w:val="it-IT" w:eastAsia="it-IT" w:bidi="ar-SA"/>
              </w:rPr>
              <w:drawing>
                <wp:inline distT="0" distB="0" distL="0" distR="0">
                  <wp:extent cx="4791075" cy="85725"/>
                  <wp:effectExtent l="1905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8935F9">
              <w:t xml:space="preserve"> </w:t>
            </w:r>
          </w:p>
        </w:tc>
      </w:tr>
      <w:tr w:rsidR="009138A7" w:rsidRPr="003116F2" w:rsidTr="009138A7">
        <w:trPr>
          <w:trHeight w:val="293"/>
        </w:trPr>
        <w:tc>
          <w:tcPr>
            <w:tcW w:w="2835" w:type="dxa"/>
            <w:vMerge w:val="restart"/>
            <w:shd w:val="clear" w:color="auto" w:fill="auto"/>
          </w:tcPr>
          <w:p w:rsidR="009138A7" w:rsidRPr="009138A7" w:rsidRDefault="009138A7" w:rsidP="0029101F">
            <w:pPr>
              <w:pStyle w:val="ECVLeftHeading"/>
              <w:rPr>
                <w:caps w:val="0"/>
                <w:lang w:val="it-IT"/>
              </w:rPr>
            </w:pPr>
            <w:r w:rsidRPr="009138A7">
              <w:rPr>
                <w:caps w:val="0"/>
                <w:lang w:val="it-IT"/>
              </w:rPr>
              <w:t xml:space="preserve">a.a. </w:t>
            </w:r>
            <w:r>
              <w:rPr>
                <w:caps w:val="0"/>
                <w:lang w:val="it-IT"/>
              </w:rPr>
              <w:t>2022/23</w:t>
            </w:r>
          </w:p>
        </w:tc>
        <w:tc>
          <w:tcPr>
            <w:tcW w:w="7542" w:type="dxa"/>
            <w:gridSpan w:val="2"/>
            <w:shd w:val="clear" w:color="auto" w:fill="auto"/>
            <w:vAlign w:val="bottom"/>
          </w:tcPr>
          <w:p w:rsidR="009138A7" w:rsidRPr="00C5236B" w:rsidRDefault="00C5236B" w:rsidP="009138A7">
            <w:pPr>
              <w:pStyle w:val="ECVBlueBox"/>
              <w:jc w:val="left"/>
              <w:rPr>
                <w:noProof/>
                <w:color w:val="7030A0"/>
                <w:sz w:val="22"/>
                <w:szCs w:val="22"/>
                <w:lang w:val="it-IT" w:eastAsia="it-IT" w:bidi="ar-SA"/>
              </w:rPr>
            </w:pPr>
            <w:r w:rsidRPr="00C5236B">
              <w:rPr>
                <w:noProof/>
                <w:color w:val="7030A0"/>
                <w:sz w:val="22"/>
                <w:szCs w:val="22"/>
                <w:lang w:val="it-IT" w:eastAsia="it-IT" w:bidi="ar-SA"/>
              </w:rPr>
              <w:t>Metodi e Didattiche delle Attività Sportive - M-EDF/02</w:t>
            </w:r>
          </w:p>
        </w:tc>
      </w:tr>
      <w:tr w:rsidR="009138A7" w:rsidRPr="003116F2" w:rsidTr="009138A7">
        <w:trPr>
          <w:trHeight w:val="293"/>
        </w:trPr>
        <w:tc>
          <w:tcPr>
            <w:tcW w:w="2835" w:type="dxa"/>
            <w:vMerge/>
            <w:shd w:val="clear" w:color="auto" w:fill="auto"/>
          </w:tcPr>
          <w:p w:rsidR="009138A7" w:rsidRPr="009138A7" w:rsidRDefault="009138A7" w:rsidP="0029101F">
            <w:pPr>
              <w:pStyle w:val="ECVLeftHeading"/>
              <w:rPr>
                <w:caps w:val="0"/>
                <w:lang w:val="it-IT"/>
              </w:rPr>
            </w:pPr>
          </w:p>
        </w:tc>
        <w:tc>
          <w:tcPr>
            <w:tcW w:w="7542" w:type="dxa"/>
            <w:gridSpan w:val="2"/>
            <w:shd w:val="clear" w:color="auto" w:fill="auto"/>
            <w:vAlign w:val="bottom"/>
          </w:tcPr>
          <w:p w:rsidR="009138A7" w:rsidRPr="00C5236B" w:rsidRDefault="00C5236B" w:rsidP="00C5236B">
            <w:pPr>
              <w:pStyle w:val="ECVBlueBox"/>
              <w:jc w:val="left"/>
              <w:rPr>
                <w:noProof/>
                <w:sz w:val="18"/>
                <w:szCs w:val="18"/>
                <w:lang w:val="it-IT" w:eastAsia="it-IT" w:bidi="ar-SA"/>
              </w:rPr>
            </w:pPr>
            <w:r w:rsidRPr="00C5236B">
              <w:rPr>
                <w:noProof/>
                <w:sz w:val="20"/>
                <w:szCs w:val="20"/>
                <w:lang w:val="it-IT" w:eastAsia="it-IT" w:bidi="ar-SA"/>
              </w:rPr>
              <w:t>Università degli Studi di Milano, Milano (Italia)</w:t>
            </w:r>
          </w:p>
        </w:tc>
      </w:tr>
      <w:tr w:rsidR="009138A7" w:rsidRPr="00C5236B" w:rsidTr="009138A7">
        <w:trPr>
          <w:trHeight w:val="293"/>
        </w:trPr>
        <w:tc>
          <w:tcPr>
            <w:tcW w:w="2835" w:type="dxa"/>
            <w:vMerge/>
            <w:shd w:val="clear" w:color="auto" w:fill="auto"/>
          </w:tcPr>
          <w:p w:rsidR="009138A7" w:rsidRPr="009138A7" w:rsidRDefault="009138A7" w:rsidP="0029101F">
            <w:pPr>
              <w:pStyle w:val="ECVLeftHeading"/>
              <w:rPr>
                <w:caps w:val="0"/>
                <w:lang w:val="it-IT"/>
              </w:rPr>
            </w:pPr>
          </w:p>
        </w:tc>
        <w:tc>
          <w:tcPr>
            <w:tcW w:w="7542" w:type="dxa"/>
            <w:gridSpan w:val="2"/>
            <w:shd w:val="clear" w:color="auto" w:fill="auto"/>
            <w:vAlign w:val="bottom"/>
          </w:tcPr>
          <w:p w:rsidR="00C5236B" w:rsidRPr="00C5236B" w:rsidRDefault="00C5236B" w:rsidP="00C5236B">
            <w:pPr>
              <w:pStyle w:val="ECVBlueBox"/>
              <w:jc w:val="left"/>
              <w:rPr>
                <w:noProof/>
                <w:sz w:val="18"/>
                <w:szCs w:val="18"/>
                <w:lang w:val="it-IT" w:eastAsia="it-IT" w:bidi="ar-SA"/>
              </w:rPr>
            </w:pPr>
            <w:r w:rsidRPr="00C5236B">
              <w:rPr>
                <w:noProof/>
                <w:sz w:val="18"/>
                <w:szCs w:val="18"/>
                <w:lang w:val="it-IT" w:eastAsia="it-IT" w:bidi="ar-SA"/>
              </w:rPr>
              <w:t>Insegnamento: La prestazione nel pugilato</w:t>
            </w:r>
          </w:p>
          <w:p w:rsidR="009138A7" w:rsidRPr="00C5236B" w:rsidRDefault="009138A7" w:rsidP="00C5236B">
            <w:pPr>
              <w:pStyle w:val="ECVBlueBox"/>
              <w:jc w:val="left"/>
              <w:rPr>
                <w:noProof/>
                <w:sz w:val="18"/>
                <w:szCs w:val="18"/>
                <w:lang w:val="it-IT" w:eastAsia="it-IT" w:bidi="ar-SA"/>
              </w:rPr>
            </w:pPr>
          </w:p>
        </w:tc>
      </w:tr>
      <w:tr w:rsidR="00F734FB" w:rsidRPr="003116F2" w:rsidTr="009138A7">
        <w:trPr>
          <w:trHeight w:val="293"/>
        </w:trPr>
        <w:tc>
          <w:tcPr>
            <w:tcW w:w="2835" w:type="dxa"/>
            <w:vMerge w:val="restart"/>
            <w:shd w:val="clear" w:color="auto" w:fill="auto"/>
          </w:tcPr>
          <w:p w:rsidR="00F734FB" w:rsidRPr="009138A7" w:rsidRDefault="00F734FB" w:rsidP="0029101F">
            <w:pPr>
              <w:pStyle w:val="ECVLeftHeading"/>
              <w:rPr>
                <w:caps w:val="0"/>
                <w:lang w:val="it-IT"/>
              </w:rPr>
            </w:pPr>
            <w:r>
              <w:rPr>
                <w:caps w:val="0"/>
                <w:lang w:val="it-IT"/>
              </w:rPr>
              <w:t>Dal 7 marzo al 16 maggio 2023</w:t>
            </w:r>
          </w:p>
        </w:tc>
        <w:tc>
          <w:tcPr>
            <w:tcW w:w="7542" w:type="dxa"/>
            <w:gridSpan w:val="2"/>
            <w:shd w:val="clear" w:color="auto" w:fill="auto"/>
            <w:vAlign w:val="bottom"/>
          </w:tcPr>
          <w:p w:rsidR="00F734FB" w:rsidRPr="00B751C7" w:rsidRDefault="00F734FB" w:rsidP="00C5236B">
            <w:pPr>
              <w:pStyle w:val="ECVBlueBox"/>
              <w:jc w:val="left"/>
              <w:rPr>
                <w:noProof/>
                <w:color w:val="1F497D" w:themeColor="text2"/>
                <w:sz w:val="18"/>
                <w:szCs w:val="18"/>
                <w:lang w:val="it-IT" w:eastAsia="it-IT" w:bidi="ar-SA"/>
              </w:rPr>
            </w:pPr>
            <w:r w:rsidRPr="00B751C7">
              <w:rPr>
                <w:noProof/>
                <w:color w:val="1F497D" w:themeColor="text2"/>
                <w:sz w:val="22"/>
                <w:szCs w:val="22"/>
                <w:lang w:val="it-IT" w:eastAsia="it-IT" w:bidi="ar-SA"/>
              </w:rPr>
              <w:t>Ciclo di Seminari in “Sport e Integrazione”</w:t>
            </w:r>
          </w:p>
        </w:tc>
      </w:tr>
      <w:tr w:rsidR="00F734FB" w:rsidRPr="003116F2" w:rsidTr="009138A7">
        <w:trPr>
          <w:trHeight w:val="293"/>
        </w:trPr>
        <w:tc>
          <w:tcPr>
            <w:tcW w:w="2835" w:type="dxa"/>
            <w:vMerge/>
            <w:shd w:val="clear" w:color="auto" w:fill="auto"/>
          </w:tcPr>
          <w:p w:rsidR="00F734FB" w:rsidRPr="009138A7" w:rsidRDefault="00F734FB" w:rsidP="0029101F">
            <w:pPr>
              <w:pStyle w:val="ECVLeftHeading"/>
              <w:rPr>
                <w:caps w:val="0"/>
                <w:lang w:val="it-IT"/>
              </w:rPr>
            </w:pPr>
          </w:p>
        </w:tc>
        <w:tc>
          <w:tcPr>
            <w:tcW w:w="7542" w:type="dxa"/>
            <w:gridSpan w:val="2"/>
            <w:shd w:val="clear" w:color="auto" w:fill="auto"/>
            <w:vAlign w:val="bottom"/>
          </w:tcPr>
          <w:p w:rsidR="00F734FB" w:rsidRPr="00C5236B" w:rsidRDefault="00F734FB" w:rsidP="00C5236B">
            <w:pPr>
              <w:pStyle w:val="ECVBlueBox"/>
              <w:jc w:val="left"/>
              <w:rPr>
                <w:noProof/>
                <w:sz w:val="18"/>
                <w:szCs w:val="18"/>
                <w:lang w:val="it-IT" w:eastAsia="it-IT" w:bidi="ar-SA"/>
              </w:rPr>
            </w:pPr>
            <w:r w:rsidRPr="00C5236B">
              <w:rPr>
                <w:noProof/>
                <w:sz w:val="20"/>
                <w:szCs w:val="20"/>
                <w:lang w:val="it-IT" w:eastAsia="it-IT" w:bidi="ar-SA"/>
              </w:rPr>
              <w:t>Università degli Studi di Milano, Milano (Italia)</w:t>
            </w:r>
          </w:p>
        </w:tc>
      </w:tr>
      <w:tr w:rsidR="00F734FB" w:rsidRPr="003116F2" w:rsidTr="009138A7">
        <w:trPr>
          <w:trHeight w:val="293"/>
        </w:trPr>
        <w:tc>
          <w:tcPr>
            <w:tcW w:w="2835" w:type="dxa"/>
            <w:vMerge/>
            <w:shd w:val="clear" w:color="auto" w:fill="auto"/>
          </w:tcPr>
          <w:p w:rsidR="00F734FB" w:rsidRPr="009138A7" w:rsidRDefault="00F734FB" w:rsidP="0029101F">
            <w:pPr>
              <w:pStyle w:val="ECVLeftHeading"/>
              <w:rPr>
                <w:caps w:val="0"/>
                <w:lang w:val="it-IT"/>
              </w:rPr>
            </w:pPr>
          </w:p>
        </w:tc>
        <w:tc>
          <w:tcPr>
            <w:tcW w:w="7542" w:type="dxa"/>
            <w:gridSpan w:val="2"/>
            <w:shd w:val="clear" w:color="auto" w:fill="auto"/>
            <w:vAlign w:val="bottom"/>
          </w:tcPr>
          <w:p w:rsidR="00F734FB" w:rsidRPr="00C5236B" w:rsidRDefault="00F734FB" w:rsidP="00C5236B">
            <w:pPr>
              <w:pStyle w:val="ECVBlueBox"/>
              <w:jc w:val="left"/>
              <w:rPr>
                <w:noProof/>
                <w:sz w:val="20"/>
                <w:szCs w:val="20"/>
                <w:lang w:val="it-IT" w:eastAsia="it-IT" w:bidi="ar-SA"/>
              </w:rPr>
            </w:pPr>
            <w:r w:rsidRPr="00F734FB">
              <w:rPr>
                <w:noProof/>
                <w:sz w:val="18"/>
                <w:szCs w:val="18"/>
                <w:lang w:val="it-IT" w:eastAsia="it-IT" w:bidi="ar-SA"/>
              </w:rPr>
              <w:t>Relatore sulle dinamiche riguardanti lo sport e le pratiche di inclusione e integrazioni sociali.</w:t>
            </w:r>
          </w:p>
        </w:tc>
      </w:tr>
      <w:tr w:rsidR="008935F9" w:rsidRPr="003116F2" w:rsidTr="00887809">
        <w:tc>
          <w:tcPr>
            <w:tcW w:w="2835" w:type="dxa"/>
            <w:vMerge w:val="restart"/>
            <w:shd w:val="clear" w:color="auto" w:fill="auto"/>
          </w:tcPr>
          <w:p w:rsidR="008935F9" w:rsidRPr="008935F9" w:rsidRDefault="008935F9" w:rsidP="0029101F">
            <w:pPr>
              <w:pStyle w:val="ECVDate"/>
              <w:rPr>
                <w:lang w:val="it-IT"/>
              </w:rPr>
            </w:pPr>
            <w:r w:rsidRPr="008935F9">
              <w:rPr>
                <w:lang w:val="it-IT"/>
              </w:rPr>
              <w:t xml:space="preserve">a.a. </w:t>
            </w:r>
            <w:r>
              <w:rPr>
                <w:lang w:val="it-IT"/>
              </w:rPr>
              <w:t>2020/2021</w:t>
            </w:r>
          </w:p>
        </w:tc>
        <w:tc>
          <w:tcPr>
            <w:tcW w:w="6237" w:type="dxa"/>
            <w:shd w:val="clear" w:color="auto" w:fill="auto"/>
          </w:tcPr>
          <w:p w:rsidR="008935F9" w:rsidRPr="008935F9" w:rsidRDefault="008935F9" w:rsidP="0029101F">
            <w:pPr>
              <w:pStyle w:val="ECVSubSectionHeading"/>
              <w:rPr>
                <w:lang w:val="it-IT"/>
              </w:rPr>
            </w:pPr>
            <w:r>
              <w:rPr>
                <w:lang w:val="it-IT"/>
              </w:rPr>
              <w:t>Metodi e</w:t>
            </w:r>
            <w:r w:rsidR="00906CAA">
              <w:rPr>
                <w:lang w:val="it-IT"/>
              </w:rPr>
              <w:t xml:space="preserve"> Didattiche delle Attività Spor</w:t>
            </w:r>
            <w:r>
              <w:rPr>
                <w:lang w:val="it-IT"/>
              </w:rPr>
              <w:t>t</w:t>
            </w:r>
            <w:r w:rsidR="00906CAA">
              <w:rPr>
                <w:lang w:val="it-IT"/>
              </w:rPr>
              <w:t>i</w:t>
            </w:r>
            <w:r>
              <w:rPr>
                <w:lang w:val="it-IT"/>
              </w:rPr>
              <w:t xml:space="preserve">ve </w:t>
            </w:r>
            <w:r>
              <w:rPr>
                <w:rFonts w:cs="Arial"/>
                <w:sz w:val="24"/>
                <w:lang w:val="it-IT"/>
              </w:rPr>
              <w:t>- M-EDF/02</w:t>
            </w:r>
            <w:r w:rsidR="00C5236B">
              <w:rPr>
                <w:rFonts w:cs="Arial"/>
                <w:sz w:val="24"/>
                <w:lang w:val="it-IT"/>
              </w:rPr>
              <w:t xml:space="preserve"> </w:t>
            </w:r>
          </w:p>
        </w:tc>
        <w:tc>
          <w:tcPr>
            <w:tcW w:w="1305" w:type="dxa"/>
            <w:shd w:val="clear" w:color="auto" w:fill="auto"/>
          </w:tcPr>
          <w:p w:rsidR="008935F9" w:rsidRPr="008935F9" w:rsidRDefault="008935F9" w:rsidP="0029101F">
            <w:pPr>
              <w:pStyle w:val="ECVRightHeading"/>
              <w:rPr>
                <w:lang w:val="it-IT"/>
              </w:rPr>
            </w:pPr>
          </w:p>
        </w:tc>
      </w:tr>
      <w:tr w:rsidR="008935F9" w:rsidRPr="003116F2" w:rsidTr="00887809">
        <w:tc>
          <w:tcPr>
            <w:tcW w:w="2835" w:type="dxa"/>
            <w:vMerge/>
            <w:shd w:val="clear" w:color="auto" w:fill="auto"/>
          </w:tcPr>
          <w:p w:rsidR="008935F9" w:rsidRPr="008935F9" w:rsidRDefault="008935F9" w:rsidP="0029101F">
            <w:pPr>
              <w:rPr>
                <w:lang w:val="it-IT"/>
              </w:rPr>
            </w:pPr>
          </w:p>
        </w:tc>
        <w:tc>
          <w:tcPr>
            <w:tcW w:w="7542" w:type="dxa"/>
            <w:gridSpan w:val="2"/>
            <w:shd w:val="clear" w:color="auto" w:fill="auto"/>
          </w:tcPr>
          <w:p w:rsidR="008935F9" w:rsidRPr="00672A0B" w:rsidRDefault="008935F9" w:rsidP="0029101F">
            <w:pPr>
              <w:pStyle w:val="ECVOrganisationDetails"/>
              <w:rPr>
                <w:lang w:val="it-IT"/>
              </w:rPr>
            </w:pPr>
            <w:r w:rsidRPr="00672A0B">
              <w:rPr>
                <w:lang w:val="it-IT"/>
              </w:rPr>
              <w:t xml:space="preserve">Università degli Studi di Milano, Milano (Italia) </w:t>
            </w:r>
          </w:p>
        </w:tc>
      </w:tr>
      <w:tr w:rsidR="008935F9" w:rsidRPr="00672A0B" w:rsidTr="00887809">
        <w:tc>
          <w:tcPr>
            <w:tcW w:w="2835" w:type="dxa"/>
            <w:vMerge/>
            <w:shd w:val="clear" w:color="auto" w:fill="auto"/>
          </w:tcPr>
          <w:p w:rsidR="008935F9" w:rsidRPr="00672A0B" w:rsidRDefault="008935F9" w:rsidP="0029101F">
            <w:pPr>
              <w:rPr>
                <w:lang w:val="it-IT"/>
              </w:rPr>
            </w:pPr>
          </w:p>
        </w:tc>
        <w:tc>
          <w:tcPr>
            <w:tcW w:w="7542" w:type="dxa"/>
            <w:gridSpan w:val="2"/>
            <w:shd w:val="clear" w:color="auto" w:fill="auto"/>
          </w:tcPr>
          <w:p w:rsidR="008935F9" w:rsidRDefault="008935F9" w:rsidP="0029101F">
            <w:pPr>
              <w:pStyle w:val="EuropassSectionDetails"/>
              <w:rPr>
                <w:color w:val="auto"/>
                <w:lang w:val="it-IT"/>
              </w:rPr>
            </w:pPr>
            <w:r>
              <w:rPr>
                <w:color w:val="auto"/>
                <w:lang w:val="it-IT"/>
              </w:rPr>
              <w:t>Insegnamento: La prestazione nel pugilato</w:t>
            </w:r>
          </w:p>
          <w:p w:rsidR="00887809" w:rsidRPr="00672A0B" w:rsidRDefault="00887809" w:rsidP="0029101F">
            <w:pPr>
              <w:pStyle w:val="EuropassSectionDetails"/>
              <w:rPr>
                <w:lang w:val="it-IT"/>
              </w:rPr>
            </w:pPr>
          </w:p>
        </w:tc>
      </w:tr>
      <w:tr w:rsidR="00887809" w:rsidRPr="00672A0B" w:rsidTr="009138A7">
        <w:tc>
          <w:tcPr>
            <w:tcW w:w="2835" w:type="dxa"/>
            <w:vMerge w:val="restart"/>
            <w:shd w:val="clear" w:color="auto" w:fill="auto"/>
          </w:tcPr>
          <w:p w:rsidR="00887809" w:rsidRDefault="00887809" w:rsidP="00887809">
            <w:pPr>
              <w:pStyle w:val="ECVDate"/>
            </w:pPr>
            <w:r>
              <w:t>06/05/21</w:t>
            </w:r>
          </w:p>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Pr="00887809" w:rsidRDefault="00887809" w:rsidP="009138A7"/>
          <w:p w:rsidR="00887809" w:rsidRDefault="00887809" w:rsidP="009138A7"/>
          <w:p w:rsidR="00887809" w:rsidRPr="00887809" w:rsidRDefault="00887809" w:rsidP="009138A7"/>
          <w:p w:rsidR="00887809" w:rsidRDefault="00887809" w:rsidP="009138A7"/>
          <w:p w:rsidR="00887809" w:rsidRPr="00887809" w:rsidRDefault="00887809" w:rsidP="009138A7">
            <w:pPr>
              <w:jc w:val="center"/>
              <w:rPr>
                <w:lang w:val="it-IT"/>
              </w:rPr>
            </w:pPr>
          </w:p>
        </w:tc>
        <w:tc>
          <w:tcPr>
            <w:tcW w:w="7542" w:type="dxa"/>
            <w:gridSpan w:val="2"/>
            <w:shd w:val="clear" w:color="auto" w:fill="auto"/>
          </w:tcPr>
          <w:p w:rsidR="00887809" w:rsidRPr="00672A0B" w:rsidRDefault="00887809" w:rsidP="00887809">
            <w:pPr>
              <w:pStyle w:val="ECVSubSectionHeading"/>
              <w:rPr>
                <w:lang w:val="it-IT"/>
              </w:rPr>
            </w:pPr>
            <w:r>
              <w:rPr>
                <w:lang w:val="it-IT"/>
              </w:rPr>
              <w:lastRenderedPageBreak/>
              <w:t>Practice seminar in kinesiology</w:t>
            </w:r>
          </w:p>
        </w:tc>
      </w:tr>
      <w:tr w:rsidR="00887809" w:rsidRPr="003116F2" w:rsidTr="009138A7">
        <w:tc>
          <w:tcPr>
            <w:tcW w:w="2835" w:type="dxa"/>
            <w:vMerge/>
            <w:shd w:val="clear" w:color="auto" w:fill="auto"/>
          </w:tcPr>
          <w:p w:rsidR="00887809" w:rsidRPr="00672A0B" w:rsidRDefault="00887809" w:rsidP="009138A7">
            <w:pPr>
              <w:rPr>
                <w:lang w:val="it-IT"/>
              </w:rPr>
            </w:pPr>
          </w:p>
        </w:tc>
        <w:tc>
          <w:tcPr>
            <w:tcW w:w="7542" w:type="dxa"/>
            <w:gridSpan w:val="2"/>
            <w:shd w:val="clear" w:color="auto" w:fill="auto"/>
          </w:tcPr>
          <w:p w:rsidR="00887809" w:rsidRPr="00672A0B" w:rsidRDefault="00887809" w:rsidP="00887809">
            <w:pPr>
              <w:pStyle w:val="ECVOrganisationDetails"/>
              <w:rPr>
                <w:lang w:val="it-IT"/>
              </w:rPr>
            </w:pPr>
            <w:r w:rsidRPr="00672A0B">
              <w:rPr>
                <w:lang w:val="it-IT"/>
              </w:rPr>
              <w:t xml:space="preserve">Università degli Studi di Milano, Scuola di Scienze Motorie </w:t>
            </w:r>
          </w:p>
        </w:tc>
      </w:tr>
      <w:tr w:rsidR="00887809" w:rsidRPr="003116F2" w:rsidTr="00943114">
        <w:trPr>
          <w:trHeight w:val="1333"/>
        </w:trPr>
        <w:tc>
          <w:tcPr>
            <w:tcW w:w="2835" w:type="dxa"/>
            <w:vMerge/>
            <w:shd w:val="clear" w:color="auto" w:fill="auto"/>
          </w:tcPr>
          <w:p w:rsidR="00887809" w:rsidRPr="00672A0B" w:rsidRDefault="00887809" w:rsidP="009138A7">
            <w:pPr>
              <w:rPr>
                <w:lang w:val="it-IT"/>
              </w:rPr>
            </w:pPr>
          </w:p>
        </w:tc>
        <w:tc>
          <w:tcPr>
            <w:tcW w:w="7542" w:type="dxa"/>
            <w:gridSpan w:val="2"/>
            <w:shd w:val="clear" w:color="auto" w:fill="auto"/>
          </w:tcPr>
          <w:p w:rsidR="00887809" w:rsidRPr="00887809" w:rsidRDefault="00887809" w:rsidP="00887809">
            <w:pPr>
              <w:pStyle w:val="EuropassSectionDetails"/>
              <w:rPr>
                <w:lang w:val="it-IT"/>
              </w:rPr>
            </w:pPr>
            <w:r w:rsidRPr="00887809">
              <w:rPr>
                <w:lang w:val="it-IT"/>
              </w:rPr>
              <w:t>Titolo dell’intervento: "Gymnasticus" di Filostrato: l’allenatore e l’atleta dalla grecia antica all aroma imperial. Riflessioni sulla contemporaneità.</w:t>
            </w:r>
          </w:p>
          <w:p w:rsidR="00887809" w:rsidRPr="00887809" w:rsidRDefault="00887809" w:rsidP="00887809">
            <w:pPr>
              <w:pStyle w:val="EuropassSectionDetails"/>
              <w:rPr>
                <w:lang w:val="it-IT"/>
              </w:rPr>
            </w:pPr>
            <w:r w:rsidRPr="00887809">
              <w:rPr>
                <w:lang w:val="it-IT"/>
              </w:rPr>
              <w:t xml:space="preserve">Il seminario tratta un’analisi ermeneutica del “Gymnasticus” di Folostrato confrontando I problemi della corruzione sportive e la svalutazione epistemica avvenuta nella Roma imperial con I problem contemporanei delle scienze sportive e dei giochi </w:t>
            </w:r>
            <w:r>
              <w:rPr>
                <w:lang w:val="it-IT"/>
              </w:rPr>
              <w:t>sportivi</w:t>
            </w:r>
            <w:r w:rsidRPr="00887809">
              <w:rPr>
                <w:lang w:val="it-IT"/>
              </w:rPr>
              <w:t>.</w:t>
            </w:r>
          </w:p>
          <w:p w:rsidR="00887809" w:rsidRPr="00887809" w:rsidRDefault="00887809" w:rsidP="00887809">
            <w:pPr>
              <w:pStyle w:val="EuropassSectionDetails"/>
              <w:rPr>
                <w:lang w:val="it-IT"/>
              </w:rPr>
            </w:pPr>
          </w:p>
        </w:tc>
      </w:tr>
    </w:tbl>
    <w:p w:rsidR="008935F9" w:rsidRPr="00887809" w:rsidRDefault="008935F9">
      <w:pPr>
        <w:pStyle w:val="ECVText"/>
        <w:rPr>
          <w:lang w:val="it-IT"/>
        </w:rPr>
      </w:pPr>
    </w:p>
    <w:tbl>
      <w:tblPr>
        <w:tblpPr w:topFromText="85" w:vertAnchor="text" w:tblpY="85"/>
        <w:tblW w:w="0" w:type="auto"/>
        <w:tblLayout w:type="fixed"/>
        <w:tblCellMar>
          <w:left w:w="0" w:type="dxa"/>
          <w:right w:w="0" w:type="dxa"/>
        </w:tblCellMar>
        <w:tblLook w:val="0000"/>
      </w:tblPr>
      <w:tblGrid>
        <w:gridCol w:w="2835"/>
        <w:gridCol w:w="7541"/>
      </w:tblGrid>
      <w:tr w:rsidR="00943114" w:rsidRPr="009138A7" w:rsidTr="007232D5">
        <w:tc>
          <w:tcPr>
            <w:tcW w:w="2835" w:type="dxa"/>
            <w:shd w:val="clear" w:color="auto" w:fill="auto"/>
          </w:tcPr>
          <w:p w:rsidR="00943114" w:rsidRPr="00943114" w:rsidRDefault="00943114">
            <w:pPr>
              <w:pStyle w:val="ECVDate"/>
              <w:rPr>
                <w:lang w:val="it-IT"/>
              </w:rPr>
            </w:pPr>
            <w:r w:rsidRPr="00943114">
              <w:rPr>
                <w:lang w:val="it-IT"/>
              </w:rPr>
              <w:t>LEZIONI FRONTALI COME ESPERTO ESTERNO</w:t>
            </w:r>
          </w:p>
        </w:tc>
        <w:tc>
          <w:tcPr>
            <w:tcW w:w="7541" w:type="dxa"/>
            <w:shd w:val="clear" w:color="auto" w:fill="auto"/>
          </w:tcPr>
          <w:p w:rsidR="00943114" w:rsidRPr="00672A0B" w:rsidRDefault="00E65380">
            <w:pPr>
              <w:pStyle w:val="ECVSubSectionHeading"/>
              <w:rPr>
                <w:lang w:val="it-IT"/>
              </w:rPr>
            </w:pPr>
            <w:r w:rsidRPr="00E65380">
              <w:rPr>
                <w:noProof/>
                <w:lang w:val="it-IT" w:eastAsia="it-IT" w:bidi="ar-SA"/>
              </w:rPr>
              <w:drawing>
                <wp:inline distT="0" distB="0" distL="0" distR="0">
                  <wp:extent cx="4791075" cy="85725"/>
                  <wp:effectExtent l="19050" t="0" r="9525" b="0"/>
                  <wp:docPr id="2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r w:rsidR="003116F2" w:rsidRPr="003116F2" w:rsidTr="00717D01">
        <w:trPr>
          <w:trHeight w:val="974"/>
        </w:trPr>
        <w:tc>
          <w:tcPr>
            <w:tcW w:w="2835" w:type="dxa"/>
            <w:shd w:val="clear" w:color="auto" w:fill="auto"/>
          </w:tcPr>
          <w:p w:rsidR="003116F2" w:rsidRPr="00943114" w:rsidRDefault="003116F2">
            <w:pPr>
              <w:pStyle w:val="ECVDate"/>
              <w:rPr>
                <w:lang w:val="it-IT"/>
              </w:rPr>
            </w:pPr>
            <w:r>
              <w:rPr>
                <w:lang w:val="it-IT"/>
              </w:rPr>
              <w:t>26/02/2024</w:t>
            </w:r>
          </w:p>
        </w:tc>
        <w:tc>
          <w:tcPr>
            <w:tcW w:w="7541" w:type="dxa"/>
            <w:shd w:val="clear" w:color="auto" w:fill="auto"/>
          </w:tcPr>
          <w:p w:rsidR="003116F2" w:rsidRDefault="003116F2">
            <w:pPr>
              <w:pStyle w:val="ECVSubSectionHeading"/>
              <w:rPr>
                <w:lang w:val="it-IT"/>
              </w:rPr>
            </w:pPr>
            <w:r>
              <w:rPr>
                <w:noProof/>
                <w:lang w:val="it-IT" w:eastAsia="it-IT" w:bidi="ar-SA"/>
              </w:rPr>
              <w:t xml:space="preserve">Intervento nell’ambito del corso </w:t>
            </w:r>
            <w:r w:rsidRPr="00672A0B">
              <w:rPr>
                <w:lang w:val="it-IT"/>
              </w:rPr>
              <w:t xml:space="preserve">« Periodizzazione dell’allenamento </w:t>
            </w:r>
            <w:r>
              <w:rPr>
                <w:lang w:val="it-IT"/>
              </w:rPr>
              <w:t>negli sport individuali</w:t>
            </w:r>
            <w:r w:rsidRPr="00672A0B">
              <w:rPr>
                <w:lang w:val="it-IT"/>
              </w:rPr>
              <w:t xml:space="preserve"> »</w:t>
            </w:r>
          </w:p>
          <w:p w:rsidR="00717D01" w:rsidRDefault="00717D01">
            <w:pPr>
              <w:pStyle w:val="ECVSubSectionHeading"/>
              <w:rPr>
                <w:color w:val="auto"/>
                <w:sz w:val="20"/>
                <w:szCs w:val="22"/>
                <w:lang w:val="it-IT"/>
              </w:rPr>
            </w:pPr>
            <w:r w:rsidRPr="00717D01">
              <w:rPr>
                <w:color w:val="auto"/>
                <w:sz w:val="20"/>
                <w:szCs w:val="22"/>
                <w:lang w:val="it-IT"/>
              </w:rPr>
              <w:t>Università degli Studi di Milano, Scuola di Scienze Motorie, Corso di laurea magistrale in Scienza, Tecnica e Didattica dello Sport (V anno), Milano (Italia)</w:t>
            </w:r>
          </w:p>
          <w:p w:rsidR="00717D01" w:rsidRDefault="00717D01">
            <w:pPr>
              <w:pStyle w:val="ECVSubSectionHeading"/>
              <w:rPr>
                <w:color w:val="auto"/>
                <w:sz w:val="20"/>
                <w:szCs w:val="22"/>
                <w:lang w:val="it-IT"/>
              </w:rPr>
            </w:pPr>
          </w:p>
          <w:p w:rsidR="00717D01" w:rsidRPr="00717D01" w:rsidRDefault="00717D01">
            <w:pPr>
              <w:pStyle w:val="ECVSubSectionHeading"/>
              <w:rPr>
                <w:noProof/>
                <w:color w:val="auto"/>
                <w:lang w:val="it-IT" w:eastAsia="it-IT" w:bidi="ar-SA"/>
              </w:rPr>
            </w:pPr>
            <w:r>
              <w:rPr>
                <w:color w:val="auto"/>
                <w:sz w:val="20"/>
                <w:szCs w:val="22"/>
                <w:lang w:val="it-IT"/>
              </w:rPr>
              <w:t xml:space="preserve">Titolo dell’intervento: </w:t>
            </w:r>
            <w:r w:rsidRPr="00E65380">
              <w:rPr>
                <w:rFonts w:cs="Arial"/>
                <w:color w:val="auto"/>
                <w:sz w:val="18"/>
                <w:szCs w:val="20"/>
                <w:lang w:val="it-IT"/>
              </w:rPr>
              <w:t>«</w:t>
            </w:r>
            <w:r>
              <w:rPr>
                <w:rFonts w:cs="Arial"/>
                <w:color w:val="auto"/>
                <w:sz w:val="18"/>
                <w:szCs w:val="20"/>
                <w:lang w:val="it-IT"/>
              </w:rPr>
              <w:t xml:space="preserve"> Periodizzazione del pugilato </w:t>
            </w:r>
            <w:r w:rsidRPr="00E65380">
              <w:rPr>
                <w:rFonts w:cs="Arial"/>
                <w:color w:val="auto"/>
                <w:sz w:val="18"/>
                <w:szCs w:val="20"/>
                <w:lang w:val="it-IT"/>
              </w:rPr>
              <w:t>»</w:t>
            </w:r>
            <w:r>
              <w:rPr>
                <w:rFonts w:cs="Arial"/>
                <w:color w:val="auto"/>
                <w:sz w:val="18"/>
                <w:szCs w:val="20"/>
                <w:lang w:val="it-IT"/>
              </w:rPr>
              <w:t xml:space="preserve"> : l’intervento riguardava la gestione delle teorie e metodologie di allenamento nel contesto della cultura pugilistica. È stato trattato l’adattamento pragmatico delle teorie dell’allenamento rispetto ai contesti ambientali e sociali del mondo pugilistico italiano.</w:t>
            </w:r>
          </w:p>
        </w:tc>
      </w:tr>
      <w:tr w:rsidR="003116F2" w:rsidRPr="003116F2" w:rsidTr="007232D5">
        <w:tc>
          <w:tcPr>
            <w:tcW w:w="2835" w:type="dxa"/>
            <w:vMerge w:val="restart"/>
            <w:shd w:val="clear" w:color="auto" w:fill="auto"/>
          </w:tcPr>
          <w:p w:rsidR="003116F2" w:rsidRDefault="003116F2" w:rsidP="003116F2">
            <w:pPr>
              <w:pStyle w:val="ECVDate"/>
              <w:rPr>
                <w:lang w:val="it-IT"/>
              </w:rPr>
            </w:pPr>
            <w:r>
              <w:rPr>
                <w:lang w:val="it-IT"/>
              </w:rPr>
              <w:t>26/05/2023</w:t>
            </w:r>
          </w:p>
        </w:tc>
        <w:tc>
          <w:tcPr>
            <w:tcW w:w="7541" w:type="dxa"/>
            <w:shd w:val="clear" w:color="auto" w:fill="auto"/>
          </w:tcPr>
          <w:p w:rsidR="003116F2" w:rsidRDefault="003116F2" w:rsidP="003116F2">
            <w:pPr>
              <w:pStyle w:val="ECVSubSectionHeading"/>
              <w:rPr>
                <w:lang w:val="it-IT"/>
              </w:rPr>
            </w:pPr>
            <w:r>
              <w:rPr>
                <w:lang w:val="it-IT"/>
              </w:rPr>
              <w:t xml:space="preserve">Lezione nell’ambito del corso </w:t>
            </w:r>
            <w:r w:rsidRPr="00672A0B">
              <w:rPr>
                <w:lang w:val="it-IT"/>
              </w:rPr>
              <w:t xml:space="preserve">« </w:t>
            </w:r>
            <w:r w:rsidRPr="00E65380">
              <w:rPr>
                <w:lang w:val="it-IT"/>
              </w:rPr>
              <w:t>Basi anatomo-fisiologiche dei processi_cognitivi</w:t>
            </w:r>
            <w:r w:rsidRPr="00672A0B">
              <w:rPr>
                <w:lang w:val="it-IT"/>
              </w:rPr>
              <w:t>»</w:t>
            </w:r>
          </w:p>
        </w:tc>
      </w:tr>
      <w:tr w:rsidR="003116F2" w:rsidRPr="003116F2" w:rsidTr="007232D5">
        <w:tc>
          <w:tcPr>
            <w:tcW w:w="2835" w:type="dxa"/>
            <w:vMerge/>
            <w:shd w:val="clear" w:color="auto" w:fill="auto"/>
          </w:tcPr>
          <w:p w:rsidR="003116F2" w:rsidRDefault="003116F2" w:rsidP="003116F2">
            <w:pPr>
              <w:pStyle w:val="ECVDate"/>
              <w:rPr>
                <w:lang w:val="it-IT"/>
              </w:rPr>
            </w:pPr>
          </w:p>
        </w:tc>
        <w:tc>
          <w:tcPr>
            <w:tcW w:w="7541" w:type="dxa"/>
            <w:shd w:val="clear" w:color="auto" w:fill="auto"/>
          </w:tcPr>
          <w:p w:rsidR="003116F2" w:rsidRDefault="003116F2" w:rsidP="003116F2">
            <w:pPr>
              <w:pStyle w:val="ECVSubSectionHeading"/>
              <w:rPr>
                <w:lang w:val="it-IT"/>
              </w:rPr>
            </w:pPr>
            <w:r w:rsidRPr="00E65380">
              <w:rPr>
                <w:color w:val="auto"/>
                <w:sz w:val="20"/>
                <w:szCs w:val="22"/>
                <w:lang w:val="it-IT"/>
              </w:rPr>
              <w:t>Università degli Studi di Mi</w:t>
            </w:r>
            <w:r>
              <w:rPr>
                <w:color w:val="auto"/>
                <w:sz w:val="20"/>
                <w:szCs w:val="22"/>
                <w:lang w:val="it-IT"/>
              </w:rPr>
              <w:t xml:space="preserve">lano, </w:t>
            </w:r>
            <w:r w:rsidRPr="00E65380">
              <w:rPr>
                <w:color w:val="auto"/>
                <w:sz w:val="20"/>
                <w:szCs w:val="22"/>
                <w:lang w:val="it-IT"/>
              </w:rPr>
              <w:t xml:space="preserve"> Corso di laurea magistrale in </w:t>
            </w:r>
            <w:r>
              <w:rPr>
                <w:color w:val="auto"/>
                <w:sz w:val="20"/>
                <w:szCs w:val="22"/>
                <w:lang w:val="it-IT"/>
              </w:rPr>
              <w:t>Scienze Cognitive e Processi Decisionali</w:t>
            </w:r>
            <w:r w:rsidRPr="00E65380">
              <w:rPr>
                <w:color w:val="auto"/>
                <w:sz w:val="20"/>
                <w:szCs w:val="22"/>
                <w:lang w:val="it-IT"/>
              </w:rPr>
              <w:t>, Milano (Italia)</w:t>
            </w:r>
          </w:p>
        </w:tc>
      </w:tr>
      <w:tr w:rsidR="003116F2" w:rsidRPr="003116F2" w:rsidTr="007232D5">
        <w:tc>
          <w:tcPr>
            <w:tcW w:w="2835" w:type="dxa"/>
            <w:vMerge/>
            <w:shd w:val="clear" w:color="auto" w:fill="auto"/>
          </w:tcPr>
          <w:p w:rsidR="003116F2" w:rsidRDefault="003116F2" w:rsidP="003116F2">
            <w:pPr>
              <w:pStyle w:val="ECVDate"/>
              <w:rPr>
                <w:lang w:val="it-IT"/>
              </w:rPr>
            </w:pPr>
          </w:p>
        </w:tc>
        <w:tc>
          <w:tcPr>
            <w:tcW w:w="7541" w:type="dxa"/>
            <w:shd w:val="clear" w:color="auto" w:fill="auto"/>
          </w:tcPr>
          <w:p w:rsidR="003116F2" w:rsidRDefault="003116F2" w:rsidP="003116F2">
            <w:pPr>
              <w:pStyle w:val="ECVSubSectionHeading"/>
              <w:rPr>
                <w:rFonts w:cs="Arial"/>
                <w:color w:val="auto"/>
                <w:sz w:val="18"/>
                <w:szCs w:val="20"/>
                <w:lang w:val="it-IT"/>
              </w:rPr>
            </w:pPr>
            <w:r w:rsidRPr="00E65380">
              <w:rPr>
                <w:color w:val="auto"/>
                <w:sz w:val="18"/>
                <w:szCs w:val="20"/>
                <w:lang w:val="it-IT"/>
              </w:rPr>
              <w:t xml:space="preserve">Titolo della lezione: </w:t>
            </w:r>
            <w:r w:rsidRPr="00E65380">
              <w:rPr>
                <w:rFonts w:cs="Arial"/>
                <w:color w:val="auto"/>
                <w:sz w:val="18"/>
                <w:szCs w:val="20"/>
                <w:lang w:val="it-IT"/>
              </w:rPr>
              <w:t xml:space="preserve">« </w:t>
            </w:r>
            <w:r>
              <w:rPr>
                <w:rFonts w:cs="Arial"/>
                <w:color w:val="auto"/>
                <w:sz w:val="18"/>
                <w:szCs w:val="20"/>
                <w:lang w:val="it-IT"/>
              </w:rPr>
              <w:t>Il problema della rappresentazione</w:t>
            </w:r>
            <w:r w:rsidRPr="00E65380">
              <w:rPr>
                <w:rFonts w:cs="Arial"/>
                <w:color w:val="auto"/>
                <w:sz w:val="18"/>
                <w:szCs w:val="20"/>
                <w:lang w:val="it-IT"/>
              </w:rPr>
              <w:t xml:space="preserve"> ».</w:t>
            </w:r>
          </w:p>
          <w:p w:rsidR="003116F2" w:rsidRDefault="003116F2" w:rsidP="003116F2">
            <w:pPr>
              <w:pStyle w:val="ECVSubSectionHeading"/>
              <w:rPr>
                <w:rFonts w:cs="Arial"/>
                <w:color w:val="auto"/>
                <w:sz w:val="18"/>
                <w:szCs w:val="20"/>
                <w:lang w:val="it-IT"/>
              </w:rPr>
            </w:pPr>
          </w:p>
          <w:p w:rsidR="003116F2" w:rsidRDefault="003116F2" w:rsidP="003116F2">
            <w:pPr>
              <w:pStyle w:val="ECVSubSectionHeading"/>
              <w:rPr>
                <w:lang w:val="it-IT"/>
              </w:rPr>
            </w:pPr>
            <w:r w:rsidRPr="00E65380">
              <w:rPr>
                <w:rFonts w:cs="Arial"/>
                <w:color w:val="auto"/>
                <w:sz w:val="18"/>
                <w:szCs w:val="20"/>
                <w:lang w:val="it-IT"/>
              </w:rPr>
              <w:t xml:space="preserve">La lezione </w:t>
            </w:r>
            <w:r>
              <w:rPr>
                <w:rFonts w:cs="Arial"/>
                <w:color w:val="auto"/>
                <w:sz w:val="18"/>
                <w:szCs w:val="20"/>
                <w:lang w:val="it-IT"/>
              </w:rPr>
              <w:t xml:space="preserve">ha riguardato il problema della rappresentazione nella filosofia della mente. Analizzati i processi funzionali del lobo frontale si è introdotto il problema riguardante la formazione di idee e concetti a carico dell’area prefrontale e della sua partecipazione ai processi funzionali esecutivi </w:t>
            </w:r>
          </w:p>
        </w:tc>
      </w:tr>
      <w:tr w:rsidR="003116F2" w:rsidRPr="003116F2" w:rsidTr="007232D5">
        <w:tc>
          <w:tcPr>
            <w:tcW w:w="2835" w:type="dxa"/>
            <w:vMerge w:val="restart"/>
            <w:shd w:val="clear" w:color="auto" w:fill="auto"/>
          </w:tcPr>
          <w:p w:rsidR="003116F2" w:rsidRPr="00943114" w:rsidRDefault="003116F2" w:rsidP="003116F2">
            <w:pPr>
              <w:pStyle w:val="ECVDate"/>
              <w:rPr>
                <w:lang w:val="it-IT"/>
              </w:rPr>
            </w:pPr>
            <w:r>
              <w:rPr>
                <w:lang w:val="it-IT"/>
              </w:rPr>
              <w:t>16/05/2022</w:t>
            </w:r>
          </w:p>
        </w:tc>
        <w:tc>
          <w:tcPr>
            <w:tcW w:w="7541" w:type="dxa"/>
            <w:shd w:val="clear" w:color="auto" w:fill="auto"/>
          </w:tcPr>
          <w:p w:rsidR="003116F2" w:rsidRPr="00E65380" w:rsidRDefault="003116F2" w:rsidP="003116F2">
            <w:pPr>
              <w:pStyle w:val="ECVSubSectionHeading"/>
              <w:rPr>
                <w:lang w:val="it-IT"/>
              </w:rPr>
            </w:pPr>
            <w:r>
              <w:rPr>
                <w:lang w:val="it-IT"/>
              </w:rPr>
              <w:t xml:space="preserve">Lezione nell’ambito del corso </w:t>
            </w:r>
            <w:r w:rsidRPr="00672A0B">
              <w:rPr>
                <w:lang w:val="it-IT"/>
              </w:rPr>
              <w:t xml:space="preserve">« </w:t>
            </w:r>
            <w:r w:rsidRPr="00E65380">
              <w:rPr>
                <w:lang w:val="it-IT"/>
              </w:rPr>
              <w:t>Basi anatomo-fisiologiche dei processi_cognitivi</w:t>
            </w:r>
            <w:r w:rsidRPr="00672A0B">
              <w:rPr>
                <w:lang w:val="it-IT"/>
              </w:rPr>
              <w:t>»</w:t>
            </w:r>
          </w:p>
        </w:tc>
      </w:tr>
      <w:tr w:rsidR="003116F2" w:rsidRPr="003116F2" w:rsidTr="007232D5">
        <w:tc>
          <w:tcPr>
            <w:tcW w:w="2835" w:type="dxa"/>
            <w:vMerge/>
            <w:shd w:val="clear" w:color="auto" w:fill="auto"/>
          </w:tcPr>
          <w:p w:rsidR="003116F2" w:rsidRDefault="003116F2" w:rsidP="003116F2">
            <w:pPr>
              <w:pStyle w:val="ECVDate"/>
              <w:rPr>
                <w:lang w:val="it-IT"/>
              </w:rPr>
            </w:pPr>
          </w:p>
        </w:tc>
        <w:tc>
          <w:tcPr>
            <w:tcW w:w="7541" w:type="dxa"/>
            <w:shd w:val="clear" w:color="auto" w:fill="auto"/>
          </w:tcPr>
          <w:p w:rsidR="003116F2" w:rsidRPr="00E65380" w:rsidRDefault="003116F2" w:rsidP="003116F2">
            <w:pPr>
              <w:pStyle w:val="ECVSubSectionHeading"/>
              <w:rPr>
                <w:color w:val="auto"/>
                <w:lang w:val="it-IT"/>
              </w:rPr>
            </w:pPr>
            <w:r w:rsidRPr="00E65380">
              <w:rPr>
                <w:color w:val="auto"/>
                <w:sz w:val="20"/>
                <w:szCs w:val="22"/>
                <w:lang w:val="it-IT"/>
              </w:rPr>
              <w:t>Università degli Studi di Mi</w:t>
            </w:r>
            <w:r>
              <w:rPr>
                <w:color w:val="auto"/>
                <w:sz w:val="20"/>
                <w:szCs w:val="22"/>
                <w:lang w:val="it-IT"/>
              </w:rPr>
              <w:t xml:space="preserve">lano, </w:t>
            </w:r>
            <w:r w:rsidRPr="00E65380">
              <w:rPr>
                <w:color w:val="auto"/>
                <w:sz w:val="20"/>
                <w:szCs w:val="22"/>
                <w:lang w:val="it-IT"/>
              </w:rPr>
              <w:t xml:space="preserve"> Corso di laurea magistrale in </w:t>
            </w:r>
            <w:r>
              <w:rPr>
                <w:color w:val="auto"/>
                <w:sz w:val="20"/>
                <w:szCs w:val="22"/>
                <w:lang w:val="it-IT"/>
              </w:rPr>
              <w:t>Scienze Cognitive e Processi Decisionali</w:t>
            </w:r>
            <w:r w:rsidRPr="00E65380">
              <w:rPr>
                <w:color w:val="auto"/>
                <w:sz w:val="20"/>
                <w:szCs w:val="22"/>
                <w:lang w:val="it-IT"/>
              </w:rPr>
              <w:t>, Milano (Italia)</w:t>
            </w:r>
          </w:p>
        </w:tc>
      </w:tr>
      <w:tr w:rsidR="003116F2" w:rsidRPr="003116F2" w:rsidTr="00C068A5">
        <w:trPr>
          <w:trHeight w:val="442"/>
        </w:trPr>
        <w:tc>
          <w:tcPr>
            <w:tcW w:w="2835" w:type="dxa"/>
            <w:vMerge/>
            <w:shd w:val="clear" w:color="auto" w:fill="auto"/>
          </w:tcPr>
          <w:p w:rsidR="003116F2" w:rsidRDefault="003116F2" w:rsidP="003116F2">
            <w:pPr>
              <w:pStyle w:val="ECVDate"/>
              <w:rPr>
                <w:lang w:val="it-IT"/>
              </w:rPr>
            </w:pPr>
          </w:p>
        </w:tc>
        <w:tc>
          <w:tcPr>
            <w:tcW w:w="7541" w:type="dxa"/>
            <w:shd w:val="clear" w:color="auto" w:fill="auto"/>
          </w:tcPr>
          <w:p w:rsidR="003116F2" w:rsidRPr="00E65380" w:rsidRDefault="003116F2" w:rsidP="003116F2">
            <w:pPr>
              <w:pStyle w:val="ECVSubSectionHeading"/>
              <w:rPr>
                <w:color w:val="auto"/>
                <w:sz w:val="20"/>
                <w:szCs w:val="22"/>
                <w:lang w:val="it-IT"/>
              </w:rPr>
            </w:pPr>
            <w:r w:rsidRPr="00E65380">
              <w:rPr>
                <w:color w:val="auto"/>
                <w:sz w:val="18"/>
                <w:szCs w:val="20"/>
                <w:lang w:val="it-IT"/>
              </w:rPr>
              <w:t xml:space="preserve">Titolo della lezione: </w:t>
            </w:r>
            <w:r w:rsidRPr="00E65380">
              <w:rPr>
                <w:rFonts w:cs="Arial"/>
                <w:color w:val="auto"/>
                <w:sz w:val="18"/>
                <w:szCs w:val="20"/>
                <w:lang w:val="it-IT"/>
              </w:rPr>
              <w:t>« Gli stati mentali sportivi ». La lezione riguardava i processi che sottostanno alla formazione di stati di coscienza sportivi. La visione enattiva della cognizione come ricerca ontologica degli stati emotivi.</w:t>
            </w:r>
          </w:p>
        </w:tc>
      </w:tr>
      <w:tr w:rsidR="003116F2" w:rsidRPr="003116F2" w:rsidTr="007232D5">
        <w:tc>
          <w:tcPr>
            <w:tcW w:w="2835" w:type="dxa"/>
            <w:vMerge w:val="restart"/>
            <w:shd w:val="clear" w:color="auto" w:fill="auto"/>
          </w:tcPr>
          <w:p w:rsidR="003116F2" w:rsidRDefault="003116F2" w:rsidP="003116F2">
            <w:pPr>
              <w:pStyle w:val="ECVDate"/>
            </w:pPr>
            <w:r>
              <w:t>11/2019</w:t>
            </w:r>
          </w:p>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Pr="00887809" w:rsidRDefault="003116F2" w:rsidP="003116F2"/>
          <w:p w:rsidR="003116F2" w:rsidRDefault="003116F2" w:rsidP="003116F2"/>
          <w:p w:rsidR="003116F2" w:rsidRPr="00887809" w:rsidRDefault="003116F2" w:rsidP="003116F2"/>
          <w:p w:rsidR="003116F2" w:rsidRDefault="003116F2" w:rsidP="003116F2"/>
          <w:p w:rsidR="003116F2" w:rsidRPr="00887809" w:rsidRDefault="003116F2" w:rsidP="003116F2">
            <w:pPr>
              <w:jc w:val="center"/>
              <w:rPr>
                <w:lang w:val="it-IT"/>
              </w:rPr>
            </w:pPr>
          </w:p>
        </w:tc>
        <w:tc>
          <w:tcPr>
            <w:tcW w:w="7541" w:type="dxa"/>
            <w:shd w:val="clear" w:color="auto" w:fill="auto"/>
          </w:tcPr>
          <w:p w:rsidR="003116F2" w:rsidRPr="00672A0B" w:rsidRDefault="003116F2" w:rsidP="003116F2">
            <w:pPr>
              <w:pStyle w:val="ECVSubSectionHeading"/>
              <w:rPr>
                <w:lang w:val="it-IT"/>
              </w:rPr>
            </w:pPr>
            <w:r w:rsidRPr="00672A0B">
              <w:rPr>
                <w:lang w:val="it-IT"/>
              </w:rPr>
              <w:t>Intervento nell’ambito del corso « Periodizzazione dell’allenamento negli sport singoli e di squadra »</w:t>
            </w:r>
          </w:p>
        </w:tc>
      </w:tr>
      <w:tr w:rsidR="003116F2" w:rsidRPr="003116F2" w:rsidTr="007232D5">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672A0B" w:rsidRDefault="003116F2" w:rsidP="003116F2">
            <w:pPr>
              <w:pStyle w:val="ECVOrganisationDetails"/>
              <w:rPr>
                <w:lang w:val="it-IT"/>
              </w:rPr>
            </w:pPr>
            <w:r w:rsidRPr="00672A0B">
              <w:rPr>
                <w:lang w:val="it-IT"/>
              </w:rPr>
              <w:t xml:space="preserve">Università degli Studi di Milano, Scuola di Scienze Motorie, Corso di laurea magistrale in Scienza, Tecnica e Didattica dello Sport (V anno), Milano (Italia) </w:t>
            </w:r>
          </w:p>
        </w:tc>
      </w:tr>
      <w:tr w:rsidR="003116F2" w:rsidRPr="003116F2" w:rsidTr="007232D5">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672A0B" w:rsidRDefault="003116F2" w:rsidP="003116F2">
            <w:pPr>
              <w:pStyle w:val="EuropassSectionDetails"/>
              <w:rPr>
                <w:lang w:val="it-IT"/>
              </w:rPr>
            </w:pPr>
            <w:r w:rsidRPr="00672A0B">
              <w:rPr>
                <w:lang w:val="it-IT"/>
              </w:rPr>
              <w:t>Titolo dell’intervento: « Filosofia delle Scienze Motorie : Cardini teorici di una programmazione umanistica ».</w:t>
            </w:r>
          </w:p>
          <w:p w:rsidR="003116F2" w:rsidRDefault="003116F2" w:rsidP="003116F2">
            <w:pPr>
              <w:pStyle w:val="EuropassSectionDetails"/>
              <w:rPr>
                <w:lang w:val="it-IT"/>
              </w:rPr>
            </w:pPr>
            <w:r w:rsidRPr="00672A0B">
              <w:rPr>
                <w:lang w:val="it-IT"/>
              </w:rPr>
              <w:t>L’intervento ha riguardato il problema epistemologico della scienza sportiva rispetto all’ambito della periodizzazione. Il necessario abbandono della prospettiva dualistica Cartesiana a vantaggio del parallelismo Spinoziano. Si è discussa l’antropologia dell’atleta in un contesto occidentale e olimpico riprendendo i concetti Hegeliani di desiderio e di sovranità Hobbesiana. È stata discussa la funzionalità della cognizione incarnata rispetto all’approccio nell’allenamento sportivo e sono stati esplorati concetti fenomenologici della coscienza e degli stati mentali. Infine sono state date linee guida per programmare e controllare le variabili prestative mentali degli atleti.</w:t>
            </w:r>
          </w:p>
          <w:p w:rsidR="003116F2" w:rsidRPr="00672A0B" w:rsidRDefault="003116F2" w:rsidP="003116F2">
            <w:pPr>
              <w:pStyle w:val="EuropassSectionDetails"/>
              <w:rPr>
                <w:lang w:val="it-IT"/>
              </w:rPr>
            </w:pPr>
          </w:p>
        </w:tc>
      </w:tr>
      <w:tr w:rsidR="003116F2" w:rsidRPr="003116F2" w:rsidTr="00E65380">
        <w:tc>
          <w:tcPr>
            <w:tcW w:w="2835" w:type="dxa"/>
            <w:vMerge w:val="restart"/>
            <w:shd w:val="clear" w:color="auto" w:fill="auto"/>
          </w:tcPr>
          <w:p w:rsidR="003116F2" w:rsidRDefault="003116F2" w:rsidP="003116F2">
            <w:pPr>
              <w:pStyle w:val="ECVDate"/>
            </w:pPr>
            <w:r>
              <w:t>11/2018</w:t>
            </w:r>
          </w:p>
        </w:tc>
        <w:tc>
          <w:tcPr>
            <w:tcW w:w="7541" w:type="dxa"/>
            <w:shd w:val="clear" w:color="auto" w:fill="auto"/>
          </w:tcPr>
          <w:p w:rsidR="003116F2" w:rsidRPr="00672A0B" w:rsidRDefault="003116F2" w:rsidP="003116F2">
            <w:pPr>
              <w:pStyle w:val="ECVSubSectionHeading"/>
              <w:rPr>
                <w:lang w:val="it-IT"/>
              </w:rPr>
            </w:pPr>
            <w:r w:rsidRPr="00672A0B">
              <w:rPr>
                <w:lang w:val="it-IT"/>
              </w:rPr>
              <w:t>Intervento nell’ambito del corso « Periodizzazione dell’allenamento negli sport singoli e di squadra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CVOrganisationDetails"/>
              <w:rPr>
                <w:color w:val="auto"/>
                <w:lang w:val="it-IT"/>
              </w:rPr>
            </w:pPr>
            <w:r w:rsidRPr="00552417">
              <w:rPr>
                <w:color w:val="auto"/>
                <w:lang w:val="it-IT"/>
              </w:rPr>
              <w:t xml:space="preserve">Università degli Studi di Milano, Scuola di Scienze Motorie, Corso di laurea magistrale in Scienza, Tecnica e Didattica dello Sport (V anno), Milano (Italia)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uropassSectionDetails"/>
              <w:rPr>
                <w:color w:val="auto"/>
                <w:lang w:val="it-IT"/>
              </w:rPr>
            </w:pPr>
            <w:r w:rsidRPr="00552417">
              <w:rPr>
                <w:color w:val="auto"/>
                <w:lang w:val="it-IT"/>
              </w:rPr>
              <w:t>Titolo dell’intervento: « Filosofia delle Scienze Motorie : il Problema degli Stati Mentali ».</w:t>
            </w:r>
          </w:p>
          <w:p w:rsidR="003116F2" w:rsidRPr="00672A0B" w:rsidRDefault="003116F2" w:rsidP="003116F2">
            <w:pPr>
              <w:pStyle w:val="EuropassSectionDetails"/>
              <w:rPr>
                <w:lang w:val="it-IT"/>
              </w:rPr>
            </w:pPr>
            <w:r w:rsidRPr="00552417">
              <w:rPr>
                <w:color w:val="auto"/>
                <w:lang w:val="it-IT"/>
              </w:rPr>
              <w:lastRenderedPageBreak/>
              <w:t>L’intervento ha riguardato il problema ontologico degli stati mentali. Il necessario abbandono della prospettiva dualistica Cartesiana a vantaggio del parallelismo Spinoziano. Si è discusso l’ontologia dell’azione secondo Heidegger e sono state messe in relazione le intuizioni filosofiche con le moderne scienze neuro-cognitive, cercando di concettualizzare i metodi di educazione motoria ad oggi utilizzati</w:t>
            </w:r>
            <w:r w:rsidRPr="00672A0B">
              <w:rPr>
                <w:lang w:val="it-IT"/>
              </w:rPr>
              <w:t>.</w:t>
            </w:r>
          </w:p>
        </w:tc>
      </w:tr>
      <w:tr w:rsidR="003116F2" w:rsidRPr="003116F2" w:rsidTr="00E65380">
        <w:tc>
          <w:tcPr>
            <w:tcW w:w="2835" w:type="dxa"/>
            <w:vMerge w:val="restart"/>
            <w:shd w:val="clear" w:color="auto" w:fill="auto"/>
          </w:tcPr>
          <w:p w:rsidR="003116F2" w:rsidRDefault="003116F2" w:rsidP="003116F2">
            <w:pPr>
              <w:pStyle w:val="ECVDate"/>
            </w:pPr>
            <w:r>
              <w:lastRenderedPageBreak/>
              <w:t>04/2018</w:t>
            </w:r>
          </w:p>
        </w:tc>
        <w:tc>
          <w:tcPr>
            <w:tcW w:w="7541" w:type="dxa"/>
            <w:shd w:val="clear" w:color="auto" w:fill="auto"/>
          </w:tcPr>
          <w:p w:rsidR="003116F2" w:rsidRPr="00672A0B" w:rsidRDefault="003116F2" w:rsidP="003116F2">
            <w:pPr>
              <w:pStyle w:val="ECVSubSectionHeading"/>
              <w:rPr>
                <w:lang w:val="it-IT"/>
              </w:rPr>
            </w:pPr>
            <w:r w:rsidRPr="00672A0B">
              <w:rPr>
                <w:lang w:val="it-IT"/>
              </w:rPr>
              <w:t>Intervento nell’ambito del Corso « Periodizzazione dell’allenamento negli sport singoli e di squadra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CVOrganisationDetails"/>
              <w:rPr>
                <w:color w:val="auto"/>
                <w:lang w:val="it-IT"/>
              </w:rPr>
            </w:pPr>
            <w:r w:rsidRPr="00552417">
              <w:rPr>
                <w:color w:val="auto"/>
                <w:lang w:val="it-IT"/>
              </w:rPr>
              <w:t xml:space="preserve">Università degli Studi di Milano, Scuola di Scienze Motorie, Corso di laurea magistrale in Scienza, Tecnica e Didattica dello Sport (V anno), Milano (Italia)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uropassSectionDetails"/>
              <w:rPr>
                <w:color w:val="auto"/>
                <w:lang w:val="it-IT"/>
              </w:rPr>
            </w:pPr>
            <w:r w:rsidRPr="00552417">
              <w:rPr>
                <w:color w:val="auto"/>
                <w:lang w:val="it-IT"/>
              </w:rPr>
              <w:t>Titolo dell’intervento: « Epistemologia delle Scienze Motorie ».</w:t>
            </w:r>
          </w:p>
          <w:p w:rsidR="003116F2" w:rsidRPr="00672A0B" w:rsidRDefault="003116F2" w:rsidP="003116F2">
            <w:pPr>
              <w:pStyle w:val="EuropassSectionDetails"/>
              <w:rPr>
                <w:lang w:val="it-IT"/>
              </w:rPr>
            </w:pPr>
            <w:r w:rsidRPr="00552417">
              <w:rPr>
                <w:color w:val="auto"/>
                <w:lang w:val="it-IT"/>
              </w:rPr>
              <w:t>L’intervento ha trattato il problema della standardizzazione del fenomeno sportivo, sottolineando la natura interdisciplinare delle Scienze Motorie. È stato evidenziato un problema metodologico che</w:t>
            </w:r>
            <w:r w:rsidRPr="00672A0B">
              <w:rPr>
                <w:lang w:val="it-IT"/>
              </w:rPr>
              <w:t xml:space="preserve"> limita la ricerca in ambito sportivo e proposto un approccio metodologico sul campo, con metodologia osservativa/relazionale, per una quantificazione dei dati laboratoriali qualitativamente più predittivi. </w:t>
            </w:r>
          </w:p>
        </w:tc>
      </w:tr>
      <w:tr w:rsidR="003116F2" w:rsidRPr="003116F2" w:rsidTr="00E65380">
        <w:tc>
          <w:tcPr>
            <w:tcW w:w="2835" w:type="dxa"/>
            <w:vMerge w:val="restart"/>
            <w:shd w:val="clear" w:color="auto" w:fill="auto"/>
          </w:tcPr>
          <w:p w:rsidR="003116F2" w:rsidRDefault="003116F2" w:rsidP="003116F2">
            <w:pPr>
              <w:pStyle w:val="ECVDate"/>
            </w:pPr>
            <w:r>
              <w:t>05/2015</w:t>
            </w:r>
          </w:p>
        </w:tc>
        <w:tc>
          <w:tcPr>
            <w:tcW w:w="7541" w:type="dxa"/>
            <w:shd w:val="clear" w:color="auto" w:fill="auto"/>
          </w:tcPr>
          <w:p w:rsidR="003116F2" w:rsidRPr="00672A0B" w:rsidRDefault="003116F2" w:rsidP="003116F2">
            <w:pPr>
              <w:pStyle w:val="ECVSubSectionHeading"/>
              <w:rPr>
                <w:lang w:val="it-IT"/>
              </w:rPr>
            </w:pPr>
            <w:r w:rsidRPr="00672A0B">
              <w:rPr>
                <w:lang w:val="it-IT"/>
              </w:rPr>
              <w:t>Intervento nell’ambito del Corso « Periodizzazione dell’allenamento negli sport singoli e di squadra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CVOrganisationDetails"/>
              <w:rPr>
                <w:color w:val="auto"/>
                <w:lang w:val="it-IT"/>
              </w:rPr>
            </w:pPr>
            <w:r w:rsidRPr="00552417">
              <w:rPr>
                <w:color w:val="auto"/>
                <w:lang w:val="it-IT"/>
              </w:rPr>
              <w:t xml:space="preserve">Università degli Studi di Milano, Scuola di Scienze Motorie, Corso di laurea magistrale in Scienza, Tecnica e Didattica dello Sport (V anno), Milano (Italia) </w:t>
            </w:r>
          </w:p>
        </w:tc>
      </w:tr>
      <w:tr w:rsidR="003116F2" w:rsidRPr="003116F2" w:rsidTr="00E65380">
        <w:tc>
          <w:tcPr>
            <w:tcW w:w="2835" w:type="dxa"/>
            <w:vMerge/>
            <w:shd w:val="clear" w:color="auto" w:fill="auto"/>
          </w:tcPr>
          <w:p w:rsidR="003116F2" w:rsidRPr="00672A0B" w:rsidRDefault="003116F2" w:rsidP="003116F2">
            <w:pPr>
              <w:rPr>
                <w:lang w:val="it-IT"/>
              </w:rPr>
            </w:pPr>
          </w:p>
        </w:tc>
        <w:tc>
          <w:tcPr>
            <w:tcW w:w="7541" w:type="dxa"/>
            <w:shd w:val="clear" w:color="auto" w:fill="auto"/>
          </w:tcPr>
          <w:p w:rsidR="003116F2" w:rsidRPr="00552417" w:rsidRDefault="003116F2" w:rsidP="003116F2">
            <w:pPr>
              <w:pStyle w:val="EuropassSectionDetails"/>
              <w:rPr>
                <w:color w:val="auto"/>
                <w:lang w:val="it-IT"/>
              </w:rPr>
            </w:pPr>
            <w:r w:rsidRPr="00552417">
              <w:rPr>
                <w:color w:val="auto"/>
                <w:lang w:val="it-IT"/>
              </w:rPr>
              <w:t>Titolo dell’intervento: «</w:t>
            </w:r>
            <w:r>
              <w:rPr>
                <w:color w:val="auto"/>
                <w:lang w:val="it-IT"/>
              </w:rPr>
              <w:t xml:space="preserve"> </w:t>
            </w:r>
            <w:r w:rsidRPr="00552417">
              <w:rPr>
                <w:color w:val="auto"/>
                <w:lang w:val="it-IT"/>
              </w:rPr>
              <w:t>La Programmazione del Pugile Professionista ».</w:t>
            </w:r>
          </w:p>
          <w:p w:rsidR="003116F2" w:rsidRPr="00552417" w:rsidRDefault="003116F2" w:rsidP="003116F2">
            <w:pPr>
              <w:pStyle w:val="EuropassSectionDetails"/>
              <w:rPr>
                <w:rStyle w:val="EuropassTextBold"/>
                <w:color w:val="auto"/>
                <w:lang w:val="it-IT"/>
              </w:rPr>
            </w:pPr>
            <w:r w:rsidRPr="00552417">
              <w:rPr>
                <w:color w:val="auto"/>
                <w:lang w:val="it-IT"/>
              </w:rPr>
              <w:t>L’intervento ha trattato la Programmazione nel pugilato professionistico, i metodi di allenamento adatti al pugile in una performance di lunga durata e la quantificazione del carico interno per la predizione e il monitoraggio della performance.</w:t>
            </w:r>
          </w:p>
          <w:p w:rsidR="003116F2" w:rsidRPr="00672A0B" w:rsidRDefault="003116F2" w:rsidP="003116F2">
            <w:pPr>
              <w:pStyle w:val="EuropassSectionDetails"/>
              <w:rPr>
                <w:lang w:val="it-IT"/>
              </w:rPr>
            </w:pPr>
            <w:r w:rsidRPr="00672A0B">
              <w:rPr>
                <w:rStyle w:val="EuropassTextBold"/>
                <w:lang w:val="it-IT"/>
              </w:rPr>
              <w:t> </w:t>
            </w:r>
          </w:p>
        </w:tc>
      </w:tr>
    </w:tbl>
    <w:p w:rsidR="00F95FEE" w:rsidRDefault="00F95FEE" w:rsidP="00672A0B">
      <w:pPr>
        <w:tabs>
          <w:tab w:val="left" w:pos="3765"/>
        </w:tabs>
        <w:rPr>
          <w:lang w:val="it-IT"/>
        </w:rPr>
      </w:pPr>
    </w:p>
    <w:p w:rsidR="00887809" w:rsidRDefault="00887809"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1"/>
      </w:tblGrid>
      <w:tr w:rsidR="00721B26" w:rsidTr="00AA19BE">
        <w:trPr>
          <w:trHeight w:val="170"/>
        </w:trPr>
        <w:tc>
          <w:tcPr>
            <w:tcW w:w="2835" w:type="dxa"/>
            <w:shd w:val="clear" w:color="auto" w:fill="auto"/>
          </w:tcPr>
          <w:p w:rsidR="00721B26" w:rsidRPr="00672A0B" w:rsidRDefault="00721B26" w:rsidP="00AA19BE">
            <w:pPr>
              <w:pStyle w:val="ECVLeftHeading"/>
              <w:rPr>
                <w:lang w:val="it-IT"/>
              </w:rPr>
            </w:pPr>
            <w:r>
              <w:rPr>
                <w:caps w:val="0"/>
                <w:lang w:val="it-IT"/>
              </w:rPr>
              <w:t>INSEGNAMENTO NELLE SCUOLE SECONDARIE SUPERIORI</w:t>
            </w:r>
          </w:p>
        </w:tc>
        <w:tc>
          <w:tcPr>
            <w:tcW w:w="7541" w:type="dxa"/>
            <w:shd w:val="clear" w:color="auto" w:fill="auto"/>
            <w:vAlign w:val="bottom"/>
          </w:tcPr>
          <w:p w:rsidR="00721B26" w:rsidRDefault="004F3676" w:rsidP="00AA19BE">
            <w:pPr>
              <w:pStyle w:val="ECVBlueBox"/>
            </w:pPr>
            <w:r>
              <w:rPr>
                <w:noProof/>
                <w:lang w:val="it-IT" w:eastAsia="it-IT" w:bidi="ar-SA"/>
              </w:rPr>
              <w:drawing>
                <wp:inline distT="0" distB="0" distL="0" distR="0">
                  <wp:extent cx="4791075" cy="85725"/>
                  <wp:effectExtent l="1905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721B26">
              <w:t xml:space="preserve"> </w:t>
            </w:r>
          </w:p>
        </w:tc>
      </w:tr>
    </w:tbl>
    <w:p w:rsidR="00721B26" w:rsidRDefault="00721B26"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80397" w:rsidRPr="003116F2" w:rsidTr="00AA19BE">
        <w:trPr>
          <w:trHeight w:val="170"/>
        </w:trPr>
        <w:tc>
          <w:tcPr>
            <w:tcW w:w="2835" w:type="dxa"/>
            <w:shd w:val="clear" w:color="auto" w:fill="auto"/>
          </w:tcPr>
          <w:p w:rsidR="00C80397" w:rsidRPr="00434741" w:rsidRDefault="00C80397" w:rsidP="00AA19BE">
            <w:pPr>
              <w:pStyle w:val="ECVLeftHeading"/>
              <w:rPr>
                <w:lang w:val="it-IT"/>
              </w:rPr>
            </w:pPr>
            <w:r>
              <w:rPr>
                <w:caps w:val="0"/>
                <w:lang w:val="it-IT"/>
              </w:rPr>
              <w:t>2018/19</w:t>
            </w:r>
            <w:r w:rsidRPr="00434741">
              <w:rPr>
                <w:caps w:val="0"/>
                <w:lang w:val="it-IT"/>
              </w:rPr>
              <w:t xml:space="preserve"> </w:t>
            </w:r>
          </w:p>
        </w:tc>
        <w:tc>
          <w:tcPr>
            <w:tcW w:w="7540" w:type="dxa"/>
            <w:shd w:val="clear" w:color="auto" w:fill="auto"/>
            <w:vAlign w:val="bottom"/>
          </w:tcPr>
          <w:p w:rsidR="00C80397" w:rsidRPr="00D1537A" w:rsidRDefault="00C80397" w:rsidP="00AA19BE">
            <w:pPr>
              <w:pStyle w:val="ECVBlueBox"/>
              <w:jc w:val="left"/>
              <w:rPr>
                <w:rFonts w:cs="Arial"/>
                <w:sz w:val="20"/>
                <w:szCs w:val="20"/>
                <w:lang w:val="it-IT"/>
              </w:rPr>
            </w:pPr>
            <w:r w:rsidRPr="00D1537A">
              <w:rPr>
                <w:rFonts w:eastAsia="Calibri" w:cs="Arial"/>
                <w:color w:val="auto"/>
                <w:kern w:val="0"/>
                <w:sz w:val="20"/>
                <w:szCs w:val="20"/>
                <w:lang w:val="it-IT" w:eastAsia="en-US" w:bidi="ar-SA"/>
              </w:rPr>
              <w:t>Docente</w:t>
            </w:r>
            <w:r>
              <w:rPr>
                <w:rFonts w:eastAsia="Calibri" w:cs="Arial"/>
                <w:color w:val="auto"/>
                <w:kern w:val="0"/>
                <w:sz w:val="20"/>
                <w:szCs w:val="20"/>
                <w:lang w:val="it-IT" w:eastAsia="en-US" w:bidi="ar-SA"/>
              </w:rPr>
              <w:t xml:space="preserve"> di metodologia di allenamento</w:t>
            </w:r>
            <w:r w:rsidRPr="00D1537A">
              <w:rPr>
                <w:rFonts w:eastAsia="Calibri" w:cs="Arial"/>
                <w:color w:val="auto"/>
                <w:kern w:val="0"/>
                <w:sz w:val="20"/>
                <w:szCs w:val="20"/>
                <w:lang w:val="it-IT" w:eastAsia="en-US" w:bidi="ar-SA"/>
              </w:rPr>
              <w:t xml:space="preserve"> presso il Liceo Sportivo Torricelli (Milano).</w:t>
            </w:r>
          </w:p>
        </w:tc>
      </w:tr>
    </w:tbl>
    <w:p w:rsidR="00C80397" w:rsidRDefault="00C80397"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80397" w:rsidRPr="003116F2" w:rsidTr="00AA19BE">
        <w:trPr>
          <w:trHeight w:val="170"/>
        </w:trPr>
        <w:tc>
          <w:tcPr>
            <w:tcW w:w="2835" w:type="dxa"/>
            <w:shd w:val="clear" w:color="auto" w:fill="auto"/>
          </w:tcPr>
          <w:p w:rsidR="00C80397" w:rsidRPr="00434741" w:rsidRDefault="00C80397" w:rsidP="00AA19BE">
            <w:pPr>
              <w:pStyle w:val="ECVLeftHeading"/>
              <w:rPr>
                <w:lang w:val="it-IT"/>
              </w:rPr>
            </w:pPr>
            <w:r>
              <w:rPr>
                <w:caps w:val="0"/>
                <w:lang w:val="it-IT"/>
              </w:rPr>
              <w:t>2017/18</w:t>
            </w:r>
            <w:r w:rsidRPr="00434741">
              <w:rPr>
                <w:caps w:val="0"/>
                <w:lang w:val="it-IT"/>
              </w:rPr>
              <w:t xml:space="preserve"> </w:t>
            </w:r>
          </w:p>
        </w:tc>
        <w:tc>
          <w:tcPr>
            <w:tcW w:w="7540" w:type="dxa"/>
            <w:shd w:val="clear" w:color="auto" w:fill="auto"/>
            <w:vAlign w:val="bottom"/>
          </w:tcPr>
          <w:p w:rsidR="00C80397" w:rsidRPr="00D1537A" w:rsidRDefault="00C80397" w:rsidP="00AA19BE">
            <w:pPr>
              <w:pStyle w:val="ECVBlueBox"/>
              <w:jc w:val="left"/>
              <w:rPr>
                <w:rFonts w:cs="Arial"/>
                <w:sz w:val="20"/>
                <w:szCs w:val="20"/>
                <w:lang w:val="it-IT"/>
              </w:rPr>
            </w:pPr>
            <w:r w:rsidRPr="00D1537A">
              <w:rPr>
                <w:rFonts w:eastAsia="Calibri" w:cs="Arial"/>
                <w:color w:val="auto"/>
                <w:kern w:val="0"/>
                <w:sz w:val="20"/>
                <w:szCs w:val="20"/>
                <w:lang w:val="it-IT" w:eastAsia="en-US" w:bidi="ar-SA"/>
              </w:rPr>
              <w:t xml:space="preserve">Docente </w:t>
            </w:r>
            <w:r>
              <w:rPr>
                <w:rFonts w:eastAsia="Calibri" w:cs="Arial"/>
                <w:color w:val="auto"/>
                <w:kern w:val="0"/>
                <w:sz w:val="20"/>
                <w:szCs w:val="20"/>
                <w:lang w:val="it-IT" w:eastAsia="en-US" w:bidi="ar-SA"/>
              </w:rPr>
              <w:t>di metodologia di allenamento</w:t>
            </w:r>
            <w:r w:rsidRPr="00D1537A">
              <w:rPr>
                <w:rFonts w:eastAsia="Calibri" w:cs="Arial"/>
                <w:color w:val="auto"/>
                <w:kern w:val="0"/>
                <w:sz w:val="20"/>
                <w:szCs w:val="20"/>
                <w:lang w:val="it-IT" w:eastAsia="en-US" w:bidi="ar-SA"/>
              </w:rPr>
              <w:t xml:space="preserve"> presso il Liceo Sportivo Torricelli (Milano).</w:t>
            </w:r>
          </w:p>
        </w:tc>
      </w:tr>
    </w:tbl>
    <w:p w:rsidR="00C80397" w:rsidRDefault="00C80397"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80397" w:rsidRPr="003116F2" w:rsidTr="00AA19BE">
        <w:trPr>
          <w:trHeight w:val="170"/>
        </w:trPr>
        <w:tc>
          <w:tcPr>
            <w:tcW w:w="2835" w:type="dxa"/>
            <w:shd w:val="clear" w:color="auto" w:fill="auto"/>
          </w:tcPr>
          <w:p w:rsidR="00C80397" w:rsidRPr="00434741" w:rsidRDefault="00C80397" w:rsidP="00AA19BE">
            <w:pPr>
              <w:pStyle w:val="ECVLeftHeading"/>
              <w:rPr>
                <w:lang w:val="it-IT"/>
              </w:rPr>
            </w:pPr>
            <w:r>
              <w:rPr>
                <w:caps w:val="0"/>
                <w:lang w:val="it-IT"/>
              </w:rPr>
              <w:t>2016/17</w:t>
            </w:r>
            <w:r w:rsidRPr="00434741">
              <w:rPr>
                <w:caps w:val="0"/>
                <w:lang w:val="it-IT"/>
              </w:rPr>
              <w:t xml:space="preserve"> </w:t>
            </w:r>
          </w:p>
        </w:tc>
        <w:tc>
          <w:tcPr>
            <w:tcW w:w="7540" w:type="dxa"/>
            <w:shd w:val="clear" w:color="auto" w:fill="auto"/>
            <w:vAlign w:val="bottom"/>
          </w:tcPr>
          <w:p w:rsidR="00C80397" w:rsidRPr="00D1537A" w:rsidRDefault="00C80397" w:rsidP="00AA19BE">
            <w:pPr>
              <w:pStyle w:val="ECVBlueBox"/>
              <w:jc w:val="left"/>
              <w:rPr>
                <w:rFonts w:cs="Arial"/>
                <w:sz w:val="20"/>
                <w:szCs w:val="20"/>
                <w:lang w:val="it-IT"/>
              </w:rPr>
            </w:pPr>
            <w:r w:rsidRPr="00D1537A">
              <w:rPr>
                <w:rFonts w:eastAsia="Calibri" w:cs="Arial"/>
                <w:color w:val="auto"/>
                <w:kern w:val="0"/>
                <w:sz w:val="20"/>
                <w:szCs w:val="20"/>
                <w:lang w:val="it-IT" w:eastAsia="en-US" w:bidi="ar-SA"/>
              </w:rPr>
              <w:t xml:space="preserve">Docente </w:t>
            </w:r>
            <w:r>
              <w:rPr>
                <w:rFonts w:eastAsia="Calibri" w:cs="Arial"/>
                <w:color w:val="auto"/>
                <w:kern w:val="0"/>
                <w:sz w:val="20"/>
                <w:szCs w:val="20"/>
                <w:lang w:val="it-IT" w:eastAsia="en-US" w:bidi="ar-SA"/>
              </w:rPr>
              <w:t>di metodologia di allenamento</w:t>
            </w:r>
            <w:r w:rsidRPr="00D1537A">
              <w:rPr>
                <w:rFonts w:eastAsia="Calibri" w:cs="Arial"/>
                <w:color w:val="auto"/>
                <w:kern w:val="0"/>
                <w:sz w:val="20"/>
                <w:szCs w:val="20"/>
                <w:lang w:val="it-IT" w:eastAsia="en-US" w:bidi="ar-SA"/>
              </w:rPr>
              <w:t xml:space="preserve"> presso il Liceo Sportivo Torricelli (Milano).</w:t>
            </w:r>
          </w:p>
        </w:tc>
      </w:tr>
    </w:tbl>
    <w:p w:rsidR="00721B26" w:rsidRDefault="00721B26" w:rsidP="00672A0B">
      <w:pPr>
        <w:tabs>
          <w:tab w:val="left" w:pos="3765"/>
        </w:tabs>
        <w:rPr>
          <w:lang w:val="it-IT"/>
        </w:rPr>
      </w:pPr>
    </w:p>
    <w:p w:rsidR="00434BF3" w:rsidRDefault="00434BF3"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1"/>
      </w:tblGrid>
      <w:tr w:rsidR="00ED7246" w:rsidTr="00AA19BE">
        <w:trPr>
          <w:trHeight w:val="170"/>
        </w:trPr>
        <w:tc>
          <w:tcPr>
            <w:tcW w:w="2835" w:type="dxa"/>
            <w:shd w:val="clear" w:color="auto" w:fill="auto"/>
          </w:tcPr>
          <w:p w:rsidR="00ED7246" w:rsidRPr="00672A0B" w:rsidRDefault="00ED7246" w:rsidP="00AA19BE">
            <w:pPr>
              <w:pStyle w:val="ECVLeftHeading"/>
              <w:rPr>
                <w:lang w:val="it-IT"/>
              </w:rPr>
            </w:pPr>
            <w:r>
              <w:rPr>
                <w:caps w:val="0"/>
                <w:lang w:val="it-IT"/>
              </w:rPr>
              <w:t>ALTRE RESPONSABILIT</w:t>
            </w:r>
            <w:r>
              <w:rPr>
                <w:rFonts w:cs="Arial"/>
                <w:caps w:val="0"/>
                <w:lang w:val="it-IT"/>
              </w:rPr>
              <w:t>À ACCADEMICHE</w:t>
            </w:r>
            <w:r w:rsidRPr="00672A0B">
              <w:rPr>
                <w:caps w:val="0"/>
                <w:lang w:val="it-IT"/>
              </w:rPr>
              <w:t xml:space="preserve"> </w:t>
            </w:r>
          </w:p>
        </w:tc>
        <w:tc>
          <w:tcPr>
            <w:tcW w:w="7541" w:type="dxa"/>
            <w:shd w:val="clear" w:color="auto" w:fill="auto"/>
            <w:vAlign w:val="bottom"/>
          </w:tcPr>
          <w:p w:rsidR="00ED7246" w:rsidRDefault="004F3676" w:rsidP="00AA19BE">
            <w:pPr>
              <w:pStyle w:val="ECVBlueBox"/>
            </w:pPr>
            <w:r>
              <w:rPr>
                <w:noProof/>
                <w:lang w:val="it-IT" w:eastAsia="it-IT" w:bidi="ar-SA"/>
              </w:rPr>
              <w:drawing>
                <wp:inline distT="0" distB="0" distL="0" distR="0">
                  <wp:extent cx="4791075" cy="85725"/>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ED7246">
              <w:t xml:space="preserve"> </w:t>
            </w:r>
          </w:p>
        </w:tc>
      </w:tr>
      <w:tr w:rsidR="00A81D83" w:rsidRPr="00A81D83" w:rsidTr="00906CAA">
        <w:tc>
          <w:tcPr>
            <w:tcW w:w="2835" w:type="dxa"/>
            <w:shd w:val="clear" w:color="auto" w:fill="auto"/>
          </w:tcPr>
          <w:p w:rsidR="00A81D83" w:rsidRDefault="00A81D83" w:rsidP="0029101F">
            <w:pPr>
              <w:pStyle w:val="ECVDate"/>
            </w:pPr>
          </w:p>
        </w:tc>
        <w:tc>
          <w:tcPr>
            <w:tcW w:w="7541" w:type="dxa"/>
            <w:shd w:val="clear" w:color="auto" w:fill="auto"/>
          </w:tcPr>
          <w:p w:rsidR="00A81D83" w:rsidRDefault="00A81D83" w:rsidP="00906CAA">
            <w:pPr>
              <w:pStyle w:val="ECVSubSectionHeading"/>
              <w:rPr>
                <w:lang w:val="it-IT"/>
              </w:rPr>
            </w:pPr>
          </w:p>
        </w:tc>
      </w:tr>
      <w:tr w:rsidR="00A81D83" w:rsidRPr="00A81D83" w:rsidTr="00906CAA">
        <w:tc>
          <w:tcPr>
            <w:tcW w:w="2835" w:type="dxa"/>
            <w:shd w:val="clear" w:color="auto" w:fill="auto"/>
          </w:tcPr>
          <w:p w:rsidR="00A81D83" w:rsidRDefault="00A81D83" w:rsidP="0029101F">
            <w:pPr>
              <w:pStyle w:val="ECVDate"/>
            </w:pPr>
          </w:p>
        </w:tc>
        <w:tc>
          <w:tcPr>
            <w:tcW w:w="7541" w:type="dxa"/>
            <w:shd w:val="clear" w:color="auto" w:fill="auto"/>
          </w:tcPr>
          <w:p w:rsidR="00A81D83" w:rsidRDefault="00A81D83" w:rsidP="00906CAA">
            <w:pPr>
              <w:pStyle w:val="ECVSubSectionHeading"/>
              <w:rPr>
                <w:lang w:val="it-IT"/>
              </w:rPr>
            </w:pPr>
          </w:p>
        </w:tc>
      </w:tr>
      <w:tr w:rsidR="00A81D83" w:rsidRPr="003116F2" w:rsidTr="00906CAA">
        <w:tc>
          <w:tcPr>
            <w:tcW w:w="2835" w:type="dxa"/>
            <w:shd w:val="clear" w:color="auto" w:fill="auto"/>
          </w:tcPr>
          <w:p w:rsidR="00A81D83" w:rsidRDefault="00A81D83" w:rsidP="0029101F">
            <w:pPr>
              <w:pStyle w:val="ECVDate"/>
            </w:pPr>
            <w:r>
              <w:t>2023</w:t>
            </w:r>
          </w:p>
        </w:tc>
        <w:tc>
          <w:tcPr>
            <w:tcW w:w="7541" w:type="dxa"/>
            <w:shd w:val="clear" w:color="auto" w:fill="auto"/>
          </w:tcPr>
          <w:p w:rsidR="00A81D83" w:rsidRDefault="00A81D83" w:rsidP="00A81D83">
            <w:pPr>
              <w:pStyle w:val="ECVSubSectionHeading"/>
              <w:rPr>
                <w:lang w:val="it-IT"/>
              </w:rPr>
            </w:pPr>
            <w:r>
              <w:rPr>
                <w:lang w:val="it-IT"/>
              </w:rPr>
              <w:t>Relatore di tesi triennale del Dott. Paolo Polari</w:t>
            </w:r>
          </w:p>
        </w:tc>
      </w:tr>
      <w:tr w:rsidR="00A81D83" w:rsidRPr="003116F2" w:rsidTr="00906CAA">
        <w:tc>
          <w:tcPr>
            <w:tcW w:w="2835" w:type="dxa"/>
            <w:shd w:val="clear" w:color="auto" w:fill="auto"/>
          </w:tcPr>
          <w:p w:rsidR="00A81D83" w:rsidRPr="00FC2733" w:rsidRDefault="00A81D83" w:rsidP="0029101F">
            <w:pPr>
              <w:pStyle w:val="ECVDate"/>
              <w:rPr>
                <w:lang w:val="it-IT"/>
              </w:rPr>
            </w:pPr>
          </w:p>
        </w:tc>
        <w:tc>
          <w:tcPr>
            <w:tcW w:w="7541" w:type="dxa"/>
            <w:shd w:val="clear" w:color="auto" w:fill="auto"/>
          </w:tcPr>
          <w:p w:rsidR="00A81D83" w:rsidRDefault="00A81D83" w:rsidP="00A81D83">
            <w:pPr>
              <w:pStyle w:val="ECVOrganisationDetails"/>
              <w:rPr>
                <w:color w:val="auto"/>
                <w:lang w:val="it-IT"/>
              </w:rPr>
            </w:pPr>
            <w:r>
              <w:rPr>
                <w:color w:val="000000" w:themeColor="text1"/>
                <w:lang w:val="it-IT"/>
              </w:rPr>
              <w:t>Università degli Studi di Milano,</w:t>
            </w:r>
            <w:r w:rsidRPr="00552417">
              <w:rPr>
                <w:color w:val="auto"/>
                <w:lang w:val="it-IT"/>
              </w:rPr>
              <w:t xml:space="preserve"> Scuola di Scienze Motorie, Corso di laurea </w:t>
            </w:r>
            <w:r>
              <w:rPr>
                <w:color w:val="auto"/>
                <w:lang w:val="it-IT"/>
              </w:rPr>
              <w:t>triennale in Scienze Motorie Sport e Salute</w:t>
            </w:r>
          </w:p>
          <w:p w:rsidR="00A81D83" w:rsidRPr="003D3F11" w:rsidRDefault="00A81D83" w:rsidP="00A81D83">
            <w:pPr>
              <w:rPr>
                <w:color w:val="auto"/>
                <w:szCs w:val="16"/>
                <w:lang w:val="it-IT"/>
              </w:rPr>
            </w:pPr>
            <w:r>
              <w:rPr>
                <w:color w:val="auto"/>
                <w:lang w:val="it-IT"/>
              </w:rPr>
              <w:t>Titolo della tesi:</w:t>
            </w:r>
            <w:r w:rsidRPr="003D3F11">
              <w:rPr>
                <w:sz w:val="18"/>
                <w:szCs w:val="18"/>
                <w:lang w:val="it-IT"/>
              </w:rPr>
              <w:t xml:space="preserve"> «</w:t>
            </w:r>
            <w:r w:rsidRPr="00A81D83">
              <w:rPr>
                <w:szCs w:val="16"/>
                <w:lang w:val="it-IT"/>
              </w:rPr>
              <w:t>S</w:t>
            </w:r>
            <w:r w:rsidRPr="00A81D83">
              <w:rPr>
                <w:color w:val="auto"/>
                <w:szCs w:val="16"/>
                <w:lang w:val="it-IT"/>
              </w:rPr>
              <w:t>port-related concussion:</w:t>
            </w:r>
            <w:r>
              <w:rPr>
                <w:color w:val="auto"/>
                <w:szCs w:val="16"/>
                <w:lang w:val="it-IT"/>
              </w:rPr>
              <w:t xml:space="preserve"> </w:t>
            </w:r>
            <w:r w:rsidRPr="00A81D83">
              <w:rPr>
                <w:color w:val="auto"/>
                <w:szCs w:val="16"/>
                <w:lang w:val="it-IT"/>
              </w:rPr>
              <w:t>uno sguardo critico sulla gestione del</w:t>
            </w:r>
            <w:r>
              <w:rPr>
                <w:color w:val="auto"/>
                <w:szCs w:val="16"/>
                <w:lang w:val="it-IT"/>
              </w:rPr>
              <w:t xml:space="preserve"> </w:t>
            </w:r>
            <w:r w:rsidRPr="00A81D83">
              <w:rPr>
                <w:color w:val="auto"/>
                <w:szCs w:val="16"/>
                <w:lang w:val="it-IT"/>
              </w:rPr>
              <w:t>fenomeno</w:t>
            </w:r>
            <w:r>
              <w:rPr>
                <w:color w:val="auto"/>
                <w:szCs w:val="16"/>
                <w:lang w:val="it-IT"/>
              </w:rPr>
              <w:t>.</w:t>
            </w:r>
            <w:r w:rsidRPr="00A81D83">
              <w:rPr>
                <w:color w:val="auto"/>
                <w:szCs w:val="16"/>
                <w:lang w:val="it-IT"/>
              </w:rPr>
              <w:t xml:space="preserve"> </w:t>
            </w:r>
            <w:r w:rsidRPr="00A81D83">
              <w:rPr>
                <w:sz w:val="18"/>
                <w:szCs w:val="18"/>
                <w:lang w:val="it-IT"/>
              </w:rPr>
              <w:t>»</w:t>
            </w:r>
          </w:p>
          <w:p w:rsidR="00A81D83" w:rsidRDefault="00A81D83" w:rsidP="00A81D83">
            <w:pPr>
              <w:pStyle w:val="ECVSubSectionHeading"/>
              <w:rPr>
                <w:lang w:val="it-IT"/>
              </w:rPr>
            </w:pPr>
          </w:p>
        </w:tc>
      </w:tr>
      <w:tr w:rsidR="00A81D83" w:rsidRPr="003116F2" w:rsidTr="00906CAA">
        <w:tc>
          <w:tcPr>
            <w:tcW w:w="2835" w:type="dxa"/>
            <w:shd w:val="clear" w:color="auto" w:fill="auto"/>
          </w:tcPr>
          <w:p w:rsidR="00A81D83" w:rsidRPr="00A81D83" w:rsidRDefault="00A81D83" w:rsidP="0029101F">
            <w:pPr>
              <w:pStyle w:val="ECVDate"/>
              <w:rPr>
                <w:lang w:val="it-IT"/>
              </w:rPr>
            </w:pPr>
            <w:r>
              <w:rPr>
                <w:lang w:val="it-IT"/>
              </w:rPr>
              <w:t>2023</w:t>
            </w:r>
          </w:p>
        </w:tc>
        <w:tc>
          <w:tcPr>
            <w:tcW w:w="7541" w:type="dxa"/>
            <w:shd w:val="clear" w:color="auto" w:fill="auto"/>
          </w:tcPr>
          <w:p w:rsidR="00A81D83" w:rsidRDefault="00A81D83" w:rsidP="00906CAA">
            <w:pPr>
              <w:pStyle w:val="ECVSubSectionHeading"/>
              <w:rPr>
                <w:lang w:val="it-IT"/>
              </w:rPr>
            </w:pPr>
            <w:r>
              <w:rPr>
                <w:lang w:val="it-IT"/>
              </w:rPr>
              <w:t>Relatore di tesi triennale del Dott. Simone Tarantino</w:t>
            </w:r>
          </w:p>
        </w:tc>
      </w:tr>
      <w:tr w:rsidR="00A81D83" w:rsidRPr="003116F2" w:rsidTr="00906CAA">
        <w:tc>
          <w:tcPr>
            <w:tcW w:w="2835" w:type="dxa"/>
            <w:shd w:val="clear" w:color="auto" w:fill="auto"/>
          </w:tcPr>
          <w:p w:rsidR="00A81D83" w:rsidRPr="00A81D83" w:rsidRDefault="00A81D83" w:rsidP="0029101F">
            <w:pPr>
              <w:pStyle w:val="ECVDate"/>
              <w:rPr>
                <w:lang w:val="it-IT"/>
              </w:rPr>
            </w:pPr>
          </w:p>
        </w:tc>
        <w:tc>
          <w:tcPr>
            <w:tcW w:w="7541" w:type="dxa"/>
            <w:shd w:val="clear" w:color="auto" w:fill="auto"/>
          </w:tcPr>
          <w:p w:rsidR="00A81D83" w:rsidRDefault="00A81D83" w:rsidP="00A81D83">
            <w:pPr>
              <w:pStyle w:val="ECVOrganisationDetails"/>
              <w:rPr>
                <w:color w:val="auto"/>
                <w:lang w:val="it-IT"/>
              </w:rPr>
            </w:pPr>
            <w:r>
              <w:rPr>
                <w:color w:val="000000" w:themeColor="text1"/>
                <w:lang w:val="it-IT"/>
              </w:rPr>
              <w:t>Università degli Studi di Milano,</w:t>
            </w:r>
            <w:r w:rsidRPr="00552417">
              <w:rPr>
                <w:color w:val="auto"/>
                <w:lang w:val="it-IT"/>
              </w:rPr>
              <w:t xml:space="preserve"> Scuola di Scienze Motorie, Corso di laurea </w:t>
            </w:r>
            <w:r>
              <w:rPr>
                <w:color w:val="auto"/>
                <w:lang w:val="it-IT"/>
              </w:rPr>
              <w:t>triennale in Scienze Motorie Sport e Salute</w:t>
            </w:r>
          </w:p>
          <w:p w:rsidR="00A81D83" w:rsidRPr="003D3F11" w:rsidRDefault="00A81D83" w:rsidP="00A81D83">
            <w:pPr>
              <w:rPr>
                <w:color w:val="auto"/>
                <w:szCs w:val="16"/>
                <w:lang w:val="it-IT"/>
              </w:rPr>
            </w:pPr>
            <w:r>
              <w:rPr>
                <w:color w:val="auto"/>
                <w:lang w:val="it-IT"/>
              </w:rPr>
              <w:t>Titolo della tesi:</w:t>
            </w:r>
            <w:r w:rsidRPr="003D3F11">
              <w:rPr>
                <w:sz w:val="18"/>
                <w:szCs w:val="18"/>
                <w:lang w:val="it-IT"/>
              </w:rPr>
              <w:t xml:space="preserve"> «</w:t>
            </w:r>
            <w:r w:rsidRPr="009A76A4">
              <w:rPr>
                <w:sz w:val="32"/>
                <w:szCs w:val="32"/>
                <w:lang w:val="it-IT"/>
              </w:rPr>
              <w:t xml:space="preserve"> </w:t>
            </w:r>
            <w:r>
              <w:rPr>
                <w:color w:val="auto"/>
                <w:szCs w:val="16"/>
                <w:lang w:val="it-IT"/>
              </w:rPr>
              <w:t>Choke State e prestazione.</w:t>
            </w:r>
            <w:r w:rsidRPr="00A81D83">
              <w:rPr>
                <w:sz w:val="18"/>
                <w:szCs w:val="18"/>
                <w:lang w:val="it-IT"/>
              </w:rPr>
              <w:t xml:space="preserve"> »</w:t>
            </w:r>
          </w:p>
          <w:p w:rsidR="00A81D83" w:rsidRDefault="00A81D83" w:rsidP="00906CAA">
            <w:pPr>
              <w:pStyle w:val="ECVSubSectionHeading"/>
              <w:rPr>
                <w:lang w:val="it-IT"/>
              </w:rPr>
            </w:pPr>
          </w:p>
        </w:tc>
      </w:tr>
      <w:tr w:rsidR="00A81D83" w:rsidRPr="003116F2" w:rsidTr="00906CAA">
        <w:tc>
          <w:tcPr>
            <w:tcW w:w="2835" w:type="dxa"/>
            <w:shd w:val="clear" w:color="auto" w:fill="auto"/>
          </w:tcPr>
          <w:p w:rsidR="00A81D83" w:rsidRDefault="00A81D83" w:rsidP="0029101F">
            <w:pPr>
              <w:pStyle w:val="ECVDate"/>
            </w:pPr>
            <w:r>
              <w:t>2023</w:t>
            </w:r>
          </w:p>
        </w:tc>
        <w:tc>
          <w:tcPr>
            <w:tcW w:w="7541" w:type="dxa"/>
            <w:shd w:val="clear" w:color="auto" w:fill="auto"/>
          </w:tcPr>
          <w:p w:rsidR="00A81D83" w:rsidRDefault="00A81D83" w:rsidP="00906CAA">
            <w:pPr>
              <w:pStyle w:val="ECVSubSectionHeading"/>
              <w:rPr>
                <w:lang w:val="it-IT"/>
              </w:rPr>
            </w:pPr>
            <w:r>
              <w:rPr>
                <w:lang w:val="it-IT"/>
              </w:rPr>
              <w:t>Relatore di tesi triennale del Dott. Matteo Robotti</w:t>
            </w:r>
          </w:p>
        </w:tc>
      </w:tr>
      <w:tr w:rsidR="00A81D83" w:rsidRPr="003116F2" w:rsidTr="00906CAA">
        <w:tc>
          <w:tcPr>
            <w:tcW w:w="2835" w:type="dxa"/>
            <w:shd w:val="clear" w:color="auto" w:fill="auto"/>
          </w:tcPr>
          <w:p w:rsidR="00A81D83" w:rsidRPr="00FC2733" w:rsidRDefault="00A81D83" w:rsidP="0029101F">
            <w:pPr>
              <w:pStyle w:val="ECVDate"/>
              <w:rPr>
                <w:lang w:val="it-IT"/>
              </w:rPr>
            </w:pPr>
          </w:p>
        </w:tc>
        <w:tc>
          <w:tcPr>
            <w:tcW w:w="7541" w:type="dxa"/>
            <w:shd w:val="clear" w:color="auto" w:fill="auto"/>
          </w:tcPr>
          <w:p w:rsidR="00A81D83" w:rsidRDefault="00A81D83" w:rsidP="00A81D83">
            <w:pPr>
              <w:pStyle w:val="ECVOrganisationDetails"/>
              <w:rPr>
                <w:color w:val="auto"/>
                <w:lang w:val="it-IT"/>
              </w:rPr>
            </w:pPr>
            <w:r>
              <w:rPr>
                <w:color w:val="000000" w:themeColor="text1"/>
                <w:lang w:val="it-IT"/>
              </w:rPr>
              <w:t>Università degli Studi di Milano,</w:t>
            </w:r>
            <w:r w:rsidRPr="00552417">
              <w:rPr>
                <w:color w:val="auto"/>
                <w:lang w:val="it-IT"/>
              </w:rPr>
              <w:t xml:space="preserve"> Scuola di Scienze Motorie, Corso di laurea </w:t>
            </w:r>
            <w:r>
              <w:rPr>
                <w:color w:val="auto"/>
                <w:lang w:val="it-IT"/>
              </w:rPr>
              <w:t>triennale in Scienze Motorie Sport e Salute</w:t>
            </w:r>
          </w:p>
          <w:p w:rsidR="00A81D83" w:rsidRPr="00A81D83" w:rsidRDefault="00A81D83" w:rsidP="00A81D83">
            <w:pPr>
              <w:rPr>
                <w:color w:val="auto"/>
                <w:szCs w:val="16"/>
                <w:lang w:val="it-IT"/>
              </w:rPr>
            </w:pPr>
            <w:r>
              <w:rPr>
                <w:color w:val="auto"/>
                <w:lang w:val="it-IT"/>
              </w:rPr>
              <w:t>Titolo della tesi:</w:t>
            </w:r>
            <w:r w:rsidRPr="003D3F11">
              <w:rPr>
                <w:sz w:val="18"/>
                <w:szCs w:val="18"/>
                <w:lang w:val="it-IT"/>
              </w:rPr>
              <w:t xml:space="preserve"> </w:t>
            </w:r>
            <w:r w:rsidRPr="00A81D83">
              <w:rPr>
                <w:szCs w:val="16"/>
                <w:lang w:val="it-IT"/>
              </w:rPr>
              <w:t>« Economia Tattica: definizione e proposta metodologica nel pugilato</w:t>
            </w:r>
            <w:r>
              <w:rPr>
                <w:szCs w:val="16"/>
                <w:lang w:val="it-IT"/>
              </w:rPr>
              <w:t>.</w:t>
            </w:r>
            <w:r w:rsidRPr="00A81D83">
              <w:rPr>
                <w:szCs w:val="16"/>
                <w:lang w:val="it-IT"/>
              </w:rPr>
              <w:t xml:space="preserve"> »</w:t>
            </w:r>
          </w:p>
          <w:p w:rsidR="00A81D83" w:rsidRDefault="00A81D83" w:rsidP="00906CAA">
            <w:pPr>
              <w:pStyle w:val="ECVSubSectionHeading"/>
              <w:rPr>
                <w:lang w:val="it-IT"/>
              </w:rPr>
            </w:pPr>
          </w:p>
        </w:tc>
      </w:tr>
      <w:tr w:rsidR="003D3F11" w:rsidRPr="00434BF3" w:rsidTr="00906CAA">
        <w:tc>
          <w:tcPr>
            <w:tcW w:w="2835" w:type="dxa"/>
            <w:shd w:val="clear" w:color="auto" w:fill="auto"/>
          </w:tcPr>
          <w:p w:rsidR="003D3F11" w:rsidRPr="00A81D83" w:rsidRDefault="003D3F11" w:rsidP="0029101F">
            <w:pPr>
              <w:pStyle w:val="ECVDate"/>
              <w:rPr>
                <w:lang w:val="it-IT"/>
              </w:rPr>
            </w:pPr>
            <w:r w:rsidRPr="00A81D83">
              <w:rPr>
                <w:lang w:val="it-IT"/>
              </w:rPr>
              <w:lastRenderedPageBreak/>
              <w:t>2022</w:t>
            </w:r>
          </w:p>
        </w:tc>
        <w:tc>
          <w:tcPr>
            <w:tcW w:w="7541" w:type="dxa"/>
            <w:shd w:val="clear" w:color="auto" w:fill="auto"/>
          </w:tcPr>
          <w:p w:rsidR="003D3F11" w:rsidRDefault="003D3F11" w:rsidP="00906CAA">
            <w:pPr>
              <w:pStyle w:val="ECVSubSectionHeading"/>
              <w:rPr>
                <w:lang w:val="it-IT"/>
              </w:rPr>
            </w:pPr>
            <w:r>
              <w:rPr>
                <w:lang w:val="it-IT"/>
              </w:rPr>
              <w:t>Relatore di tesi triennale del Dott. Giacomo De Salvo</w:t>
            </w:r>
          </w:p>
          <w:p w:rsidR="003D3F11" w:rsidRDefault="003D3F11" w:rsidP="003D3F11">
            <w:pPr>
              <w:pStyle w:val="ECVOrganisationDetails"/>
              <w:rPr>
                <w:color w:val="auto"/>
                <w:lang w:val="it-IT"/>
              </w:rPr>
            </w:pPr>
            <w:r>
              <w:rPr>
                <w:color w:val="000000" w:themeColor="text1"/>
                <w:lang w:val="it-IT"/>
              </w:rPr>
              <w:t>Università degli Studi di Milano,</w:t>
            </w:r>
            <w:r w:rsidRPr="00552417">
              <w:rPr>
                <w:color w:val="auto"/>
                <w:lang w:val="it-IT"/>
              </w:rPr>
              <w:t xml:space="preserve"> Scuola di Scienze Motorie, Corso di laurea </w:t>
            </w:r>
            <w:r>
              <w:rPr>
                <w:color w:val="auto"/>
                <w:lang w:val="it-IT"/>
              </w:rPr>
              <w:t>triennale in Scienze Motorie Sport e Salute</w:t>
            </w:r>
          </w:p>
          <w:p w:rsidR="003D3F11" w:rsidRPr="003D3F11" w:rsidRDefault="003D3F11" w:rsidP="003D3F11">
            <w:pPr>
              <w:rPr>
                <w:color w:val="auto"/>
                <w:szCs w:val="16"/>
                <w:lang w:val="it-IT"/>
              </w:rPr>
            </w:pPr>
            <w:r>
              <w:rPr>
                <w:color w:val="auto"/>
                <w:lang w:val="it-IT"/>
              </w:rPr>
              <w:t>Titolo della tesi:</w:t>
            </w:r>
            <w:r w:rsidRPr="003D3F11">
              <w:rPr>
                <w:sz w:val="18"/>
                <w:szCs w:val="18"/>
                <w:lang w:val="it-IT"/>
              </w:rPr>
              <w:t xml:space="preserve"> «</w:t>
            </w:r>
            <w:r w:rsidRPr="009A76A4">
              <w:rPr>
                <w:sz w:val="32"/>
                <w:szCs w:val="32"/>
                <w:lang w:val="it-IT"/>
              </w:rPr>
              <w:t xml:space="preserve"> </w:t>
            </w:r>
            <w:r w:rsidRPr="003D3F11">
              <w:rPr>
                <w:color w:val="auto"/>
                <w:szCs w:val="16"/>
                <w:lang w:val="it-IT"/>
              </w:rPr>
              <w:t>Posture, movimento e stile di vita del cacciatore-raccoglitore</w:t>
            </w:r>
            <w:r>
              <w:rPr>
                <w:color w:val="auto"/>
                <w:szCs w:val="16"/>
                <w:lang w:val="it-IT"/>
              </w:rPr>
              <w:t xml:space="preserve">. </w:t>
            </w:r>
            <w:r w:rsidRPr="003D3F11">
              <w:rPr>
                <w:color w:val="auto"/>
                <w:szCs w:val="16"/>
                <w:lang w:val="it-IT"/>
              </w:rPr>
              <w:t>Confronto con la contemporaneità</w:t>
            </w:r>
            <w:r w:rsidRPr="0031404E">
              <w:rPr>
                <w:sz w:val="18"/>
                <w:szCs w:val="18"/>
              </w:rPr>
              <w:t>»</w:t>
            </w:r>
          </w:p>
          <w:p w:rsidR="003D3F11" w:rsidRPr="003D3F11" w:rsidRDefault="003D3F11" w:rsidP="00906CAA">
            <w:pPr>
              <w:pStyle w:val="ECVSubSectionHeading"/>
              <w:rPr>
                <w:color w:val="000000" w:themeColor="text1"/>
                <w:sz w:val="20"/>
                <w:szCs w:val="20"/>
                <w:lang w:val="it-IT"/>
              </w:rPr>
            </w:pPr>
          </w:p>
        </w:tc>
      </w:tr>
      <w:tr w:rsidR="008935F9" w:rsidRPr="003116F2" w:rsidTr="00906CAA">
        <w:tc>
          <w:tcPr>
            <w:tcW w:w="2835" w:type="dxa"/>
            <w:vMerge w:val="restart"/>
            <w:shd w:val="clear" w:color="auto" w:fill="auto"/>
          </w:tcPr>
          <w:p w:rsidR="008935F9" w:rsidRPr="00434BF3" w:rsidRDefault="008935F9" w:rsidP="0029101F">
            <w:pPr>
              <w:pStyle w:val="ECVDate"/>
              <w:rPr>
                <w:lang w:val="it-IT"/>
              </w:rPr>
            </w:pPr>
            <w:r w:rsidRPr="003D3F11">
              <w:rPr>
                <w:lang w:val="it-IT"/>
              </w:rPr>
              <w:t>202</w:t>
            </w:r>
            <w:r w:rsidR="00906CAA" w:rsidRPr="003D3F11">
              <w:rPr>
                <w:lang w:val="it-IT"/>
              </w:rPr>
              <w:t>1</w:t>
            </w:r>
          </w:p>
        </w:tc>
        <w:tc>
          <w:tcPr>
            <w:tcW w:w="7541" w:type="dxa"/>
            <w:shd w:val="clear" w:color="auto" w:fill="auto"/>
          </w:tcPr>
          <w:p w:rsidR="008935F9" w:rsidRPr="00672A0B" w:rsidRDefault="00906CAA" w:rsidP="00906CAA">
            <w:pPr>
              <w:pStyle w:val="ECVSubSectionHeading"/>
              <w:rPr>
                <w:lang w:val="it-IT"/>
              </w:rPr>
            </w:pPr>
            <w:r>
              <w:rPr>
                <w:lang w:val="it-IT"/>
              </w:rPr>
              <w:t>R</w:t>
            </w:r>
            <w:r w:rsidR="008935F9">
              <w:rPr>
                <w:lang w:val="it-IT"/>
              </w:rPr>
              <w:t>elatore di tesi</w:t>
            </w:r>
            <w:r>
              <w:rPr>
                <w:lang w:val="it-IT"/>
              </w:rPr>
              <w:t xml:space="preserve"> triennale del Dott. Matteo Leonardi</w:t>
            </w:r>
          </w:p>
        </w:tc>
      </w:tr>
      <w:tr w:rsidR="008935F9" w:rsidRPr="003116F2" w:rsidTr="00906CAA">
        <w:tc>
          <w:tcPr>
            <w:tcW w:w="2835" w:type="dxa"/>
            <w:vMerge/>
            <w:shd w:val="clear" w:color="auto" w:fill="auto"/>
          </w:tcPr>
          <w:p w:rsidR="008935F9" w:rsidRPr="00672A0B" w:rsidRDefault="008935F9" w:rsidP="0029101F">
            <w:pPr>
              <w:rPr>
                <w:lang w:val="it-IT"/>
              </w:rPr>
            </w:pPr>
          </w:p>
        </w:tc>
        <w:tc>
          <w:tcPr>
            <w:tcW w:w="7541" w:type="dxa"/>
            <w:shd w:val="clear" w:color="auto" w:fill="auto"/>
          </w:tcPr>
          <w:p w:rsidR="008935F9" w:rsidRDefault="008935F9" w:rsidP="0029101F">
            <w:pPr>
              <w:pStyle w:val="ECVOrganisationDetails"/>
              <w:rPr>
                <w:color w:val="auto"/>
                <w:lang w:val="it-IT"/>
              </w:rPr>
            </w:pPr>
            <w:r w:rsidRPr="00552417">
              <w:rPr>
                <w:color w:val="auto"/>
                <w:lang w:val="it-IT"/>
              </w:rPr>
              <w:t xml:space="preserve">Università degli Studi di Milano, Scuola di Scienze Motorie, Corso di laurea </w:t>
            </w:r>
            <w:r w:rsidR="00906CAA">
              <w:rPr>
                <w:color w:val="auto"/>
                <w:lang w:val="it-IT"/>
              </w:rPr>
              <w:t>triennale in Scienze Motorie Sport e Salute</w:t>
            </w:r>
          </w:p>
          <w:p w:rsidR="008935F9" w:rsidRPr="0031404E" w:rsidRDefault="008935F9" w:rsidP="00906CAA">
            <w:pPr>
              <w:pStyle w:val="Paragrafoelenco"/>
              <w:spacing w:after="0"/>
              <w:ind w:left="0"/>
              <w:rPr>
                <w:sz w:val="18"/>
                <w:szCs w:val="18"/>
              </w:rPr>
            </w:pPr>
            <w:r w:rsidRPr="0031404E">
              <w:rPr>
                <w:sz w:val="18"/>
                <w:szCs w:val="18"/>
              </w:rPr>
              <w:t xml:space="preserve">Titolo della tesi: « </w:t>
            </w:r>
            <w:r w:rsidR="00906CAA" w:rsidRPr="0031404E">
              <w:rPr>
                <w:rFonts w:cs="Arial"/>
                <w:sz w:val="24"/>
              </w:rPr>
              <w:t xml:space="preserve"> </w:t>
            </w:r>
            <w:r w:rsidR="00906CAA" w:rsidRPr="0031404E">
              <w:rPr>
                <w:rFonts w:ascii="Arial" w:hAnsi="Arial" w:cs="Arial"/>
                <w:sz w:val="18"/>
                <w:szCs w:val="18"/>
              </w:rPr>
              <w:t>Le subconcussion nel pugilato. Approccio neurofenomenologico per la programmazione dell'</w:t>
            </w:r>
            <w:r w:rsidR="00906CAA" w:rsidRPr="0031404E">
              <w:rPr>
                <w:rFonts w:ascii="Arial" w:hAnsi="Arial" w:cs="Arial"/>
                <w:i/>
                <w:sz w:val="18"/>
                <w:szCs w:val="18"/>
              </w:rPr>
              <w:t xml:space="preserve">open sparring </w:t>
            </w:r>
            <w:r w:rsidRPr="0031404E">
              <w:rPr>
                <w:sz w:val="18"/>
                <w:szCs w:val="18"/>
              </w:rPr>
              <w:t xml:space="preserve">» </w:t>
            </w:r>
          </w:p>
          <w:p w:rsidR="00906CAA" w:rsidRPr="0031404E" w:rsidRDefault="00906CAA" w:rsidP="00906CAA">
            <w:pPr>
              <w:pStyle w:val="Paragrafoelenco"/>
              <w:spacing w:after="0"/>
              <w:ind w:left="0"/>
              <w:rPr>
                <w:rFonts w:ascii="Arial" w:hAnsi="Arial" w:cs="Arial"/>
                <w:sz w:val="24"/>
                <w:szCs w:val="24"/>
              </w:rPr>
            </w:pPr>
          </w:p>
        </w:tc>
      </w:tr>
      <w:tr w:rsidR="00906CAA" w:rsidRPr="003116F2" w:rsidTr="00906CAA">
        <w:tc>
          <w:tcPr>
            <w:tcW w:w="2835" w:type="dxa"/>
            <w:vMerge w:val="restart"/>
            <w:shd w:val="clear" w:color="auto" w:fill="auto"/>
          </w:tcPr>
          <w:p w:rsidR="00906CAA" w:rsidRDefault="00906CAA" w:rsidP="0031404E">
            <w:pPr>
              <w:pStyle w:val="ECVDate"/>
            </w:pPr>
            <w:r>
              <w:t>2021</w:t>
            </w:r>
          </w:p>
          <w:p w:rsidR="00906CAA" w:rsidRPr="00906CAA" w:rsidRDefault="00906CAA" w:rsidP="00906CAA"/>
          <w:p w:rsidR="00906CAA" w:rsidRPr="00906CAA" w:rsidRDefault="00906CAA" w:rsidP="00906CAA"/>
          <w:p w:rsidR="00906CAA" w:rsidRPr="00906CAA" w:rsidRDefault="00906CAA" w:rsidP="00906CAA"/>
          <w:p w:rsidR="00906CAA" w:rsidRPr="00906CAA" w:rsidRDefault="00906CAA" w:rsidP="00906CAA"/>
          <w:p w:rsidR="00906CAA" w:rsidRPr="00906CAA" w:rsidRDefault="00906CAA" w:rsidP="00906CAA"/>
          <w:p w:rsidR="00906CAA" w:rsidRDefault="00906CAA" w:rsidP="00906CAA"/>
          <w:p w:rsidR="00906CAA" w:rsidRPr="00906CAA" w:rsidRDefault="00906CAA" w:rsidP="00906CAA"/>
        </w:tc>
        <w:tc>
          <w:tcPr>
            <w:tcW w:w="7541" w:type="dxa"/>
            <w:shd w:val="clear" w:color="auto" w:fill="auto"/>
          </w:tcPr>
          <w:p w:rsidR="00906CAA" w:rsidRPr="00672A0B" w:rsidRDefault="00906CAA" w:rsidP="00906CAA">
            <w:pPr>
              <w:pStyle w:val="ECVSubSectionHeading"/>
              <w:rPr>
                <w:lang w:val="it-IT"/>
              </w:rPr>
            </w:pPr>
            <w:r>
              <w:rPr>
                <w:lang w:val="it-IT"/>
              </w:rPr>
              <w:t>Relatore di tesi triennale del Dott. Enrico Stemberger</w:t>
            </w:r>
          </w:p>
        </w:tc>
      </w:tr>
      <w:tr w:rsidR="00906CAA" w:rsidRPr="003116F2" w:rsidTr="00906CAA">
        <w:tc>
          <w:tcPr>
            <w:tcW w:w="2835" w:type="dxa"/>
            <w:vMerge/>
            <w:shd w:val="clear" w:color="auto" w:fill="auto"/>
          </w:tcPr>
          <w:p w:rsidR="00906CAA" w:rsidRPr="00672A0B" w:rsidRDefault="00906CAA" w:rsidP="0031404E">
            <w:pPr>
              <w:rPr>
                <w:lang w:val="it-IT"/>
              </w:rPr>
            </w:pPr>
          </w:p>
        </w:tc>
        <w:tc>
          <w:tcPr>
            <w:tcW w:w="7541" w:type="dxa"/>
            <w:shd w:val="clear" w:color="auto" w:fill="auto"/>
          </w:tcPr>
          <w:p w:rsidR="00906CAA" w:rsidRDefault="00906CAA" w:rsidP="0031404E">
            <w:pPr>
              <w:pStyle w:val="ECVOrganisationDetails"/>
              <w:rPr>
                <w:color w:val="auto"/>
                <w:sz w:val="18"/>
                <w:szCs w:val="18"/>
                <w:lang w:val="it-IT"/>
              </w:rPr>
            </w:pPr>
            <w:r w:rsidRPr="00552417">
              <w:rPr>
                <w:color w:val="auto"/>
                <w:lang w:val="it-IT"/>
              </w:rPr>
              <w:t xml:space="preserve">Università degli Studi di Milano, Scuola di Scienze Motorie, Corso di laurea  laurea </w:t>
            </w:r>
            <w:r>
              <w:rPr>
                <w:color w:val="auto"/>
                <w:lang w:val="it-IT"/>
              </w:rPr>
              <w:t>triennale in Scienze Motorie Sport e Salute</w:t>
            </w:r>
            <w:r>
              <w:rPr>
                <w:color w:val="auto"/>
                <w:sz w:val="18"/>
                <w:szCs w:val="18"/>
                <w:lang w:val="it-IT"/>
              </w:rPr>
              <w:t xml:space="preserve"> </w:t>
            </w:r>
          </w:p>
          <w:p w:rsidR="00906CAA" w:rsidRPr="0031404E" w:rsidRDefault="00906CAA" w:rsidP="00906CAA">
            <w:pPr>
              <w:pStyle w:val="Paragrafoelenco"/>
              <w:spacing w:after="0"/>
              <w:ind w:left="0"/>
              <w:rPr>
                <w:sz w:val="18"/>
                <w:szCs w:val="18"/>
              </w:rPr>
            </w:pPr>
            <w:r w:rsidRPr="0031404E">
              <w:rPr>
                <w:sz w:val="18"/>
                <w:szCs w:val="18"/>
              </w:rPr>
              <w:t xml:space="preserve">Titolo della tesi: « </w:t>
            </w:r>
            <w:r w:rsidRPr="0031404E">
              <w:rPr>
                <w:rFonts w:cs="Arial"/>
                <w:bCs/>
                <w:sz w:val="24"/>
                <w:shd w:val="clear" w:color="auto" w:fill="FFFFFF"/>
              </w:rPr>
              <w:t xml:space="preserve"> </w:t>
            </w:r>
            <w:r w:rsidRPr="0031404E">
              <w:rPr>
                <w:rFonts w:ascii="Arial" w:hAnsi="Arial" w:cs="Arial"/>
                <w:bCs/>
                <w:sz w:val="18"/>
                <w:szCs w:val="18"/>
                <w:shd w:val="clear" w:color="auto" w:fill="FFFFFF"/>
              </w:rPr>
              <w:t xml:space="preserve">Sport e concussioni celebrali: Metodologie di allenamento per la prevenzione del fenomeno </w:t>
            </w:r>
            <w:r w:rsidRPr="0031404E">
              <w:rPr>
                <w:sz w:val="18"/>
                <w:szCs w:val="18"/>
              </w:rPr>
              <w:t xml:space="preserve">» </w:t>
            </w:r>
          </w:p>
          <w:p w:rsidR="00906CAA" w:rsidRPr="0031404E" w:rsidRDefault="00906CAA" w:rsidP="00906CAA">
            <w:pPr>
              <w:pStyle w:val="Paragrafoelenco"/>
              <w:spacing w:after="0"/>
              <w:ind w:left="0"/>
              <w:rPr>
                <w:rFonts w:ascii="Arial" w:hAnsi="Arial" w:cs="Arial"/>
                <w:sz w:val="18"/>
                <w:szCs w:val="18"/>
              </w:rPr>
            </w:pPr>
          </w:p>
        </w:tc>
      </w:tr>
      <w:tr w:rsidR="00906CAA" w:rsidRPr="003116F2" w:rsidTr="00906CAA">
        <w:tc>
          <w:tcPr>
            <w:tcW w:w="2835" w:type="dxa"/>
            <w:vMerge w:val="restart"/>
            <w:shd w:val="clear" w:color="auto" w:fill="auto"/>
          </w:tcPr>
          <w:p w:rsidR="00906CAA" w:rsidRDefault="00906CAA" w:rsidP="0031404E">
            <w:pPr>
              <w:pStyle w:val="ECVDate"/>
            </w:pPr>
            <w:r>
              <w:t>202</w:t>
            </w:r>
            <w:r w:rsidR="00487AFF">
              <w:t>1</w:t>
            </w:r>
          </w:p>
        </w:tc>
        <w:tc>
          <w:tcPr>
            <w:tcW w:w="7541" w:type="dxa"/>
            <w:shd w:val="clear" w:color="auto" w:fill="auto"/>
          </w:tcPr>
          <w:p w:rsidR="00906CAA" w:rsidRPr="00672A0B" w:rsidRDefault="00906CAA" w:rsidP="00487AFF">
            <w:pPr>
              <w:pStyle w:val="ECVSubSectionHeading"/>
              <w:rPr>
                <w:lang w:val="it-IT"/>
              </w:rPr>
            </w:pPr>
            <w:r>
              <w:rPr>
                <w:lang w:val="it-IT"/>
              </w:rPr>
              <w:t xml:space="preserve">Correlatore di tesi magistrale del Dott. </w:t>
            </w:r>
            <w:r w:rsidR="00487AFF">
              <w:rPr>
                <w:lang w:val="it-IT"/>
              </w:rPr>
              <w:t>Bien Jerome  Aquino</w:t>
            </w:r>
          </w:p>
        </w:tc>
      </w:tr>
      <w:tr w:rsidR="00906CAA" w:rsidRPr="003116F2" w:rsidTr="00906CAA">
        <w:tc>
          <w:tcPr>
            <w:tcW w:w="2835" w:type="dxa"/>
            <w:vMerge/>
            <w:shd w:val="clear" w:color="auto" w:fill="auto"/>
          </w:tcPr>
          <w:p w:rsidR="00906CAA" w:rsidRPr="00672A0B" w:rsidRDefault="00906CAA" w:rsidP="0031404E">
            <w:pPr>
              <w:rPr>
                <w:lang w:val="it-IT"/>
              </w:rPr>
            </w:pPr>
          </w:p>
        </w:tc>
        <w:tc>
          <w:tcPr>
            <w:tcW w:w="7541" w:type="dxa"/>
            <w:shd w:val="clear" w:color="auto" w:fill="auto"/>
          </w:tcPr>
          <w:p w:rsidR="00906CAA" w:rsidRDefault="00906CAA" w:rsidP="0031404E">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p w:rsidR="00906CAA" w:rsidRPr="00487AFF" w:rsidRDefault="00906CAA" w:rsidP="00487AFF">
            <w:pPr>
              <w:pStyle w:val="Default"/>
            </w:pPr>
            <w:r>
              <w:rPr>
                <w:color w:val="auto"/>
                <w:sz w:val="18"/>
                <w:szCs w:val="18"/>
              </w:rPr>
              <w:t xml:space="preserve">Titolo della tesi: </w:t>
            </w:r>
            <w:r w:rsidRPr="00EA7AC2">
              <w:rPr>
                <w:color w:val="auto"/>
                <w:sz w:val="18"/>
                <w:szCs w:val="18"/>
              </w:rPr>
              <w:t>«</w:t>
            </w:r>
            <w:r w:rsidR="00487AFF">
              <w:t xml:space="preserve"> </w:t>
            </w:r>
            <w:r w:rsidR="00487AFF" w:rsidRPr="00487AFF">
              <w:rPr>
                <w:bCs/>
                <w:sz w:val="18"/>
                <w:szCs w:val="18"/>
              </w:rPr>
              <w:t>Approccio enattivo: proposta di una didattica sperimentale per lo sviluppo delle abilità situazionali nel pugilato</w:t>
            </w:r>
            <w:r w:rsidR="00487AFF" w:rsidRPr="00487AFF">
              <w:rPr>
                <w:b/>
                <w:bCs/>
                <w:sz w:val="32"/>
                <w:szCs w:val="32"/>
              </w:rPr>
              <w:t xml:space="preserve"> </w:t>
            </w:r>
            <w:r w:rsidRPr="00EA7AC2">
              <w:rPr>
                <w:color w:val="auto"/>
                <w:sz w:val="18"/>
                <w:szCs w:val="18"/>
              </w:rPr>
              <w:t>»</w:t>
            </w:r>
            <w:r>
              <w:rPr>
                <w:color w:val="auto"/>
                <w:sz w:val="18"/>
                <w:szCs w:val="18"/>
              </w:rPr>
              <w:t xml:space="preserve"> </w:t>
            </w:r>
          </w:p>
        </w:tc>
      </w:tr>
      <w:tr w:rsidR="00906CAA" w:rsidRPr="003116F2" w:rsidTr="0031404E">
        <w:tc>
          <w:tcPr>
            <w:tcW w:w="2835" w:type="dxa"/>
            <w:vMerge w:val="restart"/>
            <w:shd w:val="clear" w:color="auto" w:fill="auto"/>
          </w:tcPr>
          <w:p w:rsidR="00906CAA" w:rsidRDefault="00906CAA" w:rsidP="0031404E">
            <w:pPr>
              <w:pStyle w:val="ECVDate"/>
            </w:pPr>
            <w:r>
              <w:t>202</w:t>
            </w:r>
            <w:r w:rsidR="00487AFF">
              <w:t>0</w:t>
            </w:r>
          </w:p>
          <w:p w:rsidR="00906CAA" w:rsidRPr="00906CAA" w:rsidRDefault="00906CAA" w:rsidP="0031404E"/>
          <w:p w:rsidR="00906CAA" w:rsidRPr="00906CAA" w:rsidRDefault="00906CAA" w:rsidP="0031404E"/>
          <w:p w:rsidR="00906CAA" w:rsidRPr="00906CAA" w:rsidRDefault="00906CAA" w:rsidP="0031404E"/>
          <w:p w:rsidR="00906CAA" w:rsidRPr="00906CAA" w:rsidRDefault="00906CAA" w:rsidP="0031404E"/>
          <w:p w:rsidR="00906CAA" w:rsidRPr="00906CAA" w:rsidRDefault="00906CAA" w:rsidP="0031404E"/>
          <w:p w:rsidR="00906CAA" w:rsidRDefault="00906CAA" w:rsidP="0031404E"/>
          <w:p w:rsidR="00906CAA" w:rsidRPr="00906CAA" w:rsidRDefault="00906CAA" w:rsidP="0031404E"/>
        </w:tc>
        <w:tc>
          <w:tcPr>
            <w:tcW w:w="7541" w:type="dxa"/>
            <w:shd w:val="clear" w:color="auto" w:fill="auto"/>
          </w:tcPr>
          <w:p w:rsidR="00906CAA" w:rsidRPr="00672A0B" w:rsidRDefault="00487AFF" w:rsidP="0031404E">
            <w:pPr>
              <w:pStyle w:val="ECVSubSectionHeading"/>
              <w:rPr>
                <w:lang w:val="it-IT"/>
              </w:rPr>
            </w:pPr>
            <w:r>
              <w:rPr>
                <w:lang w:val="it-IT"/>
              </w:rPr>
              <w:t>Correlatore di tesi magistrale del Dott. Marco Giardini</w:t>
            </w:r>
          </w:p>
        </w:tc>
      </w:tr>
      <w:tr w:rsidR="00906CAA" w:rsidRPr="003116F2" w:rsidTr="0031404E">
        <w:tc>
          <w:tcPr>
            <w:tcW w:w="2835" w:type="dxa"/>
            <w:vMerge/>
            <w:shd w:val="clear" w:color="auto" w:fill="auto"/>
          </w:tcPr>
          <w:p w:rsidR="00906CAA" w:rsidRPr="00672A0B" w:rsidRDefault="00906CAA" w:rsidP="0031404E">
            <w:pPr>
              <w:rPr>
                <w:lang w:val="it-IT"/>
              </w:rPr>
            </w:pPr>
          </w:p>
        </w:tc>
        <w:tc>
          <w:tcPr>
            <w:tcW w:w="7541" w:type="dxa"/>
            <w:shd w:val="clear" w:color="auto" w:fill="auto"/>
          </w:tcPr>
          <w:p w:rsidR="00487AFF" w:rsidRDefault="00487AFF" w:rsidP="00487AFF">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p w:rsidR="00906CAA" w:rsidRPr="0031404E" w:rsidRDefault="00487AFF" w:rsidP="00487AFF">
            <w:pPr>
              <w:pStyle w:val="Paragrafoelenco"/>
              <w:spacing w:after="0"/>
              <w:ind w:left="0"/>
              <w:rPr>
                <w:rFonts w:ascii="Arial" w:hAnsi="Arial" w:cs="Arial"/>
                <w:sz w:val="18"/>
                <w:szCs w:val="18"/>
              </w:rPr>
            </w:pPr>
            <w:r w:rsidRPr="0031404E">
              <w:rPr>
                <w:sz w:val="18"/>
                <w:szCs w:val="18"/>
              </w:rPr>
              <w:t xml:space="preserve">Titolo della tesi: « Brazilian Jiu-Jitsu e carico interno. Ipotesi sperimentale della correlazione tra densità e prestazione  » </w:t>
            </w:r>
          </w:p>
        </w:tc>
      </w:tr>
    </w:tbl>
    <w:p w:rsidR="00ED7246" w:rsidRDefault="00ED7246" w:rsidP="00672A0B">
      <w:pPr>
        <w:tabs>
          <w:tab w:val="left" w:pos="3765"/>
        </w:tabs>
        <w:rPr>
          <w:lang w:val="it-IT"/>
        </w:rPr>
      </w:pPr>
    </w:p>
    <w:tbl>
      <w:tblPr>
        <w:tblpPr w:topFromText="85" w:vertAnchor="text" w:tblpY="85"/>
        <w:tblW w:w="25457" w:type="dxa"/>
        <w:tblLayout w:type="fixed"/>
        <w:tblCellMar>
          <w:left w:w="0" w:type="dxa"/>
          <w:right w:w="0" w:type="dxa"/>
        </w:tblCellMar>
        <w:tblLook w:val="0000"/>
      </w:tblPr>
      <w:tblGrid>
        <w:gridCol w:w="2834"/>
        <w:gridCol w:w="7541"/>
        <w:gridCol w:w="7541"/>
        <w:gridCol w:w="7541"/>
      </w:tblGrid>
      <w:tr w:rsidR="008935F9" w:rsidRPr="003116F2" w:rsidTr="008935F9">
        <w:tc>
          <w:tcPr>
            <w:tcW w:w="2834" w:type="dxa"/>
            <w:vMerge w:val="restart"/>
            <w:shd w:val="clear" w:color="auto" w:fill="auto"/>
          </w:tcPr>
          <w:p w:rsidR="008935F9" w:rsidRDefault="008935F9" w:rsidP="00250200">
            <w:pPr>
              <w:pStyle w:val="ECVDate"/>
            </w:pPr>
            <w:r>
              <w:t>2020</w:t>
            </w:r>
          </w:p>
        </w:tc>
        <w:tc>
          <w:tcPr>
            <w:tcW w:w="7541" w:type="dxa"/>
            <w:shd w:val="clear" w:color="auto" w:fill="auto"/>
          </w:tcPr>
          <w:p w:rsidR="008935F9" w:rsidRPr="00672A0B" w:rsidRDefault="008935F9" w:rsidP="00250200">
            <w:pPr>
              <w:pStyle w:val="ECVSubSectionHeading"/>
              <w:rPr>
                <w:lang w:val="it-IT"/>
              </w:rPr>
            </w:pPr>
            <w:r>
              <w:rPr>
                <w:lang w:val="it-IT"/>
              </w:rPr>
              <w:t>Correlatore di tesi magistrale del Dott. Andrea Pagliaro</w:t>
            </w:r>
          </w:p>
        </w:tc>
        <w:tc>
          <w:tcPr>
            <w:tcW w:w="7541" w:type="dxa"/>
          </w:tcPr>
          <w:p w:rsidR="008935F9" w:rsidRDefault="008935F9" w:rsidP="00250200">
            <w:pPr>
              <w:pStyle w:val="ECVSubSectionHeading"/>
              <w:rPr>
                <w:lang w:val="it-IT"/>
              </w:rPr>
            </w:pPr>
          </w:p>
        </w:tc>
        <w:tc>
          <w:tcPr>
            <w:tcW w:w="7541" w:type="dxa"/>
          </w:tcPr>
          <w:p w:rsidR="008935F9" w:rsidRDefault="008935F9" w:rsidP="00250200">
            <w:pPr>
              <w:pStyle w:val="ECVSubSectionHeading"/>
              <w:rPr>
                <w:lang w:val="it-IT"/>
              </w:rPr>
            </w:pPr>
          </w:p>
        </w:tc>
      </w:tr>
      <w:tr w:rsidR="008935F9" w:rsidRPr="003116F2" w:rsidTr="008935F9">
        <w:tc>
          <w:tcPr>
            <w:tcW w:w="2834" w:type="dxa"/>
            <w:vMerge/>
            <w:shd w:val="clear" w:color="auto" w:fill="auto"/>
          </w:tcPr>
          <w:p w:rsidR="008935F9" w:rsidRPr="00672A0B" w:rsidRDefault="008935F9" w:rsidP="00250200">
            <w:pPr>
              <w:rPr>
                <w:lang w:val="it-IT"/>
              </w:rPr>
            </w:pPr>
          </w:p>
        </w:tc>
        <w:tc>
          <w:tcPr>
            <w:tcW w:w="7541" w:type="dxa"/>
            <w:shd w:val="clear" w:color="auto" w:fill="auto"/>
          </w:tcPr>
          <w:p w:rsidR="008935F9" w:rsidRDefault="008935F9" w:rsidP="00250200">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p w:rsidR="008935F9" w:rsidRPr="00EA7AC2" w:rsidRDefault="008935F9" w:rsidP="00250200">
            <w:pPr>
              <w:pStyle w:val="ECVOrganisationDetails"/>
              <w:rPr>
                <w:color w:val="auto"/>
                <w:sz w:val="18"/>
                <w:szCs w:val="18"/>
                <w:lang w:val="it-IT"/>
              </w:rPr>
            </w:pPr>
            <w:r>
              <w:rPr>
                <w:color w:val="auto"/>
                <w:sz w:val="18"/>
                <w:szCs w:val="18"/>
                <w:lang w:val="it-IT"/>
              </w:rPr>
              <w:t xml:space="preserve">Titolo della tesi: </w:t>
            </w:r>
            <w:r w:rsidRPr="00EA7AC2">
              <w:rPr>
                <w:color w:val="auto"/>
                <w:sz w:val="18"/>
                <w:szCs w:val="18"/>
                <w:lang w:val="it-IT"/>
              </w:rPr>
              <w:t>«</w:t>
            </w:r>
            <w:r>
              <w:rPr>
                <w:color w:val="auto"/>
                <w:sz w:val="18"/>
                <w:szCs w:val="18"/>
                <w:lang w:val="it-IT"/>
              </w:rPr>
              <w:t xml:space="preserve"> L’impatto del pugno nel modello prestativo del pugilato </w:t>
            </w:r>
            <w:r w:rsidRPr="00EA7AC2">
              <w:rPr>
                <w:color w:val="auto"/>
                <w:sz w:val="18"/>
                <w:szCs w:val="18"/>
                <w:lang w:val="it-IT"/>
              </w:rPr>
              <w:t>»</w:t>
            </w:r>
            <w:r>
              <w:rPr>
                <w:color w:val="auto"/>
                <w:sz w:val="18"/>
                <w:szCs w:val="18"/>
                <w:lang w:val="it-IT"/>
              </w:rPr>
              <w:t xml:space="preserve"> </w:t>
            </w:r>
          </w:p>
        </w:tc>
        <w:tc>
          <w:tcPr>
            <w:tcW w:w="7541" w:type="dxa"/>
          </w:tcPr>
          <w:p w:rsidR="008935F9" w:rsidRPr="00552417" w:rsidRDefault="008935F9" w:rsidP="00250200">
            <w:pPr>
              <w:pStyle w:val="ECVOrganisationDetails"/>
              <w:rPr>
                <w:color w:val="auto"/>
                <w:lang w:val="it-IT"/>
              </w:rPr>
            </w:pPr>
          </w:p>
        </w:tc>
        <w:tc>
          <w:tcPr>
            <w:tcW w:w="7541" w:type="dxa"/>
          </w:tcPr>
          <w:p w:rsidR="008935F9" w:rsidRPr="00552417" w:rsidRDefault="008935F9" w:rsidP="00250200">
            <w:pPr>
              <w:pStyle w:val="ECVOrganisationDetails"/>
              <w:rPr>
                <w:color w:val="auto"/>
                <w:lang w:val="it-IT"/>
              </w:rPr>
            </w:pPr>
          </w:p>
        </w:tc>
      </w:tr>
      <w:tr w:rsidR="008935F9" w:rsidRPr="003116F2" w:rsidTr="008935F9">
        <w:tc>
          <w:tcPr>
            <w:tcW w:w="2834" w:type="dxa"/>
            <w:vMerge w:val="restart"/>
            <w:shd w:val="clear" w:color="auto" w:fill="auto"/>
          </w:tcPr>
          <w:p w:rsidR="008935F9" w:rsidRDefault="008935F9" w:rsidP="00F95FEE">
            <w:pPr>
              <w:pStyle w:val="ECVDate"/>
            </w:pPr>
            <w:r>
              <w:t>2020</w:t>
            </w:r>
          </w:p>
        </w:tc>
        <w:tc>
          <w:tcPr>
            <w:tcW w:w="7541" w:type="dxa"/>
            <w:shd w:val="clear" w:color="auto" w:fill="auto"/>
          </w:tcPr>
          <w:p w:rsidR="008935F9" w:rsidRPr="00672A0B" w:rsidRDefault="008935F9" w:rsidP="00434741">
            <w:pPr>
              <w:pStyle w:val="ECVSubSectionHeading"/>
              <w:rPr>
                <w:lang w:val="it-IT"/>
              </w:rPr>
            </w:pPr>
            <w:r>
              <w:rPr>
                <w:lang w:val="it-IT"/>
              </w:rPr>
              <w:t>Correlatore di tesi magistrale del Dott. Alex Pecchia</w:t>
            </w:r>
          </w:p>
        </w:tc>
        <w:tc>
          <w:tcPr>
            <w:tcW w:w="7541" w:type="dxa"/>
          </w:tcPr>
          <w:p w:rsidR="008935F9" w:rsidRDefault="008935F9" w:rsidP="00434741">
            <w:pPr>
              <w:pStyle w:val="ECVSubSectionHeading"/>
              <w:rPr>
                <w:lang w:val="it-IT"/>
              </w:rPr>
            </w:pPr>
          </w:p>
        </w:tc>
        <w:tc>
          <w:tcPr>
            <w:tcW w:w="7541" w:type="dxa"/>
          </w:tcPr>
          <w:p w:rsidR="008935F9" w:rsidRDefault="008935F9" w:rsidP="00434741">
            <w:pPr>
              <w:pStyle w:val="ECVSubSectionHeading"/>
              <w:rPr>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552417" w:rsidRDefault="008935F9" w:rsidP="00F95FEE">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tc>
        <w:tc>
          <w:tcPr>
            <w:tcW w:w="7541" w:type="dxa"/>
          </w:tcPr>
          <w:p w:rsidR="008935F9" w:rsidRPr="00552417" w:rsidRDefault="008935F9" w:rsidP="00F95FEE">
            <w:pPr>
              <w:pStyle w:val="ECVOrganisationDetails"/>
              <w:rPr>
                <w:color w:val="auto"/>
                <w:lang w:val="it-IT"/>
              </w:rPr>
            </w:pPr>
          </w:p>
        </w:tc>
        <w:tc>
          <w:tcPr>
            <w:tcW w:w="7541" w:type="dxa"/>
          </w:tcPr>
          <w:p w:rsidR="008935F9" w:rsidRPr="00552417" w:rsidRDefault="008935F9" w:rsidP="00F95FEE">
            <w:pPr>
              <w:pStyle w:val="ECVOrganisationDetails"/>
              <w:rPr>
                <w:color w:val="auto"/>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552417" w:rsidRDefault="008935F9" w:rsidP="00434741">
            <w:pPr>
              <w:pStyle w:val="EuropassSectionDetails"/>
              <w:rPr>
                <w:color w:val="auto"/>
                <w:lang w:val="it-IT"/>
              </w:rPr>
            </w:pPr>
            <w:r w:rsidRPr="00552417">
              <w:rPr>
                <w:color w:val="auto"/>
                <w:lang w:val="it-IT"/>
              </w:rPr>
              <w:t>Titolo della tesi: « L’influenza della stimolazione transcutanea del nervo vago sulla comparsa del clutch state e sulla prestazione sportiva: studio, analisi e comparazione delle differenze di genere »</w:t>
            </w:r>
          </w:p>
        </w:tc>
        <w:tc>
          <w:tcPr>
            <w:tcW w:w="7541" w:type="dxa"/>
          </w:tcPr>
          <w:p w:rsidR="008935F9" w:rsidRPr="00552417" w:rsidRDefault="008935F9" w:rsidP="00434741">
            <w:pPr>
              <w:pStyle w:val="EuropassSectionDetails"/>
              <w:rPr>
                <w:color w:val="auto"/>
                <w:lang w:val="it-IT"/>
              </w:rPr>
            </w:pPr>
          </w:p>
        </w:tc>
        <w:tc>
          <w:tcPr>
            <w:tcW w:w="7541" w:type="dxa"/>
          </w:tcPr>
          <w:p w:rsidR="008935F9" w:rsidRPr="00552417" w:rsidRDefault="008935F9" w:rsidP="00434741">
            <w:pPr>
              <w:pStyle w:val="EuropassSectionDetails"/>
              <w:rPr>
                <w:color w:val="auto"/>
                <w:lang w:val="it-IT"/>
              </w:rPr>
            </w:pPr>
          </w:p>
        </w:tc>
      </w:tr>
      <w:tr w:rsidR="008935F9" w:rsidRPr="003116F2" w:rsidTr="008935F9">
        <w:tc>
          <w:tcPr>
            <w:tcW w:w="2834" w:type="dxa"/>
            <w:vMerge w:val="restart"/>
            <w:shd w:val="clear" w:color="auto" w:fill="auto"/>
          </w:tcPr>
          <w:p w:rsidR="008935F9" w:rsidRDefault="008935F9" w:rsidP="00F95FEE">
            <w:pPr>
              <w:pStyle w:val="ECVDate"/>
            </w:pPr>
            <w:r>
              <w:t>2019</w:t>
            </w:r>
          </w:p>
        </w:tc>
        <w:tc>
          <w:tcPr>
            <w:tcW w:w="7541" w:type="dxa"/>
            <w:shd w:val="clear" w:color="auto" w:fill="auto"/>
          </w:tcPr>
          <w:p w:rsidR="008935F9" w:rsidRPr="00672A0B" w:rsidRDefault="008935F9" w:rsidP="00F95FEE">
            <w:pPr>
              <w:pStyle w:val="ECVSubSectionHeading"/>
              <w:rPr>
                <w:lang w:val="it-IT"/>
              </w:rPr>
            </w:pPr>
            <w:r>
              <w:rPr>
                <w:lang w:val="it-IT"/>
              </w:rPr>
              <w:t>Correlatore di tesi magistrale del Dott. Giovanni Filice</w:t>
            </w:r>
          </w:p>
        </w:tc>
        <w:tc>
          <w:tcPr>
            <w:tcW w:w="7541" w:type="dxa"/>
          </w:tcPr>
          <w:p w:rsidR="008935F9" w:rsidRDefault="008935F9" w:rsidP="00F95FEE">
            <w:pPr>
              <w:pStyle w:val="ECVSubSectionHeading"/>
              <w:rPr>
                <w:lang w:val="it-IT"/>
              </w:rPr>
            </w:pPr>
          </w:p>
        </w:tc>
        <w:tc>
          <w:tcPr>
            <w:tcW w:w="7541" w:type="dxa"/>
          </w:tcPr>
          <w:p w:rsidR="008935F9" w:rsidRDefault="008935F9" w:rsidP="00F95FEE">
            <w:pPr>
              <w:pStyle w:val="ECVSubSectionHeading"/>
              <w:rPr>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552417" w:rsidRDefault="008935F9" w:rsidP="00F95FEE">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tc>
        <w:tc>
          <w:tcPr>
            <w:tcW w:w="7541" w:type="dxa"/>
          </w:tcPr>
          <w:p w:rsidR="008935F9" w:rsidRPr="00552417" w:rsidRDefault="008935F9" w:rsidP="00F95FEE">
            <w:pPr>
              <w:pStyle w:val="ECVOrganisationDetails"/>
              <w:rPr>
                <w:color w:val="auto"/>
                <w:lang w:val="it-IT"/>
              </w:rPr>
            </w:pPr>
          </w:p>
        </w:tc>
        <w:tc>
          <w:tcPr>
            <w:tcW w:w="7541" w:type="dxa"/>
          </w:tcPr>
          <w:p w:rsidR="008935F9" w:rsidRPr="00552417" w:rsidRDefault="008935F9" w:rsidP="00F95FEE">
            <w:pPr>
              <w:pStyle w:val="ECVOrganisationDetails"/>
              <w:rPr>
                <w:color w:val="auto"/>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552417" w:rsidRDefault="008935F9" w:rsidP="00A23BEB">
            <w:pPr>
              <w:pStyle w:val="EuropassSectionDetails"/>
              <w:rPr>
                <w:color w:val="auto"/>
                <w:lang w:val="it-IT"/>
              </w:rPr>
            </w:pPr>
            <w:r w:rsidRPr="00552417">
              <w:rPr>
                <w:color w:val="auto"/>
                <w:lang w:val="it-IT"/>
              </w:rPr>
              <w:t>Tit</w:t>
            </w:r>
            <w:r>
              <w:rPr>
                <w:color w:val="auto"/>
                <w:lang w:val="it-IT"/>
              </w:rPr>
              <w:t xml:space="preserve">olo della tesi: « </w:t>
            </w:r>
            <w:r w:rsidRPr="00552417">
              <w:rPr>
                <w:color w:val="auto"/>
                <w:lang w:val="it-IT"/>
              </w:rPr>
              <w:t>Stimolazione vagale e prestazione: studio e analisi comparativa di due gruppi indipendenti »</w:t>
            </w:r>
          </w:p>
        </w:tc>
        <w:tc>
          <w:tcPr>
            <w:tcW w:w="7541" w:type="dxa"/>
          </w:tcPr>
          <w:p w:rsidR="008935F9" w:rsidRPr="00552417" w:rsidRDefault="008935F9" w:rsidP="00A23BEB">
            <w:pPr>
              <w:pStyle w:val="EuropassSectionDetails"/>
              <w:rPr>
                <w:color w:val="auto"/>
                <w:lang w:val="it-IT"/>
              </w:rPr>
            </w:pPr>
          </w:p>
        </w:tc>
        <w:tc>
          <w:tcPr>
            <w:tcW w:w="7541" w:type="dxa"/>
          </w:tcPr>
          <w:p w:rsidR="008935F9" w:rsidRPr="00552417" w:rsidRDefault="008935F9" w:rsidP="00A23BEB">
            <w:pPr>
              <w:pStyle w:val="EuropassSectionDetails"/>
              <w:rPr>
                <w:color w:val="auto"/>
                <w:lang w:val="it-IT"/>
              </w:rPr>
            </w:pPr>
          </w:p>
        </w:tc>
      </w:tr>
      <w:tr w:rsidR="008935F9" w:rsidRPr="003116F2" w:rsidTr="008935F9">
        <w:tc>
          <w:tcPr>
            <w:tcW w:w="2834" w:type="dxa"/>
            <w:vMerge w:val="restart"/>
            <w:shd w:val="clear" w:color="auto" w:fill="auto"/>
          </w:tcPr>
          <w:p w:rsidR="008935F9" w:rsidRDefault="008935F9" w:rsidP="00A23BEB">
            <w:pPr>
              <w:pStyle w:val="ECVDate"/>
            </w:pPr>
            <w:r>
              <w:t>2016</w:t>
            </w:r>
          </w:p>
        </w:tc>
        <w:tc>
          <w:tcPr>
            <w:tcW w:w="7541" w:type="dxa"/>
            <w:shd w:val="clear" w:color="auto" w:fill="auto"/>
          </w:tcPr>
          <w:p w:rsidR="008935F9" w:rsidRPr="00672A0B" w:rsidRDefault="008935F9" w:rsidP="00F95FEE">
            <w:pPr>
              <w:pStyle w:val="ECVSubSectionHeading"/>
              <w:rPr>
                <w:lang w:val="it-IT"/>
              </w:rPr>
            </w:pPr>
            <w:r>
              <w:rPr>
                <w:lang w:val="it-IT"/>
              </w:rPr>
              <w:t>Correlatore di tesi magistrale del Dott. Luca Andreoletti</w:t>
            </w:r>
          </w:p>
        </w:tc>
        <w:tc>
          <w:tcPr>
            <w:tcW w:w="7541" w:type="dxa"/>
          </w:tcPr>
          <w:p w:rsidR="008935F9" w:rsidRDefault="008935F9" w:rsidP="00F95FEE">
            <w:pPr>
              <w:pStyle w:val="ECVSubSectionHeading"/>
              <w:rPr>
                <w:lang w:val="it-IT"/>
              </w:rPr>
            </w:pPr>
          </w:p>
        </w:tc>
        <w:tc>
          <w:tcPr>
            <w:tcW w:w="7541" w:type="dxa"/>
          </w:tcPr>
          <w:p w:rsidR="008935F9" w:rsidRDefault="008935F9" w:rsidP="00F95FEE">
            <w:pPr>
              <w:pStyle w:val="ECVSubSectionHeading"/>
              <w:rPr>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552417" w:rsidRDefault="008935F9" w:rsidP="00A23BEB">
            <w:pPr>
              <w:pStyle w:val="ECVOrganisationDetails"/>
              <w:rPr>
                <w:color w:val="auto"/>
                <w:lang w:val="it-IT"/>
              </w:rPr>
            </w:pPr>
            <w:r w:rsidRPr="00552417">
              <w:rPr>
                <w:color w:val="auto"/>
                <w:lang w:val="it-IT"/>
              </w:rPr>
              <w:t>Università degli Studi di Milano, Scuola di Scienze Motorie, Corso di laurea magistrale in Scienza, Tecnica e Didattica dello Sport</w:t>
            </w:r>
          </w:p>
        </w:tc>
        <w:tc>
          <w:tcPr>
            <w:tcW w:w="7541" w:type="dxa"/>
          </w:tcPr>
          <w:p w:rsidR="008935F9" w:rsidRPr="00552417" w:rsidRDefault="008935F9" w:rsidP="00A23BEB">
            <w:pPr>
              <w:pStyle w:val="ECVOrganisationDetails"/>
              <w:rPr>
                <w:color w:val="auto"/>
                <w:lang w:val="it-IT"/>
              </w:rPr>
            </w:pPr>
          </w:p>
        </w:tc>
        <w:tc>
          <w:tcPr>
            <w:tcW w:w="7541" w:type="dxa"/>
          </w:tcPr>
          <w:p w:rsidR="008935F9" w:rsidRPr="00552417" w:rsidRDefault="008935F9" w:rsidP="00A23BEB">
            <w:pPr>
              <w:pStyle w:val="ECVOrganisationDetails"/>
              <w:rPr>
                <w:color w:val="auto"/>
                <w:lang w:val="it-IT"/>
              </w:rPr>
            </w:pPr>
          </w:p>
        </w:tc>
      </w:tr>
      <w:tr w:rsidR="008935F9" w:rsidRPr="003116F2" w:rsidTr="008935F9">
        <w:tc>
          <w:tcPr>
            <w:tcW w:w="2834" w:type="dxa"/>
            <w:vMerge/>
            <w:shd w:val="clear" w:color="auto" w:fill="auto"/>
          </w:tcPr>
          <w:p w:rsidR="008935F9" w:rsidRPr="00672A0B" w:rsidRDefault="008935F9" w:rsidP="00F95FEE">
            <w:pPr>
              <w:rPr>
                <w:lang w:val="it-IT"/>
              </w:rPr>
            </w:pPr>
          </w:p>
        </w:tc>
        <w:tc>
          <w:tcPr>
            <w:tcW w:w="7541" w:type="dxa"/>
            <w:shd w:val="clear" w:color="auto" w:fill="auto"/>
          </w:tcPr>
          <w:p w:rsidR="008935F9" w:rsidRPr="00A23BEB" w:rsidRDefault="008935F9" w:rsidP="00F95FEE">
            <w:pPr>
              <w:pStyle w:val="EuropassSectionDetails"/>
              <w:rPr>
                <w:lang w:val="it-IT"/>
              </w:rPr>
            </w:pPr>
            <w:r>
              <w:rPr>
                <w:lang w:val="it-IT"/>
              </w:rPr>
              <w:t>Titolo della tesi</w:t>
            </w:r>
            <w:r w:rsidRPr="00672A0B">
              <w:rPr>
                <w:lang w:val="it-IT"/>
              </w:rPr>
              <w:t xml:space="preserve">: </w:t>
            </w:r>
            <w:r w:rsidRPr="00A23BEB">
              <w:rPr>
                <w:lang w:val="it-IT"/>
              </w:rPr>
              <w:t>« Attività del muscolo bicipite brachiale e percezione del dolore durante l’azione di impatto di un gesto tecnico del pugilato »</w:t>
            </w:r>
          </w:p>
        </w:tc>
        <w:tc>
          <w:tcPr>
            <w:tcW w:w="7541" w:type="dxa"/>
          </w:tcPr>
          <w:p w:rsidR="008935F9" w:rsidRDefault="008935F9" w:rsidP="00F95FEE">
            <w:pPr>
              <w:pStyle w:val="EuropassSectionDetails"/>
              <w:rPr>
                <w:lang w:val="it-IT"/>
              </w:rPr>
            </w:pPr>
          </w:p>
        </w:tc>
        <w:tc>
          <w:tcPr>
            <w:tcW w:w="7541" w:type="dxa"/>
          </w:tcPr>
          <w:p w:rsidR="008935F9" w:rsidRDefault="008935F9" w:rsidP="00F95FEE">
            <w:pPr>
              <w:pStyle w:val="EuropassSectionDetails"/>
              <w:rPr>
                <w:lang w:val="it-IT"/>
              </w:rPr>
            </w:pPr>
          </w:p>
        </w:tc>
      </w:tr>
    </w:tbl>
    <w:p w:rsidR="00C80397" w:rsidRDefault="00C80397" w:rsidP="00672A0B">
      <w:pPr>
        <w:tabs>
          <w:tab w:val="left" w:pos="3765"/>
        </w:tabs>
        <w:rPr>
          <w:lang w:val="it-IT"/>
        </w:rPr>
      </w:pPr>
    </w:p>
    <w:tbl>
      <w:tblPr>
        <w:tblpPr w:topFromText="85" w:vertAnchor="text" w:horzAnchor="margin" w:tblpY="93"/>
        <w:tblW w:w="0" w:type="auto"/>
        <w:tblLayout w:type="fixed"/>
        <w:tblCellMar>
          <w:left w:w="0" w:type="dxa"/>
          <w:right w:w="0" w:type="dxa"/>
        </w:tblCellMar>
        <w:tblLook w:val="0000"/>
      </w:tblPr>
      <w:tblGrid>
        <w:gridCol w:w="2834"/>
        <w:gridCol w:w="7541"/>
      </w:tblGrid>
      <w:tr w:rsidR="00C80397" w:rsidRPr="00672A0B" w:rsidTr="00C80397">
        <w:tc>
          <w:tcPr>
            <w:tcW w:w="2834" w:type="dxa"/>
            <w:vMerge w:val="restart"/>
            <w:shd w:val="clear" w:color="auto" w:fill="auto"/>
          </w:tcPr>
          <w:p w:rsidR="00C80397" w:rsidRDefault="00C80397" w:rsidP="00C80397">
            <w:pPr>
              <w:pStyle w:val="ECVDate"/>
            </w:pPr>
            <w:r>
              <w:t>Dal 2015 ad oggi</w:t>
            </w:r>
          </w:p>
        </w:tc>
        <w:tc>
          <w:tcPr>
            <w:tcW w:w="7541" w:type="dxa"/>
            <w:shd w:val="clear" w:color="auto" w:fill="auto"/>
          </w:tcPr>
          <w:p w:rsidR="00C80397" w:rsidRPr="00672A0B" w:rsidRDefault="00C80397" w:rsidP="00C80397">
            <w:pPr>
              <w:pStyle w:val="ECVSubSectionHeading"/>
              <w:rPr>
                <w:lang w:val="it-IT"/>
              </w:rPr>
            </w:pPr>
            <w:r>
              <w:rPr>
                <w:lang w:val="it-IT"/>
              </w:rPr>
              <w:t>Tutor universitario</w:t>
            </w:r>
          </w:p>
        </w:tc>
      </w:tr>
      <w:tr w:rsidR="00C80397" w:rsidRPr="003116F2" w:rsidTr="00C80397">
        <w:tc>
          <w:tcPr>
            <w:tcW w:w="2834" w:type="dxa"/>
            <w:vMerge/>
            <w:shd w:val="clear" w:color="auto" w:fill="auto"/>
          </w:tcPr>
          <w:p w:rsidR="00C80397" w:rsidRPr="00672A0B" w:rsidRDefault="00C80397" w:rsidP="00C80397">
            <w:pPr>
              <w:rPr>
                <w:lang w:val="it-IT"/>
              </w:rPr>
            </w:pPr>
          </w:p>
        </w:tc>
        <w:tc>
          <w:tcPr>
            <w:tcW w:w="7541" w:type="dxa"/>
            <w:shd w:val="clear" w:color="auto" w:fill="auto"/>
          </w:tcPr>
          <w:p w:rsidR="00C80397" w:rsidRPr="00552417" w:rsidRDefault="00C80397" w:rsidP="00C80397">
            <w:pPr>
              <w:pStyle w:val="ECVOrganisationDetails"/>
              <w:rPr>
                <w:color w:val="auto"/>
                <w:lang w:val="it-IT"/>
              </w:rPr>
            </w:pPr>
            <w:r w:rsidRPr="00552417">
              <w:rPr>
                <w:color w:val="auto"/>
                <w:lang w:val="it-IT"/>
              </w:rPr>
              <w:t>Università degli Studi di Milano, Scuola di Scienze Motorie, Corso di laurea triennale in Scienze Motorie, Sport e Salute, Corso di laurea magistrale in Scienza, Tecnica e Didattica dello Sport, Corso di laurea magistrale in Scienza dell’attività fisica e del benessere</w:t>
            </w:r>
          </w:p>
        </w:tc>
      </w:tr>
      <w:tr w:rsidR="00C80397" w:rsidRPr="003116F2" w:rsidTr="00C80397">
        <w:tc>
          <w:tcPr>
            <w:tcW w:w="2834" w:type="dxa"/>
            <w:vMerge/>
            <w:shd w:val="clear" w:color="auto" w:fill="auto"/>
          </w:tcPr>
          <w:p w:rsidR="00C80397" w:rsidRPr="00672A0B" w:rsidRDefault="00C80397" w:rsidP="00C80397">
            <w:pPr>
              <w:rPr>
                <w:lang w:val="it-IT"/>
              </w:rPr>
            </w:pPr>
          </w:p>
        </w:tc>
        <w:tc>
          <w:tcPr>
            <w:tcW w:w="7541" w:type="dxa"/>
            <w:shd w:val="clear" w:color="auto" w:fill="auto"/>
          </w:tcPr>
          <w:p w:rsidR="00C80397" w:rsidRPr="00552417" w:rsidRDefault="00C80397" w:rsidP="00C80397">
            <w:pPr>
              <w:pStyle w:val="EuropassSectionDetails"/>
              <w:rPr>
                <w:color w:val="auto"/>
                <w:lang w:val="it-IT"/>
              </w:rPr>
            </w:pPr>
            <w:r w:rsidRPr="00552417">
              <w:rPr>
                <w:color w:val="auto"/>
                <w:lang w:val="it-IT"/>
              </w:rPr>
              <w:t xml:space="preserve">Tutor per progetti formativi nell’ambito dello stage lavorativo incluso nel corso di Laurea Triennale in </w:t>
            </w:r>
            <w:r w:rsidRPr="00552417">
              <w:rPr>
                <w:bCs/>
                <w:color w:val="auto"/>
                <w:lang w:val="it-IT"/>
              </w:rPr>
              <w:t>Scienze delle attività Motorie e Sportiv</w:t>
            </w:r>
            <w:r w:rsidRPr="00552417">
              <w:rPr>
                <w:color w:val="auto"/>
                <w:lang w:val="it-IT"/>
              </w:rPr>
              <w:t>e nel corso di Laurea Magistrale in Scienza, Tecnica e Didattica dello Sport, Dipartimento di Scienze Motorie dell’Università degli Studi di Milano</w:t>
            </w:r>
          </w:p>
        </w:tc>
      </w:tr>
    </w:tbl>
    <w:p w:rsidR="00C80397" w:rsidRDefault="00C80397"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2D4855" w:rsidRDefault="002D4855" w:rsidP="00672A0B">
      <w:pPr>
        <w:tabs>
          <w:tab w:val="left" w:pos="3765"/>
        </w:tabs>
        <w:rPr>
          <w:lang w:val="it-IT"/>
        </w:rPr>
      </w:pPr>
    </w:p>
    <w:p w:rsidR="00434741" w:rsidRDefault="00434741" w:rsidP="00672A0B">
      <w:pPr>
        <w:tabs>
          <w:tab w:val="left" w:pos="3765"/>
        </w:tabs>
        <w:rPr>
          <w:lang w:val="it-IT"/>
        </w:rPr>
      </w:pPr>
    </w:p>
    <w:p w:rsidR="00434741" w:rsidRDefault="00434741"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6946"/>
        <w:gridCol w:w="595"/>
      </w:tblGrid>
      <w:tr w:rsidR="00AA6BF9" w:rsidTr="00BB3371">
        <w:trPr>
          <w:trHeight w:val="170"/>
        </w:trPr>
        <w:tc>
          <w:tcPr>
            <w:tcW w:w="2835" w:type="dxa"/>
            <w:shd w:val="clear" w:color="auto" w:fill="auto"/>
          </w:tcPr>
          <w:p w:rsidR="00AA6BF9" w:rsidRDefault="00AA6BF9" w:rsidP="00F95FEE">
            <w:pPr>
              <w:pStyle w:val="ECVLeftHeading"/>
            </w:pPr>
            <w:r>
              <w:rPr>
                <w:caps w:val="0"/>
              </w:rPr>
              <w:t>ATTIVIT</w:t>
            </w:r>
            <w:r>
              <w:rPr>
                <w:rFonts w:cs="Arial"/>
                <w:caps w:val="0"/>
              </w:rPr>
              <w:t>À</w:t>
            </w:r>
            <w:r>
              <w:rPr>
                <w:caps w:val="0"/>
              </w:rPr>
              <w:t xml:space="preserve"> DI RICERCA </w:t>
            </w:r>
          </w:p>
        </w:tc>
        <w:tc>
          <w:tcPr>
            <w:tcW w:w="7541" w:type="dxa"/>
            <w:gridSpan w:val="2"/>
            <w:shd w:val="clear" w:color="auto" w:fill="auto"/>
            <w:vAlign w:val="bottom"/>
          </w:tcPr>
          <w:p w:rsidR="00AA6BF9" w:rsidRDefault="004F3676" w:rsidP="00F95FEE">
            <w:pPr>
              <w:pStyle w:val="ECVBlueBox"/>
            </w:pPr>
            <w:r>
              <w:rPr>
                <w:noProof/>
                <w:lang w:val="it-IT" w:eastAsia="it-IT" w:bidi="ar-SA"/>
              </w:rPr>
              <w:drawing>
                <wp:inline distT="0" distB="0" distL="0" distR="0">
                  <wp:extent cx="4791075" cy="8572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AA6BF9">
              <w:t xml:space="preserve"> </w:t>
            </w:r>
          </w:p>
        </w:tc>
      </w:tr>
      <w:tr w:rsidR="00314D5B" w:rsidRPr="003116F2" w:rsidTr="009138A7">
        <w:trPr>
          <w:gridAfter w:val="1"/>
          <w:wAfter w:w="595" w:type="dxa"/>
        </w:trPr>
        <w:tc>
          <w:tcPr>
            <w:tcW w:w="2835" w:type="dxa"/>
            <w:vMerge w:val="restart"/>
            <w:shd w:val="clear" w:color="auto" w:fill="auto"/>
          </w:tcPr>
          <w:p w:rsidR="00314D5B" w:rsidRDefault="00314D5B" w:rsidP="00314D5B">
            <w:pPr>
              <w:pStyle w:val="ECVDate"/>
            </w:pPr>
            <w:r>
              <w:t>Dal 2023 ad oggi</w:t>
            </w:r>
          </w:p>
        </w:tc>
        <w:tc>
          <w:tcPr>
            <w:tcW w:w="6946" w:type="dxa"/>
            <w:shd w:val="clear" w:color="auto" w:fill="auto"/>
          </w:tcPr>
          <w:p w:rsidR="00314D5B" w:rsidRPr="00E664D4" w:rsidRDefault="00314D5B" w:rsidP="00314D5B">
            <w:pPr>
              <w:pStyle w:val="ECVSubSectionHeading"/>
              <w:rPr>
                <w:bCs/>
                <w:lang w:val="it-IT"/>
              </w:rPr>
            </w:pPr>
            <w:r>
              <w:rPr>
                <w:bCs/>
                <w:lang w:val="it-IT"/>
              </w:rPr>
              <w:t>Studio e analisi filosofica dello stress psicosociale in atleti disabili</w:t>
            </w:r>
          </w:p>
          <w:p w:rsidR="00314D5B" w:rsidRPr="00672A0B" w:rsidRDefault="00314D5B" w:rsidP="00314D5B">
            <w:pPr>
              <w:pStyle w:val="ECVSubSectionHeading"/>
              <w:rPr>
                <w:lang w:val="it-IT"/>
              </w:rPr>
            </w:pPr>
          </w:p>
        </w:tc>
      </w:tr>
      <w:tr w:rsidR="00314D5B" w:rsidRPr="003116F2" w:rsidTr="009138A7">
        <w:tc>
          <w:tcPr>
            <w:tcW w:w="2835" w:type="dxa"/>
            <w:vMerge/>
            <w:shd w:val="clear" w:color="auto" w:fill="auto"/>
          </w:tcPr>
          <w:p w:rsidR="00314D5B" w:rsidRPr="00672A0B" w:rsidRDefault="00314D5B" w:rsidP="00314D5B">
            <w:pPr>
              <w:rPr>
                <w:lang w:val="it-IT"/>
              </w:rPr>
            </w:pPr>
          </w:p>
        </w:tc>
        <w:tc>
          <w:tcPr>
            <w:tcW w:w="7541" w:type="dxa"/>
            <w:gridSpan w:val="2"/>
            <w:shd w:val="clear" w:color="auto" w:fill="auto"/>
          </w:tcPr>
          <w:p w:rsidR="00314D5B" w:rsidRPr="00552417" w:rsidRDefault="00314D5B" w:rsidP="00314D5B">
            <w:pPr>
              <w:pStyle w:val="ECVOrganisationDetails"/>
              <w:rPr>
                <w:color w:val="auto"/>
                <w:lang w:val="it-IT"/>
              </w:rPr>
            </w:pPr>
            <w:r>
              <w:rPr>
                <w:bCs/>
                <w:color w:val="auto"/>
                <w:lang w:val="it-IT"/>
              </w:rPr>
              <w:t>Dipartimente di Neuroscienze, Biomedicina e Movimento, Università degli Studi di Verona</w:t>
            </w:r>
          </w:p>
        </w:tc>
      </w:tr>
      <w:tr w:rsidR="00314D5B" w:rsidRPr="003116F2" w:rsidTr="009138A7">
        <w:tc>
          <w:tcPr>
            <w:tcW w:w="2835" w:type="dxa"/>
            <w:vMerge w:val="restart"/>
            <w:shd w:val="clear" w:color="auto" w:fill="auto"/>
          </w:tcPr>
          <w:p w:rsidR="00314D5B" w:rsidRDefault="00314D5B" w:rsidP="00314D5B">
            <w:pPr>
              <w:pStyle w:val="ECVDate"/>
            </w:pPr>
            <w:r>
              <w:t>Dal 2022 ad oggi</w:t>
            </w:r>
          </w:p>
        </w:tc>
        <w:tc>
          <w:tcPr>
            <w:tcW w:w="6946" w:type="dxa"/>
            <w:shd w:val="clear" w:color="auto" w:fill="auto"/>
          </w:tcPr>
          <w:p w:rsidR="00314D5B" w:rsidRPr="00E664D4" w:rsidRDefault="00314D5B" w:rsidP="00314D5B">
            <w:pPr>
              <w:pStyle w:val="ECVSubSectionHeading"/>
              <w:rPr>
                <w:bCs/>
                <w:lang w:val="it-IT"/>
              </w:rPr>
            </w:pPr>
            <w:r>
              <w:rPr>
                <w:bCs/>
                <w:lang w:val="it-IT"/>
              </w:rPr>
              <w:t>Studio elettromiografico dell’attività muscolare degli arti superiori nel pugilato</w:t>
            </w:r>
          </w:p>
          <w:p w:rsidR="00314D5B" w:rsidRPr="00672A0B" w:rsidRDefault="00314D5B" w:rsidP="00314D5B">
            <w:pPr>
              <w:pStyle w:val="ECVSubSectionHeading"/>
              <w:rPr>
                <w:lang w:val="it-IT"/>
              </w:rPr>
            </w:pPr>
          </w:p>
        </w:tc>
        <w:tc>
          <w:tcPr>
            <w:tcW w:w="595" w:type="dxa"/>
            <w:shd w:val="clear" w:color="auto" w:fill="auto"/>
          </w:tcPr>
          <w:p w:rsidR="00314D5B" w:rsidRPr="00672A0B" w:rsidRDefault="00314D5B" w:rsidP="00314D5B">
            <w:pPr>
              <w:pStyle w:val="ECVRightHeading"/>
              <w:rPr>
                <w:lang w:val="it-IT"/>
              </w:rPr>
            </w:pPr>
          </w:p>
        </w:tc>
      </w:tr>
      <w:tr w:rsidR="00314D5B" w:rsidRPr="003116F2" w:rsidTr="009138A7">
        <w:tc>
          <w:tcPr>
            <w:tcW w:w="2835" w:type="dxa"/>
            <w:vMerge/>
            <w:shd w:val="clear" w:color="auto" w:fill="auto"/>
          </w:tcPr>
          <w:p w:rsidR="00314D5B" w:rsidRPr="00672A0B" w:rsidRDefault="00314D5B" w:rsidP="00314D5B">
            <w:pPr>
              <w:rPr>
                <w:lang w:val="it-IT"/>
              </w:rPr>
            </w:pPr>
          </w:p>
        </w:tc>
        <w:tc>
          <w:tcPr>
            <w:tcW w:w="7541" w:type="dxa"/>
            <w:gridSpan w:val="2"/>
            <w:shd w:val="clear" w:color="auto" w:fill="auto"/>
          </w:tcPr>
          <w:p w:rsidR="00314D5B" w:rsidRPr="00552417" w:rsidRDefault="00314D5B" w:rsidP="00314D5B">
            <w:pPr>
              <w:pStyle w:val="ECVOrganisationDetails"/>
              <w:rPr>
                <w:color w:val="auto"/>
                <w:lang w:val="it-IT"/>
              </w:rPr>
            </w:pPr>
            <w:r w:rsidRPr="00552417">
              <w:rPr>
                <w:bCs/>
                <w:color w:val="auto"/>
                <w:lang w:val="it-IT"/>
              </w:rPr>
              <w:t xml:space="preserve">In collaborazione </w:t>
            </w:r>
            <w:r>
              <w:rPr>
                <w:bCs/>
                <w:color w:val="auto"/>
                <w:lang w:val="it-IT"/>
              </w:rPr>
              <w:t>Laboratorio di Fisiologia Muscolare, Scuola di Scienze Motorie</w:t>
            </w:r>
          </w:p>
        </w:tc>
      </w:tr>
      <w:tr w:rsidR="00314D5B" w:rsidRPr="003116F2" w:rsidTr="003116F2">
        <w:tc>
          <w:tcPr>
            <w:tcW w:w="2835" w:type="dxa"/>
            <w:vMerge w:val="restart"/>
            <w:shd w:val="clear" w:color="auto" w:fill="auto"/>
          </w:tcPr>
          <w:p w:rsidR="00314D5B" w:rsidRDefault="00314D5B" w:rsidP="003116F2">
            <w:pPr>
              <w:pStyle w:val="ECVDate"/>
            </w:pPr>
            <w:r>
              <w:t>Dal 2022 ad oggi</w:t>
            </w:r>
          </w:p>
        </w:tc>
        <w:tc>
          <w:tcPr>
            <w:tcW w:w="6946" w:type="dxa"/>
            <w:shd w:val="clear" w:color="auto" w:fill="auto"/>
          </w:tcPr>
          <w:p w:rsidR="00314D5B" w:rsidRPr="00E664D4" w:rsidRDefault="00314D5B" w:rsidP="003116F2">
            <w:pPr>
              <w:pStyle w:val="ECVSubSectionHeading"/>
              <w:rPr>
                <w:bCs/>
                <w:lang w:val="it-IT"/>
              </w:rPr>
            </w:pPr>
            <w:r>
              <w:rPr>
                <w:bCs/>
                <w:lang w:val="it-IT"/>
              </w:rPr>
              <w:t>Studio elettroencefalografico delle concussioni e delle sub concussioni negli sport da contatto</w:t>
            </w:r>
          </w:p>
          <w:p w:rsidR="00314D5B" w:rsidRPr="00672A0B" w:rsidRDefault="00314D5B" w:rsidP="003116F2">
            <w:pPr>
              <w:pStyle w:val="ECVSubSectionHeading"/>
              <w:rPr>
                <w:lang w:val="it-IT"/>
              </w:rPr>
            </w:pPr>
          </w:p>
        </w:tc>
        <w:tc>
          <w:tcPr>
            <w:tcW w:w="595" w:type="dxa"/>
            <w:shd w:val="clear" w:color="auto" w:fill="auto"/>
          </w:tcPr>
          <w:p w:rsidR="00314D5B" w:rsidRPr="00672A0B" w:rsidRDefault="00314D5B" w:rsidP="003116F2">
            <w:pPr>
              <w:pStyle w:val="ECVRightHeading"/>
              <w:rPr>
                <w:lang w:val="it-IT"/>
              </w:rPr>
            </w:pPr>
          </w:p>
        </w:tc>
      </w:tr>
      <w:tr w:rsidR="00314D5B" w:rsidRPr="00552417" w:rsidTr="003116F2">
        <w:tc>
          <w:tcPr>
            <w:tcW w:w="2835" w:type="dxa"/>
            <w:vMerge/>
            <w:shd w:val="clear" w:color="auto" w:fill="auto"/>
          </w:tcPr>
          <w:p w:rsidR="00314D5B" w:rsidRPr="00672A0B" w:rsidRDefault="00314D5B" w:rsidP="003116F2">
            <w:pPr>
              <w:rPr>
                <w:lang w:val="it-IT"/>
              </w:rPr>
            </w:pPr>
          </w:p>
        </w:tc>
        <w:tc>
          <w:tcPr>
            <w:tcW w:w="7541" w:type="dxa"/>
            <w:gridSpan w:val="2"/>
            <w:shd w:val="clear" w:color="auto" w:fill="auto"/>
          </w:tcPr>
          <w:p w:rsidR="00314D5B" w:rsidRPr="00552417" w:rsidRDefault="00314D5B" w:rsidP="003116F2">
            <w:pPr>
              <w:pStyle w:val="ECVOrganisationDetails"/>
              <w:rPr>
                <w:color w:val="auto"/>
                <w:lang w:val="it-IT"/>
              </w:rPr>
            </w:pPr>
            <w:r w:rsidRPr="00552417">
              <w:rPr>
                <w:bCs/>
                <w:color w:val="auto"/>
                <w:lang w:val="it-IT"/>
              </w:rPr>
              <w:t xml:space="preserve">In collaborazione con </w:t>
            </w:r>
            <w:r>
              <w:rPr>
                <w:bCs/>
                <w:color w:val="auto"/>
                <w:lang w:val="it-IT"/>
              </w:rPr>
              <w:t>CRC</w:t>
            </w:r>
            <w:r w:rsidRPr="00552417">
              <w:rPr>
                <w:bCs/>
                <w:color w:val="auto"/>
                <w:lang w:val="it-IT"/>
              </w:rPr>
              <w:t xml:space="preserve"> </w:t>
            </w:r>
            <w:r w:rsidRPr="001D38E5">
              <w:rPr>
                <w:rFonts w:eastAsia="SimSun" w:cs="Arial"/>
                <w:sz w:val="24"/>
                <w:szCs w:val="24"/>
              </w:rPr>
              <w:t xml:space="preserve"> </w:t>
            </w:r>
            <w:r w:rsidRPr="001D38E5">
              <w:rPr>
                <w:bCs/>
                <w:color w:val="auto"/>
              </w:rPr>
              <w:t>Aldo Ravelli, Center for Neurotechnology and Brain Therapeutics</w:t>
            </w:r>
          </w:p>
        </w:tc>
      </w:tr>
    </w:tbl>
    <w:p w:rsidR="00AA6BF9" w:rsidRDefault="00AA6BF9"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6236"/>
        <w:gridCol w:w="710"/>
        <w:gridCol w:w="595"/>
      </w:tblGrid>
      <w:tr w:rsidR="00C80397" w:rsidRPr="003116F2" w:rsidTr="00E664D4">
        <w:tc>
          <w:tcPr>
            <w:tcW w:w="2835" w:type="dxa"/>
            <w:vMerge w:val="restart"/>
            <w:shd w:val="clear" w:color="auto" w:fill="auto"/>
          </w:tcPr>
          <w:p w:rsidR="00C80397" w:rsidRDefault="00C80397" w:rsidP="00F95FEE">
            <w:pPr>
              <w:pStyle w:val="ECVDate"/>
            </w:pPr>
            <w:r>
              <w:t>Dal 2018 ad oggi</w:t>
            </w:r>
          </w:p>
        </w:tc>
        <w:tc>
          <w:tcPr>
            <w:tcW w:w="6946" w:type="dxa"/>
            <w:gridSpan w:val="2"/>
            <w:shd w:val="clear" w:color="auto" w:fill="auto"/>
          </w:tcPr>
          <w:p w:rsidR="00C80397" w:rsidRPr="00E664D4" w:rsidRDefault="00C80397" w:rsidP="00E664D4">
            <w:pPr>
              <w:pStyle w:val="ECVSubSectionHeading"/>
              <w:rPr>
                <w:bCs/>
                <w:lang w:val="it-IT"/>
              </w:rPr>
            </w:pPr>
            <w:r>
              <w:rPr>
                <w:bCs/>
                <w:lang w:val="it-IT"/>
              </w:rPr>
              <w:t>S</w:t>
            </w:r>
            <w:r w:rsidRPr="00E664D4">
              <w:rPr>
                <w:bCs/>
                <w:lang w:val="it-IT"/>
              </w:rPr>
              <w:t>tudio del rapporto di causalità tra la stimolazione transcutanea vagale tVNS e gli stati mentali in prestazioni sportive</w:t>
            </w:r>
          </w:p>
          <w:p w:rsidR="00C80397" w:rsidRPr="00672A0B" w:rsidRDefault="00C80397" w:rsidP="00F95FEE">
            <w:pPr>
              <w:pStyle w:val="ECVSubSectionHeading"/>
              <w:rPr>
                <w:lang w:val="it-IT"/>
              </w:rPr>
            </w:pPr>
          </w:p>
        </w:tc>
        <w:tc>
          <w:tcPr>
            <w:tcW w:w="595" w:type="dxa"/>
            <w:shd w:val="clear" w:color="auto" w:fill="auto"/>
          </w:tcPr>
          <w:p w:rsidR="00C80397" w:rsidRPr="00672A0B" w:rsidRDefault="00C80397" w:rsidP="00F95FEE">
            <w:pPr>
              <w:pStyle w:val="ECVRightHeading"/>
              <w:rPr>
                <w:lang w:val="it-IT"/>
              </w:rPr>
            </w:pPr>
          </w:p>
        </w:tc>
      </w:tr>
      <w:tr w:rsidR="00C80397" w:rsidRPr="003116F2" w:rsidTr="00F95FEE">
        <w:tc>
          <w:tcPr>
            <w:tcW w:w="2835" w:type="dxa"/>
            <w:vMerge/>
            <w:shd w:val="clear" w:color="auto" w:fill="auto"/>
          </w:tcPr>
          <w:p w:rsidR="00C80397" w:rsidRPr="00672A0B" w:rsidRDefault="00C80397" w:rsidP="00F95FEE">
            <w:pPr>
              <w:rPr>
                <w:lang w:val="it-IT"/>
              </w:rPr>
            </w:pPr>
          </w:p>
        </w:tc>
        <w:tc>
          <w:tcPr>
            <w:tcW w:w="7541" w:type="dxa"/>
            <w:gridSpan w:val="3"/>
            <w:shd w:val="clear" w:color="auto" w:fill="auto"/>
          </w:tcPr>
          <w:p w:rsidR="00C80397" w:rsidRPr="00552417" w:rsidRDefault="00C80397" w:rsidP="00E664D4">
            <w:pPr>
              <w:pStyle w:val="ECVOrganisationDetails"/>
              <w:rPr>
                <w:color w:val="auto"/>
                <w:lang w:val="it-IT"/>
              </w:rPr>
            </w:pPr>
            <w:r w:rsidRPr="00552417">
              <w:rPr>
                <w:bCs/>
                <w:color w:val="auto"/>
                <w:lang w:val="it-IT"/>
              </w:rPr>
              <w:t xml:space="preserve">In collaborazione con Simona Mrakic del Centro Nazionale di Ricerca </w:t>
            </w:r>
          </w:p>
        </w:tc>
      </w:tr>
      <w:tr w:rsidR="00C80397" w:rsidRPr="003116F2" w:rsidTr="00F95FEE">
        <w:trPr>
          <w:gridAfter w:val="3"/>
          <w:wAfter w:w="7541" w:type="dxa"/>
          <w:trHeight w:val="184"/>
        </w:trPr>
        <w:tc>
          <w:tcPr>
            <w:tcW w:w="2835" w:type="dxa"/>
            <w:vMerge/>
            <w:shd w:val="clear" w:color="auto" w:fill="auto"/>
          </w:tcPr>
          <w:p w:rsidR="00C80397" w:rsidRPr="00672A0B" w:rsidRDefault="00C80397" w:rsidP="00F95FEE">
            <w:pPr>
              <w:rPr>
                <w:lang w:val="it-IT"/>
              </w:rPr>
            </w:pPr>
          </w:p>
        </w:tc>
      </w:tr>
      <w:tr w:rsidR="00C80397" w:rsidRPr="003116F2" w:rsidTr="00F95FEE">
        <w:tc>
          <w:tcPr>
            <w:tcW w:w="2835" w:type="dxa"/>
            <w:vMerge w:val="restart"/>
            <w:shd w:val="clear" w:color="auto" w:fill="auto"/>
          </w:tcPr>
          <w:p w:rsidR="00C80397" w:rsidRDefault="00C80397" w:rsidP="00F95FEE">
            <w:pPr>
              <w:pStyle w:val="ECVDate"/>
            </w:pPr>
            <w:r>
              <w:t>Dal 2016 ad oggi</w:t>
            </w:r>
          </w:p>
        </w:tc>
        <w:tc>
          <w:tcPr>
            <w:tcW w:w="6236" w:type="dxa"/>
            <w:shd w:val="clear" w:color="auto" w:fill="auto"/>
          </w:tcPr>
          <w:p w:rsidR="00C80397" w:rsidRPr="00672A0B" w:rsidRDefault="00C80397" w:rsidP="00E664D4">
            <w:pPr>
              <w:pStyle w:val="ECVSubSectionHeading"/>
              <w:rPr>
                <w:lang w:val="it-IT"/>
              </w:rPr>
            </w:pPr>
            <w:r>
              <w:rPr>
                <w:bCs/>
                <w:lang w:val="it-IT"/>
              </w:rPr>
              <w:t xml:space="preserve">Studio </w:t>
            </w:r>
            <w:r w:rsidRPr="0052136D">
              <w:rPr>
                <w:bCs/>
                <w:lang w:val="it-IT"/>
              </w:rPr>
              <w:t xml:space="preserve">sull’attività del muscolo bicipite brachiale e </w:t>
            </w:r>
            <w:r>
              <w:rPr>
                <w:bCs/>
                <w:lang w:val="it-IT"/>
              </w:rPr>
              <w:t>sul</w:t>
            </w:r>
            <w:r w:rsidRPr="0052136D">
              <w:rPr>
                <w:bCs/>
                <w:lang w:val="it-IT"/>
              </w:rPr>
              <w:t>la percezione del dolore durante l’azione di impatto di un gesto tecnico del pugilato</w:t>
            </w:r>
          </w:p>
        </w:tc>
        <w:tc>
          <w:tcPr>
            <w:tcW w:w="1305" w:type="dxa"/>
            <w:gridSpan w:val="2"/>
            <w:shd w:val="clear" w:color="auto" w:fill="auto"/>
          </w:tcPr>
          <w:p w:rsidR="00C80397" w:rsidRPr="00672A0B" w:rsidRDefault="00C80397" w:rsidP="00F95FEE">
            <w:pPr>
              <w:pStyle w:val="ECVRightHeading"/>
              <w:rPr>
                <w:lang w:val="it-IT"/>
              </w:rPr>
            </w:pPr>
          </w:p>
        </w:tc>
      </w:tr>
      <w:tr w:rsidR="00C80397" w:rsidRPr="003116F2" w:rsidTr="00F95FEE">
        <w:tc>
          <w:tcPr>
            <w:tcW w:w="2835" w:type="dxa"/>
            <w:vMerge/>
            <w:shd w:val="clear" w:color="auto" w:fill="auto"/>
          </w:tcPr>
          <w:p w:rsidR="00C80397" w:rsidRPr="00672A0B" w:rsidRDefault="00C80397" w:rsidP="00F95FEE">
            <w:pPr>
              <w:rPr>
                <w:lang w:val="it-IT"/>
              </w:rPr>
            </w:pPr>
          </w:p>
        </w:tc>
        <w:tc>
          <w:tcPr>
            <w:tcW w:w="7541" w:type="dxa"/>
            <w:gridSpan w:val="3"/>
            <w:shd w:val="clear" w:color="auto" w:fill="auto"/>
          </w:tcPr>
          <w:p w:rsidR="00C80397" w:rsidRPr="00552417" w:rsidRDefault="00C80397" w:rsidP="00F95FEE">
            <w:pPr>
              <w:pStyle w:val="ECVOrganisationDetails"/>
              <w:rPr>
                <w:color w:val="auto"/>
                <w:lang w:val="it-IT"/>
              </w:rPr>
            </w:pPr>
            <w:r w:rsidRPr="00552417">
              <w:rPr>
                <w:bCs/>
                <w:color w:val="auto"/>
                <w:lang w:val="it-IT"/>
              </w:rPr>
              <w:t>In collaborazione con Simona Mrakic del Centro Nazionale di Ricerca e Sara Marceglia dell’Università degli Studi di Trieste</w:t>
            </w:r>
          </w:p>
        </w:tc>
      </w:tr>
      <w:tr w:rsidR="00C80397" w:rsidRPr="003116F2" w:rsidTr="00F95FEE">
        <w:trPr>
          <w:gridAfter w:val="3"/>
          <w:wAfter w:w="7541" w:type="dxa"/>
          <w:trHeight w:val="184"/>
        </w:trPr>
        <w:tc>
          <w:tcPr>
            <w:tcW w:w="2835" w:type="dxa"/>
            <w:vMerge/>
            <w:shd w:val="clear" w:color="auto" w:fill="auto"/>
          </w:tcPr>
          <w:p w:rsidR="00C80397" w:rsidRPr="00672A0B" w:rsidRDefault="00C80397" w:rsidP="00F95FEE">
            <w:pPr>
              <w:rPr>
                <w:lang w:val="it-IT"/>
              </w:rPr>
            </w:pPr>
          </w:p>
        </w:tc>
      </w:tr>
      <w:tr w:rsidR="00C80397" w:rsidRPr="003116F2" w:rsidTr="00F95FEE">
        <w:tc>
          <w:tcPr>
            <w:tcW w:w="2835" w:type="dxa"/>
            <w:vMerge w:val="restart"/>
            <w:shd w:val="clear" w:color="auto" w:fill="auto"/>
          </w:tcPr>
          <w:p w:rsidR="00C80397" w:rsidRDefault="00C80397" w:rsidP="00F95FEE">
            <w:pPr>
              <w:pStyle w:val="ECVDate"/>
            </w:pPr>
            <w:r>
              <w:t>Dal 2015 ad oggi</w:t>
            </w:r>
          </w:p>
        </w:tc>
        <w:tc>
          <w:tcPr>
            <w:tcW w:w="6236" w:type="dxa"/>
            <w:shd w:val="clear" w:color="auto" w:fill="auto"/>
          </w:tcPr>
          <w:p w:rsidR="00C80397" w:rsidRPr="00672A0B" w:rsidRDefault="00C80397" w:rsidP="0052136D">
            <w:pPr>
              <w:pStyle w:val="ECVSubSectionHeading"/>
              <w:rPr>
                <w:lang w:val="it-IT"/>
              </w:rPr>
            </w:pPr>
            <w:r>
              <w:rPr>
                <w:bCs/>
                <w:lang w:val="it-IT"/>
              </w:rPr>
              <w:t>S</w:t>
            </w:r>
            <w:r w:rsidRPr="0052136D">
              <w:rPr>
                <w:bCs/>
                <w:lang w:val="it-IT"/>
              </w:rPr>
              <w:t>tudio</w:t>
            </w:r>
            <w:r>
              <w:rPr>
                <w:bCs/>
                <w:lang w:val="it-IT"/>
              </w:rPr>
              <w:t xml:space="preserve"> de</w:t>
            </w:r>
            <w:r w:rsidRPr="0052136D">
              <w:rPr>
                <w:bCs/>
                <w:lang w:val="it-IT"/>
              </w:rPr>
              <w:t>lla stimolazi</w:t>
            </w:r>
            <w:r>
              <w:rPr>
                <w:bCs/>
                <w:lang w:val="it-IT"/>
              </w:rPr>
              <w:t>one transcranica tDCS su atleti</w:t>
            </w:r>
            <w:r w:rsidRPr="0052136D">
              <w:rPr>
                <w:bCs/>
                <w:lang w:val="it-IT"/>
              </w:rPr>
              <w:t xml:space="preserve"> </w:t>
            </w:r>
          </w:p>
        </w:tc>
        <w:tc>
          <w:tcPr>
            <w:tcW w:w="1305" w:type="dxa"/>
            <w:gridSpan w:val="2"/>
            <w:shd w:val="clear" w:color="auto" w:fill="auto"/>
          </w:tcPr>
          <w:p w:rsidR="00C80397" w:rsidRPr="00672A0B" w:rsidRDefault="00C80397" w:rsidP="00F95FEE">
            <w:pPr>
              <w:pStyle w:val="ECVRightHeading"/>
              <w:rPr>
                <w:lang w:val="it-IT"/>
              </w:rPr>
            </w:pPr>
          </w:p>
        </w:tc>
      </w:tr>
      <w:tr w:rsidR="00C80397" w:rsidRPr="003116F2" w:rsidTr="00F95FEE">
        <w:tc>
          <w:tcPr>
            <w:tcW w:w="2835" w:type="dxa"/>
            <w:vMerge/>
            <w:shd w:val="clear" w:color="auto" w:fill="auto"/>
          </w:tcPr>
          <w:p w:rsidR="00C80397" w:rsidRPr="00672A0B" w:rsidRDefault="00C80397" w:rsidP="00F95FEE">
            <w:pPr>
              <w:rPr>
                <w:lang w:val="it-IT"/>
              </w:rPr>
            </w:pPr>
          </w:p>
        </w:tc>
        <w:tc>
          <w:tcPr>
            <w:tcW w:w="7541" w:type="dxa"/>
            <w:gridSpan w:val="3"/>
            <w:shd w:val="clear" w:color="auto" w:fill="auto"/>
          </w:tcPr>
          <w:p w:rsidR="00C80397" w:rsidRPr="00552417" w:rsidRDefault="00C80397" w:rsidP="00CD1822">
            <w:pPr>
              <w:pStyle w:val="ECVOrganisationDetails"/>
              <w:rPr>
                <w:color w:val="auto"/>
                <w:lang w:val="it-IT"/>
              </w:rPr>
            </w:pPr>
            <w:r w:rsidRPr="00552417">
              <w:rPr>
                <w:bCs/>
                <w:color w:val="auto"/>
                <w:lang w:val="it-IT"/>
              </w:rPr>
              <w:t xml:space="preserve">In collaborazione con Simona Mrakic </w:t>
            </w:r>
            <w:r w:rsidR="00A516E2">
              <w:rPr>
                <w:bCs/>
                <w:color w:val="auto"/>
                <w:lang w:val="it-IT"/>
              </w:rPr>
              <w:t>del Centro Nazionale di Ricerca,</w:t>
            </w:r>
            <w:r w:rsidRPr="00552417">
              <w:rPr>
                <w:bCs/>
                <w:color w:val="auto"/>
                <w:lang w:val="it-IT"/>
              </w:rPr>
              <w:t xml:space="preserve"> Sara Marceglia dell’Università degli Studi di Trieste</w:t>
            </w:r>
            <w:r w:rsidR="00A516E2">
              <w:rPr>
                <w:bCs/>
                <w:color w:val="auto"/>
                <w:lang w:val="it-IT"/>
              </w:rPr>
              <w:t xml:space="preserve"> e con Newronika Srl</w:t>
            </w:r>
            <w:r w:rsidR="00CD1822">
              <w:rPr>
                <w:bCs/>
                <w:color w:val="auto"/>
                <w:lang w:val="it-IT"/>
              </w:rPr>
              <w:t xml:space="preserve"> (società specializzata nelle terapie di neuromodulazione)</w:t>
            </w:r>
          </w:p>
        </w:tc>
      </w:tr>
      <w:tr w:rsidR="00C80397" w:rsidRPr="003116F2" w:rsidTr="00F95FEE">
        <w:trPr>
          <w:gridAfter w:val="3"/>
          <w:wAfter w:w="7541" w:type="dxa"/>
          <w:trHeight w:val="184"/>
        </w:trPr>
        <w:tc>
          <w:tcPr>
            <w:tcW w:w="2835" w:type="dxa"/>
            <w:vMerge/>
            <w:shd w:val="clear" w:color="auto" w:fill="auto"/>
          </w:tcPr>
          <w:p w:rsidR="00C80397" w:rsidRPr="00672A0B" w:rsidRDefault="00C80397" w:rsidP="00F95FEE">
            <w:pPr>
              <w:rPr>
                <w:lang w:val="it-IT"/>
              </w:rPr>
            </w:pPr>
          </w:p>
        </w:tc>
      </w:tr>
      <w:tr w:rsidR="00C80397" w:rsidRPr="003116F2" w:rsidTr="00F95FEE">
        <w:tc>
          <w:tcPr>
            <w:tcW w:w="2835" w:type="dxa"/>
            <w:vMerge w:val="restart"/>
            <w:shd w:val="clear" w:color="auto" w:fill="auto"/>
          </w:tcPr>
          <w:p w:rsidR="00C80397" w:rsidRDefault="00C80397" w:rsidP="00F95FEE">
            <w:pPr>
              <w:pStyle w:val="ECVDate"/>
            </w:pPr>
            <w:r>
              <w:t>2012</w:t>
            </w:r>
          </w:p>
        </w:tc>
        <w:tc>
          <w:tcPr>
            <w:tcW w:w="6236" w:type="dxa"/>
            <w:shd w:val="clear" w:color="auto" w:fill="auto"/>
          </w:tcPr>
          <w:p w:rsidR="00C80397" w:rsidRPr="00672A0B" w:rsidRDefault="00C80397" w:rsidP="00F95FEE">
            <w:pPr>
              <w:pStyle w:val="ECVSubSectionHeading"/>
              <w:rPr>
                <w:lang w:val="it-IT"/>
              </w:rPr>
            </w:pPr>
            <w:r w:rsidRPr="0052136D">
              <w:rPr>
                <w:bCs/>
                <w:lang w:val="it-IT"/>
              </w:rPr>
              <w:t>Ricerca e proposta di un test specifico per il pugilato. Studio della sua applicazione in allenamenti intermittenti individualizzati</w:t>
            </w:r>
          </w:p>
        </w:tc>
        <w:tc>
          <w:tcPr>
            <w:tcW w:w="1305" w:type="dxa"/>
            <w:gridSpan w:val="2"/>
            <w:shd w:val="clear" w:color="auto" w:fill="auto"/>
          </w:tcPr>
          <w:p w:rsidR="00C80397" w:rsidRPr="00672A0B" w:rsidRDefault="00C80397" w:rsidP="00F95FEE">
            <w:pPr>
              <w:pStyle w:val="ECVRightHeading"/>
              <w:rPr>
                <w:lang w:val="it-IT"/>
              </w:rPr>
            </w:pPr>
          </w:p>
        </w:tc>
      </w:tr>
      <w:tr w:rsidR="00C80397" w:rsidRPr="003116F2" w:rsidTr="00F95FEE">
        <w:tc>
          <w:tcPr>
            <w:tcW w:w="2835" w:type="dxa"/>
            <w:vMerge/>
            <w:shd w:val="clear" w:color="auto" w:fill="auto"/>
          </w:tcPr>
          <w:p w:rsidR="00C80397" w:rsidRPr="00672A0B" w:rsidRDefault="00C80397" w:rsidP="00F95FEE">
            <w:pPr>
              <w:rPr>
                <w:lang w:val="it-IT"/>
              </w:rPr>
            </w:pPr>
          </w:p>
        </w:tc>
        <w:tc>
          <w:tcPr>
            <w:tcW w:w="7541" w:type="dxa"/>
            <w:gridSpan w:val="3"/>
            <w:shd w:val="clear" w:color="auto" w:fill="auto"/>
          </w:tcPr>
          <w:p w:rsidR="00C80397" w:rsidRPr="00552417" w:rsidRDefault="00C80397" w:rsidP="00A516E2">
            <w:pPr>
              <w:pStyle w:val="ECVOrganisationDetails"/>
              <w:rPr>
                <w:color w:val="auto"/>
                <w:lang w:val="it-IT"/>
              </w:rPr>
            </w:pPr>
            <w:r w:rsidRPr="00552417">
              <w:rPr>
                <w:color w:val="auto"/>
                <w:lang w:val="it-IT"/>
              </w:rPr>
              <w:t>Università degli Studi di Milano, Scuola di Scienze Motorie, Milano (Italia)</w:t>
            </w:r>
            <w:r w:rsidR="00A516E2">
              <w:rPr>
                <w:color w:val="auto"/>
                <w:lang w:val="it-IT"/>
              </w:rPr>
              <w:t>.</w:t>
            </w:r>
            <w:r w:rsidRPr="00552417">
              <w:rPr>
                <w:color w:val="auto"/>
                <w:lang w:val="it-IT"/>
              </w:rPr>
              <w:t xml:space="preserve"> </w:t>
            </w:r>
            <w:r w:rsidR="00A516E2">
              <w:rPr>
                <w:color w:val="auto"/>
                <w:lang w:val="it-IT"/>
              </w:rPr>
              <w:t>T</w:t>
            </w:r>
            <w:r>
              <w:rPr>
                <w:color w:val="auto"/>
                <w:lang w:val="it-IT"/>
              </w:rPr>
              <w:t>esi di laurea</w:t>
            </w:r>
            <w:r w:rsidR="00A516E2">
              <w:rPr>
                <w:color w:val="auto"/>
                <w:lang w:val="it-IT"/>
              </w:rPr>
              <w:t xml:space="preserve"> in Scienza Tecnica e Didattica dello Sport. Vincitrice del Premio Icaro e pubblicata nella rivista scientifica Scienza &amp; Sport.</w:t>
            </w:r>
          </w:p>
        </w:tc>
      </w:tr>
      <w:tr w:rsidR="00C80397" w:rsidRPr="003116F2" w:rsidTr="0052136D">
        <w:trPr>
          <w:gridAfter w:val="3"/>
          <w:wAfter w:w="7541" w:type="dxa"/>
          <w:trHeight w:val="184"/>
        </w:trPr>
        <w:tc>
          <w:tcPr>
            <w:tcW w:w="2835" w:type="dxa"/>
            <w:vMerge/>
            <w:shd w:val="clear" w:color="auto" w:fill="auto"/>
          </w:tcPr>
          <w:p w:rsidR="00C80397" w:rsidRPr="00672A0B" w:rsidRDefault="00C80397" w:rsidP="00F95FEE">
            <w:pPr>
              <w:rPr>
                <w:lang w:val="it-IT"/>
              </w:rPr>
            </w:pPr>
          </w:p>
        </w:tc>
      </w:tr>
    </w:tbl>
    <w:p w:rsidR="00C80397" w:rsidRDefault="00C80397" w:rsidP="00672A0B">
      <w:pPr>
        <w:tabs>
          <w:tab w:val="left" w:pos="3765"/>
        </w:tabs>
        <w:rPr>
          <w:lang w:val="it-IT"/>
        </w:rPr>
      </w:pPr>
    </w:p>
    <w:p w:rsidR="00C80397" w:rsidRDefault="00C80397" w:rsidP="00672A0B">
      <w:pPr>
        <w:tabs>
          <w:tab w:val="left" w:pos="3765"/>
        </w:tabs>
        <w:rPr>
          <w:lang w:val="it-IT"/>
        </w:rPr>
      </w:pPr>
    </w:p>
    <w:p w:rsidR="00C80397" w:rsidRDefault="00C80397" w:rsidP="00672A0B">
      <w:pPr>
        <w:tabs>
          <w:tab w:val="left" w:pos="3765"/>
        </w:tabs>
        <w:rPr>
          <w:lang w:val="it-IT"/>
        </w:rPr>
      </w:pPr>
    </w:p>
    <w:p w:rsidR="00E664D4" w:rsidRDefault="00E664D4"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1"/>
      </w:tblGrid>
      <w:tr w:rsidR="00ED7246" w:rsidTr="00AA19BE">
        <w:trPr>
          <w:trHeight w:val="170"/>
        </w:trPr>
        <w:tc>
          <w:tcPr>
            <w:tcW w:w="2835" w:type="dxa"/>
            <w:shd w:val="clear" w:color="auto" w:fill="auto"/>
          </w:tcPr>
          <w:p w:rsidR="00ED7246" w:rsidRPr="00F141BA" w:rsidRDefault="00ED7246" w:rsidP="00AA19BE">
            <w:pPr>
              <w:pStyle w:val="ECVLeftHeading"/>
              <w:rPr>
                <w:lang w:val="it-IT"/>
              </w:rPr>
            </w:pPr>
            <w:r>
              <w:rPr>
                <w:caps w:val="0"/>
                <w:lang w:val="it-IT"/>
              </w:rPr>
              <w:t>PUBBLICAZIONI E POSTER</w:t>
            </w:r>
            <w:r w:rsidRPr="00F141BA">
              <w:rPr>
                <w:caps w:val="0"/>
                <w:lang w:val="it-IT"/>
              </w:rPr>
              <w:t xml:space="preserve"> </w:t>
            </w:r>
          </w:p>
        </w:tc>
        <w:tc>
          <w:tcPr>
            <w:tcW w:w="7540" w:type="dxa"/>
            <w:shd w:val="clear" w:color="auto" w:fill="auto"/>
            <w:vAlign w:val="bottom"/>
          </w:tcPr>
          <w:p w:rsidR="00ED7246" w:rsidRDefault="004F3676" w:rsidP="00AA19BE">
            <w:pPr>
              <w:pStyle w:val="ECVBlueBox"/>
              <w:jc w:val="center"/>
            </w:pPr>
            <w:r>
              <w:rPr>
                <w:noProof/>
                <w:lang w:val="it-IT" w:eastAsia="it-IT" w:bidi="ar-SA"/>
              </w:rPr>
              <w:drawing>
                <wp:inline distT="0" distB="0" distL="0" distR="0">
                  <wp:extent cx="4791075" cy="85725"/>
                  <wp:effectExtent l="1905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r w:rsidR="0063308A" w:rsidRPr="00D1537A" w:rsidTr="009138A7">
        <w:tc>
          <w:tcPr>
            <w:tcW w:w="2834" w:type="dxa"/>
            <w:shd w:val="clear" w:color="auto" w:fill="auto"/>
          </w:tcPr>
          <w:p w:rsidR="0063308A" w:rsidRDefault="0063308A" w:rsidP="009138A7">
            <w:pPr>
              <w:pStyle w:val="ECVDate"/>
              <w:rPr>
                <w:iCs/>
                <w:lang w:val="it-IT"/>
              </w:rPr>
            </w:pPr>
          </w:p>
          <w:p w:rsidR="0063308A" w:rsidRPr="00853646" w:rsidRDefault="0063308A" w:rsidP="009138A7">
            <w:pPr>
              <w:pStyle w:val="ECVDate"/>
              <w:rPr>
                <w:iCs/>
                <w:lang w:val="it-IT"/>
              </w:rPr>
            </w:pPr>
            <w:r>
              <w:rPr>
                <w:iCs/>
                <w:lang w:val="it-IT"/>
              </w:rPr>
              <w:t>PEER REVIEWED</w:t>
            </w:r>
          </w:p>
          <w:p w:rsidR="0063308A" w:rsidRPr="001D38E5" w:rsidRDefault="0063308A" w:rsidP="009138A7">
            <w:pPr>
              <w:pStyle w:val="ECVDate"/>
              <w:rPr>
                <w:lang w:val="it-IT"/>
              </w:rPr>
            </w:pPr>
          </w:p>
        </w:tc>
        <w:tc>
          <w:tcPr>
            <w:tcW w:w="7541" w:type="dxa"/>
            <w:shd w:val="clear" w:color="auto" w:fill="auto"/>
          </w:tcPr>
          <w:p w:rsidR="0063308A" w:rsidRPr="00DB5389" w:rsidRDefault="0063308A" w:rsidP="00DB5389">
            <w:pPr>
              <w:rPr>
                <w:rFonts w:cs="Arial"/>
                <w:b/>
                <w:sz w:val="20"/>
                <w:szCs w:val="20"/>
              </w:rPr>
            </w:pPr>
          </w:p>
          <w:p w:rsidR="00DB5389" w:rsidRDefault="00DB5389" w:rsidP="00DB5389">
            <w:pPr>
              <w:pStyle w:val="Paragrafoelenco"/>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Libri:</w:t>
            </w:r>
          </w:p>
          <w:p w:rsidR="00DB5389" w:rsidRPr="00FC2733" w:rsidRDefault="00DB5389" w:rsidP="00FC2733">
            <w:pPr>
              <w:pStyle w:val="Paragrafoelenco"/>
              <w:numPr>
                <w:ilvl w:val="0"/>
                <w:numId w:val="8"/>
              </w:numPr>
              <w:rPr>
                <w:rFonts w:cs="Arial"/>
                <w:b/>
                <w:bCs/>
                <w:sz w:val="20"/>
                <w:szCs w:val="20"/>
                <w:lang w:val="en-US"/>
              </w:rPr>
            </w:pPr>
            <w:r w:rsidRPr="00FC2733">
              <w:rPr>
                <w:rFonts w:ascii="Arial" w:hAnsi="Arial" w:cs="Arial"/>
                <w:sz w:val="20"/>
                <w:szCs w:val="20"/>
              </w:rPr>
              <w:t xml:space="preserve">Renato De Donato (2023). </w:t>
            </w:r>
            <w:r w:rsidRPr="00FC2733">
              <w:rPr>
                <w:rFonts w:asciiTheme="minorBidi" w:hAnsiTheme="minorBidi" w:cstheme="minorBidi"/>
                <w:bCs/>
                <w:sz w:val="20"/>
                <w:szCs w:val="20"/>
              </w:rPr>
              <w:t xml:space="preserve">Gymnastēs. Pugilato tra metodologia e filosofia. </w:t>
            </w:r>
            <w:r w:rsidRPr="00FC2733">
              <w:rPr>
                <w:rFonts w:asciiTheme="minorBidi" w:hAnsiTheme="minorBidi" w:cstheme="minorBidi"/>
                <w:bCs/>
                <w:sz w:val="20"/>
                <w:szCs w:val="20"/>
                <w:lang w:val="en-US"/>
              </w:rPr>
              <w:t xml:space="preserve">Unimi Press. </w:t>
            </w:r>
            <w:r w:rsidR="00FC2733" w:rsidRPr="00FC2733">
              <w:rPr>
                <w:rFonts w:asciiTheme="minorHAnsi" w:eastAsiaTheme="minorHAnsi" w:hAnsiTheme="minorHAnsi" w:cstheme="minorBidi"/>
                <w:lang w:val="en-US"/>
              </w:rPr>
              <w:t xml:space="preserve"> </w:t>
            </w:r>
            <w:r w:rsidR="00FC2733" w:rsidRPr="00FC2733">
              <w:rPr>
                <w:rFonts w:asciiTheme="minorBidi" w:hAnsiTheme="minorBidi" w:cstheme="minorBidi"/>
                <w:bCs/>
                <w:sz w:val="20"/>
                <w:szCs w:val="20"/>
                <w:lang w:val="en-US"/>
              </w:rPr>
              <w:t xml:space="preserve">ISBN 979-12-5510-052-2(print), ISBN 979-12-5510-053-9(PDF), ISBN 979-12-5510-054-6(EPub), </w:t>
            </w:r>
            <w:r w:rsidR="00FC2733" w:rsidRPr="00FC2733">
              <w:rPr>
                <w:rFonts w:asciiTheme="minorBidi" w:hAnsiTheme="minorBidi" w:cstheme="minorBidi"/>
                <w:bCs/>
                <w:sz w:val="20"/>
                <w:szCs w:val="20"/>
                <w:lang w:val="en-GB"/>
              </w:rPr>
              <w:t>DOI 10.54103/milanoup.114</w:t>
            </w:r>
          </w:p>
          <w:p w:rsidR="00DB5389" w:rsidRPr="00FC2733" w:rsidRDefault="00DB5389" w:rsidP="00DB5389">
            <w:pPr>
              <w:pStyle w:val="Paragrafoelenco"/>
              <w:spacing w:after="0" w:line="240" w:lineRule="auto"/>
              <w:rPr>
                <w:rFonts w:ascii="Arial" w:eastAsia="Times New Roman" w:hAnsi="Arial" w:cs="Arial"/>
                <w:b/>
                <w:bCs/>
                <w:sz w:val="20"/>
                <w:szCs w:val="20"/>
                <w:lang w:val="en-US" w:eastAsia="it-IT"/>
              </w:rPr>
            </w:pPr>
          </w:p>
          <w:p w:rsidR="00DB5389" w:rsidRPr="00DB5389" w:rsidRDefault="00DB5389" w:rsidP="00DB5389">
            <w:pPr>
              <w:pStyle w:val="Paragrafoelenco"/>
              <w:spacing w:after="0" w:line="240" w:lineRule="auto"/>
              <w:rPr>
                <w:rFonts w:ascii="Arial" w:eastAsia="Times New Roman" w:hAnsi="Arial" w:cs="Arial"/>
                <w:b/>
                <w:bCs/>
                <w:sz w:val="20"/>
                <w:szCs w:val="20"/>
                <w:lang w:eastAsia="it-IT"/>
              </w:rPr>
            </w:pPr>
            <w:r w:rsidRPr="00DB5389">
              <w:rPr>
                <w:rFonts w:ascii="Arial" w:eastAsia="Times New Roman" w:hAnsi="Arial" w:cs="Arial"/>
                <w:b/>
                <w:bCs/>
                <w:sz w:val="20"/>
                <w:szCs w:val="20"/>
                <w:lang w:eastAsia="it-IT"/>
              </w:rPr>
              <w:t>Articoli Scientifici:</w:t>
            </w:r>
          </w:p>
          <w:p w:rsidR="0063308A" w:rsidRPr="0063308A" w:rsidRDefault="0063308A" w:rsidP="009138A7">
            <w:pPr>
              <w:pStyle w:val="Paragrafoelenco"/>
              <w:numPr>
                <w:ilvl w:val="0"/>
                <w:numId w:val="8"/>
              </w:numPr>
              <w:spacing w:after="0" w:line="240" w:lineRule="auto"/>
              <w:rPr>
                <w:rFonts w:ascii="Arial" w:eastAsia="Times New Roman" w:hAnsi="Arial" w:cs="Arial"/>
                <w:sz w:val="20"/>
                <w:szCs w:val="20"/>
                <w:lang w:eastAsia="it-IT"/>
              </w:rPr>
            </w:pPr>
            <w:r w:rsidRPr="0063308A">
              <w:rPr>
                <w:rFonts w:ascii="Arial" w:eastAsia="Times New Roman" w:hAnsi="Arial" w:cs="Arial"/>
                <w:sz w:val="20"/>
                <w:szCs w:val="20"/>
                <w:lang w:eastAsia="it-IT"/>
              </w:rPr>
              <w:t xml:space="preserve">Michela Montorsi, Alessandro Solmi, Alessandra Vezzoli, Renato De Donato, Gennaro D’Angelo, and Simona Mrakic-Sposta (2021). </w:t>
            </w:r>
            <w:r w:rsidRPr="00FC2733">
              <w:rPr>
                <w:rFonts w:ascii="Arial" w:eastAsia="Times New Roman" w:hAnsi="Arial" w:cs="Arial"/>
                <w:sz w:val="20"/>
                <w:szCs w:val="20"/>
                <w:lang w:val="en-US" w:eastAsia="it-IT"/>
              </w:rPr>
              <w:t>Te</w:t>
            </w:r>
            <w:r w:rsidRPr="0063308A">
              <w:rPr>
                <w:rFonts w:ascii="Arial" w:eastAsia="Times New Roman" w:hAnsi="Arial" w:cs="Arial"/>
                <w:sz w:val="20"/>
                <w:szCs w:val="20"/>
                <w:lang w:val="en-GB" w:eastAsia="it-IT"/>
              </w:rPr>
              <w:t xml:space="preserve">nnis home-training during first Italy lockdown Covid-19: a pilot study in young athletes. </w:t>
            </w:r>
            <w:r w:rsidRPr="0063308A">
              <w:rPr>
                <w:rFonts w:ascii="Arial" w:eastAsia="Times New Roman" w:hAnsi="Arial" w:cs="Arial"/>
                <w:sz w:val="20"/>
                <w:szCs w:val="20"/>
                <w:lang w:eastAsia="it-IT"/>
              </w:rPr>
              <w:t>JHSE journal of human sport &amp; Exercise. 1403-1419</w:t>
            </w:r>
          </w:p>
          <w:p w:rsidR="0063308A" w:rsidRPr="00D1537A" w:rsidRDefault="0063308A" w:rsidP="00BD7753">
            <w:pPr>
              <w:pStyle w:val="Paragrafoelenco"/>
              <w:numPr>
                <w:ilvl w:val="0"/>
                <w:numId w:val="8"/>
              </w:numPr>
              <w:rPr>
                <w:color w:val="000000"/>
                <w:sz w:val="20"/>
                <w:szCs w:val="20"/>
              </w:rPr>
            </w:pPr>
            <w:r w:rsidRPr="0063308A">
              <w:rPr>
                <w:rFonts w:ascii="Arial" w:hAnsi="Arial" w:cs="Arial"/>
                <w:sz w:val="20"/>
                <w:szCs w:val="20"/>
              </w:rPr>
              <w:t xml:space="preserve">Marco Prenassi, Renato D. Donato, Simona Mrakic-Sposta, Lorenzo Rossi, Luca Andreoletti, Alessandra Vezzoli, and Sara Marceglia. </w:t>
            </w:r>
            <w:r w:rsidRPr="0063308A">
              <w:rPr>
                <w:rFonts w:ascii="Arial" w:hAnsi="Arial" w:cs="Arial"/>
                <w:sz w:val="20"/>
                <w:szCs w:val="20"/>
                <w:lang w:val="en-GB"/>
              </w:rPr>
              <w:t xml:space="preserve">(2020).The biceps brachii role in the stabilization of the cross punch. Internal Journal of Sports Medicine and Rehabilitation, 2020; 3:13. </w:t>
            </w:r>
          </w:p>
        </w:tc>
      </w:tr>
    </w:tbl>
    <w:p w:rsidR="00ED7246" w:rsidRDefault="00ED7246"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4"/>
        <w:gridCol w:w="7541"/>
      </w:tblGrid>
      <w:tr w:rsidR="00ED7246" w:rsidRPr="003116F2" w:rsidTr="00AA19BE">
        <w:tc>
          <w:tcPr>
            <w:tcW w:w="2834" w:type="dxa"/>
            <w:vMerge w:val="restart"/>
            <w:shd w:val="clear" w:color="auto" w:fill="auto"/>
          </w:tcPr>
          <w:p w:rsidR="00ED7246" w:rsidRPr="00853646" w:rsidRDefault="00ED7246" w:rsidP="00AA19BE">
            <w:pPr>
              <w:pStyle w:val="ECVDate"/>
              <w:rPr>
                <w:iCs/>
                <w:lang w:val="it-IT"/>
              </w:rPr>
            </w:pPr>
            <w:r w:rsidRPr="00853646">
              <w:rPr>
                <w:iCs/>
                <w:lang w:val="it-IT"/>
              </w:rPr>
              <w:t>ARTICOLI IN RIVISTE SCIENTIFICHE</w:t>
            </w:r>
            <w:r w:rsidR="001D38E5">
              <w:rPr>
                <w:iCs/>
                <w:lang w:val="it-IT"/>
              </w:rPr>
              <w:t xml:space="preserve"> ITALIANE</w:t>
            </w:r>
          </w:p>
          <w:p w:rsidR="00ED7246" w:rsidRPr="001D38E5" w:rsidRDefault="00ED7246" w:rsidP="00AA19BE">
            <w:pPr>
              <w:pStyle w:val="ECVDate"/>
              <w:rPr>
                <w:lang w:val="it-IT"/>
              </w:rPr>
            </w:pPr>
          </w:p>
        </w:tc>
        <w:tc>
          <w:tcPr>
            <w:tcW w:w="7541" w:type="dxa"/>
            <w:shd w:val="clear" w:color="auto" w:fill="auto"/>
          </w:tcPr>
          <w:p w:rsidR="001D38E5" w:rsidRPr="00FC2733" w:rsidRDefault="001D38E5" w:rsidP="001D38E5">
            <w:pPr>
              <w:pStyle w:val="Paragrafoelenco"/>
              <w:numPr>
                <w:ilvl w:val="0"/>
                <w:numId w:val="8"/>
              </w:numPr>
              <w:rPr>
                <w:rFonts w:ascii="Arial" w:hAnsi="Arial" w:cs="Arial"/>
                <w:b/>
                <w:sz w:val="20"/>
                <w:szCs w:val="20"/>
              </w:rPr>
            </w:pPr>
            <w:r w:rsidRPr="0063308A">
              <w:rPr>
                <w:rFonts w:ascii="Arial" w:hAnsi="Arial" w:cs="Arial"/>
                <w:sz w:val="20"/>
                <w:szCs w:val="20"/>
              </w:rPr>
              <w:t xml:space="preserve">Renato De Donato (2022). Una pratica civilmente selvaggia. </w:t>
            </w:r>
            <w:r w:rsidRPr="00FC2733">
              <w:rPr>
                <w:rFonts w:ascii="Arial" w:hAnsi="Arial" w:cs="Arial"/>
                <w:sz w:val="20"/>
                <w:szCs w:val="20"/>
              </w:rPr>
              <w:t xml:space="preserve">Poetry Therapy Italia. </w:t>
            </w:r>
            <w:r w:rsidR="00FC2733" w:rsidRPr="00FC2733">
              <w:rPr>
                <w:rFonts w:ascii="Arial" w:hAnsi="Arial" w:cs="Arial"/>
                <w:sz w:val="20"/>
                <w:szCs w:val="20"/>
              </w:rPr>
              <w:t>N</w:t>
            </w:r>
            <w:r w:rsidR="00FC2733">
              <w:rPr>
                <w:rFonts w:ascii="Arial" w:hAnsi="Arial" w:cs="Arial"/>
                <w:sz w:val="20"/>
                <w:szCs w:val="20"/>
              </w:rPr>
              <w:t>.007</w:t>
            </w:r>
          </w:p>
          <w:p w:rsidR="001D38E5" w:rsidRPr="0063308A" w:rsidRDefault="001D38E5" w:rsidP="001D38E5">
            <w:pPr>
              <w:pStyle w:val="Paragrafoelenco"/>
              <w:numPr>
                <w:ilvl w:val="0"/>
                <w:numId w:val="8"/>
              </w:numPr>
              <w:rPr>
                <w:rFonts w:ascii="Arial" w:hAnsi="Arial" w:cs="Arial"/>
                <w:sz w:val="20"/>
                <w:szCs w:val="20"/>
              </w:rPr>
            </w:pPr>
            <w:r w:rsidRPr="0063308A">
              <w:rPr>
                <w:rFonts w:ascii="Arial" w:hAnsi="Arial" w:cs="Arial"/>
                <w:sz w:val="20"/>
                <w:szCs w:val="20"/>
              </w:rPr>
              <w:t xml:space="preserve">De Donato, R. (2020). Filosofia delle scienze motorie. </w:t>
            </w:r>
            <w:r w:rsidRPr="004567E2">
              <w:rPr>
                <w:rFonts w:ascii="Arial" w:hAnsi="Arial" w:cs="Arial"/>
                <w:sz w:val="20"/>
                <w:szCs w:val="20"/>
                <w:lang w:val="en-US"/>
              </w:rPr>
              <w:t xml:space="preserve">Strength &amp; Conditioning, gennaio/marzo: 71-82.  ISSN: 2281-3772. </w:t>
            </w:r>
            <w:r w:rsidRPr="0063308A">
              <w:rPr>
                <w:rFonts w:ascii="Arial" w:hAnsi="Arial" w:cs="Arial"/>
                <w:sz w:val="20"/>
                <w:szCs w:val="20"/>
              </w:rPr>
              <w:t>ISSN-L: 2281-3772. Rivista scientifica della Federazione Italiana Pesistica (FIPE)</w:t>
            </w:r>
          </w:p>
          <w:p w:rsidR="001D38E5" w:rsidRPr="0063308A" w:rsidRDefault="001D38E5" w:rsidP="0063308A">
            <w:pPr>
              <w:pStyle w:val="Paragrafoelenco"/>
              <w:numPr>
                <w:ilvl w:val="0"/>
                <w:numId w:val="8"/>
              </w:numPr>
              <w:rPr>
                <w:rFonts w:ascii="Arial" w:hAnsi="Arial" w:cs="Arial"/>
                <w:sz w:val="20"/>
                <w:szCs w:val="20"/>
              </w:rPr>
            </w:pPr>
            <w:r w:rsidRPr="0063308A">
              <w:rPr>
                <w:rFonts w:ascii="Arial" w:hAnsi="Arial" w:cs="Arial"/>
                <w:sz w:val="20"/>
                <w:szCs w:val="20"/>
              </w:rPr>
              <w:t>De Donato, R. (2013). Proposta di un test specifico nel pugilato. Studio, verifica e sua applicazione in allenamenti intermittenti personalizzati. Scienza &amp; Sport. ottobre/dicembre:13-19  ISSN:2039-0726</w:t>
            </w:r>
          </w:p>
          <w:p w:rsidR="00ED7246" w:rsidRPr="00D1537A" w:rsidRDefault="00ED7246" w:rsidP="00C80397">
            <w:pPr>
              <w:pStyle w:val="ECVSubSectionHeading"/>
              <w:jc w:val="right"/>
              <w:rPr>
                <w:color w:val="000000"/>
                <w:sz w:val="20"/>
                <w:szCs w:val="20"/>
                <w:lang w:val="it-IT"/>
              </w:rPr>
            </w:pPr>
          </w:p>
        </w:tc>
      </w:tr>
      <w:tr w:rsidR="00ED7246" w:rsidRPr="003116F2" w:rsidTr="00AA19BE">
        <w:tc>
          <w:tcPr>
            <w:tcW w:w="2834" w:type="dxa"/>
            <w:vMerge/>
            <w:shd w:val="clear" w:color="auto" w:fill="auto"/>
          </w:tcPr>
          <w:p w:rsidR="00ED7246" w:rsidRPr="00672A0B" w:rsidRDefault="00ED7246" w:rsidP="00AA19BE">
            <w:pPr>
              <w:rPr>
                <w:lang w:val="it-IT"/>
              </w:rPr>
            </w:pPr>
          </w:p>
        </w:tc>
        <w:tc>
          <w:tcPr>
            <w:tcW w:w="7541" w:type="dxa"/>
            <w:shd w:val="clear" w:color="auto" w:fill="auto"/>
          </w:tcPr>
          <w:p w:rsidR="00ED7246" w:rsidRPr="00CD1822" w:rsidRDefault="00ED7246" w:rsidP="00CD1822">
            <w:pPr>
              <w:pStyle w:val="ECVOrganisationDetails"/>
              <w:rPr>
                <w:color w:val="auto"/>
                <w:lang w:val="it-IT"/>
              </w:rPr>
            </w:pPr>
          </w:p>
        </w:tc>
      </w:tr>
      <w:tr w:rsidR="00ED7246" w:rsidRPr="003116F2" w:rsidTr="00AA19BE">
        <w:tc>
          <w:tcPr>
            <w:tcW w:w="2834" w:type="dxa"/>
            <w:vMerge/>
            <w:shd w:val="clear" w:color="auto" w:fill="auto"/>
          </w:tcPr>
          <w:p w:rsidR="00ED7246" w:rsidRPr="00672A0B" w:rsidRDefault="00ED7246" w:rsidP="00AA19BE">
            <w:pPr>
              <w:rPr>
                <w:lang w:val="it-IT"/>
              </w:rPr>
            </w:pPr>
          </w:p>
        </w:tc>
        <w:tc>
          <w:tcPr>
            <w:tcW w:w="7541" w:type="dxa"/>
            <w:shd w:val="clear" w:color="auto" w:fill="auto"/>
          </w:tcPr>
          <w:p w:rsidR="00C80397" w:rsidRPr="00C80397" w:rsidRDefault="00C80397" w:rsidP="00AA19BE">
            <w:pPr>
              <w:pStyle w:val="EuropassSectionDetails"/>
              <w:rPr>
                <w:sz w:val="20"/>
                <w:szCs w:val="20"/>
                <w:lang w:val="it-IT"/>
              </w:rPr>
            </w:pPr>
          </w:p>
        </w:tc>
      </w:tr>
    </w:tbl>
    <w:p w:rsidR="00ED7246" w:rsidRPr="003116F2" w:rsidRDefault="00ED7246"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4"/>
        <w:gridCol w:w="7541"/>
      </w:tblGrid>
      <w:tr w:rsidR="004567E2" w:rsidRPr="00BA5CF5" w:rsidTr="004567E2">
        <w:tc>
          <w:tcPr>
            <w:tcW w:w="2834" w:type="dxa"/>
            <w:vMerge w:val="restart"/>
            <w:shd w:val="clear" w:color="auto" w:fill="auto"/>
          </w:tcPr>
          <w:p w:rsidR="004567E2" w:rsidRPr="00C03E1B" w:rsidRDefault="004567E2" w:rsidP="004567E2">
            <w:pPr>
              <w:pStyle w:val="ECVDate"/>
              <w:rPr>
                <w:lang w:val="it-IT"/>
              </w:rPr>
            </w:pPr>
            <w:r w:rsidRPr="00C03E1B">
              <w:rPr>
                <w:lang w:val="it-IT"/>
              </w:rPr>
              <w:t xml:space="preserve">POSTER </w:t>
            </w:r>
          </w:p>
          <w:p w:rsidR="004567E2" w:rsidRDefault="004567E2" w:rsidP="004567E2">
            <w:pPr>
              <w:pStyle w:val="ECVDate"/>
            </w:pPr>
            <w:r>
              <w:rPr>
                <w:lang w:val="it-IT"/>
              </w:rPr>
              <w:t>Dal 02</w:t>
            </w:r>
            <w:r w:rsidRPr="00C03E1B">
              <w:rPr>
                <w:lang w:val="it-IT"/>
              </w:rPr>
              <w:t>/11/201</w:t>
            </w:r>
            <w:r>
              <w:t>8 al 04/11/2018</w:t>
            </w:r>
          </w:p>
        </w:tc>
        <w:tc>
          <w:tcPr>
            <w:tcW w:w="7541" w:type="dxa"/>
            <w:shd w:val="clear" w:color="auto" w:fill="auto"/>
          </w:tcPr>
          <w:p w:rsidR="004567E2" w:rsidRPr="004567E2" w:rsidRDefault="004567E2" w:rsidP="004567E2">
            <w:pPr>
              <w:pStyle w:val="ECVSubSectionHeading"/>
            </w:pPr>
            <w:r w:rsidRPr="004567E2">
              <w:rPr>
                <w:lang w:val="en-US"/>
              </w:rPr>
              <w:t>A preliminary study on double peak in muscle activation in upper limb musculature during right cross punch execution in advance and novice boxers</w:t>
            </w:r>
            <w:r w:rsidRPr="004567E2">
              <w:t xml:space="preserve"> </w:t>
            </w:r>
          </w:p>
        </w:tc>
      </w:tr>
      <w:tr w:rsidR="004567E2" w:rsidRPr="00D1537A" w:rsidTr="004567E2">
        <w:tc>
          <w:tcPr>
            <w:tcW w:w="2834" w:type="dxa"/>
            <w:vMerge/>
            <w:shd w:val="clear" w:color="auto" w:fill="auto"/>
          </w:tcPr>
          <w:p w:rsidR="004567E2" w:rsidRPr="00BA5CF5" w:rsidRDefault="004567E2" w:rsidP="004567E2"/>
        </w:tc>
        <w:tc>
          <w:tcPr>
            <w:tcW w:w="7541" w:type="dxa"/>
            <w:shd w:val="clear" w:color="auto" w:fill="auto"/>
          </w:tcPr>
          <w:p w:rsidR="004567E2" w:rsidRDefault="004567E2" w:rsidP="004567E2">
            <w:pPr>
              <w:pStyle w:val="ECVOrganisationDetails"/>
              <w:rPr>
                <w:color w:val="auto"/>
                <w:lang w:val="it-IT"/>
              </w:rPr>
            </w:pPr>
            <w:r w:rsidRPr="004567E2">
              <w:rPr>
                <w:color w:val="auto"/>
                <w:lang w:val="it-IT"/>
              </w:rPr>
              <w:t>IX Congresso Nazionale delle Scienze Motorie – SIS</w:t>
            </w:r>
            <w:r>
              <w:rPr>
                <w:color w:val="auto"/>
                <w:lang w:val="it-IT"/>
              </w:rPr>
              <w:t>MES</w:t>
            </w:r>
          </w:p>
          <w:p w:rsidR="004567E2" w:rsidRPr="004567E2" w:rsidRDefault="004567E2" w:rsidP="004567E2">
            <w:pPr>
              <w:pStyle w:val="ECVOrganisationDetails"/>
              <w:rPr>
                <w:color w:val="auto"/>
                <w:lang w:val="it-IT"/>
              </w:rPr>
            </w:pPr>
            <w:r>
              <w:rPr>
                <w:color w:val="auto"/>
                <w:lang w:val="it-IT"/>
              </w:rPr>
              <w:t>Palazzo Pakanowski -  Napoli - Italia</w:t>
            </w:r>
          </w:p>
        </w:tc>
      </w:tr>
      <w:tr w:rsidR="004567E2" w:rsidRPr="003116F2" w:rsidTr="004567E2">
        <w:tc>
          <w:tcPr>
            <w:tcW w:w="2834" w:type="dxa"/>
            <w:vMerge/>
            <w:shd w:val="clear" w:color="auto" w:fill="auto"/>
          </w:tcPr>
          <w:p w:rsidR="004567E2" w:rsidRPr="00672A0B" w:rsidRDefault="004567E2" w:rsidP="004567E2">
            <w:pPr>
              <w:rPr>
                <w:lang w:val="it-IT"/>
              </w:rPr>
            </w:pPr>
          </w:p>
        </w:tc>
        <w:tc>
          <w:tcPr>
            <w:tcW w:w="7541" w:type="dxa"/>
            <w:shd w:val="clear" w:color="auto" w:fill="auto"/>
          </w:tcPr>
          <w:p w:rsidR="002F20B9" w:rsidRPr="002F20B9" w:rsidRDefault="004567E2" w:rsidP="002F20B9">
            <w:pPr>
              <w:pStyle w:val="EuropassSectionDetails"/>
              <w:rPr>
                <w:color w:val="auto"/>
                <w:lang w:val="it-IT"/>
              </w:rPr>
            </w:pPr>
            <w:r>
              <w:rPr>
                <w:bCs/>
                <w:color w:val="auto"/>
                <w:lang w:val="it-IT"/>
              </w:rPr>
              <w:t>Autori</w:t>
            </w:r>
            <w:r w:rsidRPr="00D1537A">
              <w:rPr>
                <w:bCs/>
                <w:color w:val="auto"/>
                <w:lang w:val="it-IT"/>
              </w:rPr>
              <w:t xml:space="preserve">: </w:t>
            </w:r>
            <w:r w:rsidR="002F20B9" w:rsidRPr="002F20B9">
              <w:rPr>
                <w:rFonts w:asciiTheme="minorHAnsi" w:eastAsiaTheme="minorHAnsi" w:hAnsiTheme="minorHAnsi" w:cstheme="minorBidi"/>
                <w:color w:val="auto"/>
                <w:spacing w:val="0"/>
                <w:kern w:val="0"/>
                <w:sz w:val="22"/>
                <w:szCs w:val="22"/>
                <w:lang w:val="it-IT" w:eastAsia="en-US" w:bidi="ar-SA"/>
              </w:rPr>
              <w:t xml:space="preserve"> </w:t>
            </w:r>
            <w:r w:rsidR="002F20B9" w:rsidRPr="002F20B9">
              <w:rPr>
                <w:color w:val="auto"/>
                <w:lang w:val="it-IT"/>
              </w:rPr>
              <w:t>Renato De Donato</w:t>
            </w:r>
            <w:r w:rsidR="002F20B9">
              <w:rPr>
                <w:color w:val="auto"/>
                <w:lang w:val="it-IT"/>
              </w:rPr>
              <w:t xml:space="preserve"> </w:t>
            </w:r>
            <w:r w:rsidR="002F20B9" w:rsidRPr="002F20B9">
              <w:rPr>
                <w:color w:val="auto"/>
                <w:lang w:val="it-IT"/>
              </w:rPr>
              <w:t>,Nicholas Toninelli, Alessandro Pellegrini, Riccardo Padovan, Fabio Esposito, Emiliano Cè</w:t>
            </w:r>
            <w:r w:rsidR="002F20B9">
              <w:rPr>
                <w:color w:val="auto"/>
                <w:vertAlign w:val="superscript"/>
                <w:lang w:val="it-IT"/>
              </w:rPr>
              <w:t xml:space="preserve"> </w:t>
            </w:r>
            <w:r w:rsidR="002F20B9">
              <w:rPr>
                <w:color w:val="auto"/>
                <w:lang w:val="it-IT"/>
              </w:rPr>
              <w:t>(Università degli Studi di Milano)</w:t>
            </w:r>
          </w:p>
          <w:p w:rsidR="004567E2" w:rsidRPr="00D1537A" w:rsidRDefault="004567E2" w:rsidP="004567E2">
            <w:pPr>
              <w:pStyle w:val="EuropassSectionDetails"/>
              <w:rPr>
                <w:color w:val="auto"/>
                <w:lang w:val="it-IT"/>
              </w:rPr>
            </w:pPr>
          </w:p>
        </w:tc>
      </w:tr>
      <w:tr w:rsidR="004567E2" w:rsidRPr="00D1537A" w:rsidTr="004567E2">
        <w:tc>
          <w:tcPr>
            <w:tcW w:w="2834" w:type="dxa"/>
            <w:shd w:val="clear" w:color="auto" w:fill="auto"/>
          </w:tcPr>
          <w:p w:rsidR="004567E2" w:rsidRPr="00672A0B" w:rsidRDefault="004567E2" w:rsidP="004567E2">
            <w:pPr>
              <w:rPr>
                <w:lang w:val="it-IT"/>
              </w:rPr>
            </w:pPr>
          </w:p>
        </w:tc>
        <w:tc>
          <w:tcPr>
            <w:tcW w:w="7541" w:type="dxa"/>
            <w:shd w:val="clear" w:color="auto" w:fill="auto"/>
          </w:tcPr>
          <w:p w:rsidR="004567E2" w:rsidRPr="00D1537A" w:rsidRDefault="002F20B9" w:rsidP="002F20B9">
            <w:pPr>
              <w:pStyle w:val="EuropassSectionDetails"/>
              <w:rPr>
                <w:bCs/>
                <w:color w:val="auto"/>
              </w:rPr>
            </w:pPr>
            <w:r w:rsidRPr="002F20B9">
              <w:rPr>
                <w:bCs/>
                <w:color w:val="auto"/>
                <w:lang w:val="en-US"/>
              </w:rPr>
              <w:t>This study explores Double Peak Muscle Activation in advanced (ADV) and novice boxers (NOV) during a right cross punch. Surface electromyographic (sEMG) activity in upper limb muscles is analyzed throughout different punch phases, providing valuable insights into muscle excitation in boxing techniques. Comparing Double Peak Muscle Activation between ADV and NOV boxers offers a preliminary understanding of the link between muscle excitation patterns and boxing expertise</w:t>
            </w:r>
            <w:r w:rsidR="004567E2" w:rsidRPr="00D1537A">
              <w:rPr>
                <w:bCs/>
                <w:color w:val="auto"/>
              </w:rPr>
              <w:t>.</w:t>
            </w:r>
          </w:p>
          <w:p w:rsidR="004567E2" w:rsidRPr="00D1537A" w:rsidRDefault="004567E2" w:rsidP="004567E2">
            <w:pPr>
              <w:pStyle w:val="EuropassSectionDetails"/>
              <w:rPr>
                <w:bCs/>
                <w:color w:val="auto"/>
              </w:rPr>
            </w:pPr>
          </w:p>
        </w:tc>
      </w:tr>
    </w:tbl>
    <w:p w:rsidR="004567E2" w:rsidRPr="004567E2" w:rsidRDefault="004567E2" w:rsidP="00672A0B">
      <w:pPr>
        <w:tabs>
          <w:tab w:val="left" w:pos="3765"/>
        </w:tabs>
      </w:pPr>
    </w:p>
    <w:tbl>
      <w:tblPr>
        <w:tblpPr w:topFromText="85" w:vertAnchor="text" w:tblpY="85"/>
        <w:tblW w:w="0" w:type="auto"/>
        <w:tblLayout w:type="fixed"/>
        <w:tblCellMar>
          <w:left w:w="0" w:type="dxa"/>
          <w:right w:w="0" w:type="dxa"/>
        </w:tblCellMar>
        <w:tblLook w:val="0000"/>
      </w:tblPr>
      <w:tblGrid>
        <w:gridCol w:w="2834"/>
        <w:gridCol w:w="7541"/>
      </w:tblGrid>
      <w:tr w:rsidR="00ED7246" w:rsidRPr="00BA5CF5" w:rsidTr="00AA19BE">
        <w:tc>
          <w:tcPr>
            <w:tcW w:w="2834" w:type="dxa"/>
            <w:vMerge w:val="restart"/>
            <w:shd w:val="clear" w:color="auto" w:fill="auto"/>
          </w:tcPr>
          <w:p w:rsidR="00ED7246" w:rsidRPr="00C03E1B" w:rsidRDefault="00ED7246" w:rsidP="00AA19BE">
            <w:pPr>
              <w:pStyle w:val="ECVDate"/>
              <w:rPr>
                <w:lang w:val="it-IT"/>
              </w:rPr>
            </w:pPr>
            <w:r w:rsidRPr="00C03E1B">
              <w:rPr>
                <w:lang w:val="it-IT"/>
              </w:rPr>
              <w:t xml:space="preserve">POSTER </w:t>
            </w:r>
          </w:p>
          <w:p w:rsidR="00ED7246" w:rsidRDefault="00ED7246" w:rsidP="00AA19BE">
            <w:pPr>
              <w:pStyle w:val="ECVDate"/>
            </w:pPr>
            <w:r w:rsidRPr="00C03E1B">
              <w:rPr>
                <w:lang w:val="it-IT"/>
              </w:rPr>
              <w:t>Dal 03/11/201</w:t>
            </w:r>
            <w:r>
              <w:t>8 al 07/11/2018</w:t>
            </w:r>
          </w:p>
        </w:tc>
        <w:tc>
          <w:tcPr>
            <w:tcW w:w="7541" w:type="dxa"/>
            <w:shd w:val="clear" w:color="auto" w:fill="auto"/>
          </w:tcPr>
          <w:p w:rsidR="00ED7246" w:rsidRPr="00BA5CF5" w:rsidRDefault="00ED7246" w:rsidP="00AA19BE">
            <w:pPr>
              <w:pStyle w:val="ECVSubSectionHeading"/>
              <w:rPr>
                <w:bCs/>
              </w:rPr>
            </w:pPr>
            <w:r w:rsidRPr="00BA5CF5">
              <w:rPr>
                <w:bCs/>
              </w:rPr>
              <w:t>Analysis of muscle activity to support athletes training: the case of boxe</w:t>
            </w:r>
          </w:p>
          <w:p w:rsidR="00ED7246" w:rsidRPr="00BA5CF5" w:rsidRDefault="00ED7246" w:rsidP="00AA19BE">
            <w:pPr>
              <w:pStyle w:val="ECVSubSectionHeading"/>
            </w:pPr>
          </w:p>
        </w:tc>
      </w:tr>
      <w:tr w:rsidR="00ED7246" w:rsidRPr="00672A0B" w:rsidTr="00AA19BE">
        <w:tc>
          <w:tcPr>
            <w:tcW w:w="2834" w:type="dxa"/>
            <w:vMerge/>
            <w:shd w:val="clear" w:color="auto" w:fill="auto"/>
          </w:tcPr>
          <w:p w:rsidR="00ED7246" w:rsidRPr="00BA5CF5" w:rsidRDefault="00ED7246" w:rsidP="00AA19BE"/>
        </w:tc>
        <w:tc>
          <w:tcPr>
            <w:tcW w:w="7541" w:type="dxa"/>
            <w:shd w:val="clear" w:color="auto" w:fill="auto"/>
          </w:tcPr>
          <w:p w:rsidR="00ED7246" w:rsidRPr="00D1537A" w:rsidRDefault="00ED7246" w:rsidP="00AA19BE">
            <w:pPr>
              <w:pStyle w:val="ECVOrganisationDetails"/>
              <w:rPr>
                <w:color w:val="auto"/>
              </w:rPr>
            </w:pPr>
            <w:r w:rsidRPr="00D1537A">
              <w:rPr>
                <w:color w:val="auto"/>
              </w:rPr>
              <w:t>American Medical Informatics Association (AMIA) 2018 Annual Symposium </w:t>
            </w:r>
          </w:p>
          <w:p w:rsidR="00ED7246" w:rsidRPr="00D1537A" w:rsidRDefault="00ED7246" w:rsidP="00AA19BE">
            <w:pPr>
              <w:pStyle w:val="ECVOrganisationDetails"/>
              <w:rPr>
                <w:color w:val="auto"/>
                <w:lang w:val="it-IT"/>
              </w:rPr>
            </w:pPr>
            <w:r w:rsidRPr="00D1537A">
              <w:rPr>
                <w:color w:val="auto"/>
                <w:lang w:val="it-IT"/>
              </w:rPr>
              <w:t>San Francisco - California USA</w:t>
            </w:r>
          </w:p>
        </w:tc>
      </w:tr>
      <w:tr w:rsidR="00ED7246" w:rsidRPr="003116F2" w:rsidTr="00AA19BE">
        <w:tc>
          <w:tcPr>
            <w:tcW w:w="2834" w:type="dxa"/>
            <w:vMerge/>
            <w:shd w:val="clear" w:color="auto" w:fill="auto"/>
          </w:tcPr>
          <w:p w:rsidR="00ED7246" w:rsidRPr="00672A0B" w:rsidRDefault="00ED7246" w:rsidP="00AA19BE">
            <w:pPr>
              <w:rPr>
                <w:lang w:val="it-IT"/>
              </w:rPr>
            </w:pPr>
          </w:p>
        </w:tc>
        <w:tc>
          <w:tcPr>
            <w:tcW w:w="7541" w:type="dxa"/>
            <w:shd w:val="clear" w:color="auto" w:fill="auto"/>
          </w:tcPr>
          <w:p w:rsidR="00ED7246" w:rsidRPr="00D1537A" w:rsidRDefault="007B1CAA" w:rsidP="00AA19BE">
            <w:pPr>
              <w:pStyle w:val="EuropassSectionDetails"/>
              <w:rPr>
                <w:color w:val="auto"/>
                <w:lang w:val="it-IT"/>
              </w:rPr>
            </w:pPr>
            <w:r>
              <w:rPr>
                <w:bCs/>
                <w:color w:val="auto"/>
                <w:lang w:val="it-IT"/>
              </w:rPr>
              <w:t>Autori</w:t>
            </w:r>
            <w:r w:rsidR="00ED7246" w:rsidRPr="00D1537A">
              <w:rPr>
                <w:bCs/>
                <w:color w:val="auto"/>
                <w:lang w:val="it-IT"/>
              </w:rPr>
              <w:t xml:space="preserve">: </w:t>
            </w:r>
            <w:r w:rsidR="00ED7246" w:rsidRPr="00D1537A">
              <w:rPr>
                <w:color w:val="auto"/>
                <w:lang w:val="it-IT"/>
              </w:rPr>
              <w:t xml:space="preserve">Marco Prenassi, (Università degli Studi di Trieste), Pierluigi D'Antrassi (Fondazione IRCCS Ca' </w:t>
            </w:r>
            <w:r w:rsidR="00ED7246" w:rsidRPr="00D1537A">
              <w:rPr>
                <w:color w:val="auto"/>
                <w:lang w:val="it-IT"/>
              </w:rPr>
              <w:lastRenderedPageBreak/>
              <w:t>Granda - Ospedale Maggiore Policlinico), Renato De Donato (Heracles Gymnasium SSD s.r.l.), Lorenzo Rossi (Newronika s.r.l), Sara Marceglia </w:t>
            </w:r>
            <w:r w:rsidR="00ED7246" w:rsidRPr="00D1537A">
              <w:rPr>
                <w:bCs/>
                <w:color w:val="auto"/>
                <w:lang w:val="it-IT"/>
              </w:rPr>
              <w:t>(Presenter) (</w:t>
            </w:r>
            <w:r w:rsidR="00ED7246" w:rsidRPr="00D1537A">
              <w:rPr>
                <w:color w:val="auto"/>
                <w:lang w:val="it-IT"/>
              </w:rPr>
              <w:t>Università degli Studi di Trieste), Luca Andreoletti (University of Milan) Simona Mrakic-Sposta (Fondazione IRCCS Ca' Granda - Ospedale Maggiore Policlinico)</w:t>
            </w:r>
          </w:p>
        </w:tc>
      </w:tr>
      <w:tr w:rsidR="00ED7246" w:rsidRPr="00BA5CF5" w:rsidTr="00AA19BE">
        <w:tc>
          <w:tcPr>
            <w:tcW w:w="2834" w:type="dxa"/>
            <w:shd w:val="clear" w:color="auto" w:fill="auto"/>
          </w:tcPr>
          <w:p w:rsidR="00ED7246" w:rsidRPr="00672A0B" w:rsidRDefault="00ED7246" w:rsidP="00AA19BE">
            <w:pPr>
              <w:rPr>
                <w:lang w:val="it-IT"/>
              </w:rPr>
            </w:pPr>
          </w:p>
        </w:tc>
        <w:tc>
          <w:tcPr>
            <w:tcW w:w="7541" w:type="dxa"/>
            <w:shd w:val="clear" w:color="auto" w:fill="auto"/>
          </w:tcPr>
          <w:p w:rsidR="00ED7246" w:rsidRPr="00D1537A" w:rsidRDefault="00ED7246" w:rsidP="00AA19BE">
            <w:pPr>
              <w:pStyle w:val="EuropassSectionDetails"/>
              <w:rPr>
                <w:bCs/>
                <w:color w:val="auto"/>
              </w:rPr>
            </w:pPr>
            <w:r w:rsidRPr="00EB58D2">
              <w:rPr>
                <w:bCs/>
                <w:color w:val="auto"/>
              </w:rPr>
              <w:t>In this work we analyze the dampening action of the biceps brachii during a boxing cross punch directed to a solid elastic tar</w:t>
            </w:r>
            <w:r w:rsidRPr="00D1537A">
              <w:rPr>
                <w:bCs/>
                <w:color w:val="auto"/>
              </w:rPr>
              <w:t>get, studying a population of skilled and unskilled boxers. A superficial electromyography sensor and an accelerometer are used to discriminate between skilled and unskilled sportsman during the athletic gesture. Our work showed that the analysis of muscles activity can help learning the best athletic gesture and support athletes training.</w:t>
            </w:r>
          </w:p>
          <w:p w:rsidR="00ED7246" w:rsidRPr="00D1537A" w:rsidRDefault="00ED7246" w:rsidP="00AA19BE">
            <w:pPr>
              <w:pStyle w:val="EuropassSectionDetails"/>
              <w:rPr>
                <w:bCs/>
                <w:color w:val="auto"/>
              </w:rPr>
            </w:pPr>
          </w:p>
        </w:tc>
      </w:tr>
    </w:tbl>
    <w:p w:rsidR="00ED7246" w:rsidRPr="003116F2" w:rsidRDefault="00ED7246" w:rsidP="00672A0B">
      <w:pPr>
        <w:tabs>
          <w:tab w:val="left" w:pos="3765"/>
        </w:tabs>
        <w:rPr>
          <w:lang w:val="en-US"/>
        </w:rPr>
      </w:pPr>
    </w:p>
    <w:tbl>
      <w:tblPr>
        <w:tblpPr w:topFromText="85" w:vertAnchor="text" w:tblpY="85"/>
        <w:tblW w:w="0" w:type="auto"/>
        <w:tblLayout w:type="fixed"/>
        <w:tblCellMar>
          <w:left w:w="0" w:type="dxa"/>
          <w:right w:w="0" w:type="dxa"/>
        </w:tblCellMar>
        <w:tblLook w:val="0000"/>
      </w:tblPr>
      <w:tblGrid>
        <w:gridCol w:w="2834"/>
        <w:gridCol w:w="7541"/>
      </w:tblGrid>
      <w:tr w:rsidR="00ED7246" w:rsidRPr="00BA5CF5" w:rsidTr="00AA19BE">
        <w:tc>
          <w:tcPr>
            <w:tcW w:w="2834" w:type="dxa"/>
            <w:vMerge w:val="restart"/>
            <w:shd w:val="clear" w:color="auto" w:fill="auto"/>
          </w:tcPr>
          <w:p w:rsidR="00ED7246" w:rsidRDefault="00ED7246" w:rsidP="00AA19BE">
            <w:pPr>
              <w:pStyle w:val="ECVDate"/>
            </w:pPr>
            <w:r>
              <w:t xml:space="preserve">POSTER </w:t>
            </w:r>
          </w:p>
          <w:p w:rsidR="00ED7246" w:rsidRDefault="00ED7246" w:rsidP="00AA19BE">
            <w:pPr>
              <w:pStyle w:val="ECVDate"/>
            </w:pPr>
            <w:r>
              <w:t>Dal 25/06/2018 al 27/06/2018</w:t>
            </w:r>
          </w:p>
        </w:tc>
        <w:tc>
          <w:tcPr>
            <w:tcW w:w="7541" w:type="dxa"/>
            <w:shd w:val="clear" w:color="auto" w:fill="auto"/>
          </w:tcPr>
          <w:p w:rsidR="00ED7246" w:rsidRPr="00F25F0D" w:rsidRDefault="00ED7246" w:rsidP="00AA19BE">
            <w:pPr>
              <w:pStyle w:val="ECVSubSectionHeading"/>
              <w:rPr>
                <w:bCs/>
              </w:rPr>
            </w:pPr>
            <w:r w:rsidRPr="00F25F0D">
              <w:rPr>
                <w:bCs/>
              </w:rPr>
              <w:t>Activity of biceps brachii during a boxing cross punch</w:t>
            </w:r>
          </w:p>
          <w:p w:rsidR="00ED7246" w:rsidRPr="00BA5CF5" w:rsidRDefault="00ED7246" w:rsidP="00AA19BE">
            <w:pPr>
              <w:pStyle w:val="ECVSubSectionHeading"/>
            </w:pPr>
          </w:p>
        </w:tc>
      </w:tr>
      <w:tr w:rsidR="00ED7246" w:rsidRPr="003116F2" w:rsidTr="00AA19BE">
        <w:tc>
          <w:tcPr>
            <w:tcW w:w="2834" w:type="dxa"/>
            <w:vMerge/>
            <w:shd w:val="clear" w:color="auto" w:fill="auto"/>
          </w:tcPr>
          <w:p w:rsidR="00ED7246" w:rsidRPr="00BA5CF5" w:rsidRDefault="00ED7246" w:rsidP="00AA19BE"/>
        </w:tc>
        <w:tc>
          <w:tcPr>
            <w:tcW w:w="7541" w:type="dxa"/>
            <w:shd w:val="clear" w:color="auto" w:fill="auto"/>
          </w:tcPr>
          <w:p w:rsidR="00ED7246" w:rsidRPr="00D1537A" w:rsidRDefault="00ED7246" w:rsidP="00AA19BE">
            <w:pPr>
              <w:pStyle w:val="ECVOrganisationDetails"/>
              <w:rPr>
                <w:color w:val="auto"/>
                <w:lang w:val="it-IT"/>
              </w:rPr>
            </w:pPr>
            <w:r w:rsidRPr="00D1537A">
              <w:rPr>
                <w:color w:val="auto"/>
                <w:lang w:val="it-IT"/>
              </w:rPr>
              <w:t xml:space="preserve">GNB 2018 – Congresso del </w:t>
            </w:r>
            <w:r w:rsidR="00E265FD">
              <w:rPr>
                <w:color w:val="auto"/>
                <w:lang w:val="it-IT"/>
              </w:rPr>
              <w:t>G</w:t>
            </w:r>
            <w:r w:rsidRPr="00D1537A">
              <w:rPr>
                <w:color w:val="auto"/>
                <w:lang w:val="it-IT"/>
              </w:rPr>
              <w:t>ruppo Nazionale di Bioingengneria</w:t>
            </w:r>
          </w:p>
          <w:p w:rsidR="00ED7246" w:rsidRPr="00D1537A" w:rsidRDefault="00ED7246" w:rsidP="00AA19BE">
            <w:pPr>
              <w:pStyle w:val="ECVOrganisationDetails"/>
              <w:rPr>
                <w:color w:val="auto"/>
                <w:lang w:val="it-IT"/>
              </w:rPr>
            </w:pPr>
            <w:r w:rsidRPr="00D1537A">
              <w:rPr>
                <w:color w:val="auto"/>
                <w:lang w:val="it-IT"/>
              </w:rPr>
              <w:t>Politecnico di Milano, Milano, Italy</w:t>
            </w:r>
          </w:p>
        </w:tc>
      </w:tr>
      <w:tr w:rsidR="00ED7246" w:rsidRPr="003116F2" w:rsidTr="00AA19BE">
        <w:tc>
          <w:tcPr>
            <w:tcW w:w="2834" w:type="dxa"/>
            <w:vMerge/>
            <w:shd w:val="clear" w:color="auto" w:fill="auto"/>
          </w:tcPr>
          <w:p w:rsidR="00ED7246" w:rsidRPr="00672A0B" w:rsidRDefault="00ED7246" w:rsidP="00AA19BE">
            <w:pPr>
              <w:rPr>
                <w:lang w:val="it-IT"/>
              </w:rPr>
            </w:pPr>
          </w:p>
        </w:tc>
        <w:tc>
          <w:tcPr>
            <w:tcW w:w="7541" w:type="dxa"/>
            <w:shd w:val="clear" w:color="auto" w:fill="auto"/>
          </w:tcPr>
          <w:p w:rsidR="00ED7246" w:rsidRPr="00D1537A" w:rsidRDefault="007B1CAA" w:rsidP="007B1CAA">
            <w:pPr>
              <w:pStyle w:val="EuropassSectionDetails"/>
              <w:rPr>
                <w:color w:val="auto"/>
                <w:lang w:val="it-IT"/>
              </w:rPr>
            </w:pPr>
            <w:r>
              <w:rPr>
                <w:bCs/>
                <w:color w:val="auto"/>
                <w:lang w:val="it-IT"/>
              </w:rPr>
              <w:t>Autori</w:t>
            </w:r>
            <w:r w:rsidR="00ED7246" w:rsidRPr="00D1537A">
              <w:rPr>
                <w:bCs/>
                <w:color w:val="auto"/>
                <w:lang w:val="it-IT"/>
              </w:rPr>
              <w:t xml:space="preserve">: </w:t>
            </w:r>
            <w:r w:rsidR="00ED7246" w:rsidRPr="00D1537A">
              <w:rPr>
                <w:color w:val="auto"/>
                <w:lang w:val="it-IT"/>
              </w:rPr>
              <w:t>Marco Prenassi, (Università degli Studi di Trieste), Pierluigi D'Antrassi (Fondazione IRCCS Ca' Granda - Ospedale Maggiore Policlinico), Renato De Donato (Heracles Gymnasium SSD s.r.l.), Lorenzo Rossi (Newronika s.r.l), Sara Marceglia </w:t>
            </w:r>
            <w:r w:rsidR="00ED7246" w:rsidRPr="00D1537A">
              <w:rPr>
                <w:bCs/>
                <w:color w:val="auto"/>
                <w:lang w:val="it-IT"/>
              </w:rPr>
              <w:t>(Presenter) (</w:t>
            </w:r>
            <w:r w:rsidR="00ED7246" w:rsidRPr="00D1537A">
              <w:rPr>
                <w:color w:val="auto"/>
                <w:lang w:val="it-IT"/>
              </w:rPr>
              <w:t>Università degli Studi di Trieste), Luca Andreoletti (University of Milan) Simona Mrakic-Sposta (Fondazione IRCCS Ca' Granda - Ospedale Maggiore Policlinico)</w:t>
            </w:r>
          </w:p>
        </w:tc>
      </w:tr>
      <w:tr w:rsidR="00ED7246" w:rsidRPr="00BA5CF5" w:rsidTr="00AA19BE">
        <w:tc>
          <w:tcPr>
            <w:tcW w:w="2834" w:type="dxa"/>
            <w:shd w:val="clear" w:color="auto" w:fill="auto"/>
          </w:tcPr>
          <w:p w:rsidR="00ED7246" w:rsidRPr="00672A0B" w:rsidRDefault="00ED7246" w:rsidP="00AA19BE">
            <w:pPr>
              <w:rPr>
                <w:lang w:val="it-IT"/>
              </w:rPr>
            </w:pPr>
          </w:p>
        </w:tc>
        <w:tc>
          <w:tcPr>
            <w:tcW w:w="7541" w:type="dxa"/>
            <w:shd w:val="clear" w:color="auto" w:fill="auto"/>
          </w:tcPr>
          <w:p w:rsidR="00ED7246" w:rsidRPr="00D1537A" w:rsidRDefault="00ED7246" w:rsidP="00AA19BE">
            <w:pPr>
              <w:pStyle w:val="EuropassSectionDetails"/>
              <w:rPr>
                <w:bCs/>
                <w:color w:val="auto"/>
              </w:rPr>
            </w:pPr>
            <w:r w:rsidRPr="00D1537A">
              <w:rPr>
                <w:bCs/>
                <w:color w:val="auto"/>
              </w:rPr>
              <w:t>In this work we analyze the dampening action of the biceps brachii during a boxing cross punch directed to a solid elastic target, studying a population of skilled and unskilled boxers. A superficial electromyography sensor and an accelerometer are used to discriminate between skilled and unskilled sportsman during the athletic gesture. Our work showed that the analysis of muscles activity can help learning the best athletic gesture and support athletes training.</w:t>
            </w:r>
          </w:p>
          <w:p w:rsidR="00ED7246" w:rsidRPr="00D1537A" w:rsidRDefault="00ED7246" w:rsidP="00AA19BE">
            <w:pPr>
              <w:pStyle w:val="EuropassSectionDetails"/>
              <w:rPr>
                <w:bCs/>
                <w:color w:val="auto"/>
              </w:rPr>
            </w:pPr>
          </w:p>
        </w:tc>
      </w:tr>
    </w:tbl>
    <w:p w:rsidR="00ED7246" w:rsidRPr="00ED7246" w:rsidRDefault="00ED7246" w:rsidP="00672A0B">
      <w:pPr>
        <w:tabs>
          <w:tab w:val="left" w:pos="3765"/>
        </w:tabs>
      </w:pPr>
    </w:p>
    <w:tbl>
      <w:tblPr>
        <w:tblpPr w:topFromText="85" w:vertAnchor="text" w:tblpY="85"/>
        <w:tblW w:w="0" w:type="auto"/>
        <w:tblLayout w:type="fixed"/>
        <w:tblCellMar>
          <w:left w:w="0" w:type="dxa"/>
          <w:right w:w="0" w:type="dxa"/>
        </w:tblCellMar>
        <w:tblLook w:val="0000"/>
      </w:tblPr>
      <w:tblGrid>
        <w:gridCol w:w="2835"/>
        <w:gridCol w:w="7540"/>
      </w:tblGrid>
      <w:tr w:rsidR="00F141BA" w:rsidTr="00F95FEE">
        <w:trPr>
          <w:trHeight w:val="170"/>
        </w:trPr>
        <w:tc>
          <w:tcPr>
            <w:tcW w:w="2835" w:type="dxa"/>
            <w:shd w:val="clear" w:color="auto" w:fill="auto"/>
          </w:tcPr>
          <w:p w:rsidR="00F141BA" w:rsidRPr="00F141BA" w:rsidRDefault="005D275D" w:rsidP="00B711D1">
            <w:pPr>
              <w:pStyle w:val="ECVLeftHeading"/>
              <w:jc w:val="center"/>
              <w:rPr>
                <w:lang w:val="it-IT"/>
              </w:rPr>
            </w:pPr>
            <w:r>
              <w:rPr>
                <w:caps w:val="0"/>
                <w:lang w:val="it-IT"/>
              </w:rPr>
              <w:t>COLLABORAZIONI ISTITUZIONALI</w:t>
            </w:r>
            <w:r w:rsidR="00F141BA" w:rsidRPr="00F141BA">
              <w:rPr>
                <w:caps w:val="0"/>
                <w:lang w:val="it-IT"/>
              </w:rPr>
              <w:t xml:space="preserve"> E GRUPPI DI RICERCA</w:t>
            </w:r>
          </w:p>
        </w:tc>
        <w:tc>
          <w:tcPr>
            <w:tcW w:w="7540" w:type="dxa"/>
            <w:shd w:val="clear" w:color="auto" w:fill="auto"/>
            <w:vAlign w:val="bottom"/>
          </w:tcPr>
          <w:p w:rsidR="00F141BA" w:rsidRDefault="004F3676" w:rsidP="00F141BA">
            <w:pPr>
              <w:pStyle w:val="ECVBlueBox"/>
              <w:jc w:val="center"/>
            </w:pPr>
            <w:r>
              <w:rPr>
                <w:noProof/>
                <w:lang w:val="it-IT" w:eastAsia="it-IT" w:bidi="ar-SA"/>
              </w:rPr>
              <w:drawing>
                <wp:inline distT="0" distB="0" distL="0" distR="0">
                  <wp:extent cx="4791075" cy="85725"/>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bl>
    <w:p w:rsidR="0052136D" w:rsidRDefault="0052136D"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6236"/>
        <w:gridCol w:w="1305"/>
      </w:tblGrid>
      <w:tr w:rsidR="000141A5" w:rsidRPr="003116F2" w:rsidTr="004567E2">
        <w:tc>
          <w:tcPr>
            <w:tcW w:w="2835" w:type="dxa"/>
            <w:vMerge w:val="restart"/>
            <w:shd w:val="clear" w:color="auto" w:fill="auto"/>
          </w:tcPr>
          <w:p w:rsidR="000141A5" w:rsidRDefault="000141A5" w:rsidP="004567E2">
            <w:pPr>
              <w:pStyle w:val="ECVDate"/>
            </w:pPr>
            <w:r>
              <w:t>Dal 2022 ad oggi</w:t>
            </w:r>
          </w:p>
        </w:tc>
        <w:tc>
          <w:tcPr>
            <w:tcW w:w="6236" w:type="dxa"/>
            <w:shd w:val="clear" w:color="auto" w:fill="auto"/>
          </w:tcPr>
          <w:p w:rsidR="000141A5" w:rsidRPr="000141A5" w:rsidRDefault="000141A5" w:rsidP="000141A5">
            <w:pPr>
              <w:pStyle w:val="ECVSubSectionHeading"/>
              <w:rPr>
                <w:rFonts w:cs="Arial"/>
                <w:sz w:val="20"/>
                <w:szCs w:val="20"/>
                <w:lang w:val="it-IT"/>
              </w:rPr>
            </w:pPr>
            <w:r w:rsidRPr="000141A5">
              <w:rPr>
                <w:rFonts w:eastAsia="Times New Roman" w:cs="Arial"/>
                <w:bCs/>
                <w:color w:val="auto"/>
                <w:spacing w:val="0"/>
                <w:kern w:val="0"/>
                <w:sz w:val="20"/>
                <w:szCs w:val="20"/>
                <w:lang w:val="it-IT" w:eastAsia="fr-FR" w:bidi="ar-SA"/>
              </w:rPr>
              <w:t>Collaborazione come frequentatore volontario</w:t>
            </w:r>
            <w:r w:rsidRPr="000141A5">
              <w:rPr>
                <w:bCs/>
                <w:color w:val="auto"/>
                <w:sz w:val="20"/>
                <w:szCs w:val="20"/>
                <w:lang w:val="it-IT"/>
              </w:rPr>
              <w:t xml:space="preserve"> presso  il l</w:t>
            </w:r>
            <w:r w:rsidRPr="000141A5">
              <w:rPr>
                <w:rFonts w:eastAsia="Times New Roman" w:cs="Arial"/>
                <w:bCs/>
                <w:color w:val="auto"/>
                <w:spacing w:val="0"/>
                <w:kern w:val="0"/>
                <w:sz w:val="20"/>
                <w:szCs w:val="20"/>
                <w:lang w:val="it-IT" w:eastAsia="fr-FR" w:bidi="ar-SA"/>
              </w:rPr>
              <w:t>aboratorio di Fisiologia Muscolare, Scuola di Scienze Motorie</w:t>
            </w:r>
          </w:p>
        </w:tc>
        <w:tc>
          <w:tcPr>
            <w:tcW w:w="1305" w:type="dxa"/>
            <w:shd w:val="clear" w:color="auto" w:fill="auto"/>
          </w:tcPr>
          <w:p w:rsidR="000141A5" w:rsidRPr="00672A0B" w:rsidRDefault="000141A5" w:rsidP="004567E2">
            <w:pPr>
              <w:pStyle w:val="ECVRightHeading"/>
              <w:rPr>
                <w:lang w:val="it-IT"/>
              </w:rPr>
            </w:pPr>
          </w:p>
        </w:tc>
      </w:tr>
      <w:tr w:rsidR="000141A5" w:rsidRPr="003116F2" w:rsidTr="004567E2">
        <w:tc>
          <w:tcPr>
            <w:tcW w:w="2835" w:type="dxa"/>
            <w:vMerge/>
            <w:shd w:val="clear" w:color="auto" w:fill="auto"/>
          </w:tcPr>
          <w:p w:rsidR="000141A5" w:rsidRPr="00672A0B" w:rsidRDefault="000141A5" w:rsidP="004567E2">
            <w:pPr>
              <w:rPr>
                <w:lang w:val="it-IT"/>
              </w:rPr>
            </w:pPr>
          </w:p>
        </w:tc>
        <w:tc>
          <w:tcPr>
            <w:tcW w:w="7541" w:type="dxa"/>
            <w:gridSpan w:val="2"/>
            <w:shd w:val="clear" w:color="auto" w:fill="auto"/>
          </w:tcPr>
          <w:p w:rsidR="000141A5" w:rsidRPr="00672A0B" w:rsidRDefault="000141A5" w:rsidP="004567E2">
            <w:pPr>
              <w:pStyle w:val="ECVOrganisationDetails"/>
              <w:rPr>
                <w:lang w:val="it-IT"/>
              </w:rPr>
            </w:pPr>
          </w:p>
        </w:tc>
      </w:tr>
      <w:tr w:rsidR="000141A5" w:rsidRPr="00CD1822" w:rsidTr="004567E2">
        <w:trPr>
          <w:gridAfter w:val="1"/>
          <w:wAfter w:w="1305" w:type="dxa"/>
        </w:trPr>
        <w:tc>
          <w:tcPr>
            <w:tcW w:w="2835" w:type="dxa"/>
            <w:shd w:val="clear" w:color="auto" w:fill="auto"/>
          </w:tcPr>
          <w:p w:rsidR="000141A5" w:rsidRDefault="000141A5" w:rsidP="004567E2">
            <w:pPr>
              <w:pStyle w:val="ECVDate"/>
            </w:pPr>
            <w:r>
              <w:t>Dal 2015 ad oggi</w:t>
            </w:r>
          </w:p>
        </w:tc>
        <w:tc>
          <w:tcPr>
            <w:tcW w:w="6236" w:type="dxa"/>
            <w:shd w:val="clear" w:color="auto" w:fill="auto"/>
          </w:tcPr>
          <w:p w:rsidR="000141A5" w:rsidRPr="00CD1822" w:rsidRDefault="000141A5" w:rsidP="004567E2">
            <w:pPr>
              <w:pStyle w:val="ECVSubSectionHeading"/>
              <w:rPr>
                <w:rFonts w:cs="Arial"/>
                <w:color w:val="auto"/>
                <w:sz w:val="20"/>
                <w:szCs w:val="20"/>
                <w:lang w:val="it-IT"/>
              </w:rPr>
            </w:pPr>
            <w:r w:rsidRPr="00CD1822">
              <w:rPr>
                <w:rFonts w:cs="Arial"/>
                <w:color w:val="auto"/>
                <w:sz w:val="20"/>
                <w:szCs w:val="20"/>
                <w:lang w:val="it-IT"/>
              </w:rPr>
              <w:t>Collaborazione con Newronika S.r.l per lo sviluppo di strumentazione finalizzata alla neuro-modulazione per l’ottimizzazione del movimento.</w:t>
            </w:r>
            <w:r>
              <w:rPr>
                <w:rFonts w:cs="Arial"/>
                <w:color w:val="auto"/>
                <w:sz w:val="20"/>
                <w:szCs w:val="20"/>
                <w:lang w:val="it-IT"/>
              </w:rPr>
              <w:t xml:space="preserve"> </w:t>
            </w:r>
            <w:r w:rsidRPr="002D4855">
              <w:rPr>
                <w:rFonts w:cs="Arial"/>
                <w:bCs/>
                <w:color w:val="auto"/>
                <w:sz w:val="20"/>
                <w:szCs w:val="20"/>
                <w:lang w:val="it-IT"/>
              </w:rPr>
              <w:t>(Vedi lettera in allegato)</w:t>
            </w:r>
          </w:p>
        </w:tc>
      </w:tr>
    </w:tbl>
    <w:p w:rsidR="00434741" w:rsidRDefault="00434741"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6236"/>
        <w:gridCol w:w="1305"/>
      </w:tblGrid>
      <w:tr w:rsidR="00F141BA" w:rsidRPr="000141A5" w:rsidTr="00F95FEE">
        <w:tc>
          <w:tcPr>
            <w:tcW w:w="2835" w:type="dxa"/>
            <w:vMerge w:val="restart"/>
            <w:shd w:val="clear" w:color="auto" w:fill="auto"/>
          </w:tcPr>
          <w:p w:rsidR="00F141BA" w:rsidRDefault="00865095" w:rsidP="00F95FEE">
            <w:pPr>
              <w:pStyle w:val="ECVDate"/>
            </w:pPr>
            <w:r>
              <w:t xml:space="preserve">Dal </w:t>
            </w:r>
            <w:r w:rsidR="00B965C8">
              <w:t xml:space="preserve">2015 </w:t>
            </w:r>
            <w:r w:rsidR="000141A5">
              <w:t>- 2022</w:t>
            </w:r>
          </w:p>
        </w:tc>
        <w:tc>
          <w:tcPr>
            <w:tcW w:w="6236" w:type="dxa"/>
            <w:shd w:val="clear" w:color="auto" w:fill="auto"/>
          </w:tcPr>
          <w:p w:rsidR="00F141BA" w:rsidRPr="00D1537A" w:rsidRDefault="00F141BA" w:rsidP="00F95FEE">
            <w:pPr>
              <w:pStyle w:val="ECVSubSectionHeading"/>
              <w:rPr>
                <w:rFonts w:cs="Arial"/>
                <w:sz w:val="20"/>
                <w:szCs w:val="20"/>
                <w:lang w:val="it-IT"/>
              </w:rPr>
            </w:pPr>
            <w:r w:rsidRPr="00D1537A">
              <w:rPr>
                <w:rFonts w:eastAsia="Times New Roman" w:cs="Arial"/>
                <w:bCs/>
                <w:color w:val="auto"/>
                <w:spacing w:val="0"/>
                <w:kern w:val="0"/>
                <w:sz w:val="20"/>
                <w:szCs w:val="20"/>
                <w:lang w:val="it-IT" w:eastAsia="fr-FR" w:bidi="ar-SA"/>
              </w:rPr>
              <w:t xml:space="preserve">Collaborazione con la Dott.ssa Simona Mrakic-Sposta, Ph.D in Medicina Molecolare, Consiglio Nazionale delle Ricerche - Istituto Di Bioimmagini e Fisiologia Molecolare (CNR-IBFM), Società Italiana di Medicina di Montagna - SIMeM (Segretario della Società), Centro Clinico per la Neurostimolazione e i Disordini del Movimento, Fondazione IRCCS Ca'Granda Ospedale Maggiore Policlinico, Professore a Contratto </w:t>
            </w:r>
            <w:r w:rsidR="002D4855">
              <w:rPr>
                <w:rFonts w:eastAsia="Times New Roman" w:cs="Arial"/>
                <w:bCs/>
                <w:color w:val="auto"/>
                <w:spacing w:val="0"/>
                <w:kern w:val="0"/>
                <w:sz w:val="20"/>
                <w:szCs w:val="20"/>
                <w:lang w:val="it-IT" w:eastAsia="fr-FR" w:bidi="ar-SA"/>
              </w:rPr>
              <w:t>–</w:t>
            </w:r>
            <w:r w:rsidRPr="00D1537A">
              <w:rPr>
                <w:rFonts w:eastAsia="Times New Roman" w:cs="Arial"/>
                <w:bCs/>
                <w:color w:val="auto"/>
                <w:spacing w:val="0"/>
                <w:kern w:val="0"/>
                <w:sz w:val="20"/>
                <w:szCs w:val="20"/>
                <w:lang w:val="it-IT" w:eastAsia="fr-FR" w:bidi="ar-SA"/>
              </w:rPr>
              <w:t xml:space="preserve"> UNIMI</w:t>
            </w:r>
            <w:r w:rsidR="002D4855">
              <w:rPr>
                <w:rFonts w:eastAsia="Times New Roman" w:cs="Arial"/>
                <w:bCs/>
                <w:color w:val="auto"/>
                <w:spacing w:val="0"/>
                <w:kern w:val="0"/>
                <w:sz w:val="20"/>
                <w:szCs w:val="20"/>
                <w:lang w:val="it-IT" w:eastAsia="fr-FR" w:bidi="ar-SA"/>
              </w:rPr>
              <w:t>. (Vedi lettera in allegato)</w:t>
            </w:r>
          </w:p>
        </w:tc>
        <w:tc>
          <w:tcPr>
            <w:tcW w:w="1305" w:type="dxa"/>
            <w:shd w:val="clear" w:color="auto" w:fill="auto"/>
          </w:tcPr>
          <w:p w:rsidR="00F141BA" w:rsidRPr="00672A0B" w:rsidRDefault="00F141BA" w:rsidP="00F95FEE">
            <w:pPr>
              <w:pStyle w:val="ECVRightHeading"/>
              <w:rPr>
                <w:lang w:val="it-IT"/>
              </w:rPr>
            </w:pPr>
          </w:p>
        </w:tc>
      </w:tr>
      <w:tr w:rsidR="00F141BA" w:rsidRPr="000141A5" w:rsidTr="00F95FEE">
        <w:tc>
          <w:tcPr>
            <w:tcW w:w="2835" w:type="dxa"/>
            <w:vMerge/>
            <w:shd w:val="clear" w:color="auto" w:fill="auto"/>
          </w:tcPr>
          <w:p w:rsidR="00F141BA" w:rsidRPr="00672A0B" w:rsidRDefault="00F141BA" w:rsidP="00F95FEE">
            <w:pPr>
              <w:rPr>
                <w:lang w:val="it-IT"/>
              </w:rPr>
            </w:pPr>
          </w:p>
        </w:tc>
        <w:tc>
          <w:tcPr>
            <w:tcW w:w="7541" w:type="dxa"/>
            <w:gridSpan w:val="2"/>
            <w:shd w:val="clear" w:color="auto" w:fill="auto"/>
          </w:tcPr>
          <w:p w:rsidR="00F141BA" w:rsidRPr="00672A0B" w:rsidRDefault="00F141BA" w:rsidP="00F95FEE">
            <w:pPr>
              <w:pStyle w:val="ECVOrganisationDetails"/>
              <w:rPr>
                <w:lang w:val="it-IT"/>
              </w:rPr>
            </w:pPr>
          </w:p>
        </w:tc>
      </w:tr>
      <w:tr w:rsidR="00F141BA" w:rsidRPr="000141A5" w:rsidTr="00F95FEE">
        <w:trPr>
          <w:gridAfter w:val="2"/>
          <w:wAfter w:w="7541" w:type="dxa"/>
          <w:trHeight w:val="184"/>
        </w:trPr>
        <w:tc>
          <w:tcPr>
            <w:tcW w:w="2835" w:type="dxa"/>
            <w:vMerge/>
            <w:shd w:val="clear" w:color="auto" w:fill="auto"/>
          </w:tcPr>
          <w:p w:rsidR="00F141BA" w:rsidRPr="00672A0B" w:rsidRDefault="00F141BA" w:rsidP="00F95FEE">
            <w:pPr>
              <w:rPr>
                <w:lang w:val="it-IT"/>
              </w:rPr>
            </w:pPr>
          </w:p>
        </w:tc>
      </w:tr>
    </w:tbl>
    <w:p w:rsidR="00F141BA" w:rsidRDefault="00F141BA"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6236"/>
        <w:gridCol w:w="1277"/>
      </w:tblGrid>
      <w:tr w:rsidR="00F141BA" w:rsidRPr="003116F2" w:rsidTr="00F141BA">
        <w:tc>
          <w:tcPr>
            <w:tcW w:w="2835" w:type="dxa"/>
            <w:vMerge w:val="restart"/>
            <w:shd w:val="clear" w:color="auto" w:fill="auto"/>
          </w:tcPr>
          <w:p w:rsidR="00F141BA" w:rsidRDefault="00865095" w:rsidP="00F95FEE">
            <w:pPr>
              <w:pStyle w:val="ECVDate"/>
            </w:pPr>
            <w:r>
              <w:t xml:space="preserve">Dal </w:t>
            </w:r>
            <w:r w:rsidR="00B965C8">
              <w:t xml:space="preserve">2015 </w:t>
            </w:r>
            <w:r w:rsidR="000141A5">
              <w:t>- 2022</w:t>
            </w:r>
          </w:p>
        </w:tc>
        <w:tc>
          <w:tcPr>
            <w:tcW w:w="6236" w:type="dxa"/>
            <w:shd w:val="clear" w:color="auto" w:fill="auto"/>
          </w:tcPr>
          <w:p w:rsidR="00F141BA" w:rsidRPr="00D1537A" w:rsidRDefault="00F141BA" w:rsidP="00E33250">
            <w:pPr>
              <w:widowControl/>
              <w:suppressAutoHyphens w:val="0"/>
              <w:spacing w:after="200" w:line="276" w:lineRule="auto"/>
              <w:jc w:val="both"/>
              <w:rPr>
                <w:rFonts w:eastAsia="Calibri" w:cs="Arial"/>
                <w:color w:val="auto"/>
                <w:spacing w:val="0"/>
                <w:kern w:val="0"/>
                <w:sz w:val="20"/>
                <w:szCs w:val="20"/>
                <w:lang w:val="it-IT" w:eastAsia="en-US" w:bidi="ar-SA"/>
              </w:rPr>
            </w:pPr>
            <w:r w:rsidRPr="00D1537A">
              <w:rPr>
                <w:rFonts w:eastAsia="Calibri" w:cs="Arial"/>
                <w:color w:val="auto"/>
                <w:spacing w:val="0"/>
                <w:kern w:val="0"/>
                <w:sz w:val="20"/>
                <w:szCs w:val="20"/>
                <w:lang w:val="it-IT" w:eastAsia="en-US" w:bidi="ar-SA"/>
              </w:rPr>
              <w:t>Collaborazione con la Prof.ssa Sara Marceglia, Ing, Professore Associato Ingegneria Biomedica, Università di Trieste, Centro Clinico per la Neurostimolazione e i Disordini del Movimento,</w:t>
            </w:r>
            <w:r w:rsidR="00E33250">
              <w:rPr>
                <w:rFonts w:eastAsia="Calibri" w:cs="Arial"/>
                <w:color w:val="auto"/>
                <w:spacing w:val="0"/>
                <w:kern w:val="0"/>
                <w:sz w:val="20"/>
                <w:szCs w:val="20"/>
                <w:lang w:val="it-IT" w:eastAsia="en-US" w:bidi="ar-SA"/>
              </w:rPr>
              <w:t xml:space="preserve"> </w:t>
            </w:r>
            <w:r w:rsidRPr="00D1537A">
              <w:rPr>
                <w:rFonts w:eastAsia="Calibri" w:cs="Arial"/>
                <w:color w:val="auto"/>
                <w:spacing w:val="0"/>
                <w:kern w:val="0"/>
                <w:sz w:val="20"/>
                <w:szCs w:val="20"/>
                <w:lang w:val="it-IT" w:eastAsia="en-US" w:bidi="ar-SA"/>
              </w:rPr>
              <w:t>Fondazione IRCCS Ca'Granda Ospedale Maggiore Policlinico</w:t>
            </w:r>
          </w:p>
        </w:tc>
        <w:tc>
          <w:tcPr>
            <w:tcW w:w="1277" w:type="dxa"/>
            <w:shd w:val="clear" w:color="auto" w:fill="auto"/>
          </w:tcPr>
          <w:p w:rsidR="00F141BA" w:rsidRPr="00672A0B" w:rsidRDefault="00F141BA" w:rsidP="00F95FEE">
            <w:pPr>
              <w:pStyle w:val="ECVRightHeading"/>
              <w:rPr>
                <w:lang w:val="it-IT"/>
              </w:rPr>
            </w:pPr>
          </w:p>
        </w:tc>
      </w:tr>
      <w:tr w:rsidR="00604DA3" w:rsidRPr="003116F2" w:rsidTr="00F141BA">
        <w:trPr>
          <w:gridAfter w:val="2"/>
          <w:wAfter w:w="7513" w:type="dxa"/>
          <w:trHeight w:val="184"/>
        </w:trPr>
        <w:tc>
          <w:tcPr>
            <w:tcW w:w="2835" w:type="dxa"/>
            <w:vMerge/>
            <w:shd w:val="clear" w:color="auto" w:fill="auto"/>
          </w:tcPr>
          <w:p w:rsidR="00604DA3" w:rsidRPr="00672A0B" w:rsidRDefault="00604DA3" w:rsidP="00F95FEE">
            <w:pPr>
              <w:rPr>
                <w:lang w:val="it-IT"/>
              </w:rPr>
            </w:pPr>
          </w:p>
        </w:tc>
      </w:tr>
      <w:tr w:rsidR="00F141BA" w:rsidRPr="003116F2" w:rsidTr="00F95FEE">
        <w:trPr>
          <w:gridAfter w:val="2"/>
          <w:wAfter w:w="7513" w:type="dxa"/>
          <w:trHeight w:val="184"/>
        </w:trPr>
        <w:tc>
          <w:tcPr>
            <w:tcW w:w="2835" w:type="dxa"/>
            <w:vMerge/>
            <w:shd w:val="clear" w:color="auto" w:fill="auto"/>
          </w:tcPr>
          <w:p w:rsidR="00F141BA" w:rsidRPr="00672A0B" w:rsidRDefault="00F141BA" w:rsidP="00F95FEE">
            <w:pPr>
              <w:rPr>
                <w:lang w:val="it-IT"/>
              </w:rPr>
            </w:pPr>
          </w:p>
        </w:tc>
      </w:tr>
    </w:tbl>
    <w:p w:rsidR="002D4855" w:rsidRPr="00CD1822" w:rsidRDefault="002D4855"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1471C7" w:rsidRPr="00F37C77" w:rsidTr="00F95FEE">
        <w:trPr>
          <w:trHeight w:val="170"/>
        </w:trPr>
        <w:tc>
          <w:tcPr>
            <w:tcW w:w="2835" w:type="dxa"/>
            <w:shd w:val="clear" w:color="auto" w:fill="auto"/>
          </w:tcPr>
          <w:p w:rsidR="001471C7" w:rsidRPr="00434741" w:rsidRDefault="005D275D" w:rsidP="00F95FEE">
            <w:pPr>
              <w:pStyle w:val="ECVLeftHeading"/>
              <w:rPr>
                <w:lang w:val="it-IT"/>
              </w:rPr>
            </w:pPr>
            <w:r>
              <w:rPr>
                <w:caps w:val="0"/>
                <w:lang w:val="it-IT"/>
              </w:rPr>
              <w:lastRenderedPageBreak/>
              <w:t>PREMI</w:t>
            </w:r>
            <w:r w:rsidR="001471C7">
              <w:rPr>
                <w:caps w:val="0"/>
                <w:lang w:val="it-IT"/>
              </w:rPr>
              <w:t xml:space="preserve"> ACCADEMICI</w:t>
            </w:r>
            <w:r w:rsidR="001471C7" w:rsidRPr="00434741">
              <w:rPr>
                <w:caps w:val="0"/>
                <w:lang w:val="it-IT"/>
              </w:rPr>
              <w:t xml:space="preserve"> </w:t>
            </w:r>
          </w:p>
        </w:tc>
        <w:tc>
          <w:tcPr>
            <w:tcW w:w="7540" w:type="dxa"/>
            <w:shd w:val="clear" w:color="auto" w:fill="auto"/>
            <w:vAlign w:val="bottom"/>
          </w:tcPr>
          <w:p w:rsidR="001471C7" w:rsidRPr="00D1537A" w:rsidRDefault="004F3676" w:rsidP="00F95FEE">
            <w:pPr>
              <w:pStyle w:val="ECVBlueBox"/>
              <w:jc w:val="left"/>
              <w:rPr>
                <w:rFonts w:cs="Arial"/>
                <w:sz w:val="20"/>
                <w:szCs w:val="20"/>
                <w:lang w:val="it-IT"/>
              </w:rPr>
            </w:pPr>
            <w:r>
              <w:rPr>
                <w:noProof/>
                <w:lang w:val="it-IT" w:eastAsia="it-IT" w:bidi="ar-SA"/>
              </w:rPr>
              <w:drawing>
                <wp:inline distT="0" distB="0" distL="0" distR="0">
                  <wp:extent cx="4791075" cy="85725"/>
                  <wp:effectExtent l="19050" t="0" r="952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r w:rsidR="00D1537A" w:rsidRPr="00F37C77" w:rsidTr="00F95FEE">
        <w:trPr>
          <w:trHeight w:val="170"/>
        </w:trPr>
        <w:tc>
          <w:tcPr>
            <w:tcW w:w="2835" w:type="dxa"/>
            <w:shd w:val="clear" w:color="auto" w:fill="auto"/>
          </w:tcPr>
          <w:p w:rsidR="00D1537A" w:rsidRDefault="00D1537A" w:rsidP="00F95FEE">
            <w:pPr>
              <w:pStyle w:val="ECVLeftHeading"/>
              <w:rPr>
                <w:caps w:val="0"/>
                <w:lang w:val="it-IT"/>
              </w:rPr>
            </w:pPr>
          </w:p>
        </w:tc>
        <w:tc>
          <w:tcPr>
            <w:tcW w:w="7540" w:type="dxa"/>
            <w:shd w:val="clear" w:color="auto" w:fill="auto"/>
            <w:vAlign w:val="bottom"/>
          </w:tcPr>
          <w:p w:rsidR="00D1537A" w:rsidRDefault="00D1537A" w:rsidP="00F95FEE">
            <w:pPr>
              <w:pStyle w:val="ECVBlueBox"/>
              <w:jc w:val="left"/>
            </w:pPr>
          </w:p>
        </w:tc>
      </w:tr>
      <w:tr w:rsidR="00D1537A" w:rsidRPr="003116F2" w:rsidTr="00F95FEE">
        <w:trPr>
          <w:trHeight w:val="170"/>
        </w:trPr>
        <w:tc>
          <w:tcPr>
            <w:tcW w:w="2835" w:type="dxa"/>
            <w:shd w:val="clear" w:color="auto" w:fill="auto"/>
          </w:tcPr>
          <w:p w:rsidR="00D1537A" w:rsidRDefault="00D1537A" w:rsidP="00F95FEE">
            <w:pPr>
              <w:pStyle w:val="ECVLeftHeading"/>
              <w:rPr>
                <w:caps w:val="0"/>
                <w:lang w:val="it-IT"/>
              </w:rPr>
            </w:pPr>
            <w:r>
              <w:rPr>
                <w:caps w:val="0"/>
                <w:lang w:val="it-IT"/>
              </w:rPr>
              <w:t>2013</w:t>
            </w:r>
          </w:p>
        </w:tc>
        <w:tc>
          <w:tcPr>
            <w:tcW w:w="7540" w:type="dxa"/>
            <w:shd w:val="clear" w:color="auto" w:fill="auto"/>
            <w:vAlign w:val="bottom"/>
          </w:tcPr>
          <w:p w:rsidR="00D1537A" w:rsidRPr="00D1537A" w:rsidRDefault="00D1537A" w:rsidP="00F95FEE">
            <w:pPr>
              <w:pStyle w:val="ECVBlueBox"/>
              <w:jc w:val="left"/>
              <w:rPr>
                <w:rFonts w:eastAsia="Calibri" w:cs="Arial"/>
                <w:color w:val="auto"/>
                <w:kern w:val="0"/>
                <w:sz w:val="20"/>
                <w:szCs w:val="20"/>
                <w:lang w:val="it-IT" w:eastAsia="en-US" w:bidi="ar-SA"/>
              </w:rPr>
            </w:pPr>
            <w:r w:rsidRPr="00D1537A">
              <w:rPr>
                <w:rFonts w:eastAsia="Calibri" w:cs="Arial"/>
                <w:color w:val="auto"/>
                <w:kern w:val="0"/>
                <w:sz w:val="20"/>
                <w:szCs w:val="20"/>
                <w:lang w:val="it-IT" w:eastAsia="en-US" w:bidi="ar-SA"/>
              </w:rPr>
              <w:t>Vincitore Premio Icaro per la migliore tesi in lingua italiana presentata da laureati in Scienze Motorie e in Fisioterapia</w:t>
            </w:r>
          </w:p>
        </w:tc>
      </w:tr>
    </w:tbl>
    <w:p w:rsidR="00F37C77" w:rsidRDefault="00F37C77"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49626D" w:rsidTr="00862344">
        <w:trPr>
          <w:trHeight w:val="170"/>
        </w:trPr>
        <w:tc>
          <w:tcPr>
            <w:tcW w:w="2835" w:type="dxa"/>
            <w:shd w:val="clear" w:color="auto" w:fill="auto"/>
          </w:tcPr>
          <w:p w:rsidR="0049626D" w:rsidRDefault="0049626D" w:rsidP="0049626D">
            <w:pPr>
              <w:pStyle w:val="ECVLeftHeading"/>
              <w:jc w:val="center"/>
            </w:pPr>
            <w:r>
              <w:rPr>
                <w:caps w:val="0"/>
              </w:rPr>
              <w:t>SPECIALIZZAZIONI SPORTIVE</w:t>
            </w:r>
          </w:p>
        </w:tc>
        <w:tc>
          <w:tcPr>
            <w:tcW w:w="7540" w:type="dxa"/>
            <w:shd w:val="clear" w:color="auto" w:fill="auto"/>
            <w:vAlign w:val="bottom"/>
          </w:tcPr>
          <w:p w:rsidR="0049626D" w:rsidRDefault="004F3676" w:rsidP="00862344">
            <w:pPr>
              <w:pStyle w:val="ECVBlueBox"/>
            </w:pPr>
            <w:r>
              <w:rPr>
                <w:noProof/>
                <w:lang w:val="it-IT" w:eastAsia="it-IT" w:bidi="ar-SA"/>
              </w:rPr>
              <w:drawing>
                <wp:inline distT="0" distB="0" distL="0" distR="0">
                  <wp:extent cx="4791075" cy="85725"/>
                  <wp:effectExtent l="1905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49626D">
              <w:t xml:space="preserve"> </w:t>
            </w:r>
          </w:p>
        </w:tc>
      </w:tr>
      <w:tr w:rsidR="0049626D" w:rsidRPr="003116F2" w:rsidTr="00862344">
        <w:trPr>
          <w:trHeight w:val="170"/>
        </w:trPr>
        <w:tc>
          <w:tcPr>
            <w:tcW w:w="2835" w:type="dxa"/>
            <w:shd w:val="clear" w:color="auto" w:fill="auto"/>
          </w:tcPr>
          <w:p w:rsidR="0049626D" w:rsidRPr="00434741" w:rsidRDefault="0049626D" w:rsidP="00862344">
            <w:pPr>
              <w:pStyle w:val="ECVLeftHeading"/>
              <w:rPr>
                <w:lang w:val="it-IT"/>
              </w:rPr>
            </w:pPr>
            <w:r>
              <w:rPr>
                <w:caps w:val="0"/>
                <w:lang w:val="it-IT"/>
              </w:rPr>
              <w:t>2020</w:t>
            </w:r>
          </w:p>
        </w:tc>
        <w:tc>
          <w:tcPr>
            <w:tcW w:w="7540" w:type="dxa"/>
            <w:shd w:val="clear" w:color="auto" w:fill="auto"/>
            <w:vAlign w:val="bottom"/>
          </w:tcPr>
          <w:p w:rsidR="0049626D" w:rsidRPr="00D1537A" w:rsidRDefault="0049626D" w:rsidP="00862344">
            <w:pPr>
              <w:pStyle w:val="ECVBlueBox"/>
              <w:jc w:val="left"/>
              <w:rPr>
                <w:rFonts w:eastAsia="Calibri" w:cs="Arial"/>
                <w:color w:val="auto"/>
                <w:kern w:val="0"/>
                <w:sz w:val="20"/>
                <w:szCs w:val="20"/>
                <w:lang w:val="it-IT" w:eastAsia="en-US" w:bidi="ar-SA"/>
              </w:rPr>
            </w:pPr>
            <w:r>
              <w:rPr>
                <w:rFonts w:eastAsia="Calibri" w:cs="Arial"/>
                <w:color w:val="auto"/>
                <w:kern w:val="0"/>
                <w:sz w:val="20"/>
                <w:szCs w:val="20"/>
                <w:lang w:val="it-IT" w:eastAsia="en-US" w:bidi="ar-SA"/>
              </w:rPr>
              <w:t>Aspirante Tecnico per la Federazione Pugilistica Italiana (FPI)</w:t>
            </w:r>
          </w:p>
          <w:p w:rsidR="0049626D" w:rsidRPr="00F37C77" w:rsidRDefault="0049626D" w:rsidP="00862344">
            <w:pPr>
              <w:pStyle w:val="ECVBlueBox"/>
              <w:jc w:val="left"/>
              <w:rPr>
                <w:rFonts w:cs="Arial"/>
                <w:lang w:val="it-IT"/>
              </w:rPr>
            </w:pPr>
          </w:p>
        </w:tc>
      </w:tr>
      <w:tr w:rsidR="0049626D" w:rsidRPr="003116F2" w:rsidTr="0049626D">
        <w:trPr>
          <w:trHeight w:val="294"/>
        </w:trPr>
        <w:tc>
          <w:tcPr>
            <w:tcW w:w="2835" w:type="dxa"/>
            <w:shd w:val="clear" w:color="auto" w:fill="auto"/>
          </w:tcPr>
          <w:p w:rsidR="0049626D" w:rsidRPr="00434741" w:rsidRDefault="0049626D" w:rsidP="0049626D">
            <w:pPr>
              <w:pStyle w:val="ECVLeftHeading"/>
              <w:rPr>
                <w:lang w:val="it-IT"/>
              </w:rPr>
            </w:pPr>
            <w:r>
              <w:rPr>
                <w:lang w:val="it-IT"/>
              </w:rPr>
              <w:t>2016</w:t>
            </w:r>
          </w:p>
        </w:tc>
        <w:tc>
          <w:tcPr>
            <w:tcW w:w="7540" w:type="dxa"/>
            <w:shd w:val="clear" w:color="auto" w:fill="auto"/>
            <w:vAlign w:val="bottom"/>
          </w:tcPr>
          <w:p w:rsidR="0049626D" w:rsidRPr="00D1537A" w:rsidRDefault="0049626D" w:rsidP="0049626D">
            <w:pPr>
              <w:pStyle w:val="ECVBlueBox"/>
              <w:jc w:val="left"/>
              <w:rPr>
                <w:rFonts w:cs="Arial"/>
                <w:sz w:val="20"/>
                <w:szCs w:val="20"/>
                <w:lang w:val="it-IT"/>
              </w:rPr>
            </w:pPr>
            <w:r>
              <w:rPr>
                <w:rFonts w:cs="Arial"/>
                <w:sz w:val="20"/>
                <w:szCs w:val="20"/>
                <w:lang w:val="it-IT"/>
              </w:rPr>
              <w:t>Preparatore Fisico per la Federazione Italiana Rugby (FIR)</w:t>
            </w:r>
          </w:p>
        </w:tc>
      </w:tr>
      <w:tr w:rsidR="0049626D" w:rsidRPr="003116F2" w:rsidTr="00862344">
        <w:trPr>
          <w:trHeight w:val="170"/>
        </w:trPr>
        <w:tc>
          <w:tcPr>
            <w:tcW w:w="2835" w:type="dxa"/>
            <w:shd w:val="clear" w:color="auto" w:fill="auto"/>
          </w:tcPr>
          <w:p w:rsidR="0049626D" w:rsidRPr="00434741" w:rsidRDefault="0049626D" w:rsidP="0049626D">
            <w:pPr>
              <w:pStyle w:val="ECVLeftHeading"/>
              <w:rPr>
                <w:lang w:val="it-IT"/>
              </w:rPr>
            </w:pPr>
            <w:r>
              <w:rPr>
                <w:lang w:val="it-IT"/>
              </w:rPr>
              <w:t>2014</w:t>
            </w:r>
          </w:p>
        </w:tc>
        <w:tc>
          <w:tcPr>
            <w:tcW w:w="7540" w:type="dxa"/>
            <w:shd w:val="clear" w:color="auto" w:fill="auto"/>
            <w:vAlign w:val="bottom"/>
          </w:tcPr>
          <w:p w:rsidR="0049626D" w:rsidRPr="00D1537A" w:rsidRDefault="0049626D" w:rsidP="0049626D">
            <w:pPr>
              <w:pStyle w:val="ECVBlueBox"/>
              <w:jc w:val="left"/>
              <w:rPr>
                <w:rFonts w:cs="Arial"/>
                <w:sz w:val="20"/>
                <w:szCs w:val="20"/>
                <w:lang w:val="it-IT"/>
              </w:rPr>
            </w:pPr>
            <w:r>
              <w:rPr>
                <w:rFonts w:cs="Arial"/>
                <w:sz w:val="20"/>
                <w:szCs w:val="20"/>
                <w:lang w:val="it-IT"/>
              </w:rPr>
              <w:t>Allenatore di primo livello per la Federazione Italiana Rugby (FIR)</w:t>
            </w:r>
          </w:p>
        </w:tc>
      </w:tr>
      <w:tr w:rsidR="0049626D" w:rsidRPr="00F37C77" w:rsidTr="00862344">
        <w:trPr>
          <w:trHeight w:val="170"/>
        </w:trPr>
        <w:tc>
          <w:tcPr>
            <w:tcW w:w="2835" w:type="dxa"/>
            <w:shd w:val="clear" w:color="auto" w:fill="auto"/>
          </w:tcPr>
          <w:p w:rsidR="0049626D" w:rsidRPr="00434741" w:rsidRDefault="0049626D" w:rsidP="0049626D">
            <w:pPr>
              <w:pStyle w:val="ECVLeftHeading"/>
              <w:rPr>
                <w:lang w:val="it-IT"/>
              </w:rPr>
            </w:pPr>
            <w:r>
              <w:rPr>
                <w:lang w:val="it-IT"/>
              </w:rPr>
              <w:t>2014</w:t>
            </w:r>
          </w:p>
        </w:tc>
        <w:tc>
          <w:tcPr>
            <w:tcW w:w="7540" w:type="dxa"/>
            <w:shd w:val="clear" w:color="auto" w:fill="auto"/>
            <w:vAlign w:val="bottom"/>
          </w:tcPr>
          <w:p w:rsidR="0049626D" w:rsidRPr="0049626D" w:rsidRDefault="0049626D" w:rsidP="0049626D">
            <w:pPr>
              <w:pStyle w:val="ECVBlueBox"/>
              <w:jc w:val="left"/>
              <w:rPr>
                <w:rFonts w:cs="Arial"/>
                <w:sz w:val="20"/>
                <w:szCs w:val="20"/>
                <w:lang w:val="it-IT"/>
              </w:rPr>
            </w:pPr>
            <w:r>
              <w:rPr>
                <w:rFonts w:cs="Arial"/>
                <w:sz w:val="20"/>
                <w:szCs w:val="20"/>
                <w:lang w:val="it-IT"/>
              </w:rPr>
              <w:t>Cross-Fit Trainer Level 1</w:t>
            </w:r>
          </w:p>
        </w:tc>
      </w:tr>
    </w:tbl>
    <w:p w:rsidR="0049626D" w:rsidRDefault="0049626D"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070115" w:rsidTr="00EB58D2">
        <w:trPr>
          <w:trHeight w:val="170"/>
        </w:trPr>
        <w:tc>
          <w:tcPr>
            <w:tcW w:w="2835" w:type="dxa"/>
            <w:shd w:val="clear" w:color="auto" w:fill="auto"/>
          </w:tcPr>
          <w:p w:rsidR="00070115" w:rsidRDefault="00070115" w:rsidP="00F95FEE">
            <w:pPr>
              <w:pStyle w:val="ECVLeftHeading"/>
            </w:pPr>
            <w:r>
              <w:rPr>
                <w:caps w:val="0"/>
              </w:rPr>
              <w:t xml:space="preserve">CARRIERA DA ALLENATORE </w:t>
            </w:r>
          </w:p>
        </w:tc>
        <w:tc>
          <w:tcPr>
            <w:tcW w:w="7540" w:type="dxa"/>
            <w:shd w:val="clear" w:color="auto" w:fill="auto"/>
            <w:vAlign w:val="bottom"/>
          </w:tcPr>
          <w:p w:rsidR="00070115" w:rsidRDefault="004F3676" w:rsidP="00F95FEE">
            <w:pPr>
              <w:pStyle w:val="ECVBlueBox"/>
            </w:pPr>
            <w:r>
              <w:rPr>
                <w:noProof/>
                <w:lang w:val="it-IT" w:eastAsia="it-IT" w:bidi="ar-SA"/>
              </w:rPr>
              <w:drawing>
                <wp:inline distT="0" distB="0" distL="0" distR="0">
                  <wp:extent cx="4791075" cy="85725"/>
                  <wp:effectExtent l="19050" t="0" r="952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070115">
              <w:t xml:space="preserve"> </w:t>
            </w:r>
          </w:p>
        </w:tc>
      </w:tr>
    </w:tbl>
    <w:p w:rsidR="00E555F9" w:rsidRDefault="00E555F9"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050D99" w:rsidRPr="003116F2" w:rsidTr="00F95FEE">
        <w:trPr>
          <w:trHeight w:val="170"/>
        </w:trPr>
        <w:tc>
          <w:tcPr>
            <w:tcW w:w="2835" w:type="dxa"/>
            <w:shd w:val="clear" w:color="auto" w:fill="auto"/>
          </w:tcPr>
          <w:p w:rsidR="00050D99" w:rsidRDefault="00050D99" w:rsidP="00F95FEE">
            <w:pPr>
              <w:pStyle w:val="ECVLeftHeading"/>
              <w:rPr>
                <w:caps w:val="0"/>
                <w:lang w:val="it-IT"/>
              </w:rPr>
            </w:pPr>
            <w:r>
              <w:rPr>
                <w:caps w:val="0"/>
                <w:lang w:val="it-IT"/>
              </w:rPr>
              <w:t>2022</w:t>
            </w:r>
          </w:p>
        </w:tc>
        <w:tc>
          <w:tcPr>
            <w:tcW w:w="7540" w:type="dxa"/>
            <w:shd w:val="clear" w:color="auto" w:fill="auto"/>
            <w:vAlign w:val="bottom"/>
          </w:tcPr>
          <w:p w:rsidR="00050D99" w:rsidRDefault="00050D99" w:rsidP="00070115">
            <w:pPr>
              <w:pStyle w:val="ECVBlueBox"/>
              <w:jc w:val="left"/>
              <w:rPr>
                <w:rFonts w:eastAsia="Calibri" w:cs="Arial"/>
                <w:color w:val="auto"/>
                <w:kern w:val="0"/>
                <w:sz w:val="20"/>
                <w:szCs w:val="20"/>
                <w:lang w:val="it-IT" w:eastAsia="en-US" w:bidi="ar-SA"/>
              </w:rPr>
            </w:pPr>
            <w:r>
              <w:rPr>
                <w:rFonts w:eastAsia="Calibri" w:cs="Arial"/>
                <w:color w:val="auto"/>
                <w:kern w:val="0"/>
                <w:sz w:val="20"/>
                <w:szCs w:val="20"/>
                <w:lang w:val="it-IT" w:eastAsia="en-US" w:bidi="ar-SA"/>
              </w:rPr>
              <w:t>Medaglia d’argento ai Campionati Regionai Assoluti 2022. Categoria 57 kg e Categoria 75 kg, pugili Bien Jerome Aquino e Giacomo Abruzzini.</w:t>
            </w:r>
          </w:p>
        </w:tc>
      </w:tr>
      <w:tr w:rsidR="00C80397" w:rsidRPr="003116F2" w:rsidTr="00F95FEE">
        <w:trPr>
          <w:trHeight w:val="170"/>
        </w:trPr>
        <w:tc>
          <w:tcPr>
            <w:tcW w:w="2835" w:type="dxa"/>
            <w:shd w:val="clear" w:color="auto" w:fill="auto"/>
          </w:tcPr>
          <w:p w:rsidR="00C80397" w:rsidRPr="00434741" w:rsidRDefault="00E555F9" w:rsidP="00F95FEE">
            <w:pPr>
              <w:pStyle w:val="ECVLeftHeading"/>
              <w:rPr>
                <w:lang w:val="it-IT"/>
              </w:rPr>
            </w:pPr>
            <w:r>
              <w:rPr>
                <w:caps w:val="0"/>
                <w:lang w:val="it-IT"/>
              </w:rPr>
              <w:t>2021</w:t>
            </w:r>
          </w:p>
        </w:tc>
        <w:tc>
          <w:tcPr>
            <w:tcW w:w="7540" w:type="dxa"/>
            <w:shd w:val="clear" w:color="auto" w:fill="auto"/>
            <w:vAlign w:val="bottom"/>
          </w:tcPr>
          <w:p w:rsidR="00C80397" w:rsidRPr="00D1537A" w:rsidRDefault="00E555F9" w:rsidP="00070115">
            <w:pPr>
              <w:pStyle w:val="ECVBlueBox"/>
              <w:jc w:val="left"/>
              <w:rPr>
                <w:rFonts w:eastAsia="Calibri" w:cs="Arial"/>
                <w:color w:val="auto"/>
                <w:kern w:val="0"/>
                <w:sz w:val="20"/>
                <w:szCs w:val="20"/>
                <w:lang w:val="it-IT" w:eastAsia="en-US" w:bidi="ar-SA"/>
              </w:rPr>
            </w:pPr>
            <w:r>
              <w:rPr>
                <w:rFonts w:eastAsia="Calibri" w:cs="Arial"/>
                <w:color w:val="auto"/>
                <w:kern w:val="0"/>
                <w:sz w:val="20"/>
                <w:szCs w:val="20"/>
                <w:lang w:val="it-IT" w:eastAsia="en-US" w:bidi="ar-SA"/>
              </w:rPr>
              <w:t>Medaglia d’argento ai Campionati Italiani Assoluti Femminili 2020 (recupero Covid) categoria 51kg, pugile Valentina Azzini</w:t>
            </w:r>
          </w:p>
          <w:p w:rsidR="00C80397" w:rsidRPr="00F37C77" w:rsidRDefault="00C80397" w:rsidP="00F95FEE">
            <w:pPr>
              <w:pStyle w:val="ECVBlueBox"/>
              <w:jc w:val="left"/>
              <w:rPr>
                <w:rFonts w:cs="Arial"/>
                <w:lang w:val="it-IT"/>
              </w:rPr>
            </w:pPr>
          </w:p>
        </w:tc>
      </w:tr>
      <w:tr w:rsidR="00E555F9" w:rsidRPr="003116F2" w:rsidTr="00E555F9">
        <w:trPr>
          <w:trHeight w:val="586"/>
        </w:trPr>
        <w:tc>
          <w:tcPr>
            <w:tcW w:w="2835" w:type="dxa"/>
            <w:shd w:val="clear" w:color="auto" w:fill="auto"/>
          </w:tcPr>
          <w:p w:rsidR="00E555F9" w:rsidRDefault="00E555F9" w:rsidP="00F95FEE">
            <w:pPr>
              <w:pStyle w:val="ECVLeftHeading"/>
              <w:rPr>
                <w:caps w:val="0"/>
                <w:lang w:val="it-IT"/>
              </w:rPr>
            </w:pPr>
            <w:r>
              <w:rPr>
                <w:caps w:val="0"/>
                <w:lang w:val="it-IT"/>
              </w:rPr>
              <w:t>2019</w:t>
            </w:r>
          </w:p>
        </w:tc>
        <w:tc>
          <w:tcPr>
            <w:tcW w:w="7540" w:type="dxa"/>
            <w:shd w:val="clear" w:color="auto" w:fill="auto"/>
            <w:vAlign w:val="bottom"/>
          </w:tcPr>
          <w:p w:rsidR="00E555F9" w:rsidRPr="00D1537A" w:rsidRDefault="00E555F9" w:rsidP="00E555F9">
            <w:pPr>
              <w:pStyle w:val="ECVBlueBox"/>
              <w:jc w:val="left"/>
              <w:rPr>
                <w:rFonts w:eastAsia="Calibri" w:cs="Arial"/>
                <w:color w:val="auto"/>
                <w:kern w:val="0"/>
                <w:sz w:val="20"/>
                <w:szCs w:val="20"/>
                <w:lang w:val="it-IT" w:eastAsia="en-US" w:bidi="ar-SA"/>
              </w:rPr>
            </w:pPr>
            <w:r w:rsidRPr="00D1537A">
              <w:rPr>
                <w:rFonts w:eastAsia="Calibri" w:cs="Arial"/>
                <w:color w:val="auto"/>
                <w:kern w:val="0"/>
                <w:sz w:val="20"/>
                <w:szCs w:val="20"/>
                <w:lang w:val="it-IT" w:eastAsia="en-US" w:bidi="ar-SA"/>
              </w:rPr>
              <w:t>Primo premio al trofeo “Cintura Ottavio Tazzi 2019” categoria 75kg, pugile Federico Colombi</w:t>
            </w:r>
          </w:p>
          <w:p w:rsidR="00E555F9" w:rsidRPr="00D1537A" w:rsidRDefault="00E555F9" w:rsidP="00070115">
            <w:pPr>
              <w:pStyle w:val="ECVBlueBox"/>
              <w:jc w:val="left"/>
              <w:rPr>
                <w:rFonts w:eastAsia="Calibri" w:cs="Arial"/>
                <w:color w:val="auto"/>
                <w:kern w:val="0"/>
                <w:sz w:val="20"/>
                <w:szCs w:val="20"/>
                <w:lang w:val="it-IT" w:eastAsia="en-US" w:bidi="ar-SA"/>
              </w:rPr>
            </w:pPr>
          </w:p>
        </w:tc>
      </w:tr>
      <w:tr w:rsidR="00C80397" w:rsidRPr="003116F2" w:rsidTr="00070115">
        <w:trPr>
          <w:trHeight w:val="426"/>
        </w:trPr>
        <w:tc>
          <w:tcPr>
            <w:tcW w:w="2835" w:type="dxa"/>
            <w:shd w:val="clear" w:color="auto" w:fill="auto"/>
          </w:tcPr>
          <w:p w:rsidR="00C80397" w:rsidRPr="00434741" w:rsidRDefault="00C80397" w:rsidP="00F95FEE">
            <w:pPr>
              <w:pStyle w:val="ECVLeftHeading"/>
              <w:rPr>
                <w:lang w:val="it-IT"/>
              </w:rPr>
            </w:pPr>
            <w:r>
              <w:rPr>
                <w:caps w:val="0"/>
                <w:lang w:val="it-IT"/>
              </w:rPr>
              <w:t>2019</w:t>
            </w:r>
          </w:p>
        </w:tc>
        <w:tc>
          <w:tcPr>
            <w:tcW w:w="7540" w:type="dxa"/>
            <w:shd w:val="clear" w:color="auto" w:fill="auto"/>
            <w:vAlign w:val="bottom"/>
          </w:tcPr>
          <w:p w:rsidR="00C80397" w:rsidRPr="00D1537A" w:rsidRDefault="00C80397" w:rsidP="00F95FEE">
            <w:pPr>
              <w:pStyle w:val="ECVBlueBox"/>
              <w:jc w:val="left"/>
              <w:rPr>
                <w:rFonts w:cs="Arial"/>
                <w:sz w:val="20"/>
                <w:szCs w:val="20"/>
                <w:lang w:val="it-IT"/>
              </w:rPr>
            </w:pPr>
            <w:r w:rsidRPr="00D1537A">
              <w:rPr>
                <w:rFonts w:eastAsia="Calibri" w:cs="Arial"/>
                <w:color w:val="auto"/>
                <w:kern w:val="0"/>
                <w:sz w:val="20"/>
                <w:szCs w:val="20"/>
                <w:lang w:val="it-IT" w:eastAsia="en-US" w:bidi="ar-SA"/>
              </w:rPr>
              <w:t>Primo premio al trofeo “Cinture Lombarde Elite 1, 2019”, categoria 75kg, pugile Federico Colombi</w:t>
            </w:r>
          </w:p>
        </w:tc>
      </w:tr>
      <w:tr w:rsidR="00C80397" w:rsidRPr="003116F2" w:rsidTr="00F95FEE">
        <w:trPr>
          <w:trHeight w:val="170"/>
        </w:trPr>
        <w:tc>
          <w:tcPr>
            <w:tcW w:w="2835" w:type="dxa"/>
            <w:shd w:val="clear" w:color="auto" w:fill="auto"/>
          </w:tcPr>
          <w:p w:rsidR="00C80397" w:rsidRPr="00434741" w:rsidRDefault="00C80397" w:rsidP="00F95FEE">
            <w:pPr>
              <w:pStyle w:val="ECVLeftHeading"/>
              <w:rPr>
                <w:lang w:val="it-IT"/>
              </w:rPr>
            </w:pPr>
            <w:r>
              <w:rPr>
                <w:caps w:val="0"/>
                <w:lang w:val="it-IT"/>
              </w:rPr>
              <w:t>2019</w:t>
            </w:r>
          </w:p>
        </w:tc>
        <w:tc>
          <w:tcPr>
            <w:tcW w:w="7540" w:type="dxa"/>
            <w:shd w:val="clear" w:color="auto" w:fill="auto"/>
            <w:vAlign w:val="bottom"/>
          </w:tcPr>
          <w:p w:rsidR="00C80397" w:rsidRPr="00D1537A" w:rsidRDefault="00C80397" w:rsidP="00F95FEE">
            <w:pPr>
              <w:pStyle w:val="ECVBlueBox"/>
              <w:jc w:val="left"/>
              <w:rPr>
                <w:rFonts w:cs="Arial"/>
                <w:sz w:val="20"/>
                <w:szCs w:val="20"/>
                <w:lang w:val="it-IT"/>
              </w:rPr>
            </w:pPr>
            <w:r w:rsidRPr="00D1537A">
              <w:rPr>
                <w:rFonts w:eastAsia="Calibri" w:cs="Arial"/>
                <w:color w:val="auto"/>
                <w:kern w:val="0"/>
                <w:sz w:val="20"/>
                <w:szCs w:val="20"/>
                <w:lang w:val="it-IT" w:eastAsia="en-US" w:bidi="ar-SA"/>
              </w:rPr>
              <w:t>Selezione per il torneo nazionale “Guanto d’Oro 2019”, categoria 75kg, pugile Federico Colombi</w:t>
            </w:r>
          </w:p>
        </w:tc>
      </w:tr>
      <w:tr w:rsidR="00C80397" w:rsidRPr="003116F2" w:rsidTr="00F95FEE">
        <w:trPr>
          <w:trHeight w:val="170"/>
        </w:trPr>
        <w:tc>
          <w:tcPr>
            <w:tcW w:w="2835" w:type="dxa"/>
            <w:shd w:val="clear" w:color="auto" w:fill="auto"/>
          </w:tcPr>
          <w:p w:rsidR="00C80397" w:rsidRPr="00434741" w:rsidRDefault="00C80397" w:rsidP="00F95FEE">
            <w:pPr>
              <w:pStyle w:val="ECVLeftHeading"/>
              <w:rPr>
                <w:lang w:val="it-IT"/>
              </w:rPr>
            </w:pPr>
            <w:r>
              <w:rPr>
                <w:caps w:val="0"/>
                <w:lang w:val="it-IT"/>
              </w:rPr>
              <w:t>2019</w:t>
            </w:r>
          </w:p>
        </w:tc>
        <w:tc>
          <w:tcPr>
            <w:tcW w:w="7540" w:type="dxa"/>
            <w:shd w:val="clear" w:color="auto" w:fill="auto"/>
            <w:vAlign w:val="bottom"/>
          </w:tcPr>
          <w:p w:rsidR="00C80397" w:rsidRPr="00D1537A" w:rsidRDefault="00C80397" w:rsidP="00070115">
            <w:pPr>
              <w:pStyle w:val="ECVBlueBox"/>
              <w:jc w:val="left"/>
              <w:rPr>
                <w:rFonts w:eastAsia="Calibri" w:cs="Arial"/>
                <w:color w:val="auto"/>
                <w:kern w:val="0"/>
                <w:sz w:val="20"/>
                <w:szCs w:val="20"/>
                <w:lang w:val="it-IT" w:eastAsia="en-US" w:bidi="ar-SA"/>
              </w:rPr>
            </w:pPr>
            <w:r w:rsidRPr="00D1537A">
              <w:rPr>
                <w:rFonts w:eastAsia="Calibri" w:cs="Arial"/>
                <w:color w:val="auto"/>
                <w:kern w:val="0"/>
                <w:sz w:val="20"/>
                <w:szCs w:val="20"/>
                <w:lang w:val="it-IT" w:eastAsia="en-US" w:bidi="ar-SA"/>
              </w:rPr>
              <w:t>Medaglia di bronzo ai Campionati Regionali Assoluti 2019, Categoria 75kg, pugile Simone Cajelli</w:t>
            </w:r>
          </w:p>
          <w:p w:rsidR="00C80397" w:rsidRPr="00F37C77" w:rsidRDefault="00C80397" w:rsidP="00F95FEE">
            <w:pPr>
              <w:pStyle w:val="ECVBlueBox"/>
              <w:jc w:val="left"/>
              <w:rPr>
                <w:rFonts w:cs="Arial"/>
                <w:lang w:val="it-IT"/>
              </w:rPr>
            </w:pPr>
          </w:p>
        </w:tc>
      </w:tr>
      <w:tr w:rsidR="00C80397" w:rsidRPr="003116F2" w:rsidTr="00F95FEE">
        <w:trPr>
          <w:trHeight w:val="170"/>
        </w:trPr>
        <w:tc>
          <w:tcPr>
            <w:tcW w:w="2835" w:type="dxa"/>
            <w:shd w:val="clear" w:color="auto" w:fill="auto"/>
          </w:tcPr>
          <w:p w:rsidR="00C80397" w:rsidRPr="00434741" w:rsidRDefault="00C80397" w:rsidP="00F95FEE">
            <w:pPr>
              <w:pStyle w:val="ECVLeftHeading"/>
              <w:rPr>
                <w:lang w:val="it-IT"/>
              </w:rPr>
            </w:pPr>
            <w:r>
              <w:rPr>
                <w:caps w:val="0"/>
                <w:lang w:val="it-IT"/>
              </w:rPr>
              <w:t>2019</w:t>
            </w:r>
          </w:p>
        </w:tc>
        <w:tc>
          <w:tcPr>
            <w:tcW w:w="7540" w:type="dxa"/>
            <w:shd w:val="clear" w:color="auto" w:fill="auto"/>
            <w:vAlign w:val="bottom"/>
          </w:tcPr>
          <w:p w:rsidR="00C80397" w:rsidRPr="00D1537A" w:rsidRDefault="00C80397" w:rsidP="00070115">
            <w:pPr>
              <w:pStyle w:val="ECVBlueBox"/>
              <w:jc w:val="left"/>
              <w:rPr>
                <w:rFonts w:eastAsia="Calibri" w:cs="Arial"/>
                <w:color w:val="auto"/>
                <w:kern w:val="0"/>
                <w:sz w:val="20"/>
                <w:szCs w:val="20"/>
                <w:lang w:val="it-IT" w:eastAsia="en-US" w:bidi="ar-SA"/>
              </w:rPr>
            </w:pPr>
            <w:r w:rsidRPr="00D1537A">
              <w:rPr>
                <w:rFonts w:eastAsia="Calibri" w:cs="Arial"/>
                <w:color w:val="auto"/>
                <w:kern w:val="0"/>
                <w:sz w:val="20"/>
                <w:szCs w:val="20"/>
                <w:lang w:val="it-IT" w:eastAsia="en-US" w:bidi="ar-SA"/>
              </w:rPr>
              <w:t>Medaglia d’oro ai “Campionati Regionali Assoluti 2019”, Categoria 75kg, pugile Federico Colombi</w:t>
            </w:r>
          </w:p>
          <w:p w:rsidR="00C80397" w:rsidRPr="00F37C77" w:rsidRDefault="00C80397" w:rsidP="00F95FEE">
            <w:pPr>
              <w:pStyle w:val="ECVBlueBox"/>
              <w:jc w:val="left"/>
              <w:rPr>
                <w:rFonts w:cs="Arial"/>
                <w:lang w:val="it-IT"/>
              </w:rPr>
            </w:pPr>
          </w:p>
        </w:tc>
      </w:tr>
      <w:tr w:rsidR="00C80397" w:rsidRPr="003116F2" w:rsidTr="00F95FEE">
        <w:trPr>
          <w:trHeight w:val="170"/>
        </w:trPr>
        <w:tc>
          <w:tcPr>
            <w:tcW w:w="2835" w:type="dxa"/>
            <w:shd w:val="clear" w:color="auto" w:fill="auto"/>
          </w:tcPr>
          <w:p w:rsidR="00C80397" w:rsidRPr="00434741" w:rsidRDefault="00C80397" w:rsidP="00F95FEE">
            <w:pPr>
              <w:pStyle w:val="ECVLeftHeading"/>
              <w:rPr>
                <w:lang w:val="it-IT"/>
              </w:rPr>
            </w:pPr>
            <w:r>
              <w:rPr>
                <w:caps w:val="0"/>
                <w:lang w:val="it-IT"/>
              </w:rPr>
              <w:t>2016</w:t>
            </w:r>
          </w:p>
        </w:tc>
        <w:tc>
          <w:tcPr>
            <w:tcW w:w="7540" w:type="dxa"/>
            <w:shd w:val="clear" w:color="auto" w:fill="auto"/>
            <w:vAlign w:val="bottom"/>
          </w:tcPr>
          <w:p w:rsidR="00C80397" w:rsidRPr="00D1537A" w:rsidRDefault="00C80397" w:rsidP="00F95FEE">
            <w:pPr>
              <w:pStyle w:val="ECVBlueBox"/>
              <w:jc w:val="left"/>
              <w:rPr>
                <w:rFonts w:cs="Arial"/>
                <w:sz w:val="20"/>
                <w:szCs w:val="20"/>
                <w:lang w:val="it-IT"/>
              </w:rPr>
            </w:pPr>
            <w:r w:rsidRPr="00D1537A">
              <w:rPr>
                <w:rFonts w:eastAsia="Calibri" w:cs="Arial"/>
                <w:color w:val="auto"/>
                <w:kern w:val="0"/>
                <w:sz w:val="20"/>
                <w:szCs w:val="20"/>
                <w:lang w:val="it-IT" w:eastAsia="en-US" w:bidi="ar-SA"/>
              </w:rPr>
              <w:t>Vincitore “Trofeo delle Alpi” categoria under 16, Rugby, team Cus Milano Rugby</w:t>
            </w:r>
          </w:p>
        </w:tc>
      </w:tr>
    </w:tbl>
    <w:p w:rsidR="00C80397" w:rsidRDefault="00C80397" w:rsidP="00672A0B">
      <w:pPr>
        <w:tabs>
          <w:tab w:val="left" w:pos="3765"/>
        </w:tabs>
        <w:rPr>
          <w:lang w:val="it-IT"/>
        </w:rPr>
      </w:pPr>
    </w:p>
    <w:p w:rsidR="00C80397" w:rsidRDefault="00C80397" w:rsidP="00672A0B">
      <w:pPr>
        <w:tabs>
          <w:tab w:val="left" w:pos="3765"/>
        </w:tabs>
        <w:rPr>
          <w:lang w:val="it-IT"/>
        </w:rPr>
      </w:pPr>
    </w:p>
    <w:p w:rsidR="00C80397" w:rsidRDefault="00C80397" w:rsidP="00672A0B">
      <w:pPr>
        <w:tabs>
          <w:tab w:val="left" w:pos="3765"/>
        </w:tabs>
        <w:rPr>
          <w:lang w:val="it-IT"/>
        </w:rPr>
      </w:pPr>
    </w:p>
    <w:p w:rsidR="00070115" w:rsidRDefault="00070115"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F2855" w:rsidTr="00F95FEE">
        <w:trPr>
          <w:trHeight w:val="170"/>
        </w:trPr>
        <w:tc>
          <w:tcPr>
            <w:tcW w:w="2835" w:type="dxa"/>
            <w:shd w:val="clear" w:color="auto" w:fill="auto"/>
          </w:tcPr>
          <w:p w:rsidR="00CF2855" w:rsidRDefault="00CF2855" w:rsidP="00F95FEE">
            <w:pPr>
              <w:pStyle w:val="ECVLeftHeading"/>
            </w:pPr>
            <w:r>
              <w:rPr>
                <w:caps w:val="0"/>
              </w:rPr>
              <w:t xml:space="preserve">CARRIERA DA PUGILE DILETTANTE </w:t>
            </w:r>
          </w:p>
        </w:tc>
        <w:tc>
          <w:tcPr>
            <w:tcW w:w="7540" w:type="dxa"/>
            <w:shd w:val="clear" w:color="auto" w:fill="auto"/>
            <w:vAlign w:val="bottom"/>
          </w:tcPr>
          <w:p w:rsidR="00CF2855" w:rsidRDefault="004F3676" w:rsidP="00F95FEE">
            <w:pPr>
              <w:pStyle w:val="ECVBlueBox"/>
            </w:pPr>
            <w:r>
              <w:rPr>
                <w:noProof/>
                <w:lang w:val="it-IT" w:eastAsia="it-IT" w:bidi="ar-SA"/>
              </w:rPr>
              <w:drawing>
                <wp:inline distT="0" distB="0" distL="0" distR="0">
                  <wp:extent cx="4791075" cy="85725"/>
                  <wp:effectExtent l="1905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CF2855">
              <w:t xml:space="preserve"> </w:t>
            </w:r>
          </w:p>
        </w:tc>
      </w:tr>
    </w:tbl>
    <w:p w:rsidR="00CF2855" w:rsidRDefault="00CF2855"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257F6F" w:rsidRPr="003116F2" w:rsidTr="00250200">
        <w:trPr>
          <w:trHeight w:val="170"/>
        </w:trPr>
        <w:tc>
          <w:tcPr>
            <w:tcW w:w="2835" w:type="dxa"/>
            <w:shd w:val="clear" w:color="auto" w:fill="auto"/>
          </w:tcPr>
          <w:p w:rsidR="00257F6F" w:rsidRPr="00434741" w:rsidRDefault="00257F6F" w:rsidP="00250200">
            <w:pPr>
              <w:pStyle w:val="ECVLeftHeading"/>
              <w:rPr>
                <w:lang w:val="it-IT"/>
              </w:rPr>
            </w:pPr>
            <w:r>
              <w:rPr>
                <w:lang w:val="it-IT"/>
              </w:rPr>
              <w:t>2009/2010</w:t>
            </w:r>
          </w:p>
        </w:tc>
        <w:tc>
          <w:tcPr>
            <w:tcW w:w="7540" w:type="dxa"/>
            <w:shd w:val="clear" w:color="auto" w:fill="auto"/>
            <w:vAlign w:val="bottom"/>
          </w:tcPr>
          <w:p w:rsidR="00257F6F" w:rsidRPr="008913CA" w:rsidRDefault="00257F6F" w:rsidP="00250200">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Probabile Olimpico per il quadriennio olimpico 2008/2012</w:t>
            </w:r>
          </w:p>
          <w:p w:rsidR="00257F6F" w:rsidRPr="00F37C77" w:rsidRDefault="00257F6F" w:rsidP="00250200">
            <w:pPr>
              <w:pStyle w:val="ECVBlueBox"/>
              <w:jc w:val="left"/>
              <w:rPr>
                <w:rFonts w:cs="Arial"/>
                <w:lang w:val="it-IT"/>
              </w:rPr>
            </w:pPr>
          </w:p>
        </w:tc>
      </w:tr>
    </w:tbl>
    <w:p w:rsidR="00257F6F" w:rsidRDefault="00257F6F"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F2855" w:rsidRPr="003116F2" w:rsidTr="00F95FEE">
        <w:trPr>
          <w:trHeight w:val="170"/>
        </w:trPr>
        <w:tc>
          <w:tcPr>
            <w:tcW w:w="2835" w:type="dxa"/>
            <w:shd w:val="clear" w:color="auto" w:fill="auto"/>
          </w:tcPr>
          <w:p w:rsidR="00CF2855" w:rsidRPr="00434741" w:rsidRDefault="00580799" w:rsidP="00F95FEE">
            <w:pPr>
              <w:pStyle w:val="ECVLeftHeading"/>
              <w:rPr>
                <w:lang w:val="it-IT"/>
              </w:rPr>
            </w:pPr>
            <w:r>
              <w:rPr>
                <w:caps w:val="0"/>
                <w:lang w:val="it-IT"/>
              </w:rPr>
              <w:t>Dal 2006 al</w:t>
            </w:r>
            <w:r w:rsidR="00B965C8">
              <w:rPr>
                <w:caps w:val="0"/>
                <w:lang w:val="it-IT"/>
              </w:rPr>
              <w:t xml:space="preserve"> 2009</w:t>
            </w:r>
          </w:p>
        </w:tc>
        <w:tc>
          <w:tcPr>
            <w:tcW w:w="7540" w:type="dxa"/>
            <w:shd w:val="clear" w:color="auto" w:fill="auto"/>
            <w:vAlign w:val="bottom"/>
          </w:tcPr>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Tre volte Campione Regionale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Medaglia d’Argento ai Campionati Universitari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Medaglia d’Argento al Trofeo “Guanto D’oro”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Medaglia d’Oro ai Campionati Universitari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Medaglia d’Oro al Trofeo “Guanto D’oro”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 xml:space="preserve">Medaglia d’Argento ai Campionati Assoluti </w:t>
            </w:r>
          </w:p>
          <w:p w:rsidR="00CF2855" w:rsidRPr="008913CA" w:rsidRDefault="00CF2855" w:rsidP="00CF2855">
            <w:pPr>
              <w:pStyle w:val="ECVBlueBox"/>
              <w:numPr>
                <w:ilvl w:val="0"/>
                <w:numId w:val="2"/>
              </w:numPr>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Per tutto il corso del 2009 : Numero 1 nella Classifica di “Boxe Ring”</w:t>
            </w:r>
          </w:p>
          <w:p w:rsidR="00CF2855" w:rsidRPr="00F37C77" w:rsidRDefault="00CF2855" w:rsidP="00F95FEE">
            <w:pPr>
              <w:pStyle w:val="ECVBlueBox"/>
              <w:jc w:val="left"/>
              <w:rPr>
                <w:rFonts w:cs="Arial"/>
                <w:lang w:val="it-IT"/>
              </w:rPr>
            </w:pPr>
          </w:p>
        </w:tc>
      </w:tr>
    </w:tbl>
    <w:p w:rsidR="00CF2855" w:rsidRDefault="00CF2855" w:rsidP="00CF2855">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F2855" w:rsidRPr="003116F2" w:rsidTr="00F95FEE">
        <w:trPr>
          <w:trHeight w:val="170"/>
        </w:trPr>
        <w:tc>
          <w:tcPr>
            <w:tcW w:w="2835" w:type="dxa"/>
            <w:shd w:val="clear" w:color="auto" w:fill="auto"/>
          </w:tcPr>
          <w:p w:rsidR="00CF2855" w:rsidRPr="00434741" w:rsidRDefault="00580799" w:rsidP="00F95FEE">
            <w:pPr>
              <w:pStyle w:val="ECVLeftHeading"/>
              <w:rPr>
                <w:lang w:val="it-IT"/>
              </w:rPr>
            </w:pPr>
            <w:r>
              <w:rPr>
                <w:caps w:val="0"/>
                <w:lang w:val="it-IT"/>
              </w:rPr>
              <w:t>Dal 01/2009 al</w:t>
            </w:r>
            <w:r w:rsidR="00B965C8">
              <w:rPr>
                <w:caps w:val="0"/>
                <w:lang w:val="it-IT"/>
              </w:rPr>
              <w:t xml:space="preserve"> 07/2009</w:t>
            </w:r>
          </w:p>
        </w:tc>
        <w:tc>
          <w:tcPr>
            <w:tcW w:w="7540" w:type="dxa"/>
            <w:shd w:val="clear" w:color="auto" w:fill="auto"/>
            <w:vAlign w:val="bottom"/>
          </w:tcPr>
          <w:p w:rsidR="00CF2855" w:rsidRPr="008913CA" w:rsidRDefault="00CF2855" w:rsidP="00CF2855">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Gare internazionali</w:t>
            </w:r>
            <w:r w:rsidR="00036CEA">
              <w:rPr>
                <w:rFonts w:eastAsia="Calibri" w:cs="Arial"/>
                <w:color w:val="auto"/>
                <w:kern w:val="0"/>
                <w:sz w:val="20"/>
                <w:szCs w:val="20"/>
                <w:lang w:val="it-IT" w:eastAsia="en-US" w:bidi="ar-SA"/>
              </w:rPr>
              <w:t xml:space="preserve"> per la squadra Nazionale italiana</w:t>
            </w:r>
            <w:r w:rsidRPr="008913CA">
              <w:rPr>
                <w:rFonts w:eastAsia="Calibri" w:cs="Arial"/>
                <w:color w:val="auto"/>
                <w:kern w:val="0"/>
                <w:sz w:val="20"/>
                <w:szCs w:val="20"/>
                <w:lang w:val="it-IT" w:eastAsia="en-US" w:bidi="ar-SA"/>
              </w:rPr>
              <w:t xml:space="preserve"> “Road to World Championship” (Milano), combattendo contro i rappresentanti delle squadre nazionali di Cuba, Russia, Brasile e USA.</w:t>
            </w:r>
          </w:p>
          <w:p w:rsidR="00CF2855" w:rsidRPr="00F37C77" w:rsidRDefault="00CF2855" w:rsidP="00F95FEE">
            <w:pPr>
              <w:pStyle w:val="ECVBlueBox"/>
              <w:jc w:val="left"/>
              <w:rPr>
                <w:rFonts w:cs="Arial"/>
                <w:lang w:val="it-IT"/>
              </w:rPr>
            </w:pPr>
          </w:p>
        </w:tc>
      </w:tr>
    </w:tbl>
    <w:p w:rsidR="00CF2855" w:rsidRDefault="00CF2855" w:rsidP="00CF2855">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F2855" w:rsidRPr="003116F2" w:rsidTr="00F95FEE">
        <w:trPr>
          <w:trHeight w:val="426"/>
        </w:trPr>
        <w:tc>
          <w:tcPr>
            <w:tcW w:w="2835" w:type="dxa"/>
            <w:shd w:val="clear" w:color="auto" w:fill="auto"/>
          </w:tcPr>
          <w:p w:rsidR="00CF2855" w:rsidRPr="00434741" w:rsidRDefault="00CF2855" w:rsidP="00F95FEE">
            <w:pPr>
              <w:pStyle w:val="ECVLeftHeading"/>
              <w:rPr>
                <w:lang w:val="it-IT"/>
              </w:rPr>
            </w:pPr>
            <w:r>
              <w:rPr>
                <w:lang w:val="it-IT"/>
              </w:rPr>
              <w:t>11/2009</w:t>
            </w:r>
          </w:p>
        </w:tc>
        <w:tc>
          <w:tcPr>
            <w:tcW w:w="7540" w:type="dxa"/>
            <w:shd w:val="clear" w:color="auto" w:fill="auto"/>
            <w:vAlign w:val="bottom"/>
          </w:tcPr>
          <w:p w:rsidR="00CF2855" w:rsidRPr="008913CA" w:rsidRDefault="00CF2855" w:rsidP="00F95FEE">
            <w:pPr>
              <w:pStyle w:val="ECVBlueBox"/>
              <w:jc w:val="left"/>
              <w:rPr>
                <w:rFonts w:cs="Arial"/>
                <w:sz w:val="20"/>
                <w:szCs w:val="20"/>
                <w:lang w:val="it-IT"/>
              </w:rPr>
            </w:pPr>
            <w:r w:rsidRPr="008913CA">
              <w:rPr>
                <w:rFonts w:eastAsia="Calibri" w:cs="Arial"/>
                <w:color w:val="auto"/>
                <w:kern w:val="0"/>
                <w:sz w:val="20"/>
                <w:szCs w:val="20"/>
                <w:lang w:val="it-IT" w:eastAsia="en-US" w:bidi="ar-SA"/>
              </w:rPr>
              <w:t>Medaglia d’Oro e Premio come miglior pugile del torneo “Six Nation Dolom</w:t>
            </w:r>
            <w:r w:rsidR="00036CEA">
              <w:rPr>
                <w:rFonts w:eastAsia="Calibri" w:cs="Arial"/>
                <w:color w:val="auto"/>
                <w:kern w:val="0"/>
                <w:sz w:val="20"/>
                <w:szCs w:val="20"/>
                <w:lang w:val="it-IT" w:eastAsia="en-US" w:bidi="ar-SA"/>
              </w:rPr>
              <w:t>iten Cup 2009”, Lienz (Austria) per la squadra Nazionale italiana.</w:t>
            </w:r>
          </w:p>
        </w:tc>
      </w:tr>
    </w:tbl>
    <w:p w:rsidR="00CF2855" w:rsidRDefault="00CF2855" w:rsidP="00CF2855">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CF2855" w:rsidRPr="003116F2" w:rsidTr="00F95FEE">
        <w:trPr>
          <w:trHeight w:val="170"/>
        </w:trPr>
        <w:tc>
          <w:tcPr>
            <w:tcW w:w="2835" w:type="dxa"/>
            <w:shd w:val="clear" w:color="auto" w:fill="auto"/>
          </w:tcPr>
          <w:p w:rsidR="00CF2855" w:rsidRPr="00434741" w:rsidRDefault="00CF2855" w:rsidP="00F95FEE">
            <w:pPr>
              <w:pStyle w:val="ECVLeftHeading"/>
              <w:rPr>
                <w:lang w:val="it-IT"/>
              </w:rPr>
            </w:pPr>
          </w:p>
        </w:tc>
        <w:tc>
          <w:tcPr>
            <w:tcW w:w="7540" w:type="dxa"/>
            <w:shd w:val="clear" w:color="auto" w:fill="auto"/>
            <w:vAlign w:val="bottom"/>
          </w:tcPr>
          <w:p w:rsidR="00CF2855" w:rsidRPr="00F37C77" w:rsidRDefault="00CF2855" w:rsidP="00F95FEE">
            <w:pPr>
              <w:pStyle w:val="ECVBlueBox"/>
              <w:jc w:val="left"/>
              <w:rPr>
                <w:rFonts w:cs="Arial"/>
                <w:lang w:val="it-IT"/>
              </w:rPr>
            </w:pPr>
          </w:p>
        </w:tc>
      </w:tr>
      <w:tr w:rsidR="00CF2855" w:rsidTr="00F95FEE">
        <w:trPr>
          <w:trHeight w:val="170"/>
        </w:trPr>
        <w:tc>
          <w:tcPr>
            <w:tcW w:w="2835" w:type="dxa"/>
            <w:shd w:val="clear" w:color="auto" w:fill="auto"/>
          </w:tcPr>
          <w:p w:rsidR="00CF2855" w:rsidRDefault="00CF2855" w:rsidP="00F95FEE">
            <w:pPr>
              <w:pStyle w:val="ECVLeftHeading"/>
            </w:pPr>
            <w:r>
              <w:rPr>
                <w:caps w:val="0"/>
              </w:rPr>
              <w:lastRenderedPageBreak/>
              <w:t xml:space="preserve">CARRIERA DA PUGILE PROFESSIONISTA </w:t>
            </w:r>
          </w:p>
        </w:tc>
        <w:tc>
          <w:tcPr>
            <w:tcW w:w="7540" w:type="dxa"/>
            <w:shd w:val="clear" w:color="auto" w:fill="auto"/>
            <w:vAlign w:val="bottom"/>
          </w:tcPr>
          <w:p w:rsidR="00CF2855" w:rsidRDefault="004F3676" w:rsidP="00F95FEE">
            <w:pPr>
              <w:pStyle w:val="ECVBlueBox"/>
            </w:pPr>
            <w:r>
              <w:rPr>
                <w:noProof/>
                <w:lang w:val="it-IT" w:eastAsia="it-IT" w:bidi="ar-SA"/>
              </w:rPr>
              <w:drawing>
                <wp:inline distT="0" distB="0" distL="0" distR="0">
                  <wp:extent cx="4791075" cy="85725"/>
                  <wp:effectExtent l="19050" t="0" r="952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CF2855">
              <w:t xml:space="preserve"> </w:t>
            </w:r>
          </w:p>
        </w:tc>
      </w:tr>
    </w:tbl>
    <w:p w:rsidR="008B150F" w:rsidRDefault="008B150F"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257F6F" w:rsidRPr="003116F2" w:rsidTr="00F95FEE">
        <w:trPr>
          <w:trHeight w:val="170"/>
        </w:trPr>
        <w:tc>
          <w:tcPr>
            <w:tcW w:w="2835" w:type="dxa"/>
            <w:shd w:val="clear" w:color="auto" w:fill="auto"/>
          </w:tcPr>
          <w:p w:rsidR="00257F6F" w:rsidRDefault="00257F6F" w:rsidP="00F95FEE">
            <w:pPr>
              <w:pStyle w:val="ECVLeftHeading"/>
              <w:rPr>
                <w:lang w:val="it-IT"/>
              </w:rPr>
            </w:pPr>
            <w:r>
              <w:rPr>
                <w:lang w:val="it-IT"/>
              </w:rPr>
              <w:t>2016</w:t>
            </w: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Sfidante ufficiale del titolo di Campione d’Italia categoria Superleggeri</w:t>
            </w: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r>
              <w:rPr>
                <w:lang w:val="it-IT"/>
              </w:rPr>
              <w:t>2015</w:t>
            </w: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Sfidante ufficiale del titolo di Campione Internazionale Latino WBC</w:t>
            </w: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r>
              <w:rPr>
                <w:lang w:val="it-IT"/>
              </w:rPr>
              <w:t>2013/2014</w:t>
            </w: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Titolare della squadra Dolce &amp; Gabbana Italia Thunders nella categoria 64 kg, per la partecipazione al Campionato Mondiale a Squadre.</w:t>
            </w: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r>
              <w:rPr>
                <w:lang w:val="it-IT"/>
              </w:rPr>
              <w:t>2012/2013</w:t>
            </w: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Tre difese del titolo di Campione Italiano Categoria Superleggeri</w:t>
            </w:r>
          </w:p>
        </w:tc>
      </w:tr>
      <w:tr w:rsidR="00257F6F" w:rsidRPr="003116F2" w:rsidTr="00F95FEE">
        <w:trPr>
          <w:trHeight w:val="170"/>
        </w:trPr>
        <w:tc>
          <w:tcPr>
            <w:tcW w:w="2835" w:type="dxa"/>
            <w:shd w:val="clear" w:color="auto" w:fill="auto"/>
          </w:tcPr>
          <w:p w:rsidR="00257F6F" w:rsidRDefault="00257F6F" w:rsidP="00F95FEE">
            <w:pPr>
              <w:pStyle w:val="ECVLeftHeading"/>
              <w:rPr>
                <w:lang w:val="it-IT"/>
              </w:rPr>
            </w:pPr>
          </w:p>
        </w:tc>
        <w:tc>
          <w:tcPr>
            <w:tcW w:w="7540" w:type="dxa"/>
            <w:shd w:val="clear" w:color="auto" w:fill="auto"/>
            <w:vAlign w:val="bottom"/>
          </w:tcPr>
          <w:p w:rsidR="00257F6F" w:rsidRPr="008913CA" w:rsidRDefault="00257F6F" w:rsidP="00F95FEE">
            <w:pPr>
              <w:pStyle w:val="ECVBlueBox"/>
              <w:jc w:val="left"/>
              <w:rPr>
                <w:rFonts w:eastAsia="Calibri" w:cs="Arial"/>
                <w:color w:val="auto"/>
                <w:kern w:val="0"/>
                <w:sz w:val="20"/>
                <w:szCs w:val="20"/>
                <w:lang w:val="it-IT" w:eastAsia="en-US" w:bidi="ar-SA"/>
              </w:rPr>
            </w:pPr>
          </w:p>
        </w:tc>
      </w:tr>
      <w:tr w:rsidR="00257F6F" w:rsidRPr="003116F2" w:rsidTr="00F95FEE">
        <w:trPr>
          <w:trHeight w:val="170"/>
        </w:trPr>
        <w:tc>
          <w:tcPr>
            <w:tcW w:w="2835" w:type="dxa"/>
            <w:shd w:val="clear" w:color="auto" w:fill="auto"/>
          </w:tcPr>
          <w:p w:rsidR="00257F6F" w:rsidRPr="00434741" w:rsidRDefault="00257F6F" w:rsidP="00580799">
            <w:pPr>
              <w:pStyle w:val="ECVLeftHeading"/>
              <w:rPr>
                <w:lang w:val="it-IT"/>
              </w:rPr>
            </w:pPr>
            <w:r>
              <w:rPr>
                <w:lang w:val="it-IT"/>
              </w:rPr>
              <w:t>21/06/2012</w:t>
            </w:r>
          </w:p>
        </w:tc>
        <w:tc>
          <w:tcPr>
            <w:tcW w:w="7540" w:type="dxa"/>
            <w:shd w:val="clear" w:color="auto" w:fill="auto"/>
            <w:vAlign w:val="bottom"/>
          </w:tcPr>
          <w:p w:rsidR="00257F6F" w:rsidRPr="008913CA" w:rsidRDefault="00257F6F" w:rsidP="00F95FEE">
            <w:pPr>
              <w:pStyle w:val="ECVBlueBox"/>
              <w:jc w:val="left"/>
              <w:rPr>
                <w:rFonts w:cs="Arial"/>
                <w:sz w:val="20"/>
                <w:szCs w:val="20"/>
                <w:lang w:val="it-IT"/>
              </w:rPr>
            </w:pPr>
            <w:r w:rsidRPr="008913CA">
              <w:rPr>
                <w:rFonts w:eastAsia="Calibri" w:cs="Arial"/>
                <w:color w:val="auto"/>
                <w:kern w:val="0"/>
                <w:sz w:val="20"/>
                <w:szCs w:val="20"/>
                <w:lang w:val="it-IT" w:eastAsia="en-US" w:bidi="ar-SA"/>
              </w:rPr>
              <w:t xml:space="preserve">Campione Italiano Professionisti categoria Superleggeri </w:t>
            </w:r>
          </w:p>
        </w:tc>
      </w:tr>
    </w:tbl>
    <w:p w:rsidR="00CF2855" w:rsidRDefault="00CF2855"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1471C7" w:rsidRPr="003116F2" w:rsidTr="00F95FEE">
        <w:trPr>
          <w:trHeight w:val="170"/>
        </w:trPr>
        <w:tc>
          <w:tcPr>
            <w:tcW w:w="2835" w:type="dxa"/>
            <w:shd w:val="clear" w:color="auto" w:fill="auto"/>
          </w:tcPr>
          <w:p w:rsidR="001471C7" w:rsidRPr="00434741" w:rsidRDefault="001471C7" w:rsidP="001471C7">
            <w:pPr>
              <w:pStyle w:val="ECVLeftHeading"/>
              <w:rPr>
                <w:lang w:val="it-IT"/>
              </w:rPr>
            </w:pPr>
            <w:r>
              <w:rPr>
                <w:caps w:val="0"/>
                <w:lang w:val="it-IT"/>
              </w:rPr>
              <w:t>RICONOSCIMENTI SPORTIVI</w:t>
            </w:r>
            <w:r w:rsidRPr="00434741">
              <w:rPr>
                <w:caps w:val="0"/>
                <w:lang w:val="it-IT"/>
              </w:rPr>
              <w:t xml:space="preserve"> </w:t>
            </w:r>
          </w:p>
        </w:tc>
        <w:tc>
          <w:tcPr>
            <w:tcW w:w="7540" w:type="dxa"/>
            <w:shd w:val="clear" w:color="auto" w:fill="auto"/>
            <w:vAlign w:val="bottom"/>
          </w:tcPr>
          <w:p w:rsidR="001471C7" w:rsidRPr="00552417" w:rsidRDefault="001471C7" w:rsidP="001471C7">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 xml:space="preserve">2013: Medaglia di Bronzo al Valore Atletico - CONI </w:t>
            </w:r>
          </w:p>
          <w:p w:rsidR="001471C7" w:rsidRPr="00F37C77" w:rsidRDefault="001471C7" w:rsidP="001471C7">
            <w:pPr>
              <w:pStyle w:val="ECVBlueBox"/>
              <w:jc w:val="left"/>
              <w:rPr>
                <w:rFonts w:cs="Arial"/>
                <w:lang w:val="it-IT"/>
              </w:rPr>
            </w:pPr>
          </w:p>
        </w:tc>
      </w:tr>
    </w:tbl>
    <w:p w:rsidR="001471C7" w:rsidRDefault="001471C7"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B965C8" w:rsidTr="00F95FEE">
        <w:trPr>
          <w:trHeight w:val="170"/>
        </w:trPr>
        <w:tc>
          <w:tcPr>
            <w:tcW w:w="2835" w:type="dxa"/>
            <w:shd w:val="clear" w:color="auto" w:fill="auto"/>
          </w:tcPr>
          <w:p w:rsidR="00B965C8" w:rsidRDefault="00B965C8" w:rsidP="00F95FEE">
            <w:pPr>
              <w:pStyle w:val="ECVLeftHeading"/>
            </w:pPr>
            <w:r>
              <w:rPr>
                <w:caps w:val="0"/>
              </w:rPr>
              <w:t>ATTIVIT</w:t>
            </w:r>
            <w:r>
              <w:rPr>
                <w:rFonts w:cs="Arial"/>
                <w:caps w:val="0"/>
              </w:rPr>
              <w:t>À</w:t>
            </w:r>
            <w:r>
              <w:rPr>
                <w:caps w:val="0"/>
              </w:rPr>
              <w:t xml:space="preserve"> IMPRENDITORIALE</w:t>
            </w:r>
          </w:p>
        </w:tc>
        <w:tc>
          <w:tcPr>
            <w:tcW w:w="7540" w:type="dxa"/>
            <w:shd w:val="clear" w:color="auto" w:fill="auto"/>
            <w:vAlign w:val="bottom"/>
          </w:tcPr>
          <w:p w:rsidR="00B965C8" w:rsidRDefault="004F3676" w:rsidP="00F95FEE">
            <w:pPr>
              <w:pStyle w:val="ECVBlueBox"/>
            </w:pPr>
            <w:r>
              <w:rPr>
                <w:noProof/>
                <w:lang w:val="it-IT" w:eastAsia="it-IT" w:bidi="ar-SA"/>
              </w:rPr>
              <w:drawing>
                <wp:inline distT="0" distB="0" distL="0" distR="0">
                  <wp:extent cx="4791075" cy="85725"/>
                  <wp:effectExtent l="19050" t="0" r="952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B965C8">
              <w:t xml:space="preserve"> </w:t>
            </w:r>
          </w:p>
        </w:tc>
      </w:tr>
    </w:tbl>
    <w:p w:rsidR="00853646" w:rsidRDefault="00853646"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DC0121" w:rsidRPr="003116F2" w:rsidTr="00F95FEE">
        <w:trPr>
          <w:trHeight w:val="170"/>
        </w:trPr>
        <w:tc>
          <w:tcPr>
            <w:tcW w:w="2835" w:type="dxa"/>
            <w:shd w:val="clear" w:color="auto" w:fill="auto"/>
          </w:tcPr>
          <w:p w:rsidR="00DC0121" w:rsidRDefault="00DC0121" w:rsidP="00580799">
            <w:pPr>
              <w:pStyle w:val="ECVLeftHeading"/>
              <w:rPr>
                <w:lang w:val="it-IT"/>
              </w:rPr>
            </w:pPr>
            <w:r>
              <w:rPr>
                <w:caps w:val="0"/>
                <w:lang w:val="it-IT"/>
              </w:rPr>
              <w:t>Dal</w:t>
            </w:r>
            <w:r>
              <w:rPr>
                <w:lang w:val="it-IT"/>
              </w:rPr>
              <w:t xml:space="preserve"> 2019 </w:t>
            </w:r>
            <w:r>
              <w:rPr>
                <w:caps w:val="0"/>
                <w:lang w:val="it-IT"/>
              </w:rPr>
              <w:t>ad</w:t>
            </w:r>
            <w:r>
              <w:rPr>
                <w:lang w:val="it-IT"/>
              </w:rPr>
              <w:t xml:space="preserve"> OGGI</w:t>
            </w: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Fondatore e Presidente associazione culturale Heracles Symposium ETS</w:t>
            </w:r>
          </w:p>
          <w:p w:rsidR="00DC0121" w:rsidRPr="00B965C8" w:rsidRDefault="00DC0121" w:rsidP="00B965C8">
            <w:pPr>
              <w:pStyle w:val="ECVBlueBox"/>
              <w:jc w:val="left"/>
              <w:rPr>
                <w:rFonts w:eastAsia="Calibri" w:cs="Arial"/>
                <w:color w:val="auto"/>
                <w:kern w:val="0"/>
                <w:sz w:val="22"/>
                <w:szCs w:val="22"/>
                <w:lang w:val="it-IT" w:eastAsia="en-US" w:bidi="ar-SA"/>
              </w:rPr>
            </w:pPr>
          </w:p>
        </w:tc>
      </w:tr>
      <w:tr w:rsidR="00DC0121" w:rsidRPr="003116F2" w:rsidTr="00F95FEE">
        <w:trPr>
          <w:trHeight w:val="170"/>
        </w:trPr>
        <w:tc>
          <w:tcPr>
            <w:tcW w:w="2835" w:type="dxa"/>
            <w:shd w:val="clear" w:color="auto" w:fill="auto"/>
          </w:tcPr>
          <w:p w:rsidR="00DC0121" w:rsidRDefault="00DC0121" w:rsidP="00580799">
            <w:pPr>
              <w:pStyle w:val="ECVLeftHeading"/>
              <w:rPr>
                <w:caps w:val="0"/>
                <w:lang w:val="it-IT"/>
              </w:rPr>
            </w:pP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p>
        </w:tc>
      </w:tr>
      <w:tr w:rsidR="00DC0121" w:rsidRPr="003116F2" w:rsidTr="00F95FEE">
        <w:trPr>
          <w:trHeight w:val="170"/>
        </w:trPr>
        <w:tc>
          <w:tcPr>
            <w:tcW w:w="2835" w:type="dxa"/>
            <w:shd w:val="clear" w:color="auto" w:fill="auto"/>
          </w:tcPr>
          <w:p w:rsidR="00DC0121" w:rsidRDefault="00DC0121" w:rsidP="00B965C8">
            <w:pPr>
              <w:pStyle w:val="ECVLeftHeading"/>
              <w:rPr>
                <w:lang w:val="it-IT"/>
              </w:rPr>
            </w:pPr>
            <w:r>
              <w:rPr>
                <w:lang w:val="it-IT"/>
              </w:rPr>
              <w:t>2017</w:t>
            </w: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Candidato come rappresentante dei pugili professionisti nel Consiglio Federale Nazionale FPI (Federazione Pugilistica Italiana)</w:t>
            </w:r>
          </w:p>
          <w:p w:rsidR="00DC0121" w:rsidRPr="00853646" w:rsidRDefault="00DC0121" w:rsidP="00F95FEE">
            <w:pPr>
              <w:pStyle w:val="ECVBlueBox"/>
              <w:jc w:val="left"/>
              <w:rPr>
                <w:rFonts w:eastAsia="Calibri" w:cs="Arial"/>
                <w:color w:val="auto"/>
                <w:kern w:val="0"/>
                <w:sz w:val="22"/>
                <w:szCs w:val="22"/>
                <w:lang w:val="it-IT" w:eastAsia="en-US" w:bidi="ar-SA"/>
              </w:rPr>
            </w:pPr>
          </w:p>
        </w:tc>
      </w:tr>
      <w:tr w:rsidR="00DC0121" w:rsidRPr="003116F2" w:rsidTr="00F95FEE">
        <w:trPr>
          <w:trHeight w:val="170"/>
        </w:trPr>
        <w:tc>
          <w:tcPr>
            <w:tcW w:w="2835" w:type="dxa"/>
            <w:shd w:val="clear" w:color="auto" w:fill="auto"/>
          </w:tcPr>
          <w:p w:rsidR="00DC0121" w:rsidRDefault="00DC0121" w:rsidP="00B965C8">
            <w:pPr>
              <w:pStyle w:val="ECVLeftHeading"/>
              <w:rPr>
                <w:lang w:val="it-IT"/>
              </w:rPr>
            </w:pP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p>
        </w:tc>
      </w:tr>
      <w:tr w:rsidR="00DC0121" w:rsidRPr="003116F2" w:rsidTr="00F95FEE">
        <w:trPr>
          <w:trHeight w:val="170"/>
        </w:trPr>
        <w:tc>
          <w:tcPr>
            <w:tcW w:w="2835" w:type="dxa"/>
            <w:shd w:val="clear" w:color="auto" w:fill="auto"/>
          </w:tcPr>
          <w:p w:rsidR="00DC0121" w:rsidRDefault="00DC0121" w:rsidP="00580799">
            <w:pPr>
              <w:pStyle w:val="ECVLeftHeading"/>
              <w:rPr>
                <w:lang w:val="it-IT"/>
              </w:rPr>
            </w:pPr>
            <w:r>
              <w:rPr>
                <w:caps w:val="0"/>
                <w:lang w:val="it-IT"/>
              </w:rPr>
              <w:t>Dal</w:t>
            </w:r>
            <w:r>
              <w:rPr>
                <w:lang w:val="it-IT"/>
              </w:rPr>
              <w:t xml:space="preserve"> 2016 </w:t>
            </w:r>
            <w:r>
              <w:rPr>
                <w:caps w:val="0"/>
                <w:lang w:val="it-IT"/>
              </w:rPr>
              <w:t>ad</w:t>
            </w:r>
            <w:r>
              <w:rPr>
                <w:lang w:val="it-IT"/>
              </w:rPr>
              <w:t xml:space="preserve"> OGGI</w:t>
            </w:r>
          </w:p>
        </w:tc>
        <w:tc>
          <w:tcPr>
            <w:tcW w:w="7540" w:type="dxa"/>
            <w:shd w:val="clear" w:color="auto" w:fill="auto"/>
            <w:vAlign w:val="bottom"/>
          </w:tcPr>
          <w:p w:rsidR="00DC0121" w:rsidRPr="00552417" w:rsidRDefault="00DC0121" w:rsidP="00F95FEE">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Co-fondatore e presidente del gruppo di ricerca interdisciplinare Fortitudo ETS</w:t>
            </w:r>
          </w:p>
        </w:tc>
      </w:tr>
      <w:tr w:rsidR="00DC0121" w:rsidRPr="003116F2" w:rsidTr="00F95FEE">
        <w:trPr>
          <w:trHeight w:val="170"/>
        </w:trPr>
        <w:tc>
          <w:tcPr>
            <w:tcW w:w="2835" w:type="dxa"/>
            <w:shd w:val="clear" w:color="auto" w:fill="auto"/>
          </w:tcPr>
          <w:p w:rsidR="00DC0121" w:rsidRDefault="00DC0121" w:rsidP="00580799">
            <w:pPr>
              <w:pStyle w:val="ECVLeftHeading"/>
              <w:rPr>
                <w:caps w:val="0"/>
                <w:lang w:val="it-IT"/>
              </w:rPr>
            </w:pPr>
          </w:p>
        </w:tc>
        <w:tc>
          <w:tcPr>
            <w:tcW w:w="7540" w:type="dxa"/>
            <w:shd w:val="clear" w:color="auto" w:fill="auto"/>
            <w:vAlign w:val="bottom"/>
          </w:tcPr>
          <w:p w:rsidR="00DC0121" w:rsidRPr="00552417" w:rsidRDefault="00DC0121" w:rsidP="00F95FEE">
            <w:pPr>
              <w:pStyle w:val="ECVBlueBox"/>
              <w:jc w:val="left"/>
              <w:rPr>
                <w:rFonts w:eastAsia="Calibri" w:cs="Arial"/>
                <w:color w:val="auto"/>
                <w:kern w:val="0"/>
                <w:sz w:val="20"/>
                <w:szCs w:val="20"/>
                <w:lang w:val="it-IT" w:eastAsia="en-US" w:bidi="ar-SA"/>
              </w:rPr>
            </w:pPr>
          </w:p>
        </w:tc>
      </w:tr>
      <w:tr w:rsidR="00DC0121" w:rsidRPr="003116F2" w:rsidTr="00F95FEE">
        <w:trPr>
          <w:trHeight w:val="170"/>
        </w:trPr>
        <w:tc>
          <w:tcPr>
            <w:tcW w:w="2835" w:type="dxa"/>
            <w:shd w:val="clear" w:color="auto" w:fill="auto"/>
          </w:tcPr>
          <w:p w:rsidR="00DC0121" w:rsidRDefault="00DC0121" w:rsidP="00580799">
            <w:pPr>
              <w:pStyle w:val="ECVLeftHeading"/>
              <w:rPr>
                <w:lang w:val="it-IT"/>
              </w:rPr>
            </w:pPr>
            <w:r>
              <w:rPr>
                <w:caps w:val="0"/>
                <w:lang w:val="it-IT"/>
              </w:rPr>
              <w:t>Dal</w:t>
            </w:r>
            <w:r>
              <w:rPr>
                <w:lang w:val="it-IT"/>
              </w:rPr>
              <w:t xml:space="preserve"> 2016</w:t>
            </w:r>
            <w:r>
              <w:rPr>
                <w:caps w:val="0"/>
                <w:lang w:val="it-IT"/>
              </w:rPr>
              <w:t xml:space="preserve"> ad</w:t>
            </w:r>
            <w:r>
              <w:rPr>
                <w:lang w:val="it-IT"/>
              </w:rPr>
              <w:t xml:space="preserve"> OGGI</w:t>
            </w: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Direttore artistico e Organizzatore di eventi culturali e attività sociali presso Heracles Gymnasium (Milano)</w:t>
            </w:r>
          </w:p>
          <w:p w:rsidR="00DC0121" w:rsidRPr="00853646" w:rsidRDefault="00DC0121" w:rsidP="00F95FEE">
            <w:pPr>
              <w:pStyle w:val="ECVBlueBox"/>
              <w:jc w:val="left"/>
              <w:rPr>
                <w:rFonts w:eastAsia="Calibri" w:cs="Arial"/>
                <w:color w:val="auto"/>
                <w:kern w:val="0"/>
                <w:sz w:val="22"/>
                <w:szCs w:val="22"/>
                <w:lang w:val="it-IT" w:eastAsia="en-US" w:bidi="ar-SA"/>
              </w:rPr>
            </w:pPr>
          </w:p>
        </w:tc>
      </w:tr>
      <w:tr w:rsidR="00DC0121" w:rsidRPr="003116F2" w:rsidTr="00F95FEE">
        <w:trPr>
          <w:trHeight w:val="170"/>
        </w:trPr>
        <w:tc>
          <w:tcPr>
            <w:tcW w:w="2835" w:type="dxa"/>
            <w:shd w:val="clear" w:color="auto" w:fill="auto"/>
          </w:tcPr>
          <w:p w:rsidR="00DC0121" w:rsidRDefault="00DC0121" w:rsidP="00580799">
            <w:pPr>
              <w:pStyle w:val="ECVLeftHeading"/>
              <w:rPr>
                <w:caps w:val="0"/>
                <w:lang w:val="it-IT"/>
              </w:rPr>
            </w:pPr>
          </w:p>
        </w:tc>
        <w:tc>
          <w:tcPr>
            <w:tcW w:w="7540" w:type="dxa"/>
            <w:shd w:val="clear" w:color="auto" w:fill="auto"/>
            <w:vAlign w:val="bottom"/>
          </w:tcPr>
          <w:p w:rsidR="00DC0121" w:rsidRPr="00552417" w:rsidRDefault="00DC0121" w:rsidP="00B965C8">
            <w:pPr>
              <w:pStyle w:val="ECVBlueBox"/>
              <w:jc w:val="left"/>
              <w:rPr>
                <w:rFonts w:eastAsia="Calibri" w:cs="Arial"/>
                <w:color w:val="auto"/>
                <w:kern w:val="0"/>
                <w:sz w:val="20"/>
                <w:szCs w:val="20"/>
                <w:lang w:val="it-IT" w:eastAsia="en-US" w:bidi="ar-SA"/>
              </w:rPr>
            </w:pPr>
          </w:p>
        </w:tc>
      </w:tr>
      <w:tr w:rsidR="00DC0121" w:rsidRPr="00F37C77" w:rsidTr="00F95FEE">
        <w:trPr>
          <w:trHeight w:val="170"/>
        </w:trPr>
        <w:tc>
          <w:tcPr>
            <w:tcW w:w="2835" w:type="dxa"/>
            <w:shd w:val="clear" w:color="auto" w:fill="auto"/>
          </w:tcPr>
          <w:p w:rsidR="00DC0121" w:rsidRPr="00434741" w:rsidRDefault="00DC0121" w:rsidP="00580799">
            <w:pPr>
              <w:pStyle w:val="ECVLeftHeading"/>
              <w:rPr>
                <w:lang w:val="it-IT"/>
              </w:rPr>
            </w:pPr>
            <w:r>
              <w:rPr>
                <w:caps w:val="0"/>
                <w:lang w:val="it-IT"/>
              </w:rPr>
              <w:t>Dal</w:t>
            </w:r>
            <w:r>
              <w:rPr>
                <w:lang w:val="it-IT"/>
              </w:rPr>
              <w:t xml:space="preserve"> 2015</w:t>
            </w:r>
            <w:r>
              <w:rPr>
                <w:caps w:val="0"/>
                <w:lang w:val="it-IT"/>
              </w:rPr>
              <w:t xml:space="preserve"> ad </w:t>
            </w:r>
            <w:r>
              <w:rPr>
                <w:lang w:val="it-IT"/>
              </w:rPr>
              <w:t>OGGI</w:t>
            </w:r>
          </w:p>
        </w:tc>
        <w:tc>
          <w:tcPr>
            <w:tcW w:w="7540" w:type="dxa"/>
            <w:shd w:val="clear" w:color="auto" w:fill="auto"/>
            <w:vAlign w:val="bottom"/>
          </w:tcPr>
          <w:p w:rsidR="00DC0121" w:rsidRPr="008913CA" w:rsidRDefault="00DC0121" w:rsidP="00B965C8">
            <w:pPr>
              <w:pStyle w:val="ECVBlueBox"/>
              <w:jc w:val="left"/>
              <w:rPr>
                <w:rFonts w:eastAsia="Calibri" w:cs="Arial"/>
                <w:color w:val="auto"/>
                <w:kern w:val="0"/>
                <w:sz w:val="20"/>
                <w:szCs w:val="20"/>
                <w:lang w:val="it-IT" w:eastAsia="en-US" w:bidi="ar-SA"/>
              </w:rPr>
            </w:pPr>
            <w:r w:rsidRPr="008913CA">
              <w:rPr>
                <w:rFonts w:eastAsia="Calibri" w:cs="Arial"/>
                <w:color w:val="auto"/>
                <w:kern w:val="0"/>
                <w:sz w:val="20"/>
                <w:szCs w:val="20"/>
                <w:lang w:val="it-IT" w:eastAsia="en-US" w:bidi="ar-SA"/>
              </w:rPr>
              <w:t>Presidente e Amministratore della Società Sportiva Dilett</w:t>
            </w:r>
            <w:r>
              <w:rPr>
                <w:rFonts w:eastAsia="Calibri" w:cs="Arial"/>
                <w:color w:val="auto"/>
                <w:kern w:val="0"/>
                <w:sz w:val="20"/>
                <w:szCs w:val="20"/>
                <w:lang w:val="it-IT" w:eastAsia="en-US" w:bidi="ar-SA"/>
              </w:rPr>
              <w:t>antistica Heracles Gymnasium SSD</w:t>
            </w:r>
            <w:r w:rsidRPr="008913CA">
              <w:rPr>
                <w:rFonts w:eastAsia="Calibri" w:cs="Arial"/>
                <w:color w:val="auto"/>
                <w:kern w:val="0"/>
                <w:sz w:val="20"/>
                <w:szCs w:val="20"/>
                <w:lang w:val="it-IT" w:eastAsia="en-US" w:bidi="ar-SA"/>
              </w:rPr>
              <w:t xml:space="preserve"> Srl. (Via Padova 21, Milano)</w:t>
            </w:r>
          </w:p>
          <w:p w:rsidR="00DC0121" w:rsidRPr="00B965C8" w:rsidRDefault="00DC0121" w:rsidP="00B965C8">
            <w:pPr>
              <w:pStyle w:val="ECVBlueBox"/>
              <w:jc w:val="left"/>
              <w:rPr>
                <w:rFonts w:eastAsia="Calibri" w:cs="Arial"/>
                <w:color w:val="auto"/>
                <w:kern w:val="0"/>
                <w:sz w:val="22"/>
                <w:szCs w:val="22"/>
                <w:lang w:val="it-IT" w:eastAsia="en-US" w:bidi="ar-SA"/>
              </w:rPr>
            </w:pPr>
            <w:r w:rsidRPr="00B965C8">
              <w:rPr>
                <w:rFonts w:eastAsia="Calibri" w:cs="Arial"/>
                <w:color w:val="auto"/>
                <w:kern w:val="0"/>
                <w:sz w:val="22"/>
                <w:szCs w:val="22"/>
                <w:lang w:val="it-IT" w:eastAsia="en-US" w:bidi="ar-SA"/>
              </w:rPr>
              <w:t xml:space="preserve">  </w:t>
            </w:r>
          </w:p>
          <w:p w:rsidR="00DC0121" w:rsidRPr="00F37C77" w:rsidRDefault="00DC0121" w:rsidP="00580799">
            <w:pPr>
              <w:pStyle w:val="ECVBlueBox"/>
              <w:jc w:val="left"/>
              <w:rPr>
                <w:rFonts w:cs="Arial"/>
                <w:lang w:val="it-IT"/>
              </w:rPr>
            </w:pPr>
          </w:p>
        </w:tc>
      </w:tr>
      <w:tr w:rsidR="00DC0121" w:rsidRPr="00F37C77" w:rsidTr="00F95FEE">
        <w:trPr>
          <w:trHeight w:val="170"/>
        </w:trPr>
        <w:tc>
          <w:tcPr>
            <w:tcW w:w="2835" w:type="dxa"/>
            <w:shd w:val="clear" w:color="auto" w:fill="auto"/>
          </w:tcPr>
          <w:p w:rsidR="00DC0121" w:rsidRDefault="00DC0121" w:rsidP="00580799">
            <w:pPr>
              <w:pStyle w:val="ECVLeftHeading"/>
              <w:rPr>
                <w:caps w:val="0"/>
                <w:lang w:val="it-IT"/>
              </w:rPr>
            </w:pPr>
          </w:p>
        </w:tc>
        <w:tc>
          <w:tcPr>
            <w:tcW w:w="7540" w:type="dxa"/>
            <w:shd w:val="clear" w:color="auto" w:fill="auto"/>
            <w:vAlign w:val="bottom"/>
          </w:tcPr>
          <w:p w:rsidR="00DC0121" w:rsidRPr="008913CA" w:rsidRDefault="00DC0121" w:rsidP="00B965C8">
            <w:pPr>
              <w:pStyle w:val="ECVBlueBox"/>
              <w:jc w:val="left"/>
              <w:rPr>
                <w:rFonts w:eastAsia="Calibri" w:cs="Arial"/>
                <w:color w:val="auto"/>
                <w:kern w:val="0"/>
                <w:sz w:val="20"/>
                <w:szCs w:val="20"/>
                <w:lang w:val="it-IT" w:eastAsia="en-US" w:bidi="ar-SA"/>
              </w:rPr>
            </w:pPr>
          </w:p>
        </w:tc>
      </w:tr>
      <w:tr w:rsidR="00DC0121" w:rsidRPr="00F37C77" w:rsidTr="00F95FEE">
        <w:trPr>
          <w:trHeight w:val="170"/>
        </w:trPr>
        <w:tc>
          <w:tcPr>
            <w:tcW w:w="2835" w:type="dxa"/>
            <w:shd w:val="clear" w:color="auto" w:fill="auto"/>
          </w:tcPr>
          <w:p w:rsidR="00DC0121" w:rsidRDefault="00DC0121" w:rsidP="00580799">
            <w:pPr>
              <w:pStyle w:val="ECVLeftHeading"/>
              <w:rPr>
                <w:lang w:val="it-IT"/>
              </w:rPr>
            </w:pPr>
            <w:r>
              <w:rPr>
                <w:caps w:val="0"/>
                <w:lang w:val="it-IT"/>
              </w:rPr>
              <w:t>Dal</w:t>
            </w:r>
            <w:r>
              <w:rPr>
                <w:lang w:val="it-IT"/>
              </w:rPr>
              <w:t xml:space="preserve"> 2015 </w:t>
            </w:r>
            <w:r>
              <w:rPr>
                <w:caps w:val="0"/>
                <w:lang w:val="it-IT"/>
              </w:rPr>
              <w:t>ad</w:t>
            </w:r>
            <w:r>
              <w:rPr>
                <w:lang w:val="it-IT"/>
              </w:rPr>
              <w:t xml:space="preserve"> OGGI</w:t>
            </w:r>
          </w:p>
        </w:tc>
        <w:tc>
          <w:tcPr>
            <w:tcW w:w="7540" w:type="dxa"/>
            <w:shd w:val="clear" w:color="auto" w:fill="auto"/>
            <w:vAlign w:val="bottom"/>
          </w:tcPr>
          <w:p w:rsidR="00DC0121" w:rsidRPr="008913CA" w:rsidRDefault="00DC0121" w:rsidP="00B965C8">
            <w:pPr>
              <w:pStyle w:val="ECVBlueBox"/>
              <w:jc w:val="left"/>
              <w:rPr>
                <w:rFonts w:eastAsia="Calibri" w:cs="Arial"/>
                <w:color w:val="auto"/>
                <w:kern w:val="0"/>
                <w:sz w:val="20"/>
                <w:szCs w:val="20"/>
                <w:lang w:val="it-IT" w:eastAsia="en-US" w:bidi="ar-SA"/>
              </w:rPr>
            </w:pPr>
            <w:r w:rsidRPr="00552417">
              <w:rPr>
                <w:rFonts w:eastAsia="Calibri" w:cs="Arial"/>
                <w:color w:val="auto"/>
                <w:kern w:val="0"/>
                <w:sz w:val="20"/>
                <w:szCs w:val="20"/>
                <w:lang w:val="it-IT" w:eastAsia="en-US" w:bidi="ar-SA"/>
              </w:rPr>
              <w:t>Direttore tecnico della Società Sportiva Dilettantistica Heracles Gymnasium SSD Srl. (Milano)</w:t>
            </w:r>
          </w:p>
          <w:p w:rsidR="00DC0121" w:rsidRPr="00853646" w:rsidRDefault="00DC0121" w:rsidP="00F95FEE">
            <w:pPr>
              <w:pStyle w:val="ECVBlueBox"/>
              <w:jc w:val="left"/>
              <w:rPr>
                <w:rFonts w:eastAsia="Calibri" w:cs="Arial"/>
                <w:color w:val="auto"/>
                <w:kern w:val="0"/>
                <w:sz w:val="22"/>
                <w:szCs w:val="22"/>
                <w:lang w:val="it-IT" w:eastAsia="en-US" w:bidi="ar-SA"/>
              </w:rPr>
            </w:pPr>
          </w:p>
        </w:tc>
      </w:tr>
    </w:tbl>
    <w:p w:rsidR="00B965C8" w:rsidRDefault="00B965C8"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1471C7" w:rsidRPr="00F37C77" w:rsidTr="00F95FEE">
        <w:trPr>
          <w:trHeight w:val="170"/>
        </w:trPr>
        <w:tc>
          <w:tcPr>
            <w:tcW w:w="2835" w:type="dxa"/>
            <w:shd w:val="clear" w:color="auto" w:fill="auto"/>
          </w:tcPr>
          <w:p w:rsidR="001471C7" w:rsidRPr="00434741" w:rsidRDefault="005D275D" w:rsidP="00F95FEE">
            <w:pPr>
              <w:pStyle w:val="ECVLeftHeading"/>
              <w:rPr>
                <w:lang w:val="it-IT"/>
              </w:rPr>
            </w:pPr>
            <w:r>
              <w:rPr>
                <w:caps w:val="0"/>
                <w:lang w:val="it-IT"/>
              </w:rPr>
              <w:t>PROGETTI FINANZIATI</w:t>
            </w:r>
            <w:r w:rsidR="001471C7" w:rsidRPr="00434741">
              <w:rPr>
                <w:caps w:val="0"/>
                <w:lang w:val="it-IT"/>
              </w:rPr>
              <w:t xml:space="preserve"> </w:t>
            </w:r>
          </w:p>
        </w:tc>
        <w:tc>
          <w:tcPr>
            <w:tcW w:w="7540" w:type="dxa"/>
            <w:shd w:val="clear" w:color="auto" w:fill="auto"/>
            <w:vAlign w:val="bottom"/>
          </w:tcPr>
          <w:p w:rsidR="001471C7" w:rsidRPr="00F37C77" w:rsidRDefault="004F3676" w:rsidP="001471C7">
            <w:pPr>
              <w:pStyle w:val="ECVBlueBox"/>
              <w:jc w:val="left"/>
              <w:rPr>
                <w:rFonts w:cs="Arial"/>
                <w:lang w:val="it-IT"/>
              </w:rPr>
            </w:pPr>
            <w:r>
              <w:rPr>
                <w:noProof/>
                <w:lang w:val="it-IT" w:eastAsia="it-IT" w:bidi="ar-SA"/>
              </w:rPr>
              <w:drawing>
                <wp:inline distT="0" distB="0" distL="0" distR="0">
                  <wp:extent cx="4791075" cy="85725"/>
                  <wp:effectExtent l="19050" t="0" r="9525"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p>
        </w:tc>
      </w:tr>
      <w:tr w:rsidR="006507CB" w:rsidRPr="00F37C77" w:rsidTr="00F95FEE">
        <w:trPr>
          <w:trHeight w:val="170"/>
        </w:trPr>
        <w:tc>
          <w:tcPr>
            <w:tcW w:w="2835" w:type="dxa"/>
            <w:shd w:val="clear" w:color="auto" w:fill="auto"/>
          </w:tcPr>
          <w:p w:rsidR="006507CB" w:rsidRDefault="006507CB" w:rsidP="00F95FEE">
            <w:pPr>
              <w:pStyle w:val="ECVLeftHeading"/>
              <w:rPr>
                <w:caps w:val="0"/>
                <w:lang w:val="it-IT"/>
              </w:rPr>
            </w:pPr>
          </w:p>
        </w:tc>
        <w:tc>
          <w:tcPr>
            <w:tcW w:w="7540" w:type="dxa"/>
            <w:shd w:val="clear" w:color="auto" w:fill="auto"/>
            <w:vAlign w:val="bottom"/>
          </w:tcPr>
          <w:p w:rsidR="006507CB" w:rsidRPr="00F37C77" w:rsidRDefault="006507CB" w:rsidP="001471C7">
            <w:pPr>
              <w:pStyle w:val="ECVBlueBox"/>
              <w:jc w:val="left"/>
              <w:rPr>
                <w:rFonts w:cs="Arial"/>
                <w:lang w:val="it-IT"/>
              </w:rPr>
            </w:pPr>
          </w:p>
        </w:tc>
      </w:tr>
      <w:tr w:rsidR="00050D99" w:rsidRPr="003116F2" w:rsidTr="00F95FEE">
        <w:trPr>
          <w:trHeight w:val="170"/>
        </w:trPr>
        <w:tc>
          <w:tcPr>
            <w:tcW w:w="2835" w:type="dxa"/>
            <w:shd w:val="clear" w:color="auto" w:fill="auto"/>
          </w:tcPr>
          <w:p w:rsidR="00050D99" w:rsidRDefault="00050D99" w:rsidP="00F95FEE">
            <w:pPr>
              <w:pStyle w:val="ECVLeftHeading"/>
              <w:rPr>
                <w:caps w:val="0"/>
                <w:lang w:val="it-IT"/>
              </w:rPr>
            </w:pPr>
            <w:r>
              <w:rPr>
                <w:caps w:val="0"/>
                <w:lang w:val="it-IT"/>
              </w:rPr>
              <w:t>2023</w:t>
            </w:r>
          </w:p>
        </w:tc>
        <w:tc>
          <w:tcPr>
            <w:tcW w:w="7540" w:type="dxa"/>
            <w:shd w:val="clear" w:color="auto" w:fill="auto"/>
            <w:vAlign w:val="bottom"/>
          </w:tcPr>
          <w:p w:rsidR="00050D99" w:rsidRDefault="00050D99" w:rsidP="001471C7">
            <w:pPr>
              <w:pStyle w:val="ECVBlueBox"/>
              <w:jc w:val="left"/>
              <w:rPr>
                <w:rFonts w:cs="Arial"/>
                <w:sz w:val="20"/>
                <w:szCs w:val="20"/>
                <w:lang w:val="it-IT"/>
              </w:rPr>
            </w:pPr>
            <w:r>
              <w:rPr>
                <w:rFonts w:cs="Arial"/>
                <w:sz w:val="20"/>
                <w:szCs w:val="20"/>
                <w:lang w:val="it-IT"/>
              </w:rPr>
              <w:t xml:space="preserve">Contributo a fondo perduto per progetto del Comune di Milano “15 minuti” a favore di progetti sportivi educativi mirati all’inclusività, e al recupero delle devianze minorili e contro l’impoverimento culturale. </w:t>
            </w:r>
          </w:p>
        </w:tc>
      </w:tr>
      <w:tr w:rsidR="00846914" w:rsidRPr="003116F2" w:rsidTr="00F95FEE">
        <w:trPr>
          <w:trHeight w:val="170"/>
        </w:trPr>
        <w:tc>
          <w:tcPr>
            <w:tcW w:w="2835" w:type="dxa"/>
            <w:shd w:val="clear" w:color="auto" w:fill="auto"/>
          </w:tcPr>
          <w:p w:rsidR="00846914" w:rsidRDefault="00846914" w:rsidP="00F95FEE">
            <w:pPr>
              <w:pStyle w:val="ECVLeftHeading"/>
              <w:rPr>
                <w:caps w:val="0"/>
                <w:lang w:val="it-IT"/>
              </w:rPr>
            </w:pPr>
            <w:r>
              <w:rPr>
                <w:caps w:val="0"/>
                <w:lang w:val="it-IT"/>
              </w:rPr>
              <w:t>2020</w:t>
            </w:r>
          </w:p>
        </w:tc>
        <w:tc>
          <w:tcPr>
            <w:tcW w:w="7540" w:type="dxa"/>
            <w:shd w:val="clear" w:color="auto" w:fill="auto"/>
            <w:vAlign w:val="bottom"/>
          </w:tcPr>
          <w:p w:rsidR="00846914" w:rsidRPr="00846914" w:rsidRDefault="00846914" w:rsidP="001471C7">
            <w:pPr>
              <w:pStyle w:val="ECVBlueBox"/>
              <w:jc w:val="left"/>
              <w:rPr>
                <w:rFonts w:cs="Arial"/>
                <w:sz w:val="20"/>
                <w:szCs w:val="20"/>
                <w:lang w:val="it-IT"/>
              </w:rPr>
            </w:pPr>
            <w:r>
              <w:rPr>
                <w:rFonts w:cs="Arial"/>
                <w:sz w:val="20"/>
                <w:szCs w:val="20"/>
                <w:lang w:val="it-IT"/>
              </w:rPr>
              <w:t>Contributi a favore di società, associazioni senza fine di lucro per attività di tipo continuativo svolta nel territorio del Comune di Milano.</w:t>
            </w:r>
          </w:p>
        </w:tc>
      </w:tr>
      <w:tr w:rsidR="00257F6F" w:rsidRPr="003116F2" w:rsidTr="00F95FEE">
        <w:trPr>
          <w:trHeight w:val="170"/>
        </w:trPr>
        <w:tc>
          <w:tcPr>
            <w:tcW w:w="2835" w:type="dxa"/>
            <w:shd w:val="clear" w:color="auto" w:fill="auto"/>
          </w:tcPr>
          <w:p w:rsidR="00257F6F" w:rsidRDefault="00257F6F" w:rsidP="00F95FEE">
            <w:pPr>
              <w:pStyle w:val="ECVLeftHeading"/>
              <w:rPr>
                <w:caps w:val="0"/>
                <w:lang w:val="it-IT"/>
              </w:rPr>
            </w:pPr>
            <w:r>
              <w:rPr>
                <w:caps w:val="0"/>
                <w:lang w:val="it-IT"/>
              </w:rPr>
              <w:t>2017</w:t>
            </w:r>
          </w:p>
        </w:tc>
        <w:tc>
          <w:tcPr>
            <w:tcW w:w="7540" w:type="dxa"/>
            <w:shd w:val="clear" w:color="auto" w:fill="auto"/>
            <w:vAlign w:val="bottom"/>
          </w:tcPr>
          <w:p w:rsidR="00257F6F" w:rsidRPr="00552417" w:rsidRDefault="00257F6F" w:rsidP="006507CB">
            <w:pPr>
              <w:pStyle w:val="ECVBlueBox"/>
              <w:jc w:val="left"/>
              <w:rPr>
                <w:rFonts w:cs="Arial"/>
                <w:color w:val="auto"/>
                <w:sz w:val="20"/>
                <w:szCs w:val="20"/>
                <w:lang w:val="it-IT"/>
              </w:rPr>
            </w:pPr>
            <w:r w:rsidRPr="00552417">
              <w:rPr>
                <w:rFonts w:cs="Arial"/>
                <w:color w:val="auto"/>
                <w:sz w:val="20"/>
                <w:szCs w:val="20"/>
                <w:lang w:val="it-IT"/>
              </w:rPr>
              <w:t>Contributi regionali per l’attività ordinaria delle associazioni e società sportive dilettantistiche lombarde, comitati/delegazioni regionali delle FSN e Discipline Sportive Associate – Regione Lombardia.</w:t>
            </w:r>
          </w:p>
          <w:p w:rsidR="00257F6F" w:rsidRPr="006507CB" w:rsidRDefault="00257F6F" w:rsidP="006507CB">
            <w:pPr>
              <w:pStyle w:val="ECVBlueBox"/>
              <w:jc w:val="left"/>
              <w:rPr>
                <w:rFonts w:cs="Arial"/>
                <w:sz w:val="22"/>
                <w:szCs w:val="22"/>
                <w:lang w:val="it-IT"/>
              </w:rPr>
            </w:pPr>
          </w:p>
        </w:tc>
      </w:tr>
      <w:tr w:rsidR="00257F6F" w:rsidRPr="003116F2" w:rsidTr="00F95FEE">
        <w:trPr>
          <w:trHeight w:val="170"/>
        </w:trPr>
        <w:tc>
          <w:tcPr>
            <w:tcW w:w="2835" w:type="dxa"/>
            <w:shd w:val="clear" w:color="auto" w:fill="auto"/>
          </w:tcPr>
          <w:p w:rsidR="00257F6F" w:rsidRDefault="00257F6F" w:rsidP="00F95FEE">
            <w:pPr>
              <w:pStyle w:val="ECVLeftHeading"/>
              <w:rPr>
                <w:caps w:val="0"/>
                <w:lang w:val="it-IT"/>
              </w:rPr>
            </w:pPr>
            <w:r>
              <w:rPr>
                <w:caps w:val="0"/>
                <w:lang w:val="it-IT"/>
              </w:rPr>
              <w:t>2016</w:t>
            </w:r>
          </w:p>
        </w:tc>
        <w:tc>
          <w:tcPr>
            <w:tcW w:w="7540" w:type="dxa"/>
            <w:shd w:val="clear" w:color="auto" w:fill="auto"/>
            <w:vAlign w:val="bottom"/>
          </w:tcPr>
          <w:p w:rsidR="00257F6F" w:rsidRPr="00552417" w:rsidRDefault="00257F6F" w:rsidP="006507CB">
            <w:pPr>
              <w:pStyle w:val="ECVBlueBox"/>
              <w:jc w:val="left"/>
              <w:rPr>
                <w:rFonts w:cs="Arial"/>
                <w:color w:val="auto"/>
                <w:sz w:val="20"/>
                <w:szCs w:val="20"/>
                <w:u w:val="single"/>
                <w:lang w:val="it-IT"/>
              </w:rPr>
            </w:pPr>
            <w:r w:rsidRPr="00552417">
              <w:rPr>
                <w:rFonts w:cs="Arial"/>
                <w:color w:val="auto"/>
                <w:sz w:val="20"/>
                <w:szCs w:val="20"/>
                <w:lang w:val="it-IT"/>
              </w:rPr>
              <w:t>Patrocinio oneroso della Fondazione CARIPLO per il progetto socio/culturale « Heracles Symposium », Società Sportiva Dilettantistica Heracles Gymnasium SSD Srl.</w:t>
            </w:r>
          </w:p>
          <w:p w:rsidR="00257F6F" w:rsidRPr="00F37C77" w:rsidRDefault="00257F6F" w:rsidP="001471C7">
            <w:pPr>
              <w:pStyle w:val="ECVBlueBox"/>
              <w:jc w:val="left"/>
              <w:rPr>
                <w:rFonts w:cs="Arial"/>
                <w:lang w:val="it-IT"/>
              </w:rPr>
            </w:pPr>
          </w:p>
        </w:tc>
      </w:tr>
    </w:tbl>
    <w:p w:rsidR="001471C7" w:rsidRDefault="001471C7" w:rsidP="00672A0B">
      <w:pPr>
        <w:tabs>
          <w:tab w:val="left" w:pos="3765"/>
        </w:tabs>
        <w:rPr>
          <w:lang w:val="it-IT"/>
        </w:rPr>
      </w:pPr>
    </w:p>
    <w:p w:rsidR="001471C7" w:rsidRDefault="001471C7" w:rsidP="00672A0B">
      <w:pPr>
        <w:tabs>
          <w:tab w:val="left" w:pos="3765"/>
        </w:tabs>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1471C7" w:rsidTr="00F95FEE">
        <w:trPr>
          <w:trHeight w:val="170"/>
        </w:trPr>
        <w:tc>
          <w:tcPr>
            <w:tcW w:w="2835" w:type="dxa"/>
            <w:shd w:val="clear" w:color="auto" w:fill="auto"/>
          </w:tcPr>
          <w:p w:rsidR="001471C7" w:rsidRDefault="001471C7" w:rsidP="00F95FEE">
            <w:pPr>
              <w:pStyle w:val="ECVLeftHeading"/>
            </w:pPr>
            <w:r>
              <w:rPr>
                <w:caps w:val="0"/>
              </w:rPr>
              <w:t>ALTRE ATTIVIT</w:t>
            </w:r>
            <w:r>
              <w:rPr>
                <w:rFonts w:cs="Arial"/>
                <w:caps w:val="0"/>
              </w:rPr>
              <w:t>À</w:t>
            </w:r>
            <w:r>
              <w:rPr>
                <w:caps w:val="0"/>
              </w:rPr>
              <w:t xml:space="preserve"> </w:t>
            </w:r>
            <w:r>
              <w:rPr>
                <w:caps w:val="0"/>
              </w:rPr>
              <w:lastRenderedPageBreak/>
              <w:t>PROFESSIONALI</w:t>
            </w:r>
          </w:p>
        </w:tc>
        <w:tc>
          <w:tcPr>
            <w:tcW w:w="7540" w:type="dxa"/>
            <w:shd w:val="clear" w:color="auto" w:fill="auto"/>
            <w:vAlign w:val="bottom"/>
          </w:tcPr>
          <w:p w:rsidR="001471C7" w:rsidRDefault="004F3676" w:rsidP="00F95FEE">
            <w:pPr>
              <w:pStyle w:val="ECVBlueBox"/>
            </w:pPr>
            <w:r>
              <w:rPr>
                <w:noProof/>
                <w:lang w:val="it-IT" w:eastAsia="it-IT" w:bidi="ar-SA"/>
              </w:rPr>
              <w:lastRenderedPageBreak/>
              <w:drawing>
                <wp:inline distT="0" distB="0" distL="0" distR="0">
                  <wp:extent cx="4791075" cy="85725"/>
                  <wp:effectExtent l="19050" t="0" r="952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1471C7">
              <w:t xml:space="preserve"> </w:t>
            </w:r>
          </w:p>
        </w:tc>
      </w:tr>
      <w:tr w:rsidR="001471C7" w:rsidRPr="003116F2" w:rsidTr="00F95FEE">
        <w:trPr>
          <w:trHeight w:val="170"/>
        </w:trPr>
        <w:tc>
          <w:tcPr>
            <w:tcW w:w="2835" w:type="dxa"/>
            <w:shd w:val="clear" w:color="auto" w:fill="auto"/>
          </w:tcPr>
          <w:p w:rsidR="001471C7" w:rsidRDefault="00580799" w:rsidP="00F95FEE">
            <w:pPr>
              <w:pStyle w:val="ECVLeftHeading"/>
              <w:rPr>
                <w:caps w:val="0"/>
              </w:rPr>
            </w:pPr>
            <w:r>
              <w:rPr>
                <w:caps w:val="0"/>
              </w:rPr>
              <w:lastRenderedPageBreak/>
              <w:t>Dal 2018 ad</w:t>
            </w:r>
            <w:r w:rsidR="00D937C3">
              <w:rPr>
                <w:caps w:val="0"/>
              </w:rPr>
              <w:t xml:space="preserve"> OGGI</w:t>
            </w:r>
          </w:p>
        </w:tc>
        <w:tc>
          <w:tcPr>
            <w:tcW w:w="7540" w:type="dxa"/>
            <w:shd w:val="clear" w:color="auto" w:fill="auto"/>
            <w:vAlign w:val="bottom"/>
          </w:tcPr>
          <w:p w:rsidR="00D937C3" w:rsidRDefault="00D937C3" w:rsidP="00D937C3">
            <w:pPr>
              <w:pStyle w:val="ECVBlueBox"/>
              <w:jc w:val="left"/>
              <w:rPr>
                <w:color w:val="auto"/>
                <w:sz w:val="20"/>
                <w:szCs w:val="20"/>
                <w:lang w:val="it-IT"/>
              </w:rPr>
            </w:pPr>
            <w:r w:rsidRPr="00552417">
              <w:rPr>
                <w:color w:val="auto"/>
                <w:sz w:val="20"/>
                <w:szCs w:val="20"/>
                <w:lang w:val="it-IT"/>
              </w:rPr>
              <w:t xml:space="preserve">Telecronista presso Eurosport in veste di “Commento Tecnico” ad incontri </w:t>
            </w:r>
            <w:r w:rsidR="00F92482">
              <w:rPr>
                <w:color w:val="auto"/>
                <w:sz w:val="20"/>
                <w:szCs w:val="20"/>
                <w:lang w:val="it-IT"/>
              </w:rPr>
              <w:t>pugilistici titolati:</w:t>
            </w:r>
          </w:p>
          <w:p w:rsidR="00690407" w:rsidRPr="00690407" w:rsidRDefault="00690407" w:rsidP="00690407">
            <w:pPr>
              <w:widowControl/>
              <w:numPr>
                <w:ilvl w:val="0"/>
                <w:numId w:val="8"/>
              </w:numPr>
              <w:suppressAutoHyphens w:val="0"/>
              <w:spacing w:after="160" w:line="259" w:lineRule="auto"/>
              <w:contextualSpacing/>
              <w:rPr>
                <w:rFonts w:asciiTheme="minorBidi" w:eastAsia="Calibri" w:hAnsiTheme="minorBidi" w:cstheme="minorBidi"/>
                <w:bCs/>
                <w:color w:val="auto"/>
                <w:spacing w:val="0"/>
                <w:kern w:val="0"/>
                <w:sz w:val="20"/>
                <w:szCs w:val="20"/>
                <w:lang w:eastAsia="en-US" w:bidi="ar-SA"/>
              </w:rPr>
            </w:pPr>
            <w:r w:rsidRPr="00690407">
              <w:rPr>
                <w:rFonts w:asciiTheme="minorBidi" w:eastAsia="Calibri" w:hAnsiTheme="minorBidi" w:cstheme="minorBidi"/>
                <w:bCs/>
                <w:color w:val="auto"/>
                <w:spacing w:val="0"/>
                <w:kern w:val="0"/>
                <w:sz w:val="20"/>
                <w:szCs w:val="20"/>
                <w:lang w:eastAsia="en-US" w:bidi="ar-SA"/>
              </w:rPr>
              <w:t xml:space="preserve">09/04/2022 Magnesi vs Contreras - </w:t>
            </w:r>
            <w:hyperlink r:id="rId9" w:history="1">
              <w:r w:rsidRPr="00690407">
                <w:rPr>
                  <w:rFonts w:asciiTheme="minorBidi" w:eastAsia="Calibri" w:hAnsiTheme="minorBidi" w:cstheme="minorBidi"/>
                  <w:bCs/>
                  <w:color w:val="auto"/>
                  <w:spacing w:val="0"/>
                  <w:kern w:val="0"/>
                  <w:sz w:val="20"/>
                  <w:szCs w:val="20"/>
                  <w:lang w:eastAsia="en-US" w:bidi="ar-SA"/>
                </w:rPr>
                <w:t>International Boxing Organization World Super Feather Title</w:t>
              </w:r>
            </w:hyperlink>
            <w:r w:rsidRPr="00690407">
              <w:rPr>
                <w:rFonts w:asciiTheme="minorBidi" w:eastAsia="Calibri" w:hAnsiTheme="minorBidi" w:cstheme="minorBidi"/>
                <w:bCs/>
                <w:color w:val="auto"/>
                <w:spacing w:val="0"/>
                <w:kern w:val="0"/>
                <w:sz w:val="20"/>
                <w:szCs w:val="20"/>
                <w:lang w:eastAsia="en-US" w:bidi="ar-SA"/>
              </w:rPr>
              <w:t xml:space="preserve"> (Eurosport)</w:t>
            </w:r>
          </w:p>
          <w:p w:rsidR="00690407" w:rsidRPr="00690407" w:rsidRDefault="00690407" w:rsidP="00690407">
            <w:pPr>
              <w:widowControl/>
              <w:numPr>
                <w:ilvl w:val="0"/>
                <w:numId w:val="8"/>
              </w:numPr>
              <w:suppressAutoHyphens w:val="0"/>
              <w:spacing w:after="160" w:line="259" w:lineRule="auto"/>
              <w:contextualSpacing/>
              <w:rPr>
                <w:rFonts w:asciiTheme="minorBidi" w:eastAsia="Calibri" w:hAnsiTheme="minorBidi" w:cstheme="minorBidi"/>
                <w:bCs/>
                <w:color w:val="auto"/>
                <w:spacing w:val="0"/>
                <w:kern w:val="0"/>
                <w:sz w:val="20"/>
                <w:szCs w:val="20"/>
                <w:lang w:val="it-IT" w:eastAsia="en-US" w:bidi="ar-SA"/>
              </w:rPr>
            </w:pPr>
            <w:r w:rsidRPr="00690407">
              <w:rPr>
                <w:rFonts w:asciiTheme="minorBidi" w:eastAsia="Calibri" w:hAnsiTheme="minorBidi" w:cstheme="minorBidi"/>
                <w:bCs/>
                <w:color w:val="auto"/>
                <w:spacing w:val="0"/>
                <w:kern w:val="0"/>
                <w:sz w:val="20"/>
                <w:szCs w:val="20"/>
                <w:lang w:val="it-IT" w:eastAsia="en-US" w:bidi="ar-SA"/>
              </w:rPr>
              <w:t>Dal 24/7/21 al 08/08/21 Olympic Games Tokio 2020 (2021) – Boxing (Eurosport)</w:t>
            </w:r>
          </w:p>
          <w:p w:rsidR="00690407" w:rsidRPr="00690407" w:rsidRDefault="00690407" w:rsidP="00690407">
            <w:pPr>
              <w:widowControl/>
              <w:numPr>
                <w:ilvl w:val="0"/>
                <w:numId w:val="8"/>
              </w:numPr>
              <w:suppressAutoHyphens w:val="0"/>
              <w:spacing w:after="160" w:line="259" w:lineRule="auto"/>
              <w:contextualSpacing/>
              <w:rPr>
                <w:rFonts w:asciiTheme="minorBidi" w:eastAsia="Calibri" w:hAnsiTheme="minorBidi" w:cstheme="minorBidi"/>
                <w:bCs/>
                <w:color w:val="auto"/>
                <w:spacing w:val="0"/>
                <w:kern w:val="0"/>
                <w:sz w:val="20"/>
                <w:szCs w:val="20"/>
                <w:lang w:eastAsia="en-US" w:bidi="ar-SA"/>
              </w:rPr>
            </w:pPr>
            <w:r w:rsidRPr="00690407">
              <w:rPr>
                <w:rFonts w:asciiTheme="minorBidi" w:eastAsia="Calibri" w:hAnsiTheme="minorBidi" w:cstheme="minorBidi"/>
                <w:bCs/>
                <w:color w:val="auto"/>
                <w:spacing w:val="0"/>
                <w:kern w:val="0"/>
                <w:sz w:val="20"/>
                <w:szCs w:val="20"/>
                <w:lang w:eastAsia="en-US" w:bidi="ar-SA"/>
              </w:rPr>
              <w:t>06/06/2021 Bragging Rights – Mayweather vs Paul (SKY)</w:t>
            </w:r>
          </w:p>
          <w:p w:rsidR="00F92482" w:rsidRPr="00F92482" w:rsidRDefault="00F92482" w:rsidP="00F92482">
            <w:pPr>
              <w:pStyle w:val="ECVBlueBox"/>
              <w:numPr>
                <w:ilvl w:val="0"/>
                <w:numId w:val="5"/>
              </w:numPr>
              <w:jc w:val="left"/>
              <w:rPr>
                <w:color w:val="auto"/>
                <w:sz w:val="20"/>
                <w:szCs w:val="20"/>
                <w:lang w:val="it-IT"/>
              </w:rPr>
            </w:pPr>
            <w:r w:rsidRPr="00F92482">
              <w:rPr>
                <w:color w:val="auto"/>
                <w:sz w:val="20"/>
                <w:szCs w:val="20"/>
                <w:lang w:val="it-IT"/>
              </w:rPr>
              <w:t>14/12/2108 De Carolis vs Lepei – titolo internazionale WBC pesi super-medi</w:t>
            </w:r>
          </w:p>
          <w:p w:rsidR="00F92482" w:rsidRPr="00F92482" w:rsidRDefault="00F92482" w:rsidP="00F92482">
            <w:pPr>
              <w:pStyle w:val="ECVBlueBox"/>
              <w:numPr>
                <w:ilvl w:val="0"/>
                <w:numId w:val="5"/>
              </w:numPr>
              <w:jc w:val="left"/>
              <w:rPr>
                <w:color w:val="auto"/>
                <w:sz w:val="20"/>
                <w:szCs w:val="20"/>
              </w:rPr>
            </w:pPr>
            <w:r w:rsidRPr="00F92482">
              <w:rPr>
                <w:color w:val="auto"/>
                <w:sz w:val="20"/>
                <w:szCs w:val="20"/>
              </w:rPr>
              <w:t>21/09/2019 Ekaterinburg 2019 World Boxing Championship – finali mondiali</w:t>
            </w:r>
          </w:p>
          <w:p w:rsidR="00F92482" w:rsidRPr="00F92482" w:rsidRDefault="00F92482" w:rsidP="00F92482">
            <w:pPr>
              <w:pStyle w:val="ECVBlueBox"/>
              <w:numPr>
                <w:ilvl w:val="0"/>
                <w:numId w:val="5"/>
              </w:numPr>
              <w:jc w:val="left"/>
              <w:rPr>
                <w:color w:val="auto"/>
                <w:sz w:val="20"/>
                <w:szCs w:val="20"/>
                <w:lang w:val="it-IT"/>
              </w:rPr>
            </w:pPr>
            <w:r w:rsidRPr="00F92482">
              <w:rPr>
                <w:color w:val="auto"/>
                <w:sz w:val="20"/>
                <w:szCs w:val="20"/>
                <w:lang w:val="it-IT"/>
              </w:rPr>
              <w:t>24/03/2019 Magnesi vs Encarnacion – titolo del mediterraneo IBF pesi super-piuma</w:t>
            </w:r>
          </w:p>
          <w:p w:rsidR="00F92482" w:rsidRPr="00F92482" w:rsidRDefault="00F92482" w:rsidP="00D937C3">
            <w:pPr>
              <w:pStyle w:val="ECVBlueBox"/>
              <w:jc w:val="left"/>
              <w:rPr>
                <w:color w:val="auto"/>
                <w:sz w:val="20"/>
                <w:szCs w:val="20"/>
                <w:lang w:val="it-IT"/>
              </w:rPr>
            </w:pPr>
          </w:p>
          <w:p w:rsidR="001471C7" w:rsidRPr="00F92482" w:rsidRDefault="001471C7" w:rsidP="00F95FEE">
            <w:pPr>
              <w:pStyle w:val="ECVBlueBox"/>
              <w:rPr>
                <w:sz w:val="22"/>
                <w:szCs w:val="22"/>
                <w:lang w:val="it-IT"/>
              </w:rPr>
            </w:pPr>
          </w:p>
        </w:tc>
      </w:tr>
    </w:tbl>
    <w:p w:rsidR="002D4855" w:rsidRDefault="002D4855">
      <w:pPr>
        <w:pStyle w:val="ECVRelatedDocumentRow"/>
        <w:rPr>
          <w:lang w:val="it-IT"/>
        </w:rPr>
      </w:pPr>
    </w:p>
    <w:p w:rsidR="002D4855" w:rsidRDefault="002D4855">
      <w:pPr>
        <w:pStyle w:val="ECVRelatedDocumentRow"/>
        <w:rPr>
          <w:lang w:val="it-IT"/>
        </w:rPr>
      </w:pPr>
    </w:p>
    <w:p w:rsidR="002D4855" w:rsidRDefault="002D4855">
      <w:pPr>
        <w:pStyle w:val="ECVRelatedDocumentRow"/>
        <w:rPr>
          <w:lang w:val="it-IT"/>
        </w:rPr>
      </w:pPr>
    </w:p>
    <w:p w:rsidR="002D4855" w:rsidRDefault="002D4855">
      <w:pPr>
        <w:pStyle w:val="ECVRelatedDocumentRow"/>
        <w:rPr>
          <w:lang w:val="it-IT"/>
        </w:rPr>
      </w:pPr>
    </w:p>
    <w:p w:rsidR="002D4855" w:rsidRPr="00F92482" w:rsidRDefault="002D4855">
      <w:pPr>
        <w:pStyle w:val="ECVRelatedDocumentRow"/>
        <w:rPr>
          <w:lang w:val="it-IT"/>
        </w:rPr>
      </w:pPr>
    </w:p>
    <w:p w:rsidR="00EB58D2" w:rsidRPr="00F92482" w:rsidRDefault="00EB58D2">
      <w:pPr>
        <w:pStyle w:val="ECVRelatedDocumentRow"/>
        <w:rPr>
          <w:lang w:val="it-IT"/>
        </w:rPr>
      </w:pPr>
    </w:p>
    <w:p w:rsidR="00EB58D2" w:rsidRDefault="00EB58D2">
      <w:pPr>
        <w:pStyle w:val="ECVRelatedDocumentRow"/>
        <w:rPr>
          <w:lang w:val="it-IT"/>
        </w:rPr>
      </w:pPr>
    </w:p>
    <w:tbl>
      <w:tblPr>
        <w:tblpPr w:topFromText="85" w:vertAnchor="text" w:tblpY="85"/>
        <w:tblW w:w="0" w:type="auto"/>
        <w:tblLayout w:type="fixed"/>
        <w:tblCellMar>
          <w:left w:w="0" w:type="dxa"/>
          <w:right w:w="0" w:type="dxa"/>
        </w:tblCellMar>
        <w:tblLook w:val="0000"/>
      </w:tblPr>
      <w:tblGrid>
        <w:gridCol w:w="2835"/>
        <w:gridCol w:w="7540"/>
      </w:tblGrid>
      <w:tr w:rsidR="001E40B8" w:rsidTr="00AA19BE">
        <w:trPr>
          <w:trHeight w:val="170"/>
        </w:trPr>
        <w:tc>
          <w:tcPr>
            <w:tcW w:w="2835" w:type="dxa"/>
            <w:shd w:val="clear" w:color="auto" w:fill="auto"/>
          </w:tcPr>
          <w:p w:rsidR="001E40B8" w:rsidRDefault="001E40B8" w:rsidP="00AA19BE">
            <w:pPr>
              <w:pStyle w:val="ECVLeftHeading"/>
            </w:pPr>
            <w:r>
              <w:rPr>
                <w:caps w:val="0"/>
              </w:rPr>
              <w:t>ULTERIORI INFORMAZIONI</w:t>
            </w:r>
          </w:p>
        </w:tc>
        <w:tc>
          <w:tcPr>
            <w:tcW w:w="7540" w:type="dxa"/>
            <w:shd w:val="clear" w:color="auto" w:fill="auto"/>
            <w:vAlign w:val="bottom"/>
          </w:tcPr>
          <w:p w:rsidR="001E40B8" w:rsidRDefault="004F3676" w:rsidP="00AA19BE">
            <w:pPr>
              <w:pStyle w:val="ECVBlueBox"/>
            </w:pPr>
            <w:r>
              <w:rPr>
                <w:noProof/>
                <w:lang w:val="it-IT" w:eastAsia="it-IT" w:bidi="ar-SA"/>
              </w:rPr>
              <w:drawing>
                <wp:inline distT="0" distB="0" distL="0" distR="0">
                  <wp:extent cx="4791075" cy="85725"/>
                  <wp:effectExtent l="19050" t="0" r="952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1E40B8">
              <w:t xml:space="preserve"> </w:t>
            </w:r>
          </w:p>
        </w:tc>
      </w:tr>
    </w:tbl>
    <w:p w:rsidR="001E40B8" w:rsidRDefault="001E40B8">
      <w:pPr>
        <w:pStyle w:val="ECVRelatedDocumentRow"/>
        <w:rPr>
          <w:lang w:val="it-IT"/>
        </w:rPr>
      </w:pPr>
    </w:p>
    <w:tbl>
      <w:tblPr>
        <w:tblpPr w:topFromText="85" w:vertAnchor="text" w:tblpY="85"/>
        <w:tblW w:w="0" w:type="auto"/>
        <w:tblLayout w:type="fixed"/>
        <w:tblCellMar>
          <w:left w:w="0" w:type="dxa"/>
          <w:right w:w="0" w:type="dxa"/>
        </w:tblCellMar>
        <w:tblLook w:val="0000"/>
      </w:tblPr>
      <w:tblGrid>
        <w:gridCol w:w="2834"/>
        <w:gridCol w:w="7542"/>
      </w:tblGrid>
      <w:tr w:rsidR="001E40B8" w:rsidRPr="003116F2" w:rsidTr="00AA19BE">
        <w:trPr>
          <w:trHeight w:val="170"/>
        </w:trPr>
        <w:tc>
          <w:tcPr>
            <w:tcW w:w="2834" w:type="dxa"/>
            <w:shd w:val="clear" w:color="auto" w:fill="auto"/>
          </w:tcPr>
          <w:p w:rsidR="001E40B8" w:rsidRPr="001E40B8" w:rsidRDefault="001E40B8" w:rsidP="001E40B8">
            <w:pPr>
              <w:suppressLineNumbers/>
              <w:spacing w:before="23"/>
              <w:ind w:right="283"/>
              <w:jc w:val="right"/>
              <w:rPr>
                <w:color w:val="0E4194"/>
                <w:sz w:val="18"/>
              </w:rPr>
            </w:pPr>
            <w:r w:rsidRPr="001E40B8">
              <w:rPr>
                <w:color w:val="0E4194"/>
                <w:sz w:val="18"/>
              </w:rPr>
              <w:t>Trattamento dei dati personali</w:t>
            </w:r>
          </w:p>
        </w:tc>
        <w:tc>
          <w:tcPr>
            <w:tcW w:w="7542" w:type="dxa"/>
            <w:shd w:val="clear" w:color="auto" w:fill="auto"/>
          </w:tcPr>
          <w:p w:rsidR="001E40B8" w:rsidRPr="001E40B8" w:rsidRDefault="001E40B8" w:rsidP="001E40B8">
            <w:pPr>
              <w:suppressLineNumbers/>
              <w:autoSpaceDE w:val="0"/>
              <w:spacing w:before="28" w:after="56" w:line="100" w:lineRule="atLeast"/>
              <w:rPr>
                <w:sz w:val="20"/>
                <w:szCs w:val="20"/>
                <w:lang w:val="it-IT"/>
              </w:rPr>
            </w:pPr>
            <w:r w:rsidRPr="001E40B8">
              <w:rPr>
                <w:sz w:val="20"/>
                <w:szCs w:val="20"/>
                <w:lang w:val="it-IT"/>
              </w:rPr>
              <w:t xml:space="preserve">Autorizzo il trattamento dei dati personali contenuti nel mio curriculum vitae in base all’art. 13 del D. Lgs. 196/2003 e all’art. 13 del </w:t>
            </w:r>
            <w:hyperlink r:id="rId10" w:history="1">
              <w:r w:rsidRPr="00434BF3">
                <w:rPr>
                  <w:color w:val="000000"/>
                  <w:sz w:val="20"/>
                  <w:szCs w:val="20"/>
                  <w:u w:val="single"/>
                  <w:lang w:val="it-IT"/>
                </w:rPr>
                <w:t>Regolamento UE 2016/679 relativo alla protezione delle persone fisiche con riguardo al trattamento dei dati personali</w:t>
              </w:r>
            </w:hyperlink>
            <w:r w:rsidRPr="001E40B8">
              <w:rPr>
                <w:sz w:val="20"/>
                <w:szCs w:val="20"/>
                <w:lang w:val="it-IT"/>
              </w:rPr>
              <w:t>.</w:t>
            </w:r>
          </w:p>
        </w:tc>
      </w:tr>
    </w:tbl>
    <w:p w:rsidR="00EB58D2" w:rsidRDefault="00EB58D2">
      <w:pPr>
        <w:pStyle w:val="ECVRelatedDocumentRow"/>
        <w:rPr>
          <w:lang w:val="it-IT"/>
        </w:rPr>
      </w:pPr>
    </w:p>
    <w:p w:rsidR="00EB58D2" w:rsidRPr="00EB58D2" w:rsidRDefault="00EB58D2" w:rsidP="00EB58D2">
      <w:pPr>
        <w:rPr>
          <w:lang w:val="it-IT"/>
        </w:rPr>
      </w:pPr>
    </w:p>
    <w:sectPr w:rsidR="00EB58D2" w:rsidRPr="00EB58D2" w:rsidSect="00660000">
      <w:headerReference w:type="default" r:id="rId11"/>
      <w:footerReference w:type="even" r:id="rId12"/>
      <w:footerReference w:type="default" r:id="rId13"/>
      <w:pgSz w:w="11906" w:h="16838"/>
      <w:pgMar w:top="1927" w:right="680" w:bottom="1474" w:left="850" w:header="68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1B" w:rsidRDefault="00C2681B">
      <w:r>
        <w:separator/>
      </w:r>
    </w:p>
  </w:endnote>
  <w:endnote w:type="continuationSeparator" w:id="1">
    <w:p w:rsidR="00C2681B" w:rsidRDefault="00C268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2"/>
    <w:family w:val="auto"/>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F2" w:rsidRPr="00672A0B" w:rsidRDefault="003116F2" w:rsidP="00B751C7">
    <w:pPr>
      <w:pStyle w:val="Pidipagina"/>
      <w:tabs>
        <w:tab w:val="clear" w:pos="10205"/>
        <w:tab w:val="left" w:pos="2835"/>
        <w:tab w:val="right" w:pos="10375"/>
      </w:tabs>
      <w:autoSpaceDE w:val="0"/>
      <w:rPr>
        <w:lang w:val="it-IT"/>
      </w:rPr>
    </w:pPr>
    <w:r>
      <w:rPr>
        <w:rFonts w:ascii="ArialMT" w:eastAsia="ArialMT" w:hAnsi="ArialMT" w:cs="ArialMT"/>
        <w:sz w:val="14"/>
        <w:szCs w:val="14"/>
        <w:lang w:val="it-IT"/>
      </w:rPr>
      <w:t>11/07</w:t>
    </w:r>
    <w:r w:rsidRPr="00672A0B">
      <w:rPr>
        <w:rFonts w:ascii="ArialMT" w:eastAsia="ArialMT" w:hAnsi="ArialMT" w:cs="ArialMT"/>
        <w:sz w:val="14"/>
        <w:szCs w:val="14"/>
        <w:lang w:val="it-IT"/>
      </w:rPr>
      <w:t>/2</w:t>
    </w:r>
    <w:r>
      <w:rPr>
        <w:rFonts w:ascii="ArialMT" w:eastAsia="ArialMT" w:hAnsi="ArialMT" w:cs="ArialMT"/>
        <w:sz w:val="14"/>
        <w:szCs w:val="14"/>
        <w:lang w:val="it-IT"/>
      </w:rPr>
      <w:t>3</w:t>
    </w:r>
    <w:r w:rsidRPr="00672A0B">
      <w:rPr>
        <w:rFonts w:ascii="ArialMT" w:eastAsia="ArialMT" w:hAnsi="ArialMT" w:cs="ArialMT"/>
        <w:color w:val="26B4EA"/>
        <w:sz w:val="14"/>
        <w:szCs w:val="14"/>
        <w:lang w:val="it-IT"/>
      </w:rPr>
      <w:t xml:space="preserve"> </w:t>
    </w:r>
    <w:r w:rsidRPr="00672A0B">
      <w:rPr>
        <w:rFonts w:ascii="ArialMT" w:eastAsia="ArialMT" w:hAnsi="ArialMT" w:cs="ArialMT"/>
        <w:color w:val="26B4EA"/>
        <w:sz w:val="14"/>
        <w:szCs w:val="14"/>
        <w:lang w:val="it-IT"/>
      </w:rPr>
      <w:tab/>
      <w:t xml:space="preserve"> </w:t>
    </w:r>
    <w:r w:rsidRPr="00672A0B">
      <w:rPr>
        <w:rFonts w:ascii="ArialMT" w:eastAsia="ArialMT" w:hAnsi="ArialMT" w:cs="ArialMT"/>
        <w:sz w:val="14"/>
        <w:szCs w:val="14"/>
        <w:lang w:val="it-IT"/>
      </w:rPr>
      <w:t>© Unione europea, 2002-202</w:t>
    </w:r>
    <w:r>
      <w:rPr>
        <w:rFonts w:ascii="ArialMT" w:eastAsia="ArialMT" w:hAnsi="ArialMT" w:cs="ArialMT"/>
        <w:sz w:val="14"/>
        <w:szCs w:val="14"/>
        <w:lang w:val="it-IT"/>
      </w:rPr>
      <w:t>3</w:t>
    </w:r>
    <w:r w:rsidRPr="00672A0B">
      <w:rPr>
        <w:rFonts w:ascii="ArialMT" w:eastAsia="ArialMT" w:hAnsi="ArialMT" w:cs="ArialMT"/>
        <w:sz w:val="14"/>
        <w:szCs w:val="14"/>
        <w:lang w:val="it-IT"/>
      </w:rPr>
      <w:t xml:space="preserve"> | http://europass.cedefop.europa.eu </w:t>
    </w:r>
    <w:r w:rsidRPr="00672A0B">
      <w:rPr>
        <w:rFonts w:ascii="ArialMT" w:eastAsia="ArialMT" w:hAnsi="ArialMT" w:cs="ArialMT"/>
        <w:color w:val="26B4EA"/>
        <w:sz w:val="14"/>
        <w:szCs w:val="14"/>
        <w:lang w:val="it-IT"/>
      </w:rPr>
      <w:tab/>
      <w:t xml:space="preserve"> </w:t>
    </w:r>
    <w:r w:rsidRPr="00672A0B">
      <w:rPr>
        <w:rFonts w:ascii="ArialMT" w:eastAsia="ArialMT" w:hAnsi="ArialMT" w:cs="ArialMT"/>
        <w:sz w:val="14"/>
        <w:szCs w:val="14"/>
        <w:lang w:val="it-IT"/>
      </w:rPr>
      <w:t xml:space="preserve">Pagina </w:t>
    </w:r>
    <w:r>
      <w:rPr>
        <w:rFonts w:eastAsia="ArialMT" w:cs="ArialMT"/>
        <w:sz w:val="14"/>
        <w:szCs w:val="14"/>
      </w:rPr>
      <w:fldChar w:fldCharType="begin"/>
    </w:r>
    <w:r w:rsidRPr="00672A0B">
      <w:rPr>
        <w:rFonts w:eastAsia="ArialMT" w:cs="ArialMT"/>
        <w:sz w:val="14"/>
        <w:szCs w:val="14"/>
        <w:lang w:val="it-IT"/>
      </w:rPr>
      <w:instrText xml:space="preserve"> PAGE </w:instrText>
    </w:r>
    <w:r>
      <w:rPr>
        <w:rFonts w:eastAsia="ArialMT" w:cs="ArialMT"/>
        <w:sz w:val="14"/>
        <w:szCs w:val="14"/>
      </w:rPr>
      <w:fldChar w:fldCharType="separate"/>
    </w:r>
    <w:r w:rsidR="00717D01">
      <w:rPr>
        <w:rFonts w:eastAsia="ArialMT" w:cs="ArialMT"/>
        <w:noProof/>
        <w:sz w:val="14"/>
        <w:szCs w:val="14"/>
        <w:lang w:val="it-IT"/>
      </w:rPr>
      <w:t>8</w:t>
    </w:r>
    <w:r>
      <w:rPr>
        <w:rFonts w:eastAsia="ArialMT" w:cs="ArialMT"/>
        <w:sz w:val="14"/>
        <w:szCs w:val="14"/>
      </w:rPr>
      <w:fldChar w:fldCharType="end"/>
    </w:r>
    <w:r w:rsidRPr="00672A0B">
      <w:rPr>
        <w:rFonts w:ascii="ArialMT" w:eastAsia="ArialMT" w:hAnsi="ArialMT" w:cs="ArialMT"/>
        <w:color w:val="26B4EA"/>
        <w:sz w:val="14"/>
        <w:szCs w:val="14"/>
        <w:lang w:val="it-IT"/>
      </w:rPr>
      <w:t xml:space="preserve"> </w:t>
    </w:r>
    <w:r w:rsidRPr="00672A0B">
      <w:rPr>
        <w:rFonts w:ascii="ArialMT" w:eastAsia="ArialMT" w:hAnsi="ArialMT" w:cs="ArialMT"/>
        <w:sz w:val="14"/>
        <w:szCs w:val="14"/>
        <w:lang w:val="it-IT"/>
      </w:rPr>
      <w:t xml:space="preserve">/ </w:t>
    </w:r>
    <w:r>
      <w:rPr>
        <w:rFonts w:eastAsia="ArialMT" w:cs="ArialMT"/>
        <w:sz w:val="14"/>
        <w:szCs w:val="14"/>
      </w:rPr>
      <w:fldChar w:fldCharType="begin"/>
    </w:r>
    <w:r w:rsidRPr="00672A0B">
      <w:rPr>
        <w:rFonts w:eastAsia="ArialMT" w:cs="ArialMT"/>
        <w:sz w:val="14"/>
        <w:szCs w:val="14"/>
        <w:lang w:val="it-IT"/>
      </w:rPr>
      <w:instrText xml:space="preserve"> NUMPAGES </w:instrText>
    </w:r>
    <w:r>
      <w:rPr>
        <w:rFonts w:eastAsia="ArialMT" w:cs="ArialMT"/>
        <w:sz w:val="14"/>
        <w:szCs w:val="14"/>
      </w:rPr>
      <w:fldChar w:fldCharType="separate"/>
    </w:r>
    <w:r w:rsidR="00717D01">
      <w:rPr>
        <w:rFonts w:eastAsia="ArialMT" w:cs="ArialMT"/>
        <w:noProof/>
        <w:sz w:val="14"/>
        <w:szCs w:val="14"/>
        <w:lang w:val="it-IT"/>
      </w:rPr>
      <w:t>11</w:t>
    </w:r>
    <w:r>
      <w:rPr>
        <w:rFonts w:eastAsia="ArialMT" w:cs="ArialMT"/>
        <w:sz w:val="14"/>
        <w:szCs w:val="14"/>
      </w:rPr>
      <w:fldChar w:fldCharType="end"/>
    </w:r>
    <w:r w:rsidRPr="00672A0B">
      <w:rPr>
        <w:rFonts w:ascii="ArialMT" w:eastAsia="ArialMT" w:hAnsi="ArialMT" w:cs="ArialMT"/>
        <w:color w:val="26B4EA"/>
        <w:sz w:val="14"/>
        <w:szCs w:val="14"/>
        <w:lang w:val="it-I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F2" w:rsidRPr="00B751C7" w:rsidRDefault="003116F2" w:rsidP="00B751C7">
    <w:pPr>
      <w:pStyle w:val="Pidipagina"/>
      <w:tabs>
        <w:tab w:val="clear" w:pos="10205"/>
        <w:tab w:val="left" w:pos="2835"/>
        <w:tab w:val="right" w:pos="10375"/>
      </w:tabs>
      <w:autoSpaceDE w:val="0"/>
      <w:rPr>
        <w:rFonts w:ascii="ArialMT" w:eastAsia="ArialMT" w:hAnsi="ArialMT" w:cs="ArialMT"/>
        <w:sz w:val="14"/>
        <w:szCs w:val="14"/>
        <w:lang w:val="it-IT"/>
      </w:rPr>
    </w:pPr>
    <w:r>
      <w:rPr>
        <w:rFonts w:ascii="ArialMT" w:eastAsia="ArialMT" w:hAnsi="ArialMT" w:cs="ArialMT"/>
        <w:sz w:val="14"/>
        <w:szCs w:val="14"/>
        <w:lang w:val="it-IT"/>
      </w:rPr>
      <w:t>11/07/23</w:t>
    </w:r>
    <w:r w:rsidRPr="00672A0B">
      <w:rPr>
        <w:rFonts w:ascii="ArialMT" w:eastAsia="ArialMT" w:hAnsi="ArialMT" w:cs="ArialMT"/>
        <w:color w:val="26B4EA"/>
        <w:sz w:val="14"/>
        <w:szCs w:val="14"/>
        <w:lang w:val="it-IT"/>
      </w:rPr>
      <w:t xml:space="preserve"> </w:t>
    </w:r>
    <w:r w:rsidRPr="00672A0B">
      <w:rPr>
        <w:rFonts w:ascii="ArialMT" w:eastAsia="ArialMT" w:hAnsi="ArialMT" w:cs="ArialMT"/>
        <w:color w:val="26B4EA"/>
        <w:sz w:val="14"/>
        <w:szCs w:val="14"/>
        <w:lang w:val="it-IT"/>
      </w:rPr>
      <w:tab/>
      <w:t xml:space="preserve"> </w:t>
    </w:r>
    <w:r>
      <w:rPr>
        <w:rFonts w:ascii="ArialMT" w:eastAsia="ArialMT" w:hAnsi="ArialMT" w:cs="ArialMT"/>
        <w:sz w:val="14"/>
        <w:szCs w:val="14"/>
        <w:lang w:val="it-IT"/>
      </w:rPr>
      <w:t>© Unione europea, 2002-2023</w:t>
    </w:r>
    <w:r w:rsidRPr="00672A0B">
      <w:rPr>
        <w:rFonts w:ascii="ArialMT" w:eastAsia="ArialMT" w:hAnsi="ArialMT" w:cs="ArialMT"/>
        <w:sz w:val="14"/>
        <w:szCs w:val="14"/>
        <w:lang w:val="it-IT"/>
      </w:rPr>
      <w:t xml:space="preserve"> | http://europass.cedefop.europa.eu </w:t>
    </w:r>
    <w:r w:rsidRPr="00672A0B">
      <w:rPr>
        <w:rFonts w:ascii="ArialMT" w:eastAsia="ArialMT" w:hAnsi="ArialMT" w:cs="ArialMT"/>
        <w:color w:val="26B4EA"/>
        <w:sz w:val="14"/>
        <w:szCs w:val="14"/>
        <w:lang w:val="it-IT"/>
      </w:rPr>
      <w:tab/>
      <w:t xml:space="preserve"> </w:t>
    </w:r>
    <w:r w:rsidRPr="00672A0B">
      <w:rPr>
        <w:rFonts w:ascii="ArialMT" w:eastAsia="ArialMT" w:hAnsi="ArialMT" w:cs="ArialMT"/>
        <w:sz w:val="14"/>
        <w:szCs w:val="14"/>
        <w:lang w:val="it-IT"/>
      </w:rPr>
      <w:t xml:space="preserve">Pagina </w:t>
    </w:r>
    <w:r>
      <w:rPr>
        <w:rFonts w:eastAsia="ArialMT" w:cs="ArialMT"/>
        <w:sz w:val="14"/>
        <w:szCs w:val="14"/>
      </w:rPr>
      <w:fldChar w:fldCharType="begin"/>
    </w:r>
    <w:r w:rsidRPr="00672A0B">
      <w:rPr>
        <w:rFonts w:eastAsia="ArialMT" w:cs="ArialMT"/>
        <w:sz w:val="14"/>
        <w:szCs w:val="14"/>
        <w:lang w:val="it-IT"/>
      </w:rPr>
      <w:instrText xml:space="preserve"> PAGE </w:instrText>
    </w:r>
    <w:r>
      <w:rPr>
        <w:rFonts w:eastAsia="ArialMT" w:cs="ArialMT"/>
        <w:sz w:val="14"/>
        <w:szCs w:val="14"/>
      </w:rPr>
      <w:fldChar w:fldCharType="separate"/>
    </w:r>
    <w:r w:rsidR="00717D01">
      <w:rPr>
        <w:rFonts w:eastAsia="ArialMT" w:cs="ArialMT"/>
        <w:noProof/>
        <w:sz w:val="14"/>
        <w:szCs w:val="14"/>
        <w:lang w:val="it-IT"/>
      </w:rPr>
      <w:t>3</w:t>
    </w:r>
    <w:r>
      <w:rPr>
        <w:rFonts w:eastAsia="ArialMT" w:cs="ArialMT"/>
        <w:sz w:val="14"/>
        <w:szCs w:val="14"/>
      </w:rPr>
      <w:fldChar w:fldCharType="end"/>
    </w:r>
    <w:r w:rsidRPr="00672A0B">
      <w:rPr>
        <w:rFonts w:ascii="ArialMT" w:eastAsia="ArialMT" w:hAnsi="ArialMT" w:cs="ArialMT"/>
        <w:color w:val="26B4EA"/>
        <w:sz w:val="14"/>
        <w:szCs w:val="14"/>
        <w:lang w:val="it-IT"/>
      </w:rPr>
      <w:t xml:space="preserve"> </w:t>
    </w:r>
    <w:r w:rsidRPr="00672A0B">
      <w:rPr>
        <w:rFonts w:ascii="ArialMT" w:eastAsia="ArialMT" w:hAnsi="ArialMT" w:cs="ArialMT"/>
        <w:sz w:val="14"/>
        <w:szCs w:val="14"/>
        <w:lang w:val="it-IT"/>
      </w:rPr>
      <w:t xml:space="preserve">/ </w:t>
    </w:r>
    <w:r>
      <w:rPr>
        <w:rFonts w:eastAsia="ArialMT" w:cs="ArialMT"/>
        <w:sz w:val="14"/>
        <w:szCs w:val="14"/>
      </w:rPr>
      <w:fldChar w:fldCharType="begin"/>
    </w:r>
    <w:r w:rsidRPr="00672A0B">
      <w:rPr>
        <w:rFonts w:eastAsia="ArialMT" w:cs="ArialMT"/>
        <w:sz w:val="14"/>
        <w:szCs w:val="14"/>
        <w:lang w:val="it-IT"/>
      </w:rPr>
      <w:instrText xml:space="preserve"> NUMPAGES </w:instrText>
    </w:r>
    <w:r>
      <w:rPr>
        <w:rFonts w:eastAsia="ArialMT" w:cs="ArialMT"/>
        <w:sz w:val="14"/>
        <w:szCs w:val="14"/>
      </w:rPr>
      <w:fldChar w:fldCharType="separate"/>
    </w:r>
    <w:r w:rsidR="00717D01">
      <w:rPr>
        <w:rFonts w:eastAsia="ArialMT" w:cs="ArialMT"/>
        <w:noProof/>
        <w:sz w:val="14"/>
        <w:szCs w:val="14"/>
        <w:lang w:val="it-IT"/>
      </w:rPr>
      <w:t>11</w:t>
    </w:r>
    <w:r>
      <w:rPr>
        <w:rFonts w:eastAsia="ArialMT" w:cs="ArialMT"/>
        <w:sz w:val="14"/>
        <w:szCs w:val="14"/>
      </w:rPr>
      <w:fldChar w:fldCharType="end"/>
    </w:r>
    <w:r w:rsidRPr="00672A0B">
      <w:rPr>
        <w:rFonts w:ascii="ArialMT" w:eastAsia="ArialMT" w:hAnsi="ArialMT" w:cs="ArialMT"/>
        <w:color w:val="26B4EA"/>
        <w:sz w:val="14"/>
        <w:szCs w:val="14"/>
        <w:lang w:val="it-I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1B" w:rsidRDefault="00C2681B">
      <w:r>
        <w:separator/>
      </w:r>
    </w:p>
  </w:footnote>
  <w:footnote w:type="continuationSeparator" w:id="1">
    <w:p w:rsidR="00C2681B" w:rsidRDefault="00C26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F2" w:rsidRDefault="003116F2">
    <w:pPr>
      <w:pStyle w:val="ECVFirstPageParagraph"/>
      <w:spacing w:before="329"/>
    </w:pPr>
    <w:r>
      <w:rPr>
        <w:noProof/>
        <w:lang w:val="it-IT" w:eastAsia="it-IT"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alpha val="0"/>
                    </a:srgbClr>
                  </a:solidFill>
                  <a:ln w="9525">
                    <a:noFill/>
                    <a:miter lim="800000"/>
                    <a:headEnd/>
                    <a:tailEnd/>
                  </a:ln>
                </pic:spPr>
              </pic:pic>
            </a:graphicData>
          </a:graphic>
        </wp:anchor>
      </w:drawing>
    </w:r>
    <w:r>
      <w:t xml:space="preserve"> </w:t>
    </w:r>
    <w:r>
      <w:tab/>
      <w:t>Curriculum vitae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E62736"/>
    <w:multiLevelType w:val="hybridMultilevel"/>
    <w:tmpl w:val="8CB8DC66"/>
    <w:lvl w:ilvl="0" w:tplc="C2CA5316">
      <w:start w:val="20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E807650"/>
    <w:multiLevelType w:val="hybridMultilevel"/>
    <w:tmpl w:val="12A8F970"/>
    <w:lvl w:ilvl="0" w:tplc="2EFA9CB4">
      <w:start w:val="20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4657E99"/>
    <w:multiLevelType w:val="hybridMultilevel"/>
    <w:tmpl w:val="C3DE9B22"/>
    <w:lvl w:ilvl="0" w:tplc="1B8630C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9912A0"/>
    <w:multiLevelType w:val="hybridMultilevel"/>
    <w:tmpl w:val="B4A00558"/>
    <w:lvl w:ilvl="0" w:tplc="AE465BD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4515052"/>
    <w:multiLevelType w:val="hybridMultilevel"/>
    <w:tmpl w:val="97287874"/>
    <w:lvl w:ilvl="0" w:tplc="B82E402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AD37541"/>
    <w:multiLevelType w:val="hybridMultilevel"/>
    <w:tmpl w:val="CA2218EA"/>
    <w:lvl w:ilvl="0" w:tplc="C2CA5316">
      <w:start w:val="2016"/>
      <w:numFmt w:val="bullet"/>
      <w:lvlText w:val="-"/>
      <w:lvlJc w:val="left"/>
      <w:pPr>
        <w:ind w:left="720" w:hanging="360"/>
      </w:pPr>
      <w:rPr>
        <w:rFonts w:ascii="Arial" w:eastAsiaTheme="minorHAnsi"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74B4C57"/>
    <w:multiLevelType w:val="hybridMultilevel"/>
    <w:tmpl w:val="B56C7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4"/>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6"/>
  </w:hdrShapeDefaults>
  <w:footnotePr>
    <w:footnote w:id="0"/>
    <w:footnote w:id="1"/>
  </w:footnotePr>
  <w:endnotePr>
    <w:endnote w:id="0"/>
    <w:endnote w:id="1"/>
  </w:endnotePr>
  <w:compat>
    <w:spaceForUL/>
    <w:balanceSingleByteDoubleByteWidth/>
    <w:doNotLeaveBackslashAlone/>
    <w:ulTrailSpace/>
    <w:adjustLineHeightInTable/>
  </w:compat>
  <w:docVars>
    <w:docVar w:name="__Grammarly_42____i" w:val="H4sIAAAAAAAEAKtWckksSQxILCpxzi/NK1GyMqwFAAEhoTITAAAA"/>
    <w:docVar w:name="__Grammarly_42___1" w:val="H4sIAAAAAAAEAKtWcslP9kxRslIyNDYyNjUytrA0sLAwszQxNTBR0lEKTi0uzszPAykwNKwFAGOqfxgtAAAA"/>
  </w:docVars>
  <w:rsids>
    <w:rsidRoot w:val="00672A0B"/>
    <w:rsid w:val="00004AF7"/>
    <w:rsid w:val="0001384B"/>
    <w:rsid w:val="000141A5"/>
    <w:rsid w:val="00036CEA"/>
    <w:rsid w:val="00050D99"/>
    <w:rsid w:val="00070115"/>
    <w:rsid w:val="0012711D"/>
    <w:rsid w:val="001471C7"/>
    <w:rsid w:val="0016663C"/>
    <w:rsid w:val="001C667C"/>
    <w:rsid w:val="001D38E5"/>
    <w:rsid w:val="001E40B8"/>
    <w:rsid w:val="002439C9"/>
    <w:rsid w:val="00250200"/>
    <w:rsid w:val="00254502"/>
    <w:rsid w:val="00257F6F"/>
    <w:rsid w:val="00287E3F"/>
    <w:rsid w:val="0029101F"/>
    <w:rsid w:val="002C02C8"/>
    <w:rsid w:val="002D4855"/>
    <w:rsid w:val="002F20B9"/>
    <w:rsid w:val="003116F2"/>
    <w:rsid w:val="0031404E"/>
    <w:rsid w:val="00314D5B"/>
    <w:rsid w:val="00351A0E"/>
    <w:rsid w:val="0037747F"/>
    <w:rsid w:val="00384C27"/>
    <w:rsid w:val="003A43BD"/>
    <w:rsid w:val="003D3F11"/>
    <w:rsid w:val="004019DD"/>
    <w:rsid w:val="00414F9E"/>
    <w:rsid w:val="00434741"/>
    <w:rsid w:val="00434BF3"/>
    <w:rsid w:val="00440096"/>
    <w:rsid w:val="004567E2"/>
    <w:rsid w:val="00487AFF"/>
    <w:rsid w:val="0049626D"/>
    <w:rsid w:val="004C6101"/>
    <w:rsid w:val="004F3676"/>
    <w:rsid w:val="00500E6F"/>
    <w:rsid w:val="0052136D"/>
    <w:rsid w:val="00527CD2"/>
    <w:rsid w:val="00552417"/>
    <w:rsid w:val="00580799"/>
    <w:rsid w:val="00595C96"/>
    <w:rsid w:val="005D275D"/>
    <w:rsid w:val="0060113C"/>
    <w:rsid w:val="00604DA3"/>
    <w:rsid w:val="00624096"/>
    <w:rsid w:val="0063308A"/>
    <w:rsid w:val="0063491A"/>
    <w:rsid w:val="006459EA"/>
    <w:rsid w:val="006507CB"/>
    <w:rsid w:val="00660000"/>
    <w:rsid w:val="00672A0B"/>
    <w:rsid w:val="00675D86"/>
    <w:rsid w:val="00690407"/>
    <w:rsid w:val="00717D01"/>
    <w:rsid w:val="007208A8"/>
    <w:rsid w:val="00721B26"/>
    <w:rsid w:val="007232D5"/>
    <w:rsid w:val="007540D0"/>
    <w:rsid w:val="007570FF"/>
    <w:rsid w:val="007B1CAA"/>
    <w:rsid w:val="007D45A7"/>
    <w:rsid w:val="0080021E"/>
    <w:rsid w:val="00815899"/>
    <w:rsid w:val="00835D44"/>
    <w:rsid w:val="00846914"/>
    <w:rsid w:val="00853646"/>
    <w:rsid w:val="00862344"/>
    <w:rsid w:val="00865095"/>
    <w:rsid w:val="00887809"/>
    <w:rsid w:val="008913CA"/>
    <w:rsid w:val="008935F9"/>
    <w:rsid w:val="008B150F"/>
    <w:rsid w:val="00906CAA"/>
    <w:rsid w:val="009138A7"/>
    <w:rsid w:val="00923CF5"/>
    <w:rsid w:val="009417B9"/>
    <w:rsid w:val="00943114"/>
    <w:rsid w:val="009513E9"/>
    <w:rsid w:val="00A23BEB"/>
    <w:rsid w:val="00A26A0D"/>
    <w:rsid w:val="00A27A84"/>
    <w:rsid w:val="00A43C8C"/>
    <w:rsid w:val="00A43EA0"/>
    <w:rsid w:val="00A4757C"/>
    <w:rsid w:val="00A516E2"/>
    <w:rsid w:val="00A52554"/>
    <w:rsid w:val="00A70D79"/>
    <w:rsid w:val="00A81D83"/>
    <w:rsid w:val="00AA19BE"/>
    <w:rsid w:val="00AA6BF9"/>
    <w:rsid w:val="00AD30F8"/>
    <w:rsid w:val="00B03700"/>
    <w:rsid w:val="00B711D1"/>
    <w:rsid w:val="00B736A7"/>
    <w:rsid w:val="00B751C7"/>
    <w:rsid w:val="00B965C8"/>
    <w:rsid w:val="00BA5CF5"/>
    <w:rsid w:val="00BB3371"/>
    <w:rsid w:val="00BD65B3"/>
    <w:rsid w:val="00BD7753"/>
    <w:rsid w:val="00BD7F5C"/>
    <w:rsid w:val="00C03E1B"/>
    <w:rsid w:val="00C068A5"/>
    <w:rsid w:val="00C267E4"/>
    <w:rsid w:val="00C2681B"/>
    <w:rsid w:val="00C41F71"/>
    <w:rsid w:val="00C5236B"/>
    <w:rsid w:val="00C80397"/>
    <w:rsid w:val="00CD1822"/>
    <w:rsid w:val="00CF2855"/>
    <w:rsid w:val="00D1537A"/>
    <w:rsid w:val="00D30DE8"/>
    <w:rsid w:val="00D8456A"/>
    <w:rsid w:val="00D937C3"/>
    <w:rsid w:val="00D95DA4"/>
    <w:rsid w:val="00DB5389"/>
    <w:rsid w:val="00DC0121"/>
    <w:rsid w:val="00DD3905"/>
    <w:rsid w:val="00DE3371"/>
    <w:rsid w:val="00E16800"/>
    <w:rsid w:val="00E2015E"/>
    <w:rsid w:val="00E20F0D"/>
    <w:rsid w:val="00E265FD"/>
    <w:rsid w:val="00E33250"/>
    <w:rsid w:val="00E555F9"/>
    <w:rsid w:val="00E65380"/>
    <w:rsid w:val="00E664D4"/>
    <w:rsid w:val="00EA2868"/>
    <w:rsid w:val="00EA6EEF"/>
    <w:rsid w:val="00EA7518"/>
    <w:rsid w:val="00EA7AC2"/>
    <w:rsid w:val="00EB58D2"/>
    <w:rsid w:val="00ED7246"/>
    <w:rsid w:val="00F141BA"/>
    <w:rsid w:val="00F25F0D"/>
    <w:rsid w:val="00F36350"/>
    <w:rsid w:val="00F37C77"/>
    <w:rsid w:val="00F567AE"/>
    <w:rsid w:val="00F64662"/>
    <w:rsid w:val="00F734FB"/>
    <w:rsid w:val="00F92482"/>
    <w:rsid w:val="00F95FEE"/>
    <w:rsid w:val="00FC2733"/>
    <w:rsid w:val="00FF3F3F"/>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1C7"/>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testo"/>
    <w:qFormat/>
    <w:rsid w:val="00660000"/>
    <w:pPr>
      <w:tabs>
        <w:tab w:val="num" w:pos="432"/>
      </w:tabs>
      <w:ind w:left="432" w:hanging="432"/>
      <w:outlineLvl w:val="0"/>
    </w:pPr>
    <w:rPr>
      <w:b/>
      <w:bCs/>
      <w:sz w:val="32"/>
      <w:szCs w:val="32"/>
    </w:rPr>
  </w:style>
  <w:style w:type="paragraph" w:styleId="Titolo2">
    <w:name w:val="heading 2"/>
    <w:basedOn w:val="Heading"/>
    <w:next w:val="Corpotesto"/>
    <w:qFormat/>
    <w:rsid w:val="00660000"/>
    <w:pPr>
      <w:tabs>
        <w:tab w:val="num" w:pos="576"/>
      </w:tabs>
      <w:ind w:left="576" w:hanging="576"/>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sid w:val="00660000"/>
    <w:rPr>
      <w:rFonts w:ascii="Arial" w:hAnsi="Arial"/>
      <w:color w:val="1593CB"/>
      <w:sz w:val="18"/>
      <w:szCs w:val="18"/>
      <w:shd w:val="clear" w:color="auto" w:fill="auto"/>
    </w:rPr>
  </w:style>
  <w:style w:type="character" w:customStyle="1" w:styleId="ECVContactDetails">
    <w:name w:val="_ECV_ContactDetails"/>
    <w:rsid w:val="00660000"/>
    <w:rPr>
      <w:rFonts w:ascii="Arial" w:hAnsi="Arial"/>
      <w:color w:val="3F3A38"/>
      <w:sz w:val="18"/>
      <w:szCs w:val="18"/>
      <w:shd w:val="clear" w:color="auto" w:fill="auto"/>
    </w:rPr>
  </w:style>
  <w:style w:type="character" w:customStyle="1" w:styleId="NumberingSymbols">
    <w:name w:val="Numbering Symbols"/>
    <w:rsid w:val="00660000"/>
  </w:style>
  <w:style w:type="character" w:customStyle="1" w:styleId="Bullets">
    <w:name w:val="Bullets"/>
    <w:rsid w:val="00660000"/>
    <w:rPr>
      <w:rFonts w:ascii="OpenSymbol" w:eastAsia="OpenSymbol" w:hAnsi="OpenSymbol" w:cs="OpenSymbol"/>
    </w:rPr>
  </w:style>
  <w:style w:type="character" w:styleId="Numeroriga">
    <w:name w:val="line number"/>
    <w:rsid w:val="00660000"/>
  </w:style>
  <w:style w:type="character" w:styleId="Collegamentoipertestuale">
    <w:name w:val="Hyperlink"/>
    <w:rsid w:val="00660000"/>
    <w:rPr>
      <w:color w:val="000000"/>
      <w:u w:val="single"/>
    </w:rPr>
  </w:style>
  <w:style w:type="character" w:customStyle="1" w:styleId="ECVInternetLink">
    <w:name w:val="_ECV_InternetLink"/>
    <w:rsid w:val="00660000"/>
    <w:rPr>
      <w:rFonts w:ascii="Arial" w:hAnsi="Arial"/>
      <w:color w:val="3F3A38"/>
      <w:sz w:val="18"/>
      <w:u w:val="single"/>
      <w:shd w:val="clear" w:color="auto" w:fill="auto"/>
      <w:lang w:val="en-GB"/>
    </w:rPr>
  </w:style>
  <w:style w:type="character" w:customStyle="1" w:styleId="ECVHeadingBusinessSector">
    <w:name w:val="_ECV_HeadingBusinessSector"/>
    <w:rsid w:val="00660000"/>
    <w:rPr>
      <w:rFonts w:ascii="Arial" w:hAnsi="Arial"/>
      <w:color w:val="1593CB"/>
      <w:spacing w:val="-6"/>
      <w:sz w:val="18"/>
      <w:szCs w:val="18"/>
      <w:shd w:val="clear" w:color="auto" w:fill="auto"/>
    </w:rPr>
  </w:style>
  <w:style w:type="character" w:customStyle="1" w:styleId="EuropassTextSubscript">
    <w:name w:val="Europass_Text_Subscript"/>
    <w:rsid w:val="00660000"/>
    <w:rPr>
      <w:vertAlign w:val="subscript"/>
    </w:rPr>
  </w:style>
  <w:style w:type="character" w:customStyle="1" w:styleId="EuropassTextSuperscript">
    <w:name w:val="Europass_Text_Superscript"/>
    <w:rsid w:val="00660000"/>
    <w:rPr>
      <w:vertAlign w:val="superscript"/>
    </w:rPr>
  </w:style>
  <w:style w:type="character" w:customStyle="1" w:styleId="EuropassTextBold">
    <w:name w:val="Europass_Text_Bold"/>
    <w:rsid w:val="00660000"/>
    <w:rPr>
      <w:rFonts w:ascii="Arial" w:hAnsi="Arial"/>
      <w:b/>
    </w:rPr>
  </w:style>
  <w:style w:type="character" w:customStyle="1" w:styleId="EuropassTextUnderline">
    <w:name w:val="Europass_Text_Underline"/>
    <w:rsid w:val="00660000"/>
    <w:rPr>
      <w:rFonts w:ascii="Arial" w:hAnsi="Arial"/>
      <w:u w:val="single"/>
    </w:rPr>
  </w:style>
  <w:style w:type="character" w:customStyle="1" w:styleId="EuropassTextItalics">
    <w:name w:val="Europass_Text_Italics"/>
    <w:rsid w:val="00660000"/>
    <w:rPr>
      <w:rFonts w:ascii="Arial" w:hAnsi="Arial"/>
      <w:i/>
    </w:rPr>
  </w:style>
  <w:style w:type="character" w:customStyle="1" w:styleId="EuropassTextBoldAndUnderline">
    <w:name w:val="Europass_Text_Bold_And_Underline"/>
    <w:rsid w:val="00660000"/>
    <w:rPr>
      <w:rFonts w:ascii="Arial" w:hAnsi="Arial"/>
      <w:b/>
      <w:u w:val="single"/>
    </w:rPr>
  </w:style>
  <w:style w:type="character" w:customStyle="1" w:styleId="EuropassTextBoldAndItalics">
    <w:name w:val="Europass_Text_Bold_And_Italics"/>
    <w:rsid w:val="00660000"/>
    <w:rPr>
      <w:rFonts w:ascii="Arial" w:hAnsi="Arial"/>
      <w:b/>
      <w:i/>
    </w:rPr>
  </w:style>
  <w:style w:type="character" w:customStyle="1" w:styleId="EuropassTextBoldAndUnderlineAndItalics">
    <w:name w:val="Europass_Text_Bold_And_Underline_And_Italics"/>
    <w:rsid w:val="00660000"/>
    <w:rPr>
      <w:rFonts w:ascii="Arial" w:hAnsi="Arial"/>
      <w:b/>
      <w:i/>
      <w:u w:val="single"/>
    </w:rPr>
  </w:style>
  <w:style w:type="character" w:customStyle="1" w:styleId="EuropassTextUnderlineAndItalics">
    <w:name w:val="Europass_Text_Underline_And_Italics"/>
    <w:rsid w:val="00660000"/>
    <w:rPr>
      <w:rFonts w:ascii="Arial" w:hAnsi="Arial"/>
      <w:i/>
      <w:u w:val="single"/>
    </w:rPr>
  </w:style>
  <w:style w:type="character" w:styleId="Collegamentovisitato">
    <w:name w:val="FollowedHyperlink"/>
    <w:rsid w:val="00660000"/>
    <w:rPr>
      <w:color w:val="800000"/>
      <w:u w:val="single"/>
    </w:rPr>
  </w:style>
  <w:style w:type="paragraph" w:customStyle="1" w:styleId="Heading">
    <w:name w:val="Heading"/>
    <w:basedOn w:val="Normale"/>
    <w:next w:val="Corpotesto"/>
    <w:rsid w:val="00660000"/>
    <w:pPr>
      <w:keepNext/>
      <w:spacing w:before="240" w:after="120"/>
    </w:pPr>
    <w:rPr>
      <w:rFonts w:eastAsia="Microsoft YaHei"/>
      <w:sz w:val="28"/>
      <w:szCs w:val="28"/>
    </w:rPr>
  </w:style>
  <w:style w:type="paragraph" w:customStyle="1" w:styleId="Corpotesto">
    <w:name w:val="Corpo testo"/>
    <w:basedOn w:val="Normale"/>
    <w:rsid w:val="00660000"/>
    <w:pPr>
      <w:spacing w:line="100" w:lineRule="atLeast"/>
    </w:pPr>
  </w:style>
  <w:style w:type="paragraph" w:styleId="Elenco">
    <w:name w:val="List"/>
    <w:basedOn w:val="Corpotesto"/>
    <w:rsid w:val="00660000"/>
  </w:style>
  <w:style w:type="paragraph" w:styleId="Didascalia">
    <w:name w:val="caption"/>
    <w:basedOn w:val="Normale"/>
    <w:qFormat/>
    <w:rsid w:val="00660000"/>
    <w:pPr>
      <w:suppressLineNumbers/>
      <w:spacing w:before="120" w:after="120"/>
    </w:pPr>
    <w:rPr>
      <w:i/>
      <w:iCs/>
      <w:sz w:val="24"/>
    </w:rPr>
  </w:style>
  <w:style w:type="paragraph" w:customStyle="1" w:styleId="Index">
    <w:name w:val="Index"/>
    <w:basedOn w:val="Normale"/>
    <w:rsid w:val="00660000"/>
    <w:pPr>
      <w:suppressLineNumbers/>
    </w:pPr>
  </w:style>
  <w:style w:type="paragraph" w:customStyle="1" w:styleId="TableContents">
    <w:name w:val="Table Contents"/>
    <w:basedOn w:val="Normale"/>
    <w:rsid w:val="00660000"/>
    <w:pPr>
      <w:suppressLineNumbers/>
    </w:pPr>
  </w:style>
  <w:style w:type="paragraph" w:customStyle="1" w:styleId="TableHeading">
    <w:name w:val="Table Heading"/>
    <w:basedOn w:val="TableContents"/>
    <w:rsid w:val="00660000"/>
    <w:pPr>
      <w:jc w:val="center"/>
    </w:pPr>
    <w:rPr>
      <w:b/>
      <w:bCs/>
    </w:rPr>
  </w:style>
  <w:style w:type="paragraph" w:customStyle="1" w:styleId="ECVLeftHeading">
    <w:name w:val="_ECV_LeftHeading"/>
    <w:basedOn w:val="TableContents"/>
    <w:rsid w:val="00660000"/>
    <w:pPr>
      <w:ind w:right="283"/>
      <w:jc w:val="right"/>
    </w:pPr>
    <w:rPr>
      <w:caps/>
      <w:color w:val="0E4194"/>
      <w:sz w:val="18"/>
    </w:rPr>
  </w:style>
  <w:style w:type="paragraph" w:customStyle="1" w:styleId="ECVMiddleColumn">
    <w:name w:val="_ECV_MiddleColumn"/>
    <w:basedOn w:val="TableContents"/>
    <w:rsid w:val="00660000"/>
    <w:rPr>
      <w:color w:val="404040"/>
      <w:sz w:val="20"/>
    </w:rPr>
  </w:style>
  <w:style w:type="paragraph" w:customStyle="1" w:styleId="ECVRightColumn">
    <w:name w:val="_ECV_RightColumn"/>
    <w:basedOn w:val="TableContents"/>
    <w:rsid w:val="00660000"/>
    <w:pPr>
      <w:spacing w:before="62"/>
    </w:pPr>
    <w:rPr>
      <w:color w:val="404040"/>
    </w:rPr>
  </w:style>
  <w:style w:type="paragraph" w:customStyle="1" w:styleId="ECVNameField">
    <w:name w:val="_ECV_NameField"/>
    <w:basedOn w:val="ECVRightColumn"/>
    <w:rsid w:val="00660000"/>
    <w:pPr>
      <w:spacing w:before="0" w:line="100" w:lineRule="atLeast"/>
    </w:pPr>
    <w:rPr>
      <w:color w:val="3F3A38"/>
      <w:sz w:val="26"/>
      <w:szCs w:val="18"/>
    </w:rPr>
  </w:style>
  <w:style w:type="paragraph" w:customStyle="1" w:styleId="ECVRightHeading">
    <w:name w:val="_ECV_RightHeading"/>
    <w:basedOn w:val="ECVNameField"/>
    <w:rsid w:val="00660000"/>
    <w:pPr>
      <w:spacing w:before="62"/>
      <w:jc w:val="right"/>
    </w:pPr>
    <w:rPr>
      <w:color w:val="1593CB"/>
      <w:sz w:val="15"/>
    </w:rPr>
  </w:style>
  <w:style w:type="paragraph" w:customStyle="1" w:styleId="ECVFirstPageParagraph">
    <w:name w:val="_ECV_First_Page_Paragraph"/>
    <w:basedOn w:val="ECVRightHeading"/>
    <w:rsid w:val="00660000"/>
    <w:pPr>
      <w:tabs>
        <w:tab w:val="left" w:pos="2835"/>
        <w:tab w:val="right" w:pos="10205"/>
      </w:tabs>
      <w:spacing w:before="215"/>
      <w:jc w:val="left"/>
    </w:pPr>
    <w:rPr>
      <w:sz w:val="20"/>
    </w:rPr>
  </w:style>
  <w:style w:type="paragraph" w:customStyle="1" w:styleId="ECVContactDetails0">
    <w:name w:val="_ECV_ContactDetails"/>
    <w:basedOn w:val="ECVNameField"/>
    <w:rsid w:val="00660000"/>
    <w:pPr>
      <w:textAlignment w:val="center"/>
    </w:pPr>
    <w:rPr>
      <w:kern w:val="0"/>
      <w:sz w:val="18"/>
    </w:rPr>
  </w:style>
  <w:style w:type="paragraph" w:customStyle="1" w:styleId="ECVNarrowSpacing">
    <w:name w:val="_ECV_NarrowSpacing"/>
    <w:basedOn w:val="ECVRightColumn"/>
    <w:rsid w:val="00660000"/>
    <w:rPr>
      <w:color w:val="402C24"/>
      <w:sz w:val="8"/>
      <w:szCs w:val="10"/>
    </w:rPr>
  </w:style>
  <w:style w:type="paragraph" w:customStyle="1" w:styleId="ECVSectionSpacing">
    <w:name w:val="_ECV_SectionSpacing"/>
    <w:basedOn w:val="ECVRightColumn"/>
    <w:rsid w:val="00660000"/>
  </w:style>
  <w:style w:type="paragraph" w:customStyle="1" w:styleId="Table">
    <w:name w:val="Table"/>
    <w:basedOn w:val="Didascalia"/>
    <w:rsid w:val="00660000"/>
  </w:style>
  <w:style w:type="paragraph" w:customStyle="1" w:styleId="ECVSubSectionHeading">
    <w:name w:val="_ECV_SubSectionHeading"/>
    <w:basedOn w:val="ECVRightColumn"/>
    <w:rsid w:val="00660000"/>
    <w:pPr>
      <w:spacing w:before="0" w:line="100" w:lineRule="atLeast"/>
    </w:pPr>
    <w:rPr>
      <w:color w:val="0E4194"/>
      <w:sz w:val="22"/>
    </w:rPr>
  </w:style>
  <w:style w:type="paragraph" w:customStyle="1" w:styleId="ECVOrganisationDetails">
    <w:name w:val="_ECV_OrganisationDetails"/>
    <w:basedOn w:val="ECVRightColumn"/>
    <w:rsid w:val="00660000"/>
    <w:pPr>
      <w:autoSpaceDE w:val="0"/>
      <w:spacing w:before="57" w:after="85" w:line="100" w:lineRule="atLeast"/>
    </w:pPr>
    <w:rPr>
      <w:rFonts w:eastAsia="ArialMT" w:cs="ArialMT"/>
      <w:color w:val="3F3A38"/>
      <w:sz w:val="20"/>
      <w:szCs w:val="20"/>
    </w:rPr>
  </w:style>
  <w:style w:type="paragraph" w:customStyle="1" w:styleId="EuropassSectionDetails">
    <w:name w:val="Europass_SectionDetails"/>
    <w:basedOn w:val="Normale"/>
    <w:rsid w:val="00660000"/>
    <w:pPr>
      <w:suppressLineNumbers/>
      <w:autoSpaceDE w:val="0"/>
      <w:spacing w:before="28" w:after="56" w:line="100" w:lineRule="atLeast"/>
    </w:pPr>
    <w:rPr>
      <w:sz w:val="18"/>
    </w:rPr>
  </w:style>
  <w:style w:type="paragraph" w:customStyle="1" w:styleId="ECVPersonalStatement">
    <w:name w:val="_ECV_PersonalStatement"/>
    <w:basedOn w:val="ECVRightColumn"/>
    <w:rsid w:val="00660000"/>
    <w:pPr>
      <w:spacing w:before="0" w:after="56" w:line="100" w:lineRule="atLeast"/>
    </w:pPr>
    <w:rPr>
      <w:color w:val="3F3A38"/>
      <w:sz w:val="20"/>
      <w:szCs w:val="18"/>
    </w:rPr>
  </w:style>
  <w:style w:type="paragraph" w:customStyle="1" w:styleId="ECVSectionBullet">
    <w:name w:val="_ECV_SectionBullet"/>
    <w:basedOn w:val="EuropassSectionDetails"/>
    <w:rsid w:val="00660000"/>
    <w:pPr>
      <w:spacing w:before="0" w:after="0"/>
    </w:pPr>
  </w:style>
  <w:style w:type="paragraph" w:customStyle="1" w:styleId="CVMajor">
    <w:name w:val="CV Major"/>
    <w:basedOn w:val="Normale"/>
    <w:rsid w:val="00660000"/>
    <w:pPr>
      <w:ind w:left="113" w:right="113"/>
    </w:pPr>
    <w:rPr>
      <w:b/>
      <w:sz w:val="24"/>
    </w:rPr>
  </w:style>
  <w:style w:type="paragraph" w:customStyle="1" w:styleId="ECVDate">
    <w:name w:val="_ECV_Date"/>
    <w:basedOn w:val="ECVLeftHeading"/>
    <w:rsid w:val="00660000"/>
    <w:pPr>
      <w:spacing w:before="28" w:line="100" w:lineRule="atLeast"/>
      <w:textAlignment w:val="top"/>
    </w:pPr>
    <w:rPr>
      <w:caps w:val="0"/>
    </w:rPr>
  </w:style>
  <w:style w:type="paragraph" w:customStyle="1" w:styleId="CVHeading3">
    <w:name w:val="CV Heading 3"/>
    <w:basedOn w:val="Normale"/>
    <w:next w:val="Normale"/>
    <w:rsid w:val="00660000"/>
    <w:pPr>
      <w:ind w:left="113" w:right="113"/>
      <w:jc w:val="right"/>
      <w:textAlignment w:val="center"/>
    </w:pPr>
  </w:style>
  <w:style w:type="paragraph" w:customStyle="1" w:styleId="ECVHeadingLine">
    <w:name w:val="_ECV_HeadingLine"/>
    <w:basedOn w:val="ECVSubSectionHeading"/>
    <w:rsid w:val="00660000"/>
    <w:rPr>
      <w:color w:val="17ACE6"/>
    </w:rPr>
  </w:style>
  <w:style w:type="paragraph" w:styleId="Intestazione">
    <w:name w:val="header"/>
    <w:basedOn w:val="Normale"/>
    <w:rsid w:val="00660000"/>
    <w:pPr>
      <w:suppressLineNumbers/>
      <w:tabs>
        <w:tab w:val="center" w:pos="5103"/>
        <w:tab w:val="right" w:pos="10206"/>
      </w:tabs>
    </w:pPr>
  </w:style>
  <w:style w:type="paragraph" w:customStyle="1" w:styleId="ECVAttachment">
    <w:name w:val="_ECV_Attachment"/>
    <w:basedOn w:val="EuropassSectionDetails"/>
    <w:rsid w:val="00660000"/>
    <w:pPr>
      <w:jc w:val="right"/>
    </w:pPr>
    <w:rPr>
      <w:u w:val="single"/>
    </w:rPr>
  </w:style>
  <w:style w:type="paragraph" w:customStyle="1" w:styleId="ECVHeaderFirstPage">
    <w:name w:val="_ECV_HeaderFirstPage"/>
    <w:basedOn w:val="Intestazione"/>
    <w:rsid w:val="00660000"/>
    <w:pPr>
      <w:tabs>
        <w:tab w:val="center" w:pos="2835"/>
      </w:tabs>
      <w:spacing w:line="100" w:lineRule="atLeast"/>
    </w:pPr>
    <w:rPr>
      <w:color w:val="17ACE6"/>
      <w:sz w:val="20"/>
    </w:rPr>
  </w:style>
  <w:style w:type="paragraph" w:customStyle="1" w:styleId="ECVHeaderOtherPage">
    <w:name w:val="_ECV_HeaderOtherPage"/>
    <w:basedOn w:val="ECVHeaderFirstPage"/>
    <w:rsid w:val="00660000"/>
  </w:style>
  <w:style w:type="paragraph" w:customStyle="1" w:styleId="ECVLeftDetails">
    <w:name w:val="_ECV_LeftDetails"/>
    <w:basedOn w:val="ECVLeftHeading"/>
    <w:rsid w:val="00660000"/>
    <w:pPr>
      <w:spacing w:before="23"/>
    </w:pPr>
    <w:rPr>
      <w:caps w:val="0"/>
    </w:rPr>
  </w:style>
  <w:style w:type="paragraph" w:styleId="Pidipagina">
    <w:name w:val="footer"/>
    <w:basedOn w:val="Normale"/>
    <w:rsid w:val="00660000"/>
    <w:pPr>
      <w:suppressLineNumbers/>
      <w:tabs>
        <w:tab w:val="right" w:pos="2835"/>
        <w:tab w:val="left" w:pos="10205"/>
      </w:tabs>
    </w:pPr>
    <w:rPr>
      <w:color w:val="1593CB"/>
    </w:rPr>
  </w:style>
  <w:style w:type="paragraph" w:customStyle="1" w:styleId="ECVLanguageHeading">
    <w:name w:val="_ECV_LanguageHeading"/>
    <w:basedOn w:val="ECVRightColumn"/>
    <w:rsid w:val="00660000"/>
    <w:pPr>
      <w:spacing w:before="0"/>
      <w:jc w:val="center"/>
    </w:pPr>
    <w:rPr>
      <w:caps/>
      <w:color w:val="0E4194"/>
      <w:sz w:val="14"/>
    </w:rPr>
  </w:style>
  <w:style w:type="paragraph" w:customStyle="1" w:styleId="ECVLanguageSubHeading">
    <w:name w:val="_ECV_LanguageSubHeading"/>
    <w:basedOn w:val="ECVLanguageHeading"/>
    <w:rsid w:val="00660000"/>
    <w:pPr>
      <w:spacing w:line="100" w:lineRule="atLeast"/>
    </w:pPr>
    <w:rPr>
      <w:caps w:val="0"/>
      <w:sz w:val="16"/>
    </w:rPr>
  </w:style>
  <w:style w:type="paragraph" w:customStyle="1" w:styleId="ECVLanguageLevel">
    <w:name w:val="_ECV_LanguageLevel"/>
    <w:basedOn w:val="EuropassSectionDetails"/>
    <w:rsid w:val="00660000"/>
    <w:pPr>
      <w:jc w:val="center"/>
      <w:textAlignment w:val="center"/>
    </w:pPr>
    <w:rPr>
      <w:caps/>
    </w:rPr>
  </w:style>
  <w:style w:type="paragraph" w:customStyle="1" w:styleId="ECVLanguageCertificate">
    <w:name w:val="_ECV_LanguageCertificate"/>
    <w:basedOn w:val="ECVRightColumn"/>
    <w:rsid w:val="00660000"/>
    <w:pPr>
      <w:spacing w:before="0" w:line="100" w:lineRule="atLeast"/>
      <w:ind w:right="283"/>
      <w:jc w:val="center"/>
    </w:pPr>
    <w:rPr>
      <w:color w:val="3F3A38"/>
    </w:rPr>
  </w:style>
  <w:style w:type="paragraph" w:customStyle="1" w:styleId="ECVLanguageExplanation">
    <w:name w:val="_ECV_LanguageExplanation"/>
    <w:basedOn w:val="Normale"/>
    <w:rsid w:val="00660000"/>
    <w:pPr>
      <w:autoSpaceDE w:val="0"/>
      <w:spacing w:line="100" w:lineRule="atLeast"/>
    </w:pPr>
    <w:rPr>
      <w:color w:val="0E4194"/>
      <w:sz w:val="15"/>
    </w:rPr>
  </w:style>
  <w:style w:type="paragraph" w:customStyle="1" w:styleId="ECVLinks">
    <w:name w:val="_ECV_Links"/>
    <w:basedOn w:val="ECVContactDetails0"/>
    <w:rsid w:val="00660000"/>
    <w:rPr>
      <w:u w:val="single"/>
    </w:rPr>
  </w:style>
  <w:style w:type="paragraph" w:customStyle="1" w:styleId="ECVText">
    <w:name w:val="_ECV_Text"/>
    <w:basedOn w:val="Corpotesto"/>
    <w:rsid w:val="00660000"/>
  </w:style>
  <w:style w:type="paragraph" w:customStyle="1" w:styleId="ECVBusinessSector">
    <w:name w:val="_ECV_BusinessSector"/>
    <w:basedOn w:val="ECVOrganisationDetails"/>
    <w:rsid w:val="00660000"/>
    <w:pPr>
      <w:spacing w:before="113" w:after="0"/>
    </w:pPr>
  </w:style>
  <w:style w:type="paragraph" w:customStyle="1" w:styleId="ECVLanguageName">
    <w:name w:val="_ECV_LanguageName"/>
    <w:basedOn w:val="ECVLanguageCertificate"/>
    <w:rsid w:val="00660000"/>
    <w:pPr>
      <w:jc w:val="right"/>
    </w:pPr>
    <w:rPr>
      <w:sz w:val="18"/>
    </w:rPr>
  </w:style>
  <w:style w:type="paragraph" w:customStyle="1" w:styleId="ECVPersonalInfoHeading">
    <w:name w:val="_ECV_PersonalInfoHeading"/>
    <w:basedOn w:val="ECVLeftHeading"/>
    <w:rsid w:val="00660000"/>
    <w:pPr>
      <w:spacing w:before="57"/>
    </w:pPr>
  </w:style>
  <w:style w:type="paragraph" w:customStyle="1" w:styleId="ECVOccupationalFieldHeadingPersonal">
    <w:name w:val="_ECV_OccupationalFieldHeadingPersonal"/>
    <w:basedOn w:val="ECVLeftHeading"/>
    <w:rsid w:val="00660000"/>
    <w:pPr>
      <w:spacing w:before="23"/>
    </w:pPr>
  </w:style>
  <w:style w:type="paragraph" w:customStyle="1" w:styleId="ECVOccupationalFieldHeading">
    <w:name w:val="_ECV_OccupationalFieldHeading"/>
    <w:basedOn w:val="ECVLeftHeading"/>
    <w:rsid w:val="00660000"/>
    <w:pPr>
      <w:spacing w:before="57"/>
    </w:pPr>
  </w:style>
  <w:style w:type="paragraph" w:customStyle="1" w:styleId="ECVGenderRow">
    <w:name w:val="_ECV_GenderRow"/>
    <w:basedOn w:val="Normale"/>
    <w:rsid w:val="00660000"/>
    <w:pPr>
      <w:spacing w:before="85"/>
    </w:pPr>
    <w:rPr>
      <w:color w:val="1593CB"/>
    </w:rPr>
  </w:style>
  <w:style w:type="paragraph" w:customStyle="1" w:styleId="ECVNextPagesParagraph">
    <w:name w:val="_ECV_Next_Pages_Paragraph"/>
    <w:basedOn w:val="ECVFirstPageParagraph"/>
    <w:rsid w:val="00660000"/>
    <w:pPr>
      <w:tabs>
        <w:tab w:val="clear" w:pos="2835"/>
        <w:tab w:val="clear" w:pos="10205"/>
        <w:tab w:val="left" w:pos="2807"/>
        <w:tab w:val="right" w:pos="10350"/>
      </w:tabs>
      <w:spacing w:before="153"/>
      <w:jc w:val="right"/>
    </w:pPr>
  </w:style>
  <w:style w:type="paragraph" w:customStyle="1" w:styleId="ECVBusinessSctionRow">
    <w:name w:val="_ECV_BusinessSctionRow"/>
    <w:basedOn w:val="Normale"/>
    <w:rsid w:val="00660000"/>
  </w:style>
  <w:style w:type="paragraph" w:customStyle="1" w:styleId="ECVBusinessSectorRow">
    <w:name w:val="_ECV_BusinessSectorRow"/>
    <w:basedOn w:val="Normale"/>
    <w:rsid w:val="00660000"/>
  </w:style>
  <w:style w:type="paragraph" w:customStyle="1" w:styleId="ECVBlueBox">
    <w:name w:val="_ECV_BlueBox"/>
    <w:basedOn w:val="ECVNarrowSpacing"/>
    <w:rsid w:val="00660000"/>
    <w:pPr>
      <w:spacing w:before="0"/>
      <w:jc w:val="right"/>
      <w:textAlignment w:val="bottom"/>
    </w:pPr>
    <w:rPr>
      <w:spacing w:val="0"/>
    </w:rPr>
  </w:style>
  <w:style w:type="paragraph" w:customStyle="1" w:styleId="ESPPagesParagraph">
    <w:name w:val="_ESP_Pages_Paragraph"/>
    <w:basedOn w:val="ECVNextPagesParagraph"/>
    <w:rsid w:val="00660000"/>
  </w:style>
  <w:style w:type="paragraph" w:customStyle="1" w:styleId="ESPText">
    <w:name w:val="_ESP_Text"/>
    <w:basedOn w:val="ECVText"/>
    <w:rsid w:val="00660000"/>
  </w:style>
  <w:style w:type="paragraph" w:customStyle="1" w:styleId="ESPHeading">
    <w:name w:val="_ESP_Heading"/>
    <w:basedOn w:val="ESPText"/>
    <w:rsid w:val="00660000"/>
    <w:rPr>
      <w:b/>
      <w:bCs/>
      <w:sz w:val="32"/>
      <w:szCs w:val="32"/>
    </w:rPr>
  </w:style>
  <w:style w:type="paragraph" w:customStyle="1" w:styleId="FooterLeft">
    <w:name w:val="Footer Left"/>
    <w:basedOn w:val="Normale"/>
    <w:rsid w:val="00660000"/>
    <w:pPr>
      <w:suppressLineNumbers/>
      <w:tabs>
        <w:tab w:val="center" w:pos="5188"/>
        <w:tab w:val="right" w:pos="10376"/>
      </w:tabs>
    </w:pPr>
  </w:style>
  <w:style w:type="paragraph" w:customStyle="1" w:styleId="FooterRight">
    <w:name w:val="Footer Right"/>
    <w:basedOn w:val="Normale"/>
    <w:rsid w:val="00660000"/>
    <w:pPr>
      <w:suppressLineNumbers/>
      <w:tabs>
        <w:tab w:val="center" w:pos="5188"/>
        <w:tab w:val="right" w:pos="10376"/>
      </w:tabs>
    </w:pPr>
  </w:style>
  <w:style w:type="paragraph" w:customStyle="1" w:styleId="ECVRelatedDocumentRow">
    <w:name w:val="_ECV_RelatedDocumentRow"/>
    <w:basedOn w:val="ECVBusinessSectorRow"/>
    <w:rsid w:val="00660000"/>
  </w:style>
  <w:style w:type="paragraph" w:customStyle="1" w:styleId="europass5fnumbered5flist">
    <w:name w:val="europass_5f_numbered_5f_list"/>
    <w:basedOn w:val="EuropassSectionDetails"/>
    <w:rsid w:val="00660000"/>
  </w:style>
  <w:style w:type="paragraph" w:customStyle="1" w:styleId="europass5fbulleted5flist">
    <w:name w:val="europass_5f_bulleted_5f_list"/>
    <w:basedOn w:val="EuropassSectionDetails"/>
    <w:rsid w:val="00660000"/>
  </w:style>
  <w:style w:type="paragraph" w:customStyle="1" w:styleId="europass5fbulleted5flistindent1">
    <w:name w:val="europass_5f_bulleted_5f_list_indent1"/>
    <w:basedOn w:val="EuropassSectionDetails"/>
    <w:rsid w:val="00660000"/>
  </w:style>
  <w:style w:type="paragraph" w:customStyle="1" w:styleId="europass5fbulleted5flistindent2">
    <w:name w:val="europass_5f_bulleted_5f_list_indent2"/>
    <w:basedOn w:val="EuropassSectionDetails"/>
    <w:rsid w:val="00660000"/>
  </w:style>
  <w:style w:type="paragraph" w:customStyle="1" w:styleId="europass5fbulleted5flistindent3">
    <w:name w:val="europass_5f_bulleted_5f_list_indent3"/>
    <w:basedOn w:val="EuropassSectionDetails"/>
    <w:rsid w:val="00660000"/>
  </w:style>
  <w:style w:type="paragraph" w:customStyle="1" w:styleId="europassparagraphindented">
    <w:name w:val="europass_paragraph_indented"/>
    <w:basedOn w:val="EuropassSectionDetails"/>
    <w:rsid w:val="00660000"/>
    <w:pPr>
      <w:ind w:left="567"/>
    </w:pPr>
  </w:style>
  <w:style w:type="paragraph" w:customStyle="1" w:styleId="europassparagraphindent1">
    <w:name w:val="europass_paragraph_indent1"/>
    <w:basedOn w:val="EuropassSectionDetails"/>
    <w:rsid w:val="00660000"/>
    <w:pPr>
      <w:ind w:left="213"/>
    </w:pPr>
  </w:style>
  <w:style w:type="paragraph" w:customStyle="1" w:styleId="europassparagraphindent2">
    <w:name w:val="europass_paragraph_indent2"/>
    <w:basedOn w:val="EuropassSectionDetails"/>
    <w:rsid w:val="00660000"/>
    <w:pPr>
      <w:ind w:left="425"/>
    </w:pPr>
  </w:style>
  <w:style w:type="paragraph" w:customStyle="1" w:styleId="europassparagraphindent3">
    <w:name w:val="europass_paragraph_indent3"/>
    <w:basedOn w:val="EuropassSectionDetails"/>
    <w:rsid w:val="00660000"/>
    <w:pPr>
      <w:ind w:left="638"/>
    </w:pPr>
  </w:style>
  <w:style w:type="paragraph" w:customStyle="1" w:styleId="europassparagraphalignjustify">
    <w:name w:val="europass_paragraph_align_justify"/>
    <w:basedOn w:val="EuropassSectionDetails"/>
    <w:rsid w:val="00660000"/>
    <w:pPr>
      <w:jc w:val="both"/>
    </w:pPr>
  </w:style>
  <w:style w:type="paragraph" w:customStyle="1" w:styleId="europassparagraphindent1justify">
    <w:name w:val="europass_paragraph_indent1_justify"/>
    <w:basedOn w:val="EuropassSectionDetails"/>
    <w:rsid w:val="00660000"/>
    <w:pPr>
      <w:ind w:left="213"/>
      <w:jc w:val="both"/>
    </w:pPr>
  </w:style>
  <w:style w:type="paragraph" w:customStyle="1" w:styleId="europassparagraphindent2justify">
    <w:name w:val="europass_paragraph_indent2_justify"/>
    <w:basedOn w:val="EuropassSectionDetails"/>
    <w:rsid w:val="00660000"/>
    <w:pPr>
      <w:ind w:left="425"/>
      <w:jc w:val="both"/>
    </w:pPr>
  </w:style>
  <w:style w:type="paragraph" w:customStyle="1" w:styleId="europassparagraphindent3justify">
    <w:name w:val="europass_paragraph_indent3_justify"/>
    <w:basedOn w:val="EuropassSectionDetails"/>
    <w:rsid w:val="00660000"/>
    <w:pPr>
      <w:ind w:left="638"/>
      <w:jc w:val="both"/>
    </w:pPr>
  </w:style>
  <w:style w:type="paragraph" w:styleId="NormaleWeb">
    <w:name w:val="Normal (Web)"/>
    <w:basedOn w:val="Normale"/>
    <w:uiPriority w:val="99"/>
    <w:semiHidden/>
    <w:unhideWhenUsed/>
    <w:rsid w:val="008935F9"/>
    <w:rPr>
      <w:rFonts w:ascii="Times New Roman" w:hAnsi="Times New Roman"/>
      <w:sz w:val="24"/>
      <w:szCs w:val="21"/>
    </w:rPr>
  </w:style>
  <w:style w:type="paragraph" w:styleId="Paragrafoelenco">
    <w:name w:val="List Paragraph"/>
    <w:basedOn w:val="Normale"/>
    <w:uiPriority w:val="34"/>
    <w:qFormat/>
    <w:rsid w:val="00906CAA"/>
    <w:pPr>
      <w:widowControl/>
      <w:suppressAutoHyphens w:val="0"/>
      <w:spacing w:after="160" w:line="259" w:lineRule="auto"/>
      <w:ind w:left="720"/>
      <w:contextualSpacing/>
    </w:pPr>
    <w:rPr>
      <w:rFonts w:ascii="Calibri" w:eastAsia="Calibri" w:hAnsi="Calibri" w:cs="Times New Roman"/>
      <w:color w:val="auto"/>
      <w:spacing w:val="0"/>
      <w:kern w:val="0"/>
      <w:sz w:val="22"/>
      <w:szCs w:val="22"/>
      <w:lang w:val="it-IT" w:eastAsia="en-US" w:bidi="ar-SA"/>
    </w:rPr>
  </w:style>
  <w:style w:type="paragraph" w:customStyle="1" w:styleId="Default">
    <w:name w:val="Default"/>
    <w:rsid w:val="00487AFF"/>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37747F"/>
    <w:rPr>
      <w:rFonts w:ascii="Tahoma" w:hAnsi="Tahoma"/>
      <w:szCs w:val="14"/>
    </w:rPr>
  </w:style>
  <w:style w:type="character" w:customStyle="1" w:styleId="TestofumettoCarattere">
    <w:name w:val="Testo fumetto Carattere"/>
    <w:basedOn w:val="Carpredefinitoparagrafo"/>
    <w:link w:val="Testofumetto"/>
    <w:uiPriority w:val="99"/>
    <w:semiHidden/>
    <w:rsid w:val="0037747F"/>
    <w:rPr>
      <w:rFonts w:ascii="Tahoma" w:eastAsia="SimSun" w:hAnsi="Tahoma" w:cs="Mangal"/>
      <w:color w:val="3F3A38"/>
      <w:spacing w:val="-6"/>
      <w:kern w:val="1"/>
      <w:sz w:val="16"/>
      <w:szCs w:val="14"/>
      <w:lang w:val="en-GB" w:eastAsia="zh-CN" w:bidi="hi-IN"/>
    </w:rPr>
  </w:style>
  <w:style w:type="paragraph" w:styleId="Sommario1">
    <w:name w:val="toc 1"/>
    <w:basedOn w:val="Normale"/>
    <w:next w:val="Normale"/>
    <w:autoRedefine/>
    <w:uiPriority w:val="39"/>
    <w:semiHidden/>
    <w:unhideWhenUsed/>
    <w:rsid w:val="00DB5389"/>
    <w:pPr>
      <w:spacing w:after="100"/>
    </w:pPr>
  </w:style>
</w:styles>
</file>

<file path=word/webSettings.xml><?xml version="1.0" encoding="utf-8"?>
<w:webSettings xmlns:r="http://schemas.openxmlformats.org/officeDocument/2006/relationships" xmlns:w="http://schemas.openxmlformats.org/wordprocessingml/2006/main">
  <w:divs>
    <w:div w:id="135494050">
      <w:bodyDiv w:val="1"/>
      <w:marLeft w:val="0"/>
      <w:marRight w:val="0"/>
      <w:marTop w:val="0"/>
      <w:marBottom w:val="0"/>
      <w:divBdr>
        <w:top w:val="none" w:sz="0" w:space="0" w:color="auto"/>
        <w:left w:val="none" w:sz="0" w:space="0" w:color="auto"/>
        <w:bottom w:val="none" w:sz="0" w:space="0" w:color="auto"/>
        <w:right w:val="none" w:sz="0" w:space="0" w:color="auto"/>
      </w:divBdr>
    </w:div>
    <w:div w:id="246887430">
      <w:bodyDiv w:val="1"/>
      <w:marLeft w:val="0"/>
      <w:marRight w:val="0"/>
      <w:marTop w:val="0"/>
      <w:marBottom w:val="0"/>
      <w:divBdr>
        <w:top w:val="none" w:sz="0" w:space="0" w:color="auto"/>
        <w:left w:val="none" w:sz="0" w:space="0" w:color="auto"/>
        <w:bottom w:val="none" w:sz="0" w:space="0" w:color="auto"/>
        <w:right w:val="none" w:sz="0" w:space="0" w:color="auto"/>
      </w:divBdr>
    </w:div>
    <w:div w:id="247470224">
      <w:bodyDiv w:val="1"/>
      <w:marLeft w:val="0"/>
      <w:marRight w:val="0"/>
      <w:marTop w:val="0"/>
      <w:marBottom w:val="0"/>
      <w:divBdr>
        <w:top w:val="none" w:sz="0" w:space="0" w:color="auto"/>
        <w:left w:val="none" w:sz="0" w:space="0" w:color="auto"/>
        <w:bottom w:val="none" w:sz="0" w:space="0" w:color="auto"/>
        <w:right w:val="none" w:sz="0" w:space="0" w:color="auto"/>
      </w:divBdr>
    </w:div>
    <w:div w:id="338655592">
      <w:bodyDiv w:val="1"/>
      <w:marLeft w:val="0"/>
      <w:marRight w:val="0"/>
      <w:marTop w:val="0"/>
      <w:marBottom w:val="0"/>
      <w:divBdr>
        <w:top w:val="none" w:sz="0" w:space="0" w:color="auto"/>
        <w:left w:val="none" w:sz="0" w:space="0" w:color="auto"/>
        <w:bottom w:val="none" w:sz="0" w:space="0" w:color="auto"/>
        <w:right w:val="none" w:sz="0" w:space="0" w:color="auto"/>
      </w:divBdr>
    </w:div>
    <w:div w:id="1392270100">
      <w:bodyDiv w:val="1"/>
      <w:marLeft w:val="0"/>
      <w:marRight w:val="0"/>
      <w:marTop w:val="0"/>
      <w:marBottom w:val="0"/>
      <w:divBdr>
        <w:top w:val="none" w:sz="0" w:space="0" w:color="auto"/>
        <w:left w:val="none" w:sz="0" w:space="0" w:color="auto"/>
        <w:bottom w:val="none" w:sz="0" w:space="0" w:color="auto"/>
        <w:right w:val="none" w:sz="0" w:space="0" w:color="auto"/>
      </w:divBdr>
    </w:div>
    <w:div w:id="21064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IT/TXT/PDF/?uri=CELEX:32016R0679&amp;from=ET" TargetMode="External"/><Relationship Id="rId4" Type="http://schemas.openxmlformats.org/officeDocument/2006/relationships/settings" Target="settings.xml"/><Relationship Id="rId9" Type="http://schemas.openxmlformats.org/officeDocument/2006/relationships/hyperlink" Target="https://boxrec.com/en/title/189/Super%20Featherweigh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E9C8-9402-4778-A952-7A6DE199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3918</Words>
  <Characters>22334</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CV-Europass-20200529-DeDonato-IT.doc</vt:lpstr>
    </vt:vector>
  </TitlesOfParts>
  <Company/>
  <LinksUpToDate>false</LinksUpToDate>
  <CharactersWithSpaces>26200</CharactersWithSpaces>
  <SharedDoc>false</SharedDoc>
  <HLinks>
    <vt:vector size="6" baseType="variant">
      <vt:variant>
        <vt:i4>5636187</vt:i4>
      </vt:variant>
      <vt:variant>
        <vt:i4>0</vt:i4>
      </vt:variant>
      <vt:variant>
        <vt:i4>0</vt:i4>
      </vt:variant>
      <vt:variant>
        <vt:i4>5</vt:i4>
      </vt:variant>
      <vt:variant>
        <vt:lpwstr>https://eur-lex.europa.eu/legal-content/IT/TXT/PDF/?uri=CELEX:32016R0679&amp;from=ET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CV-Europass-20200529-DeDonato-IT.doc</dc:title>
  <dc:subject>Renato De Donato Europass CV</dc:subject>
  <dc:creator>pc</dc:creator>
  <cp:keywords>Europass, CV, Cedefop</cp:keywords>
  <dc:description>Renato De Donato Europass CV</dc:description>
  <cp:lastModifiedBy>user</cp:lastModifiedBy>
  <cp:revision>2</cp:revision>
  <cp:lastPrinted>2023-07-21T08:22:00Z</cp:lastPrinted>
  <dcterms:created xsi:type="dcterms:W3CDTF">2024-02-27T14:59:00Z</dcterms:created>
  <dcterms:modified xsi:type="dcterms:W3CDTF">2024-02-27T14:59:00Z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Renato De Donato</vt:lpwstr>
  </property>
  <property fmtid="{D5CDD505-2E9C-101B-9397-08002B2CF9AE}" pid="3" name="Owner">
    <vt:lpwstr>Renato De Donato</vt:lpwstr>
  </property>
</Properties>
</file>