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2A1B" w14:textId="77777777" w:rsidR="00A3791C" w:rsidRP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  <w:b/>
          <w:bCs/>
        </w:rPr>
        <w:t>Dott.ssa Alessandra Salomoni</w:t>
      </w:r>
    </w:p>
    <w:p w14:paraId="79E332E2" w14:textId="1178F294" w:rsidR="00A3791C" w:rsidRDefault="00A3791C" w:rsidP="00B84D12">
      <w:pPr>
        <w:jc w:val="both"/>
        <w:rPr>
          <w:rFonts w:ascii="Times New Roman" w:hAnsi="Times New Roman" w:cs="Times New Roman"/>
          <w:i/>
          <w:iCs/>
        </w:rPr>
      </w:pPr>
      <w:r w:rsidRPr="00A3791C">
        <w:rPr>
          <w:rFonts w:ascii="Times New Roman" w:hAnsi="Times New Roman" w:cs="Times New Roman"/>
          <w:i/>
          <w:iCs/>
        </w:rPr>
        <w:t>Ricercatrice di Diritto privato nel Dipartimento di Scienze giuridiche dell’Università degli studi di Verona.</w:t>
      </w:r>
    </w:p>
    <w:p w14:paraId="67FECB64" w14:textId="77777777" w:rsidR="00B84D12" w:rsidRPr="00A3791C" w:rsidRDefault="00B84D12" w:rsidP="00B84D12">
      <w:pPr>
        <w:jc w:val="both"/>
        <w:rPr>
          <w:rFonts w:ascii="Times New Roman" w:hAnsi="Times New Roman" w:cs="Times New Roman"/>
        </w:rPr>
      </w:pPr>
    </w:p>
    <w:p w14:paraId="1C240995" w14:textId="77777777" w:rsidR="00A3791C" w:rsidRP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  <w:b/>
          <w:bCs/>
        </w:rPr>
        <w:t>Curriculum</w:t>
      </w:r>
    </w:p>
    <w:p w14:paraId="2D9047D0" w14:textId="020CF7B9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Nata e residente a Brescia.</w:t>
      </w:r>
    </w:p>
    <w:p w14:paraId="46881F5E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131FB043" w14:textId="6F28249A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Laurea in giurisprudenza, conseguita il 15 dicembre 1989, presso l’Università degli Studi di Milano, con votazione 110/110 e lode.</w:t>
      </w:r>
    </w:p>
    <w:p w14:paraId="7211156A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41B9A892" w14:textId="146F6BE3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Conseguimento del titolo di procuratore legale presso la Corte d’Appello di Brescia</w:t>
      </w:r>
      <w:r w:rsidR="00B84D12">
        <w:rPr>
          <w:rFonts w:ascii="Times New Roman" w:hAnsi="Times New Roman" w:cs="Times New Roman"/>
        </w:rPr>
        <w:t>,</w:t>
      </w:r>
      <w:r w:rsidRPr="00A3791C">
        <w:rPr>
          <w:rFonts w:ascii="Times New Roman" w:hAnsi="Times New Roman" w:cs="Times New Roman"/>
        </w:rPr>
        <w:t xml:space="preserve"> in data 17 settembre 1993.</w:t>
      </w:r>
    </w:p>
    <w:p w14:paraId="118A97FE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0A84C5A7" w14:textId="0CF5AB6A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Conseguimento della borsa di studio e ricerca a tempo pieno E.U.L.O. presso la Facoltà di Economia dell’Università degli studi di Brescia per il triennio1992/1994; della borsa di studio “Amici della Bocconi” presso la Facoltà di Economia dell’Università Commerciale L. Bocconi, in data 1gennaio 1996.</w:t>
      </w:r>
    </w:p>
    <w:p w14:paraId="47BDC791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229F5EA1" w14:textId="569DD925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Ammissione, presso l’Università di Ferrara, al Dottorato di ricerca in Diritto civile in tema di Diritto delle obbligazioni e della responsabilità civile (11° ciclo).</w:t>
      </w:r>
    </w:p>
    <w:p w14:paraId="00A0479F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56FDFA7D" w14:textId="1FE856CF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Collaborazione, per il triennio 1996/1998, alla redazione della rivista Responsabilità civile e previdenza.</w:t>
      </w:r>
    </w:p>
    <w:p w14:paraId="2F5717F2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687F697F" w14:textId="3B3E6E9A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Cultrice della materia presso la Cattedra di Istituzioni di diritto privato di varie Facoltà dal 1991 al 1996.</w:t>
      </w:r>
    </w:p>
    <w:p w14:paraId="6525D74F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7AFF100A" w14:textId="77C1CD42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Nomina a ricercatrice universitaria per il gruppo disciplinare NO1, presso la Facoltà di Economia dell’Università degli Studi di Verona, il 1° ottobre 2000; nomina confermata in data 14 novembre 2003.</w:t>
      </w:r>
    </w:p>
    <w:p w14:paraId="60EC5BD4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261746D8" w14:textId="668BC1C9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Membro della Commissione Affari Esterni del Consiglio di Facoltà dell’Università degli Studi di Verona nel triennio 2003/2006.</w:t>
      </w:r>
    </w:p>
    <w:p w14:paraId="1A9619D5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6605A602" w14:textId="0B69C3BE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Svolgimento negli </w:t>
      </w:r>
      <w:proofErr w:type="spellStart"/>
      <w:r w:rsidRPr="00A3791C">
        <w:rPr>
          <w:rFonts w:ascii="Times New Roman" w:hAnsi="Times New Roman" w:cs="Times New Roman"/>
        </w:rPr>
        <w:t>a.a</w:t>
      </w:r>
      <w:proofErr w:type="spellEnd"/>
      <w:r w:rsidRPr="00A3791C">
        <w:rPr>
          <w:rFonts w:ascii="Times New Roman" w:hAnsi="Times New Roman" w:cs="Times New Roman"/>
        </w:rPr>
        <w:t>. 2002/2003 e 2003/2004 del corso di Diritto privato presso la Facoltà di Economia dell’Università degli Studi di Pavia; nell’</w:t>
      </w:r>
      <w:proofErr w:type="spellStart"/>
      <w:r w:rsidRPr="00A3791C">
        <w:rPr>
          <w:rFonts w:ascii="Times New Roman" w:hAnsi="Times New Roman" w:cs="Times New Roman"/>
        </w:rPr>
        <w:t>a.a</w:t>
      </w:r>
      <w:proofErr w:type="spellEnd"/>
      <w:r w:rsidRPr="00A3791C">
        <w:rPr>
          <w:rFonts w:ascii="Times New Roman" w:hAnsi="Times New Roman" w:cs="Times New Roman"/>
        </w:rPr>
        <w:t>. 2003/2004 del corso di Diritto privato del consumatore presso la Facoltà di Economia dell’Università degli Studi di Verona; negli </w:t>
      </w:r>
      <w:proofErr w:type="spellStart"/>
      <w:r w:rsidRPr="00A3791C">
        <w:rPr>
          <w:rFonts w:ascii="Times New Roman" w:hAnsi="Times New Roman" w:cs="Times New Roman"/>
        </w:rPr>
        <w:t>a.a</w:t>
      </w:r>
      <w:proofErr w:type="spellEnd"/>
      <w:r w:rsidRPr="00A3791C">
        <w:rPr>
          <w:rFonts w:ascii="Times New Roman" w:hAnsi="Times New Roman" w:cs="Times New Roman"/>
        </w:rPr>
        <w:t>. 2005/2006 e 2006/2007 del corso di Elementi di diritto privato presso la sede di Vicenza della Facoltà di Economia dell’Università degli Studi di Verona; dall’</w:t>
      </w:r>
      <w:proofErr w:type="spellStart"/>
      <w:r w:rsidRPr="00A3791C">
        <w:rPr>
          <w:rFonts w:ascii="Times New Roman" w:hAnsi="Times New Roman" w:cs="Times New Roman"/>
        </w:rPr>
        <w:t>a.a</w:t>
      </w:r>
      <w:proofErr w:type="spellEnd"/>
      <w:r w:rsidRPr="00A3791C">
        <w:rPr>
          <w:rFonts w:ascii="Times New Roman" w:hAnsi="Times New Roman" w:cs="Times New Roman"/>
        </w:rPr>
        <w:t>. 2004/2005 all’</w:t>
      </w:r>
      <w:proofErr w:type="spellStart"/>
      <w:r w:rsidRPr="00A3791C">
        <w:rPr>
          <w:rFonts w:ascii="Times New Roman" w:hAnsi="Times New Roman" w:cs="Times New Roman"/>
        </w:rPr>
        <w:t>a.a</w:t>
      </w:r>
      <w:proofErr w:type="spellEnd"/>
      <w:r w:rsidRPr="00A3791C">
        <w:rPr>
          <w:rFonts w:ascii="Times New Roman" w:hAnsi="Times New Roman" w:cs="Times New Roman"/>
        </w:rPr>
        <w:t>. 2014/2015 di un modulo del corso di Diritto Privato presso l’Università commerciale L. Bocconi.  </w:t>
      </w:r>
    </w:p>
    <w:p w14:paraId="73870ECF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01BE76E4" w14:textId="1F5023A5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Dall’</w:t>
      </w:r>
      <w:proofErr w:type="spellStart"/>
      <w:r w:rsidRPr="00A3791C">
        <w:rPr>
          <w:rFonts w:ascii="Times New Roman" w:hAnsi="Times New Roman" w:cs="Times New Roman"/>
        </w:rPr>
        <w:t>a.a</w:t>
      </w:r>
      <w:proofErr w:type="spellEnd"/>
      <w:r w:rsidRPr="00A3791C">
        <w:rPr>
          <w:rFonts w:ascii="Times New Roman" w:hAnsi="Times New Roman" w:cs="Times New Roman"/>
        </w:rPr>
        <w:t>. 2007/2008 docente del corso di Diritto privato (Corso di laurea in Economia e commercio) presso l’Università degli Studi di Verona.</w:t>
      </w:r>
    </w:p>
    <w:p w14:paraId="607441F0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02E3CC58" w14:textId="67127B96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 xml:space="preserve">Partecipazione al Progetto di ricerca Prin 2010-2011 dal titolo "Tutela delle piccole imprese. Attuazione dello Small Business Act, </w:t>
      </w:r>
      <w:r w:rsidR="001E346F">
        <w:rPr>
          <w:rFonts w:ascii="Times New Roman" w:hAnsi="Times New Roman" w:cs="Times New Roman"/>
        </w:rPr>
        <w:t>(</w:t>
      </w:r>
      <w:r w:rsidRPr="00A3791C">
        <w:rPr>
          <w:rFonts w:ascii="Times New Roman" w:hAnsi="Times New Roman" w:cs="Times New Roman"/>
        </w:rPr>
        <w:t>Coordinatore scientifico prof. A. Zaccaria</w:t>
      </w:r>
      <w:r w:rsidR="001E346F">
        <w:rPr>
          <w:rFonts w:ascii="Times New Roman" w:hAnsi="Times New Roman" w:cs="Times New Roman"/>
        </w:rPr>
        <w:t>)</w:t>
      </w:r>
      <w:r w:rsidRPr="00A3791C">
        <w:rPr>
          <w:rFonts w:ascii="Times New Roman" w:hAnsi="Times New Roman" w:cs="Times New Roman"/>
        </w:rPr>
        <w:t>. Valutato positivamente. </w:t>
      </w:r>
    </w:p>
    <w:p w14:paraId="4B1C1CCE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7822F255" w14:textId="1089F995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Partecipazione al progetto di ricerca Prin 2015 dal titolo "L'internazionalizzazione e la modernizzazione del diritto privato", (Responsabile unità di ricerca dell'Università degli Studi di Verona prof. Troiano, responsabile nazionale, coord. Dal prof. Sirena). Valutato positivamente.</w:t>
      </w:r>
    </w:p>
    <w:p w14:paraId="18388E71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6FB797B7" w14:textId="4CBD3933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Nel 2017 ammissione al Finanziamento delle attività base di ricerca.</w:t>
      </w:r>
    </w:p>
    <w:p w14:paraId="1248438E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71442EF4" w14:textId="795452E2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Nel 2018 partecipazione a Commissione di esami di avvocato presso la Corte di Appello di Venezia.</w:t>
      </w:r>
    </w:p>
    <w:p w14:paraId="32FCA010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5FCA40FF" w14:textId="20955850" w:rsidR="00A3791C" w:rsidRDefault="00A3791C" w:rsidP="00B84D12">
      <w:pPr>
        <w:jc w:val="both"/>
        <w:rPr>
          <w:rFonts w:ascii="Times New Roman" w:hAnsi="Times New Roman" w:cs="Times New Roman"/>
        </w:rPr>
      </w:pPr>
      <w:r w:rsidRPr="00A3791C">
        <w:rPr>
          <w:rFonts w:ascii="Times New Roman" w:hAnsi="Times New Roman" w:cs="Times New Roman"/>
        </w:rPr>
        <w:t>Dall’</w:t>
      </w:r>
      <w:proofErr w:type="spellStart"/>
      <w:r w:rsidRPr="00A3791C">
        <w:rPr>
          <w:rFonts w:ascii="Times New Roman" w:hAnsi="Times New Roman" w:cs="Times New Roman"/>
        </w:rPr>
        <w:t>a.a</w:t>
      </w:r>
      <w:proofErr w:type="spellEnd"/>
      <w:r w:rsidRPr="00A3791C">
        <w:rPr>
          <w:rFonts w:ascii="Times New Roman" w:hAnsi="Times New Roman" w:cs="Times New Roman"/>
        </w:rPr>
        <w:t>. 2015/2016 membro del Gruppo di Assicurazione della Qualità per il Corso di Laurea in Economia e commercio presso l’Università degli Studi di Verona.</w:t>
      </w:r>
    </w:p>
    <w:p w14:paraId="1C69A804" w14:textId="77777777" w:rsidR="00464286" w:rsidRPr="00A3791C" w:rsidRDefault="00464286" w:rsidP="00B84D12">
      <w:pPr>
        <w:jc w:val="both"/>
        <w:rPr>
          <w:rFonts w:ascii="Times New Roman" w:hAnsi="Times New Roman" w:cs="Times New Roman"/>
        </w:rPr>
      </w:pPr>
    </w:p>
    <w:p w14:paraId="3EB4DFB1" w14:textId="4A62440F" w:rsidR="00440B23" w:rsidRDefault="00C456AF" w:rsidP="00440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Dall’</w:t>
      </w: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>. 2021/2022 all’</w:t>
      </w: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 xml:space="preserve">. 2023/2024 </w:t>
      </w:r>
      <w:r w:rsidR="008A438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appresentante dei Ricercatori nella Giunta del Dipartimento di Scienze G</w:t>
      </w:r>
      <w:r w:rsidR="00440B23">
        <w:rPr>
          <w:rFonts w:ascii="Times New Roman" w:hAnsi="Times New Roman" w:cs="Times New Roman"/>
        </w:rPr>
        <w:t xml:space="preserve">iuridiche </w:t>
      </w:r>
      <w:r w:rsidR="00440B23" w:rsidRPr="00A3791C">
        <w:rPr>
          <w:rFonts w:ascii="Times New Roman" w:hAnsi="Times New Roman" w:cs="Times New Roman"/>
        </w:rPr>
        <w:t>presso l’Università degli Studi di Verona.</w:t>
      </w:r>
    </w:p>
    <w:p w14:paraId="7AA3242A" w14:textId="77777777" w:rsidR="00C456AF" w:rsidRDefault="00C456AF" w:rsidP="00B84D12">
      <w:pPr>
        <w:jc w:val="both"/>
        <w:rPr>
          <w:rFonts w:ascii="Times New Roman" w:hAnsi="Times New Roman" w:cs="Times New Roman"/>
        </w:rPr>
      </w:pPr>
    </w:p>
    <w:p w14:paraId="01C6F9F1" w14:textId="6968B7FD" w:rsidR="00C416B5" w:rsidRPr="00B84D12" w:rsidRDefault="00A3791C" w:rsidP="00B84D12">
      <w:pPr>
        <w:jc w:val="both"/>
        <w:rPr>
          <w:rFonts w:ascii="Times New Roman" w:hAnsi="Times New Roman" w:cs="Times New Roman"/>
        </w:rPr>
      </w:pPr>
      <w:r w:rsidRPr="00B84D12">
        <w:rPr>
          <w:rFonts w:ascii="Times New Roman" w:hAnsi="Times New Roman" w:cs="Times New Roman"/>
        </w:rPr>
        <w:t>Pubblicazione di vari articoli e saggi.</w:t>
      </w:r>
    </w:p>
    <w:sectPr w:rsidR="00C416B5" w:rsidRPr="00B84D12" w:rsidSect="00C01BA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1C"/>
    <w:rsid w:val="001E346F"/>
    <w:rsid w:val="00440B23"/>
    <w:rsid w:val="00464286"/>
    <w:rsid w:val="008A4383"/>
    <w:rsid w:val="00A3791C"/>
    <w:rsid w:val="00AC21DF"/>
    <w:rsid w:val="00B84D12"/>
    <w:rsid w:val="00C01BA2"/>
    <w:rsid w:val="00C416B5"/>
    <w:rsid w:val="00C456AF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16827"/>
  <w15:chartTrackingRefBased/>
  <w15:docId w15:val="{66ED93EC-C56B-3B4B-BCE1-ACE9AAB3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Salomoni</dc:creator>
  <cp:keywords/>
  <dc:description/>
  <cp:lastModifiedBy>Alessandra Salomoni</cp:lastModifiedBy>
  <cp:revision>6</cp:revision>
  <dcterms:created xsi:type="dcterms:W3CDTF">2021-03-11T11:05:00Z</dcterms:created>
  <dcterms:modified xsi:type="dcterms:W3CDTF">2026-05-10T10:22:00Z</dcterms:modified>
</cp:coreProperties>
</file>