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303D" w14:textId="6352DFC8" w:rsidR="002758AB" w:rsidRPr="00630E81" w:rsidRDefault="002758AB" w:rsidP="002B0DA8">
      <w:pPr>
        <w:pStyle w:val="NormaleWeb"/>
        <w:spacing w:after="0" w:line="324" w:lineRule="auto"/>
        <w:jc w:val="both"/>
        <w:rPr>
          <w:b/>
          <w:bCs/>
        </w:rPr>
      </w:pPr>
      <w:r w:rsidRPr="00630E81">
        <w:rPr>
          <w:b/>
          <w:bCs/>
        </w:rPr>
        <w:tab/>
      </w:r>
      <w:r w:rsidRPr="00630E81">
        <w:rPr>
          <w:b/>
          <w:bCs/>
        </w:rPr>
        <w:tab/>
      </w:r>
      <w:r w:rsidRPr="00630E81">
        <w:rPr>
          <w:b/>
          <w:bCs/>
        </w:rPr>
        <w:tab/>
      </w:r>
      <w:r w:rsidRPr="00630E81">
        <w:rPr>
          <w:b/>
          <w:bCs/>
        </w:rPr>
        <w:tab/>
      </w:r>
      <w:r w:rsidRPr="00630E81">
        <w:rPr>
          <w:b/>
          <w:bCs/>
        </w:rPr>
        <w:tab/>
        <w:t xml:space="preserve">Curriculum </w:t>
      </w:r>
      <w:r w:rsidR="00A23682" w:rsidRPr="00630E81">
        <w:rPr>
          <w:b/>
          <w:bCs/>
        </w:rPr>
        <w:t xml:space="preserve">vitae </w:t>
      </w:r>
    </w:p>
    <w:p w14:paraId="198C52A8" w14:textId="77777777" w:rsidR="002758AB" w:rsidRPr="00630E81" w:rsidRDefault="002758AB" w:rsidP="002B0DA8">
      <w:pPr>
        <w:pStyle w:val="NormaleWeb"/>
        <w:spacing w:after="0" w:line="324" w:lineRule="auto"/>
        <w:jc w:val="both"/>
        <w:rPr>
          <w:bCs/>
        </w:rPr>
      </w:pPr>
      <w:r w:rsidRPr="00630E81">
        <w:rPr>
          <w:bCs/>
        </w:rPr>
        <w:t>Mariaclara Rossi</w:t>
      </w:r>
    </w:p>
    <w:p w14:paraId="407E0406" w14:textId="77777777" w:rsidR="002758AB" w:rsidRPr="00630E81" w:rsidRDefault="002758AB" w:rsidP="002B0DA8">
      <w:pPr>
        <w:pStyle w:val="NormaleWeb"/>
        <w:spacing w:after="0" w:line="324" w:lineRule="auto"/>
        <w:jc w:val="both"/>
        <w:rPr>
          <w:b/>
          <w:bCs/>
        </w:rPr>
      </w:pPr>
      <w:r w:rsidRPr="00630E81">
        <w:rPr>
          <w:bCs/>
        </w:rPr>
        <w:t>Professore</w:t>
      </w:r>
      <w:r w:rsidR="00D407C3" w:rsidRPr="00630E81">
        <w:rPr>
          <w:bCs/>
        </w:rPr>
        <w:t>ssa Associata</w:t>
      </w:r>
      <w:r w:rsidRPr="00630E81">
        <w:rPr>
          <w:b/>
          <w:bCs/>
        </w:rPr>
        <w:t xml:space="preserve">  </w:t>
      </w:r>
      <w:r w:rsidRPr="00630E81">
        <w:rPr>
          <w:bCs/>
        </w:rPr>
        <w:t>SSD M-STO/07 Storia del cristianesimo e delle Chiese</w:t>
      </w:r>
      <w:r w:rsidRPr="00630E81">
        <w:rPr>
          <w:b/>
          <w:bCs/>
        </w:rPr>
        <w:t xml:space="preserve"> </w:t>
      </w:r>
      <w:r w:rsidRPr="00630E81">
        <w:rPr>
          <w:bCs/>
        </w:rPr>
        <w:t>dal 1 novembre 2014</w:t>
      </w:r>
    </w:p>
    <w:p w14:paraId="3D6D396A" w14:textId="77777777" w:rsidR="002758AB" w:rsidRPr="00630E81" w:rsidRDefault="002758AB" w:rsidP="002B0DA8">
      <w:pPr>
        <w:pStyle w:val="NormaleWeb"/>
        <w:spacing w:after="0" w:line="324" w:lineRule="auto"/>
        <w:jc w:val="both"/>
        <w:rPr>
          <w:bCs/>
        </w:rPr>
      </w:pPr>
      <w:r w:rsidRPr="00630E81">
        <w:rPr>
          <w:bCs/>
        </w:rPr>
        <w:t xml:space="preserve">È stata ricercatrice SSD M-STO/07 Storia del cristianesimo e delle Chiese dal 30/12/2004 al 31/10/2014 </w:t>
      </w:r>
    </w:p>
    <w:p w14:paraId="22406C2E" w14:textId="32FF024C" w:rsidR="002758AB" w:rsidRPr="00630E81" w:rsidRDefault="002758AB" w:rsidP="002B0DA8">
      <w:pPr>
        <w:pStyle w:val="NormaleWeb"/>
        <w:spacing w:after="0" w:line="324" w:lineRule="auto"/>
        <w:jc w:val="both"/>
        <w:rPr>
          <w:bCs/>
        </w:rPr>
      </w:pPr>
      <w:r w:rsidRPr="00630E81">
        <w:rPr>
          <w:b/>
          <w:bCs/>
        </w:rPr>
        <w:t>Abilitazione Scientifica nazionale</w:t>
      </w:r>
      <w:r w:rsidRPr="00630E81">
        <w:rPr>
          <w:bCs/>
        </w:rPr>
        <w:t>: Seconda fascia, conseguita nel dicembre 2013</w:t>
      </w:r>
      <w:r w:rsidR="006F2111" w:rsidRPr="00630E81">
        <w:rPr>
          <w:bCs/>
        </w:rPr>
        <w:t>.</w:t>
      </w:r>
    </w:p>
    <w:p w14:paraId="5C767806" w14:textId="7C07EB9B" w:rsidR="006F2111" w:rsidRPr="00630E81" w:rsidRDefault="006F2111" w:rsidP="002B0DA8">
      <w:pPr>
        <w:pStyle w:val="NormaleWeb"/>
        <w:spacing w:after="0" w:line="324" w:lineRule="auto"/>
        <w:jc w:val="both"/>
      </w:pPr>
      <w:r w:rsidRPr="00630E81">
        <w:rPr>
          <w:b/>
        </w:rPr>
        <w:t>Abilitazione Scientifica nazionale</w:t>
      </w:r>
      <w:r w:rsidRPr="00630E81">
        <w:rPr>
          <w:bCs/>
        </w:rPr>
        <w:t>: prima fascia, conseguita nel settembre 2023.</w:t>
      </w:r>
    </w:p>
    <w:p w14:paraId="1C82DDEE" w14:textId="77777777" w:rsidR="002758AB" w:rsidRPr="00630E81" w:rsidRDefault="002758AB" w:rsidP="002B0DA8">
      <w:pPr>
        <w:pStyle w:val="NormaleWeb"/>
        <w:spacing w:after="0" w:line="324" w:lineRule="auto"/>
        <w:jc w:val="both"/>
        <w:rPr>
          <w:b/>
          <w:bCs/>
        </w:rPr>
      </w:pPr>
    </w:p>
    <w:p w14:paraId="6388B64C" w14:textId="77777777" w:rsidR="002758AB" w:rsidRPr="00630E81" w:rsidRDefault="002758AB" w:rsidP="002B0DA8">
      <w:pPr>
        <w:pStyle w:val="NormaleWeb"/>
        <w:spacing w:after="0" w:line="324" w:lineRule="auto"/>
        <w:jc w:val="both"/>
        <w:rPr>
          <w:b/>
          <w:bCs/>
          <w:i/>
          <w:iCs/>
        </w:rPr>
      </w:pPr>
      <w:r w:rsidRPr="00630E81">
        <w:rPr>
          <w:b/>
          <w:bCs/>
        </w:rPr>
        <w:t xml:space="preserve">Affiliazione e indirizzo ufficiale: </w:t>
      </w:r>
      <w:r w:rsidRPr="00630E81">
        <w:rPr>
          <w:b/>
          <w:bCs/>
          <w:i/>
          <w:iCs/>
        </w:rPr>
        <w:t xml:space="preserve">Università di Verona – Dipartimento </w:t>
      </w:r>
      <w:r w:rsidR="004C2E15" w:rsidRPr="00630E81">
        <w:rPr>
          <w:b/>
          <w:bCs/>
          <w:i/>
          <w:iCs/>
        </w:rPr>
        <w:t xml:space="preserve">Culture e Civiltà </w:t>
      </w:r>
    </w:p>
    <w:p w14:paraId="0EC65C5A" w14:textId="77777777" w:rsidR="002758AB" w:rsidRPr="00630E81" w:rsidRDefault="002758AB" w:rsidP="002B0DA8">
      <w:pPr>
        <w:pStyle w:val="NormaleWeb"/>
        <w:spacing w:after="0" w:line="324" w:lineRule="auto"/>
        <w:jc w:val="both"/>
        <w:rPr>
          <w:b/>
          <w:bCs/>
          <w:i/>
          <w:iCs/>
        </w:rPr>
      </w:pPr>
      <w:r w:rsidRPr="00630E81">
        <w:t>Via San Francesco 22, 37129</w:t>
      </w:r>
    </w:p>
    <w:p w14:paraId="063037DC" w14:textId="77777777" w:rsidR="002758AB" w:rsidRPr="00630E81" w:rsidRDefault="002758AB" w:rsidP="002B0DA8">
      <w:pPr>
        <w:pStyle w:val="NormaleWeb"/>
        <w:spacing w:after="0" w:line="324" w:lineRule="auto"/>
        <w:jc w:val="both"/>
      </w:pPr>
      <w:r w:rsidRPr="00630E81">
        <w:rPr>
          <w:bCs/>
        </w:rPr>
        <w:t>Email:</w:t>
      </w:r>
      <w:r w:rsidRPr="00630E81">
        <w:rPr>
          <w:b/>
          <w:bCs/>
        </w:rPr>
        <w:t xml:space="preserve"> </w:t>
      </w:r>
      <w:r w:rsidRPr="00630E81">
        <w:t>mariaclara.rossi@univr.it</w:t>
      </w:r>
    </w:p>
    <w:p w14:paraId="02DB9F5C" w14:textId="77777777" w:rsidR="002758AB" w:rsidRPr="00630E81" w:rsidRDefault="002758AB" w:rsidP="002B0DA8">
      <w:pPr>
        <w:pStyle w:val="NormaleWeb"/>
        <w:spacing w:after="0" w:line="324" w:lineRule="auto"/>
        <w:jc w:val="both"/>
      </w:pPr>
    </w:p>
    <w:p w14:paraId="3E7D34E2" w14:textId="77777777" w:rsidR="002758AB" w:rsidRPr="00630E81" w:rsidRDefault="002758AB" w:rsidP="002B0DA8">
      <w:pPr>
        <w:pStyle w:val="NormaleWeb"/>
        <w:spacing w:after="0" w:line="324" w:lineRule="auto"/>
        <w:jc w:val="both"/>
      </w:pPr>
      <w:r w:rsidRPr="00630E81">
        <w:rPr>
          <w:b/>
          <w:bCs/>
        </w:rPr>
        <w:t>Formazione</w:t>
      </w:r>
    </w:p>
    <w:p w14:paraId="64629F3D" w14:textId="77777777" w:rsidR="002758AB" w:rsidRPr="00630E81" w:rsidRDefault="002758AB" w:rsidP="002B0DA8">
      <w:pPr>
        <w:pStyle w:val="NormaleWeb"/>
        <w:spacing w:after="0" w:line="324" w:lineRule="auto"/>
        <w:jc w:val="both"/>
      </w:pPr>
      <w:r w:rsidRPr="00630E81">
        <w:t xml:space="preserve">-Dal 1 agosto 2001 al 31 luglio 2003 titolare di un assegno di ricerca (area scientifico-disciplinare M-STO/07: Storia del cristianesimo e delle Chiese) per un progetto dal titolo </w:t>
      </w:r>
      <w:r w:rsidRPr="00630E81">
        <w:rPr>
          <w:i/>
          <w:iCs/>
        </w:rPr>
        <w:t>Istituzioni ecclesiastiche e vita religiosa a Verona nel Trecento.</w:t>
      </w:r>
    </w:p>
    <w:p w14:paraId="3683CF89" w14:textId="77777777" w:rsidR="002758AB" w:rsidRPr="00630E81" w:rsidRDefault="002758AB" w:rsidP="002B0DA8">
      <w:pPr>
        <w:pStyle w:val="NormaleWeb"/>
        <w:spacing w:after="0" w:line="324" w:lineRule="auto"/>
        <w:jc w:val="both"/>
      </w:pPr>
      <w:r w:rsidRPr="00630E81">
        <w:t xml:space="preserve">-1998-2001 Dottorato di ricerca in </w:t>
      </w:r>
      <w:r w:rsidRPr="00630E81">
        <w:rPr>
          <w:i/>
          <w:iCs/>
        </w:rPr>
        <w:t>Storia della Chiesa medievale e dei movimenti ereticali</w:t>
      </w:r>
      <w:r w:rsidRPr="00630E81">
        <w:t xml:space="preserve"> conseguito presso l'Università di Padova con una tesi dal titolo </w:t>
      </w:r>
      <w:r w:rsidRPr="00630E81">
        <w:rPr>
          <w:i/>
        </w:rPr>
        <w:t>Il Governo di una Chiesa. Vescovi, personale di curia e collaborazioni pastorali a Verona nella prima metà del Trecento.</w:t>
      </w:r>
      <w:r w:rsidRPr="00630E81">
        <w:t xml:space="preserve"> Tutors: Giovanni Grado Merlo e Giuseppina De Sandre Gasparini</w:t>
      </w:r>
    </w:p>
    <w:p w14:paraId="79BD9594" w14:textId="77777777" w:rsidR="002758AB" w:rsidRPr="00630E81" w:rsidRDefault="002758AB" w:rsidP="002B0DA8">
      <w:pPr>
        <w:pStyle w:val="NormaleWeb"/>
        <w:spacing w:after="0" w:line="324" w:lineRule="auto"/>
        <w:jc w:val="both"/>
      </w:pPr>
      <w:r w:rsidRPr="00630E81">
        <w:t xml:space="preserve">-Dal 1994 al </w:t>
      </w:r>
      <w:smartTag w:uri="urn:schemas-microsoft-com:office:smarttags" w:element="metricconverter">
        <w:smartTagPr>
          <w:attr w:name="ProductID" w:val="1998 ha"/>
        </w:smartTagPr>
        <w:r w:rsidRPr="00630E81">
          <w:t>1998 ha</w:t>
        </w:r>
      </w:smartTag>
      <w:r w:rsidRPr="00630E81">
        <w:t xml:space="preserve"> collaborato alle attività della cattedra di Storia della Chiesa medievale della Facoltà di Lettere e Filosofia dell’Università di Verona, come cultrice della materia e collaboratrice nelle attività seminariali, sotto la guida di Giuseppina De Sandre Gasparini.</w:t>
      </w:r>
    </w:p>
    <w:p w14:paraId="792054A9" w14:textId="77777777" w:rsidR="002758AB" w:rsidRPr="00630E81" w:rsidRDefault="002758AB" w:rsidP="002B0DA8">
      <w:pPr>
        <w:pStyle w:val="NormaleWeb"/>
        <w:spacing w:after="0" w:line="324" w:lineRule="auto"/>
        <w:jc w:val="both"/>
      </w:pPr>
      <w:r w:rsidRPr="00630E81">
        <w:t xml:space="preserve">-Nel </w:t>
      </w:r>
      <w:smartTag w:uri="urn:schemas-microsoft-com:office:smarttags" w:element="metricconverter">
        <w:smartTagPr>
          <w:attr w:name="ProductID" w:val="1998 ha"/>
        </w:smartTagPr>
        <w:r w:rsidRPr="00630E81">
          <w:t>1998 ha</w:t>
        </w:r>
      </w:smartTag>
      <w:r w:rsidRPr="00630E81">
        <w:t xml:space="preserve"> conseguito l’Abilitazione all'insegnamento di Italiano e Latino nella Scuola Superiore</w:t>
      </w:r>
      <w:r w:rsidR="007A4D58" w:rsidRPr="00630E81">
        <w:t>.</w:t>
      </w:r>
    </w:p>
    <w:p w14:paraId="685CC802" w14:textId="77777777" w:rsidR="002758AB" w:rsidRPr="00630E81" w:rsidRDefault="002758AB" w:rsidP="002B0DA8">
      <w:pPr>
        <w:pStyle w:val="NormaleWeb"/>
        <w:spacing w:after="0" w:line="324" w:lineRule="auto"/>
        <w:jc w:val="both"/>
      </w:pPr>
      <w:r w:rsidRPr="00630E81">
        <w:t xml:space="preserve">-Nel </w:t>
      </w:r>
      <w:smartTag w:uri="urn:schemas-microsoft-com:office:smarttags" w:element="metricconverter">
        <w:smartTagPr>
          <w:attr w:name="ProductID" w:val="1994 ha"/>
        </w:smartTagPr>
        <w:r w:rsidRPr="00630E81">
          <w:t>1994 ha</w:t>
        </w:r>
      </w:smartTag>
      <w:r w:rsidRPr="00630E81">
        <w:t xml:space="preserve"> conseguito l’Abilitazione all'insegnamento di Italiano, Storia, Educazione Civica e Geografia nella scuola media</w:t>
      </w:r>
      <w:r w:rsidR="007A4D58" w:rsidRPr="00630E81">
        <w:t>.</w:t>
      </w:r>
    </w:p>
    <w:p w14:paraId="4A71F53A" w14:textId="77777777" w:rsidR="002758AB" w:rsidRPr="00630E81" w:rsidRDefault="002758AB" w:rsidP="002B0DA8">
      <w:pPr>
        <w:pStyle w:val="NormaleWeb"/>
        <w:spacing w:after="0" w:line="324" w:lineRule="auto"/>
        <w:jc w:val="both"/>
      </w:pPr>
      <w:r w:rsidRPr="00630E81">
        <w:lastRenderedPageBreak/>
        <w:t xml:space="preserve">-1986 Laurea in Lettere conseguita presso l'Università di Verona con una tesi dal titolo </w:t>
      </w:r>
      <w:r w:rsidRPr="00630E81">
        <w:rPr>
          <w:i/>
        </w:rPr>
        <w:t>Linee dell’episcopato di Tebaldo, vescovo di Verona (1298-1331). Con un’appendice di documenti inediti</w:t>
      </w:r>
      <w:r w:rsidRPr="00630E81">
        <w:t>, relatrice G. De Sandre Gasparini</w:t>
      </w:r>
      <w:r w:rsidR="007A4D58" w:rsidRPr="00630E81">
        <w:t>.</w:t>
      </w:r>
    </w:p>
    <w:p w14:paraId="10D99F9E" w14:textId="77777777" w:rsidR="002758AB" w:rsidRPr="00630E81" w:rsidRDefault="002758AB" w:rsidP="002B0DA8">
      <w:pPr>
        <w:pStyle w:val="NormaleWeb"/>
        <w:spacing w:after="0" w:line="324" w:lineRule="auto"/>
        <w:jc w:val="both"/>
        <w:rPr>
          <w:b/>
          <w:bCs/>
        </w:rPr>
      </w:pPr>
    </w:p>
    <w:p w14:paraId="07CD394F" w14:textId="77777777" w:rsidR="002758AB" w:rsidRPr="00630E81" w:rsidRDefault="002758AB" w:rsidP="002B0DA8">
      <w:pPr>
        <w:pStyle w:val="NormaleWeb"/>
        <w:spacing w:after="0" w:line="324" w:lineRule="auto"/>
        <w:jc w:val="both"/>
      </w:pPr>
      <w:r w:rsidRPr="00630E81">
        <w:rPr>
          <w:b/>
          <w:bCs/>
        </w:rPr>
        <w:t xml:space="preserve">Incarichi </w:t>
      </w:r>
      <w:r w:rsidRPr="00630E81">
        <w:rPr>
          <w:b/>
          <w:bCs/>
          <w:i/>
          <w:iCs/>
        </w:rPr>
        <w:t xml:space="preserve"> </w:t>
      </w:r>
    </w:p>
    <w:p w14:paraId="681D6271" w14:textId="4A7A931C" w:rsidR="006F2111" w:rsidRPr="00630E81" w:rsidRDefault="006F2111" w:rsidP="002B0DA8">
      <w:pPr>
        <w:pStyle w:val="NormaleWeb"/>
        <w:spacing w:after="0" w:line="324" w:lineRule="auto"/>
        <w:jc w:val="both"/>
      </w:pPr>
      <w:r w:rsidRPr="00630E81">
        <w:t xml:space="preserve">-Dal 2022 Componente del Collegio dei docenti </w:t>
      </w:r>
      <w:r w:rsidR="0095666D" w:rsidRPr="00630E81">
        <w:t>del corso del dottorato di ricerca di interesse nazionale in Studi religiosi (</w:t>
      </w:r>
      <w:proofErr w:type="spellStart"/>
      <w:r w:rsidR="0095666D" w:rsidRPr="00630E81">
        <w:t>Drest</w:t>
      </w:r>
      <w:proofErr w:type="spellEnd"/>
      <w:r w:rsidR="0095666D" w:rsidRPr="00630E81">
        <w:t>)</w:t>
      </w:r>
    </w:p>
    <w:p w14:paraId="40856EE0" w14:textId="56E69CE2" w:rsidR="002C6622" w:rsidRPr="00630E81" w:rsidRDefault="002C6622" w:rsidP="002B0DA8">
      <w:pPr>
        <w:pStyle w:val="NormaleWeb"/>
        <w:spacing w:after="0" w:line="324" w:lineRule="auto"/>
        <w:jc w:val="both"/>
      </w:pPr>
      <w:r w:rsidRPr="00630E81">
        <w:t>-</w:t>
      </w:r>
      <w:r w:rsidR="009E05B3" w:rsidRPr="00630E81">
        <w:t xml:space="preserve"> </w:t>
      </w:r>
      <w:r w:rsidRPr="00630E81">
        <w:t xml:space="preserve">Dal 2019 Componente del Collegio </w:t>
      </w:r>
      <w:bookmarkStart w:id="0" w:name="_Hlk135139347"/>
      <w:r w:rsidR="009714E9" w:rsidRPr="00630E81">
        <w:t xml:space="preserve">del corso di dottorato </w:t>
      </w:r>
      <w:r w:rsidR="00806B03" w:rsidRPr="00630E81">
        <w:t>di Scienze archeologiche, Storico-artistiche e Storiche</w:t>
      </w:r>
      <w:r w:rsidR="009E05B3" w:rsidRPr="00630E81">
        <w:t xml:space="preserve"> dell’Università di Verona.</w:t>
      </w:r>
    </w:p>
    <w:p w14:paraId="671C350F" w14:textId="2208A3ED" w:rsidR="002758AB" w:rsidRPr="00630E81" w:rsidRDefault="004C2E15" w:rsidP="002B0DA8">
      <w:pPr>
        <w:pStyle w:val="NormaleWeb"/>
        <w:spacing w:after="0" w:line="324" w:lineRule="auto"/>
        <w:jc w:val="both"/>
      </w:pPr>
      <w:bookmarkStart w:id="1" w:name="_Hlk135139076"/>
      <w:bookmarkEnd w:id="0"/>
      <w:r w:rsidRPr="00630E81">
        <w:t xml:space="preserve">- </w:t>
      </w:r>
      <w:r w:rsidR="007A6566" w:rsidRPr="00630E81">
        <w:t xml:space="preserve">Fino al 2019 </w:t>
      </w:r>
      <w:r w:rsidR="002C6622" w:rsidRPr="00630E81">
        <w:t xml:space="preserve">componente </w:t>
      </w:r>
      <w:r w:rsidR="002758AB" w:rsidRPr="00630E81">
        <w:t>del Collegio del corso di dottorato in Studi storici, geografici e antropologici (Università Ca’ Foscari di Venezia, Università di Verona, Università di Padova), con sede ammi</w:t>
      </w:r>
      <w:r w:rsidRPr="00630E81">
        <w:t xml:space="preserve">nistrativa a Padova </w:t>
      </w:r>
    </w:p>
    <w:bookmarkEnd w:id="1"/>
    <w:p w14:paraId="402C647B" w14:textId="77777777" w:rsidR="002758AB" w:rsidRPr="00630E81" w:rsidRDefault="004C2E15" w:rsidP="002B0DA8">
      <w:pPr>
        <w:pStyle w:val="NormaleWeb"/>
        <w:spacing w:after="0" w:line="324" w:lineRule="auto"/>
        <w:jc w:val="both"/>
      </w:pPr>
      <w:r w:rsidRPr="00630E81">
        <w:t>- R</w:t>
      </w:r>
      <w:r w:rsidR="002758AB" w:rsidRPr="00630E81">
        <w:t xml:space="preserve">appresentante della sezione di Storia nel Dipartimento </w:t>
      </w:r>
      <w:r w:rsidRPr="00630E81">
        <w:t xml:space="preserve">Cultura e Civiltà </w:t>
      </w:r>
    </w:p>
    <w:p w14:paraId="021788F8" w14:textId="77777777" w:rsidR="002758AB" w:rsidRPr="00630E81" w:rsidRDefault="002758AB" w:rsidP="002B0DA8">
      <w:pPr>
        <w:pStyle w:val="NormaleWeb"/>
        <w:spacing w:after="0" w:line="324" w:lineRule="auto"/>
        <w:jc w:val="both"/>
      </w:pPr>
      <w:r w:rsidRPr="00630E81">
        <w:t xml:space="preserve">- </w:t>
      </w:r>
      <w:r w:rsidR="004C2E15" w:rsidRPr="00630E81">
        <w:t xml:space="preserve">Componente della Giunta del Dipartimento Cultura e Civiltà </w:t>
      </w:r>
    </w:p>
    <w:p w14:paraId="5BEE541B" w14:textId="77777777" w:rsidR="002758AB" w:rsidRPr="00630E81" w:rsidRDefault="002758AB" w:rsidP="004C2E15">
      <w:pPr>
        <w:pStyle w:val="NormaleWeb"/>
        <w:spacing w:after="0" w:line="324" w:lineRule="auto"/>
        <w:jc w:val="both"/>
        <w:rPr>
          <w:bCs/>
        </w:rPr>
      </w:pPr>
      <w:r w:rsidRPr="00630E81">
        <w:rPr>
          <w:bCs/>
        </w:rPr>
        <w:t xml:space="preserve">- Dal 2005 al 2013 </w:t>
      </w:r>
      <w:bookmarkStart w:id="2" w:name="_Hlk135139267"/>
      <w:r w:rsidRPr="00630E81">
        <w:rPr>
          <w:bCs/>
        </w:rPr>
        <w:t xml:space="preserve">componente del Collegio dei Docenti del Dottorato di ricerca in Scienze Storiche e antropologiche, Università degli Studi di Verona. </w:t>
      </w:r>
      <w:bookmarkEnd w:id="2"/>
      <w:r w:rsidRPr="00630E81">
        <w:rPr>
          <w:bCs/>
        </w:rPr>
        <w:t>Dal 2009 tutor di tesi di dottorato</w:t>
      </w:r>
    </w:p>
    <w:p w14:paraId="611D6A9F" w14:textId="77777777" w:rsidR="00B96B68" w:rsidRPr="00630E81" w:rsidRDefault="00A23682" w:rsidP="00B96B68">
      <w:pPr>
        <w:pStyle w:val="NormaleWeb"/>
        <w:spacing w:after="0" w:line="324" w:lineRule="auto"/>
        <w:jc w:val="both"/>
      </w:pPr>
      <w:r w:rsidRPr="00630E81">
        <w:rPr>
          <w:b/>
          <w:bCs/>
        </w:rPr>
        <w:t xml:space="preserve">Ambiti </w:t>
      </w:r>
      <w:r w:rsidR="00B96B68" w:rsidRPr="00630E81">
        <w:rPr>
          <w:b/>
          <w:bCs/>
        </w:rPr>
        <w:t>di ricerca</w:t>
      </w:r>
    </w:p>
    <w:p w14:paraId="40904C4C" w14:textId="77777777" w:rsidR="00B96B68" w:rsidRPr="00630E81" w:rsidRDefault="00B96B68" w:rsidP="00B96B68">
      <w:pPr>
        <w:pStyle w:val="NormaleWeb"/>
        <w:spacing w:after="0" w:line="324" w:lineRule="auto"/>
        <w:jc w:val="both"/>
      </w:pPr>
      <w:r w:rsidRPr="00630E81">
        <w:rPr>
          <w:bCs/>
          <w:i/>
        </w:rPr>
        <w:t>1) Istituzioni ecclesiastiche e vita religiosa nel medioevo.</w:t>
      </w:r>
      <w:r w:rsidRPr="00630E81">
        <w:rPr>
          <w:b/>
          <w:bCs/>
        </w:rPr>
        <w:t xml:space="preserve"> </w:t>
      </w:r>
      <w:r w:rsidRPr="00630E81">
        <w:rPr>
          <w:bCs/>
        </w:rPr>
        <w:t xml:space="preserve">Nello specifico si interessa di storia dei vescovi (alto e basso medioevo), del funzionamento delle curie vescovili, dei notai di curia, dei capitoli delle cattedrali, delle congregazioni del clero, dei monasteri femminili, degli ordini Mendicanti, di storia dei santuari (con particolare riferimento al contesto veronese e veneto, indagato attraverso le fonti documentarie). </w:t>
      </w:r>
    </w:p>
    <w:p w14:paraId="7ACBE715" w14:textId="77777777" w:rsidR="00B96B68" w:rsidRPr="00630E81" w:rsidRDefault="00B96B68" w:rsidP="00B96B68">
      <w:pPr>
        <w:pStyle w:val="NormaleWeb"/>
        <w:spacing w:after="0" w:line="324" w:lineRule="auto"/>
        <w:jc w:val="both"/>
      </w:pPr>
      <w:r w:rsidRPr="00630E81">
        <w:rPr>
          <w:bCs/>
          <w:i/>
        </w:rPr>
        <w:t>2) Vita religiosa delle donne:</w:t>
      </w:r>
      <w:r w:rsidRPr="00630E81">
        <w:rPr>
          <w:b/>
          <w:bCs/>
        </w:rPr>
        <w:t xml:space="preserve"> </w:t>
      </w:r>
      <w:r w:rsidRPr="00630E81">
        <w:rPr>
          <w:bCs/>
        </w:rPr>
        <w:t>nello specifico</w:t>
      </w:r>
      <w:r w:rsidRPr="00630E81">
        <w:rPr>
          <w:b/>
          <w:bCs/>
        </w:rPr>
        <w:t xml:space="preserve"> </w:t>
      </w:r>
      <w:r w:rsidR="00AE1AC4" w:rsidRPr="00630E81">
        <w:rPr>
          <w:bCs/>
        </w:rPr>
        <w:t>si interessa</w:t>
      </w:r>
      <w:r w:rsidRPr="00630E81">
        <w:rPr>
          <w:b/>
          <w:bCs/>
        </w:rPr>
        <w:t xml:space="preserve"> </w:t>
      </w:r>
      <w:r w:rsidRPr="00630E81">
        <w:t>delle forme di vita religiosa femminile non istituzionalizzate, della vita religiosa nei monasteri femminili, del ruolo femminile nelle attività caritative e assistenziali. Le ricerche hanno privilegiato l’indagine sulla fonte testamentaria medievale.</w:t>
      </w:r>
    </w:p>
    <w:p w14:paraId="7B6D0AE9" w14:textId="77777777" w:rsidR="00B96B68" w:rsidRPr="00630E81" w:rsidRDefault="00B96B68" w:rsidP="00B96B68">
      <w:pPr>
        <w:pStyle w:val="NormaleWeb"/>
        <w:spacing w:after="0" w:line="324" w:lineRule="auto"/>
        <w:jc w:val="both"/>
        <w:rPr>
          <w:b/>
          <w:bCs/>
        </w:rPr>
      </w:pPr>
      <w:r w:rsidRPr="00630E81">
        <w:rPr>
          <w:bCs/>
          <w:i/>
        </w:rPr>
        <w:t>3) Storia della famiglia nell’Occidente cristiano:</w:t>
      </w:r>
      <w:r w:rsidRPr="00630E81">
        <w:rPr>
          <w:b/>
          <w:bCs/>
        </w:rPr>
        <w:t xml:space="preserve"> </w:t>
      </w:r>
      <w:r w:rsidRPr="00630E81">
        <w:rPr>
          <w:bCs/>
        </w:rPr>
        <w:t>nello specifico si interessa della storia dell’adozione e dell’affidamento nell’alto e basso medioevo e delle diverse forme di transferts d’enfants nel mondo medievale: parentele spirituali, forme di oblazioni, esperienze di adozione da parte di chierici.</w:t>
      </w:r>
    </w:p>
    <w:p w14:paraId="21487745" w14:textId="77777777" w:rsidR="00B96B68" w:rsidRPr="00630E81" w:rsidRDefault="00B96B68" w:rsidP="00B96B68">
      <w:pPr>
        <w:pStyle w:val="NormaleWeb"/>
        <w:spacing w:after="0" w:line="324" w:lineRule="auto"/>
        <w:jc w:val="both"/>
        <w:rPr>
          <w:bCs/>
        </w:rPr>
      </w:pPr>
      <w:r w:rsidRPr="00630E81">
        <w:rPr>
          <w:bCs/>
          <w:i/>
        </w:rPr>
        <w:lastRenderedPageBreak/>
        <w:t>4) Storia dell’assistenza e dei lebbrosari</w:t>
      </w:r>
      <w:r w:rsidR="00A23682" w:rsidRPr="00630E81">
        <w:rPr>
          <w:bCs/>
          <w:i/>
        </w:rPr>
        <w:t xml:space="preserve"> medievali</w:t>
      </w:r>
      <w:r w:rsidRPr="00630E81">
        <w:rPr>
          <w:bCs/>
          <w:i/>
        </w:rPr>
        <w:t>:</w:t>
      </w:r>
      <w:r w:rsidRPr="00630E81">
        <w:rPr>
          <w:bCs/>
        </w:rPr>
        <w:t xml:space="preserve"> nello specifico si interessa di storia della lebbra e dei lebbrosari italiani con particolare attenzione al tema dell’inclusione/esclusione nell’età medievale; di vita religiosa nei lebbrosari; di lebbra nei testi religiosi.</w:t>
      </w:r>
    </w:p>
    <w:p w14:paraId="741457D2" w14:textId="77777777" w:rsidR="00B96B68" w:rsidRPr="00630E81" w:rsidRDefault="00B96B68" w:rsidP="002B0DA8">
      <w:pPr>
        <w:pStyle w:val="NormaleWeb"/>
        <w:spacing w:after="0"/>
        <w:jc w:val="both"/>
        <w:rPr>
          <w:b/>
          <w:bCs/>
        </w:rPr>
      </w:pPr>
    </w:p>
    <w:p w14:paraId="4B7A179D" w14:textId="77777777" w:rsidR="002758AB" w:rsidRPr="00630E81" w:rsidRDefault="002758AB" w:rsidP="002B0DA8">
      <w:pPr>
        <w:pStyle w:val="NormaleWeb"/>
        <w:spacing w:after="0"/>
        <w:jc w:val="both"/>
        <w:rPr>
          <w:b/>
          <w:bCs/>
        </w:rPr>
      </w:pPr>
      <w:r w:rsidRPr="00630E81">
        <w:rPr>
          <w:b/>
          <w:bCs/>
        </w:rPr>
        <w:t>Partecipazione scientifica a progetti di ricerca:</w:t>
      </w:r>
    </w:p>
    <w:p w14:paraId="25E8B37C" w14:textId="77777777" w:rsidR="002758AB" w:rsidRPr="00630E81" w:rsidRDefault="002758AB" w:rsidP="002B0DA8">
      <w:pPr>
        <w:pStyle w:val="NormaleWeb"/>
        <w:spacing w:after="0"/>
        <w:jc w:val="both"/>
        <w:rPr>
          <w:bCs/>
          <w:i/>
        </w:rPr>
      </w:pPr>
      <w:r w:rsidRPr="00630E81">
        <w:rPr>
          <w:bCs/>
          <w:i/>
        </w:rPr>
        <w:t>a) Progetti di ricerca ammessi al finanziamento sulla base di bandi competitivi che prevedano la revisione tra pari</w:t>
      </w:r>
    </w:p>
    <w:p w14:paraId="6B3A6087" w14:textId="77777777" w:rsidR="002758AB" w:rsidRPr="00630E81" w:rsidRDefault="002758AB" w:rsidP="002B0DA8">
      <w:pPr>
        <w:pStyle w:val="NormaleWeb"/>
        <w:spacing w:after="0"/>
        <w:jc w:val="both"/>
        <w:rPr>
          <w:b/>
          <w:bCs/>
          <w:i/>
        </w:rPr>
      </w:pPr>
      <w:r w:rsidRPr="00630E81">
        <w:rPr>
          <w:b/>
          <w:bCs/>
          <w:i/>
        </w:rPr>
        <w:t>Nazionali</w:t>
      </w:r>
    </w:p>
    <w:p w14:paraId="29D86FBC" w14:textId="792C443A" w:rsidR="00316D52" w:rsidRPr="00630E81" w:rsidRDefault="00313E15" w:rsidP="002B0DA8">
      <w:pPr>
        <w:pStyle w:val="NormaleWeb"/>
        <w:spacing w:after="0"/>
        <w:jc w:val="both"/>
        <w:rPr>
          <w:b/>
          <w:bCs/>
          <w:i/>
        </w:rPr>
      </w:pPr>
      <w:r w:rsidRPr="00630E81">
        <w:rPr>
          <w:i/>
        </w:rPr>
        <w:t>Prin 2022</w:t>
      </w:r>
      <w:r w:rsidRPr="00630E81">
        <w:rPr>
          <w:iCs/>
        </w:rPr>
        <w:t xml:space="preserve">: Diversamente mendicanti. Povertà volontaria e mendicanza tra ispirazione religiosa e realtà istituzionali. Ruolo ricoperto: </w:t>
      </w:r>
      <w:proofErr w:type="spellStart"/>
      <w:r w:rsidRPr="00630E81">
        <w:rPr>
          <w:b/>
          <w:bCs/>
          <w:iCs/>
        </w:rPr>
        <w:t>Principal</w:t>
      </w:r>
      <w:proofErr w:type="spellEnd"/>
      <w:r w:rsidRPr="00630E81">
        <w:rPr>
          <w:b/>
          <w:bCs/>
          <w:iCs/>
        </w:rPr>
        <w:t xml:space="preserve"> investigator</w:t>
      </w:r>
      <w:r w:rsidRPr="00630E81">
        <w:rPr>
          <w:iCs/>
        </w:rPr>
        <w:t>.</w:t>
      </w:r>
    </w:p>
    <w:p w14:paraId="39961BFF" w14:textId="77777777" w:rsidR="00392F07" w:rsidRPr="00630E81" w:rsidRDefault="00392F07" w:rsidP="00392F07">
      <w:pPr>
        <w:pStyle w:val="NormaleWeb"/>
        <w:spacing w:after="0"/>
        <w:jc w:val="both"/>
        <w:rPr>
          <w:bCs/>
        </w:rPr>
      </w:pPr>
      <w:r w:rsidRPr="00630E81">
        <w:rPr>
          <w:bCs/>
          <w:i/>
        </w:rPr>
        <w:t>Prin 2012:</w:t>
      </w:r>
      <w:r w:rsidRPr="00630E81">
        <w:rPr>
          <w:bCs/>
        </w:rPr>
        <w:t xml:space="preserve"> </w:t>
      </w:r>
      <w:proofErr w:type="spellStart"/>
      <w:r w:rsidRPr="00630E81">
        <w:rPr>
          <w:bCs/>
        </w:rPr>
        <w:t>Cathalogi</w:t>
      </w:r>
      <w:proofErr w:type="spellEnd"/>
      <w:r w:rsidRPr="00630E81">
        <w:rPr>
          <w:bCs/>
        </w:rPr>
        <w:t xml:space="preserve"> </w:t>
      </w:r>
      <w:proofErr w:type="spellStart"/>
      <w:r w:rsidRPr="00630E81">
        <w:rPr>
          <w:bCs/>
        </w:rPr>
        <w:t>bibliothecarum</w:t>
      </w:r>
      <w:proofErr w:type="spellEnd"/>
      <w:r w:rsidRPr="00630E81">
        <w:rPr>
          <w:bCs/>
        </w:rPr>
        <w:t xml:space="preserve"> Italici </w:t>
      </w:r>
      <w:proofErr w:type="spellStart"/>
      <w:r w:rsidRPr="00630E81">
        <w:rPr>
          <w:bCs/>
        </w:rPr>
        <w:t>medii</w:t>
      </w:r>
      <w:proofErr w:type="spellEnd"/>
      <w:r w:rsidRPr="00630E81">
        <w:rPr>
          <w:bCs/>
        </w:rPr>
        <w:t xml:space="preserve"> </w:t>
      </w:r>
      <w:proofErr w:type="spellStart"/>
      <w:r w:rsidRPr="00630E81">
        <w:rPr>
          <w:bCs/>
        </w:rPr>
        <w:t>recentiorisque</w:t>
      </w:r>
      <w:proofErr w:type="spellEnd"/>
      <w:r w:rsidRPr="00630E81">
        <w:rPr>
          <w:bCs/>
        </w:rPr>
        <w:t xml:space="preserve"> </w:t>
      </w:r>
      <w:proofErr w:type="spellStart"/>
      <w:r w:rsidRPr="00630E81">
        <w:rPr>
          <w:bCs/>
        </w:rPr>
        <w:t>Aevii</w:t>
      </w:r>
      <w:proofErr w:type="spellEnd"/>
      <w:r w:rsidRPr="00630E81">
        <w:rPr>
          <w:bCs/>
        </w:rPr>
        <w:t xml:space="preserve">. </w:t>
      </w:r>
      <w:r w:rsidRPr="00630E81">
        <w:rPr>
          <w:bCs/>
          <w:i/>
        </w:rPr>
        <w:t>Ruolo ricoperto</w:t>
      </w:r>
      <w:r w:rsidRPr="00630E81">
        <w:rPr>
          <w:bCs/>
        </w:rPr>
        <w:t>: partecipante alla ricerca.</w:t>
      </w:r>
    </w:p>
    <w:p w14:paraId="4EBCD057" w14:textId="77777777" w:rsidR="00392F07" w:rsidRPr="00630E81" w:rsidRDefault="00392F07" w:rsidP="00392F07">
      <w:pPr>
        <w:pStyle w:val="NormaleWeb"/>
        <w:spacing w:after="0"/>
        <w:jc w:val="both"/>
        <w:rPr>
          <w:b/>
          <w:bCs/>
          <w:i/>
        </w:rPr>
      </w:pPr>
      <w:bookmarkStart w:id="3" w:name="_Hlk135141423"/>
      <w:r w:rsidRPr="00630E81">
        <w:rPr>
          <w:bCs/>
          <w:i/>
        </w:rPr>
        <w:t>Prin 2009:</w:t>
      </w:r>
      <w:r w:rsidRPr="00630E81">
        <w:rPr>
          <w:bCs/>
        </w:rPr>
        <w:t xml:space="preserve"> Circuiti della carità e dinamiche della famiglia. Percorsi e modalità dell’adozione e dell’affidamento nel medioevo e nell’età moderna. </w:t>
      </w:r>
      <w:r w:rsidRPr="00630E81">
        <w:rPr>
          <w:bCs/>
          <w:i/>
        </w:rPr>
        <w:t>Ruolo ricoperto</w:t>
      </w:r>
      <w:r w:rsidRPr="00630E81">
        <w:rPr>
          <w:bCs/>
        </w:rPr>
        <w:t xml:space="preserve">: </w:t>
      </w:r>
      <w:proofErr w:type="spellStart"/>
      <w:r w:rsidRPr="00630E81">
        <w:rPr>
          <w:b/>
          <w:bCs/>
          <w:i/>
        </w:rPr>
        <w:t>Principal</w:t>
      </w:r>
      <w:proofErr w:type="spellEnd"/>
      <w:r w:rsidRPr="00630E81">
        <w:rPr>
          <w:b/>
          <w:bCs/>
          <w:i/>
        </w:rPr>
        <w:t xml:space="preserve"> Investigator </w:t>
      </w:r>
    </w:p>
    <w:bookmarkEnd w:id="3"/>
    <w:p w14:paraId="3C91771E" w14:textId="77777777" w:rsidR="00392F07" w:rsidRPr="00630E81" w:rsidRDefault="00392F07" w:rsidP="00392F07">
      <w:pPr>
        <w:pStyle w:val="NormaleWeb"/>
        <w:spacing w:after="0"/>
        <w:jc w:val="both"/>
        <w:rPr>
          <w:bCs/>
        </w:rPr>
      </w:pPr>
      <w:r w:rsidRPr="00630E81">
        <w:rPr>
          <w:bCs/>
          <w:i/>
        </w:rPr>
        <w:t>Prin 2007:</w:t>
      </w:r>
      <w:r w:rsidRPr="00630E81">
        <w:rPr>
          <w:bCs/>
        </w:rPr>
        <w:t xml:space="preserve"> Percezione e rappresentazione della Terrasanta e dell’Oriente mediterraneo nelle fonti agiografiche, cronachistiche, odeporiche, omiletiche e testamentarie di area italiana (secoli XII-XV). </w:t>
      </w:r>
      <w:r w:rsidRPr="00630E81">
        <w:rPr>
          <w:bCs/>
          <w:i/>
        </w:rPr>
        <w:t>Ruolo ricoperto</w:t>
      </w:r>
      <w:r w:rsidRPr="00630E81">
        <w:rPr>
          <w:bCs/>
        </w:rPr>
        <w:t>: partecipante alla ricerca</w:t>
      </w:r>
    </w:p>
    <w:p w14:paraId="339387C0" w14:textId="77777777" w:rsidR="00392F07" w:rsidRPr="00630E81" w:rsidRDefault="00392F07" w:rsidP="00392F07">
      <w:pPr>
        <w:pStyle w:val="NormaleWeb"/>
        <w:spacing w:after="0"/>
        <w:jc w:val="both"/>
        <w:rPr>
          <w:bCs/>
        </w:rPr>
      </w:pPr>
      <w:r w:rsidRPr="00630E81">
        <w:rPr>
          <w:bCs/>
          <w:i/>
        </w:rPr>
        <w:t>Prin 2005:</w:t>
      </w:r>
      <w:r w:rsidRPr="00630E81">
        <w:rPr>
          <w:bCs/>
        </w:rPr>
        <w:t xml:space="preserve"> Tra </w:t>
      </w:r>
      <w:proofErr w:type="spellStart"/>
      <w:r w:rsidRPr="00630E81">
        <w:rPr>
          <w:bCs/>
        </w:rPr>
        <w:t>Langobardia</w:t>
      </w:r>
      <w:proofErr w:type="spellEnd"/>
      <w:r w:rsidRPr="00630E81">
        <w:rPr>
          <w:bCs/>
        </w:rPr>
        <w:t xml:space="preserve"> e Romania: l’espressione documentaria delle istituzioni politiche ed ecclesiastiche nel Nord Italia. Un’indagine comparativa. </w:t>
      </w:r>
      <w:r w:rsidRPr="00630E81">
        <w:rPr>
          <w:bCs/>
        </w:rPr>
        <w:tab/>
      </w:r>
      <w:r w:rsidRPr="00630E81">
        <w:rPr>
          <w:bCs/>
          <w:i/>
        </w:rPr>
        <w:t>Ruolo ricoperto</w:t>
      </w:r>
      <w:r w:rsidRPr="00630E81">
        <w:rPr>
          <w:bCs/>
        </w:rPr>
        <w:t>: partecipante alla ricerca.</w:t>
      </w:r>
    </w:p>
    <w:p w14:paraId="3DCBA006" w14:textId="77777777" w:rsidR="002758AB" w:rsidRPr="00630E81" w:rsidRDefault="002758AB" w:rsidP="002B0DA8">
      <w:pPr>
        <w:pStyle w:val="NormaleWeb"/>
        <w:spacing w:after="0"/>
        <w:jc w:val="both"/>
        <w:rPr>
          <w:bCs/>
        </w:rPr>
      </w:pPr>
      <w:r w:rsidRPr="00630E81">
        <w:rPr>
          <w:bCs/>
          <w:i/>
        </w:rPr>
        <w:t>Prin 2002:</w:t>
      </w:r>
      <w:r w:rsidRPr="00630E81">
        <w:rPr>
          <w:b/>
          <w:bCs/>
        </w:rPr>
        <w:t xml:space="preserve"> </w:t>
      </w:r>
      <w:r w:rsidRPr="00630E81">
        <w:rPr>
          <w:bCs/>
        </w:rPr>
        <w:t xml:space="preserve">Istituzioni ecclesiastiche e vita religiosa nella società veronese e mantovana (secoli XII-XV).  </w:t>
      </w:r>
      <w:r w:rsidRPr="00630E81">
        <w:rPr>
          <w:bCs/>
          <w:i/>
        </w:rPr>
        <w:t>Ruolo ricoperto</w:t>
      </w:r>
      <w:r w:rsidRPr="00630E81">
        <w:rPr>
          <w:bCs/>
        </w:rPr>
        <w:t>: Partecipante alla ricerca</w:t>
      </w:r>
    </w:p>
    <w:p w14:paraId="47C6E6C3" w14:textId="77777777" w:rsidR="002758AB" w:rsidRPr="00630E81" w:rsidRDefault="002758AB" w:rsidP="002B0DA8">
      <w:pPr>
        <w:pStyle w:val="NormaleWeb"/>
        <w:spacing w:after="0"/>
        <w:jc w:val="both"/>
        <w:rPr>
          <w:b/>
          <w:bCs/>
        </w:rPr>
      </w:pPr>
    </w:p>
    <w:p w14:paraId="348FA5DA" w14:textId="77777777" w:rsidR="002758AB" w:rsidRPr="00630E81" w:rsidRDefault="002758AB" w:rsidP="002B0DA8">
      <w:pPr>
        <w:pStyle w:val="NormaleWeb"/>
        <w:spacing w:after="0"/>
        <w:jc w:val="both"/>
        <w:rPr>
          <w:b/>
          <w:bCs/>
          <w:i/>
        </w:rPr>
      </w:pPr>
      <w:r w:rsidRPr="00630E81">
        <w:rPr>
          <w:b/>
          <w:bCs/>
          <w:i/>
        </w:rPr>
        <w:t>Europei</w:t>
      </w:r>
    </w:p>
    <w:p w14:paraId="05DA5BF7" w14:textId="7F9DF57A" w:rsidR="002758AB" w:rsidRPr="00630E81" w:rsidRDefault="002758AB" w:rsidP="002B0DA8">
      <w:pPr>
        <w:pStyle w:val="NormaleWeb"/>
        <w:spacing w:after="0"/>
        <w:jc w:val="both"/>
        <w:rPr>
          <w:bCs/>
        </w:rPr>
      </w:pPr>
      <w:r w:rsidRPr="00630E81">
        <w:rPr>
          <w:bCs/>
        </w:rPr>
        <w:t xml:space="preserve">Referente per l’Italia </w:t>
      </w:r>
      <w:r w:rsidR="00A37385" w:rsidRPr="00630E81">
        <w:rPr>
          <w:bCs/>
        </w:rPr>
        <w:t xml:space="preserve">insieme a Marina Gazzini </w:t>
      </w:r>
      <w:r w:rsidRPr="00630E81">
        <w:rPr>
          <w:bCs/>
        </w:rPr>
        <w:t>(Management Committee</w:t>
      </w:r>
      <w:r w:rsidR="00A37385" w:rsidRPr="00630E81">
        <w:rPr>
          <w:bCs/>
        </w:rPr>
        <w:t xml:space="preserve"> </w:t>
      </w:r>
      <w:proofErr w:type="spellStart"/>
      <w:r w:rsidR="00A37385" w:rsidRPr="00630E81">
        <w:rPr>
          <w:bCs/>
        </w:rPr>
        <w:t>Substitute</w:t>
      </w:r>
      <w:proofErr w:type="spellEnd"/>
      <w:r w:rsidRPr="00630E81">
        <w:rPr>
          <w:bCs/>
        </w:rPr>
        <w:t>) del progetto</w:t>
      </w:r>
      <w:r w:rsidRPr="00630E81">
        <w:rPr>
          <w:b/>
          <w:bCs/>
        </w:rPr>
        <w:t xml:space="preserve"> 2013 Action Cost IS 1301: </w:t>
      </w:r>
      <w:r w:rsidRPr="00630E81">
        <w:rPr>
          <w:bCs/>
          <w:i/>
        </w:rPr>
        <w:t xml:space="preserve">New Communities of </w:t>
      </w:r>
      <w:proofErr w:type="spellStart"/>
      <w:r w:rsidRPr="00630E81">
        <w:rPr>
          <w:bCs/>
          <w:i/>
        </w:rPr>
        <w:t>Interpretation</w:t>
      </w:r>
      <w:proofErr w:type="spellEnd"/>
      <w:r w:rsidRPr="00630E81">
        <w:rPr>
          <w:bCs/>
          <w:i/>
        </w:rPr>
        <w:t xml:space="preserve">: </w:t>
      </w:r>
      <w:proofErr w:type="spellStart"/>
      <w:r w:rsidRPr="00630E81">
        <w:rPr>
          <w:bCs/>
          <w:i/>
        </w:rPr>
        <w:t>Context</w:t>
      </w:r>
      <w:proofErr w:type="spellEnd"/>
      <w:r w:rsidRPr="00630E81">
        <w:rPr>
          <w:bCs/>
          <w:i/>
        </w:rPr>
        <w:t xml:space="preserve">, Strategies and </w:t>
      </w:r>
      <w:proofErr w:type="spellStart"/>
      <w:r w:rsidRPr="00630E81">
        <w:rPr>
          <w:bCs/>
          <w:i/>
        </w:rPr>
        <w:t>Processes</w:t>
      </w:r>
      <w:proofErr w:type="spellEnd"/>
      <w:r w:rsidRPr="00630E81">
        <w:rPr>
          <w:bCs/>
          <w:i/>
        </w:rPr>
        <w:t xml:space="preserve"> of </w:t>
      </w:r>
      <w:proofErr w:type="spellStart"/>
      <w:r w:rsidRPr="00630E81">
        <w:rPr>
          <w:bCs/>
          <w:i/>
        </w:rPr>
        <w:t>Religious</w:t>
      </w:r>
      <w:proofErr w:type="spellEnd"/>
      <w:r w:rsidRPr="00630E81">
        <w:rPr>
          <w:bCs/>
          <w:i/>
        </w:rPr>
        <w:t xml:space="preserve"> </w:t>
      </w:r>
      <w:proofErr w:type="spellStart"/>
      <w:r w:rsidRPr="00630E81">
        <w:rPr>
          <w:bCs/>
          <w:i/>
        </w:rPr>
        <w:t>Transformation</w:t>
      </w:r>
      <w:proofErr w:type="spellEnd"/>
      <w:r w:rsidRPr="00630E81">
        <w:rPr>
          <w:bCs/>
          <w:i/>
        </w:rPr>
        <w:t xml:space="preserve"> in Late </w:t>
      </w:r>
      <w:proofErr w:type="spellStart"/>
      <w:r w:rsidRPr="00630E81">
        <w:rPr>
          <w:bCs/>
          <w:i/>
        </w:rPr>
        <w:t>Medieval</w:t>
      </w:r>
      <w:proofErr w:type="spellEnd"/>
      <w:r w:rsidRPr="00630E81">
        <w:rPr>
          <w:bCs/>
          <w:i/>
        </w:rPr>
        <w:t xml:space="preserve"> and </w:t>
      </w:r>
      <w:proofErr w:type="spellStart"/>
      <w:r w:rsidRPr="00630E81">
        <w:rPr>
          <w:bCs/>
          <w:i/>
        </w:rPr>
        <w:t>Modern</w:t>
      </w:r>
      <w:proofErr w:type="spellEnd"/>
      <w:r w:rsidRPr="00630E81">
        <w:rPr>
          <w:bCs/>
          <w:i/>
        </w:rPr>
        <w:t xml:space="preserve"> Europe. </w:t>
      </w:r>
    </w:p>
    <w:p w14:paraId="2506B5F3" w14:textId="77777777" w:rsidR="002758AB" w:rsidRPr="00630E81" w:rsidRDefault="002758AB" w:rsidP="002B0DA8">
      <w:pPr>
        <w:pStyle w:val="NormaleWeb"/>
        <w:spacing w:after="0"/>
        <w:jc w:val="both"/>
        <w:rPr>
          <w:bCs/>
          <w:i/>
        </w:rPr>
      </w:pPr>
    </w:p>
    <w:p w14:paraId="0D7EECFE" w14:textId="77777777" w:rsidR="002758AB" w:rsidRPr="00630E81" w:rsidRDefault="002758AB" w:rsidP="002B0DA8">
      <w:pPr>
        <w:pStyle w:val="NormaleWeb"/>
        <w:spacing w:after="0"/>
        <w:jc w:val="both"/>
        <w:rPr>
          <w:bCs/>
          <w:i/>
        </w:rPr>
      </w:pPr>
      <w:r w:rsidRPr="00630E81">
        <w:rPr>
          <w:bCs/>
          <w:i/>
        </w:rPr>
        <w:t>b) Altri progetti di ricerca</w:t>
      </w:r>
    </w:p>
    <w:p w14:paraId="59568B36" w14:textId="77777777" w:rsidR="002758AB" w:rsidRPr="00630E81" w:rsidRDefault="002758AB" w:rsidP="002B0DA8">
      <w:pPr>
        <w:pStyle w:val="NormaleWeb"/>
        <w:spacing w:after="0"/>
        <w:jc w:val="both"/>
        <w:rPr>
          <w:bCs/>
        </w:rPr>
      </w:pPr>
      <w:r w:rsidRPr="00630E81">
        <w:rPr>
          <w:b/>
          <w:bCs/>
        </w:rPr>
        <w:t>Con finanziamento: Progetto di ricerca per l’archiviazione elettronica dei testamenti veronesi del Quattrocento</w:t>
      </w:r>
      <w:r w:rsidRPr="00630E81">
        <w:rPr>
          <w:bCs/>
        </w:rPr>
        <w:t xml:space="preserve">  Con finanziamenti da:</w:t>
      </w:r>
    </w:p>
    <w:p w14:paraId="682786A2" w14:textId="77777777" w:rsidR="002758AB" w:rsidRPr="00630E81" w:rsidRDefault="002758AB" w:rsidP="002B0DA8">
      <w:pPr>
        <w:pStyle w:val="NormaleWeb"/>
        <w:spacing w:after="0"/>
        <w:jc w:val="both"/>
        <w:rPr>
          <w:bCs/>
        </w:rPr>
      </w:pPr>
      <w:r w:rsidRPr="00630E81">
        <w:rPr>
          <w:bCs/>
        </w:rPr>
        <w:t>1.Regione Veneto – Dipartimento Archivi e Cultura (27 agosto 2003 – 31 dicembre 2004); 2.Cariverona. Fondazione della Cassa di risparmio di Verona, Vicenza, Belluno e Ancona (21 settembre 2006 – 21 settembre 2008).</w:t>
      </w:r>
    </w:p>
    <w:p w14:paraId="4F64E3E5" w14:textId="77777777" w:rsidR="002758AB" w:rsidRPr="00630E81" w:rsidRDefault="002758AB" w:rsidP="002B0DA8">
      <w:pPr>
        <w:pStyle w:val="NormaleWeb"/>
        <w:spacing w:after="0"/>
        <w:jc w:val="both"/>
        <w:rPr>
          <w:bCs/>
        </w:rPr>
      </w:pPr>
    </w:p>
    <w:p w14:paraId="6C87A95F" w14:textId="77777777" w:rsidR="002758AB" w:rsidRPr="00630E81" w:rsidRDefault="002758AB" w:rsidP="002B0DA8">
      <w:pPr>
        <w:pStyle w:val="NormaleWeb"/>
        <w:spacing w:after="0"/>
        <w:jc w:val="both"/>
        <w:rPr>
          <w:b/>
          <w:bCs/>
        </w:rPr>
      </w:pPr>
      <w:r w:rsidRPr="00630E81">
        <w:rPr>
          <w:b/>
          <w:bCs/>
        </w:rPr>
        <w:t>Senza finanziamento</w:t>
      </w:r>
    </w:p>
    <w:p w14:paraId="2B7991E8" w14:textId="77777777" w:rsidR="002758AB" w:rsidRPr="00630E81" w:rsidRDefault="00A23682" w:rsidP="002B0DA8">
      <w:pPr>
        <w:pStyle w:val="NormaleWeb"/>
        <w:spacing w:after="0"/>
        <w:jc w:val="both"/>
        <w:rPr>
          <w:bCs/>
          <w:i/>
        </w:rPr>
      </w:pPr>
      <w:r w:rsidRPr="00630E81">
        <w:rPr>
          <w:bCs/>
          <w:i/>
        </w:rPr>
        <w:t>-</w:t>
      </w:r>
      <w:r w:rsidR="002758AB" w:rsidRPr="00630E81">
        <w:rPr>
          <w:bCs/>
          <w:i/>
        </w:rPr>
        <w:t xml:space="preserve">Progetti di ricerca avviati con l’Associazione </w:t>
      </w:r>
      <w:proofErr w:type="spellStart"/>
      <w:r w:rsidR="002758AB" w:rsidRPr="00630E81">
        <w:rPr>
          <w:bCs/>
          <w:i/>
        </w:rPr>
        <w:t>Alteritas</w:t>
      </w:r>
      <w:proofErr w:type="spellEnd"/>
    </w:p>
    <w:p w14:paraId="71DF3670" w14:textId="77777777" w:rsidR="002758AB" w:rsidRPr="00630E81" w:rsidRDefault="002758AB" w:rsidP="002B0DA8">
      <w:pPr>
        <w:pStyle w:val="NormaleWeb"/>
        <w:spacing w:after="0"/>
        <w:jc w:val="both"/>
      </w:pPr>
      <w:r w:rsidRPr="00630E81">
        <w:t xml:space="preserve">1) </w:t>
      </w:r>
      <w:r w:rsidRPr="00630E81">
        <w:rPr>
          <w:i/>
        </w:rPr>
        <w:t>Presenze orientali nelle società occidentali del tardo medioevo (le città venete)</w:t>
      </w:r>
      <w:r w:rsidRPr="00630E81">
        <w:t>.</w:t>
      </w:r>
    </w:p>
    <w:p w14:paraId="1B3859A1" w14:textId="77777777" w:rsidR="002758AB" w:rsidRPr="00630E81" w:rsidRDefault="002758AB" w:rsidP="002B0DA8">
      <w:pPr>
        <w:pStyle w:val="NormaleWeb"/>
        <w:spacing w:after="0"/>
        <w:jc w:val="both"/>
        <w:rPr>
          <w:b/>
          <w:bCs/>
        </w:rPr>
      </w:pPr>
      <w:r w:rsidRPr="00630E81">
        <w:t xml:space="preserve">2) </w:t>
      </w:r>
      <w:r w:rsidRPr="00630E81">
        <w:rPr>
          <w:i/>
        </w:rPr>
        <w:t>Presenze occidentali nell'Oriente Latino. Uomini e libri</w:t>
      </w:r>
      <w:r w:rsidRPr="00630E81">
        <w:t>.</w:t>
      </w:r>
    </w:p>
    <w:p w14:paraId="5BD3418A" w14:textId="77777777" w:rsidR="002758AB" w:rsidRPr="00630E81" w:rsidRDefault="00A23682" w:rsidP="002B0DA8">
      <w:pPr>
        <w:pStyle w:val="NormaleWeb"/>
        <w:spacing w:after="0"/>
        <w:jc w:val="both"/>
        <w:rPr>
          <w:bCs/>
          <w:i/>
        </w:rPr>
      </w:pPr>
      <w:r w:rsidRPr="00630E81">
        <w:rPr>
          <w:bCs/>
          <w:i/>
        </w:rPr>
        <w:t>-</w:t>
      </w:r>
      <w:r w:rsidR="002758AB" w:rsidRPr="00630E81">
        <w:rPr>
          <w:bCs/>
          <w:i/>
        </w:rPr>
        <w:t>Progetto di ricerca sui Santuari Veneti</w:t>
      </w:r>
    </w:p>
    <w:p w14:paraId="528632FC" w14:textId="77777777" w:rsidR="002758AB" w:rsidRPr="00630E81" w:rsidRDefault="002758AB" w:rsidP="002B0DA8">
      <w:pPr>
        <w:pStyle w:val="NormaleWeb"/>
        <w:spacing w:after="0"/>
        <w:jc w:val="both"/>
        <w:rPr>
          <w:bCs/>
        </w:rPr>
      </w:pPr>
      <w:r w:rsidRPr="00630E81">
        <w:rPr>
          <w:bCs/>
        </w:rPr>
        <w:t xml:space="preserve">Nell’ambito dell’indagine </w:t>
      </w:r>
      <w:r w:rsidRPr="00630E81">
        <w:rPr>
          <w:bCs/>
          <w:i/>
        </w:rPr>
        <w:t>Santuari Cristiani d’Italia</w:t>
      </w:r>
      <w:r w:rsidRPr="00630E81">
        <w:rPr>
          <w:bCs/>
        </w:rPr>
        <w:t xml:space="preserve"> ha proseguito la ricerca sui santuari del Veneto, avviata da Giuseppina De Sandre, che si concretizzerà con la pubblicazione del volume dedicato alla suddetta Regione. Inoltre ha partecipato all’indagine sulle </w:t>
      </w:r>
      <w:r w:rsidRPr="00630E81">
        <w:rPr>
          <w:bCs/>
          <w:i/>
        </w:rPr>
        <w:t>Origini dei santuari veneti</w:t>
      </w:r>
      <w:r w:rsidRPr="00630E81">
        <w:rPr>
          <w:bCs/>
        </w:rPr>
        <w:t xml:space="preserve"> coordinata da Giorgio Cracco e Francesco Bianchi presso L’istituto di Storia- onlus- di Vicenza</w:t>
      </w:r>
    </w:p>
    <w:p w14:paraId="015EBDF3" w14:textId="77777777" w:rsidR="002758AB" w:rsidRPr="00630E81" w:rsidRDefault="002758AB" w:rsidP="002B0DA8">
      <w:pPr>
        <w:pStyle w:val="NormaleWeb"/>
        <w:spacing w:after="0"/>
        <w:jc w:val="both"/>
        <w:rPr>
          <w:b/>
          <w:bCs/>
        </w:rPr>
      </w:pPr>
    </w:p>
    <w:p w14:paraId="2AA9C2EF" w14:textId="77777777" w:rsidR="002758AB" w:rsidRPr="00630E81" w:rsidRDefault="002758AB" w:rsidP="002B0DA8">
      <w:pPr>
        <w:pStyle w:val="NormaleWeb"/>
        <w:spacing w:after="0"/>
        <w:jc w:val="both"/>
      </w:pPr>
      <w:r w:rsidRPr="00630E81">
        <w:rPr>
          <w:b/>
          <w:bCs/>
        </w:rPr>
        <w:t>Incarichi, affiliazioni e appartenenza ad associazioni inerenti l’attività di ricerca:</w:t>
      </w:r>
    </w:p>
    <w:p w14:paraId="4DA81262" w14:textId="77777777" w:rsidR="004C2E15" w:rsidRPr="00630E81" w:rsidRDefault="004C2E15" w:rsidP="002B0DA8">
      <w:pPr>
        <w:pStyle w:val="NormaleWeb"/>
        <w:spacing w:after="0"/>
        <w:jc w:val="both"/>
      </w:pPr>
      <w:r w:rsidRPr="00630E81">
        <w:t>-</w:t>
      </w:r>
      <w:r w:rsidR="00B96B68" w:rsidRPr="00630E81">
        <w:t xml:space="preserve"> </w:t>
      </w:r>
      <w:r w:rsidRPr="00630E81">
        <w:t>Dal 2018 è vicedirettrice del periodico QUADERNI DI STORIA RELIGIOSA MEDIEVALE</w:t>
      </w:r>
    </w:p>
    <w:p w14:paraId="43D60A7D" w14:textId="77777777" w:rsidR="004C2E15" w:rsidRPr="00630E81" w:rsidRDefault="004C2E15" w:rsidP="002B0DA8">
      <w:pPr>
        <w:pStyle w:val="NormaleWeb"/>
        <w:spacing w:after="0"/>
        <w:jc w:val="both"/>
      </w:pPr>
      <w:r w:rsidRPr="00630E81">
        <w:t>-</w:t>
      </w:r>
      <w:r w:rsidR="00B96B68" w:rsidRPr="00630E81">
        <w:t xml:space="preserve"> </w:t>
      </w:r>
      <w:r w:rsidRPr="00630E81">
        <w:t xml:space="preserve">Dal </w:t>
      </w:r>
      <w:r w:rsidR="00B96B68" w:rsidRPr="00630E81">
        <w:t>2018</w:t>
      </w:r>
      <w:r w:rsidR="005426B5" w:rsidRPr="00630E81">
        <w:t xml:space="preserve"> fa</w:t>
      </w:r>
      <w:r w:rsidR="00B96B68" w:rsidRPr="00630E81">
        <w:t xml:space="preserve"> parte della F</w:t>
      </w:r>
      <w:r w:rsidRPr="00630E81">
        <w:t xml:space="preserve">ondazione Michele Maccarrone </w:t>
      </w:r>
    </w:p>
    <w:p w14:paraId="055D2725" w14:textId="77777777" w:rsidR="004C2E15" w:rsidRPr="00630E81" w:rsidRDefault="004C2E15" w:rsidP="002B0DA8">
      <w:pPr>
        <w:pStyle w:val="NormaleWeb"/>
        <w:spacing w:after="0"/>
        <w:jc w:val="both"/>
      </w:pPr>
      <w:r w:rsidRPr="00630E81">
        <w:t>-</w:t>
      </w:r>
      <w:r w:rsidR="00B96B68" w:rsidRPr="00630E81">
        <w:t xml:space="preserve"> </w:t>
      </w:r>
      <w:r w:rsidRPr="00630E81">
        <w:t xml:space="preserve">Dal 2018 </w:t>
      </w:r>
      <w:r w:rsidR="005426B5" w:rsidRPr="00630E81">
        <w:t xml:space="preserve">fa parte del comitato di direzione </w:t>
      </w:r>
      <w:r w:rsidRPr="00630E81">
        <w:t>della RIVISTA DI STORIA DELLA CHIESA IN ITALIA</w:t>
      </w:r>
    </w:p>
    <w:p w14:paraId="61B35FBA" w14:textId="68D47FA7" w:rsidR="00B96B68" w:rsidRDefault="00B96B68" w:rsidP="00B96B68">
      <w:pPr>
        <w:pStyle w:val="NormaleWeb"/>
        <w:spacing w:after="0"/>
        <w:jc w:val="both"/>
      </w:pPr>
      <w:r w:rsidRPr="00630E81">
        <w:t xml:space="preserve">- È rappresentante dell’Università di Verona nel Centro Interuniversitario di Studi francescani </w:t>
      </w:r>
      <w:r w:rsidR="00A47D9E" w:rsidRPr="00630E81">
        <w:t xml:space="preserve">(CISF) </w:t>
      </w:r>
      <w:r w:rsidRPr="00630E81">
        <w:t>e nella Società Internazionale di Studi francescani</w:t>
      </w:r>
      <w:r w:rsidR="00A47D9E" w:rsidRPr="00630E81">
        <w:t xml:space="preserve"> (SISF)</w:t>
      </w:r>
    </w:p>
    <w:p w14:paraId="6588D247" w14:textId="1D87CEEC" w:rsidR="00630E81" w:rsidRPr="00630E81" w:rsidRDefault="00630E81" w:rsidP="00B96B68">
      <w:pPr>
        <w:pStyle w:val="NormaleWeb"/>
        <w:spacing w:after="0"/>
        <w:jc w:val="both"/>
      </w:pPr>
      <w:r>
        <w:t xml:space="preserve">- Dal 2025 fa parte del comitato scientifico della rivista FRANCISCANA. </w:t>
      </w:r>
    </w:p>
    <w:p w14:paraId="396C3FA2" w14:textId="77777777" w:rsidR="00B96B68" w:rsidRPr="00630E81" w:rsidRDefault="00B96B68" w:rsidP="002B0DA8">
      <w:pPr>
        <w:pStyle w:val="NormaleWeb"/>
        <w:spacing w:after="0"/>
        <w:jc w:val="both"/>
      </w:pPr>
      <w:r w:rsidRPr="00630E81">
        <w:t>- Dal 2015 fa parte del comitato scientifico della rivista IL SANTO</w:t>
      </w:r>
    </w:p>
    <w:p w14:paraId="08D1F442" w14:textId="1B79BB6A" w:rsidR="002758AB" w:rsidRPr="00630E81" w:rsidRDefault="002758AB" w:rsidP="002B0DA8">
      <w:pPr>
        <w:pStyle w:val="NormaleWeb"/>
        <w:spacing w:after="0"/>
        <w:jc w:val="both"/>
      </w:pPr>
      <w:r w:rsidRPr="00630E81">
        <w:t xml:space="preserve">- Dal 2012 </w:t>
      </w:r>
      <w:r w:rsidR="00630E81">
        <w:t>al 2019 è stata</w:t>
      </w:r>
      <w:r w:rsidRPr="00630E81">
        <w:t xml:space="preserve"> co-direttrice del periodico </w:t>
      </w:r>
      <w:r w:rsidR="00A47D9E" w:rsidRPr="00630E81">
        <w:t>QUADERNI DI STORIA RELIGIOSA</w:t>
      </w:r>
    </w:p>
    <w:p w14:paraId="7994499C" w14:textId="6E51898D" w:rsidR="002758AB" w:rsidRPr="00630E81" w:rsidRDefault="002758AB" w:rsidP="002B0DA8">
      <w:pPr>
        <w:pStyle w:val="NormaleWeb"/>
        <w:spacing w:after="0"/>
        <w:jc w:val="both"/>
      </w:pPr>
      <w:r w:rsidRPr="00630E81">
        <w:t xml:space="preserve">- Dal 2012 </w:t>
      </w:r>
      <w:r w:rsidR="00630E81">
        <w:t xml:space="preserve">al 2019 </w:t>
      </w:r>
      <w:r w:rsidRPr="00630E81">
        <w:t>è</w:t>
      </w:r>
      <w:r w:rsidR="00630E81">
        <w:t xml:space="preserve"> stata </w:t>
      </w:r>
      <w:r w:rsidRPr="00630E81">
        <w:t>co-direttrice della collana editoriale Biblioteca dei Quaderni di Storia religiosa</w:t>
      </w:r>
    </w:p>
    <w:p w14:paraId="48D8EA5F" w14:textId="77777777" w:rsidR="002758AB" w:rsidRPr="00630E81" w:rsidRDefault="002758AB" w:rsidP="002B0DA8">
      <w:pPr>
        <w:pStyle w:val="NormaleWeb"/>
        <w:spacing w:after="0"/>
        <w:jc w:val="both"/>
      </w:pPr>
      <w:r w:rsidRPr="00630E81">
        <w:t xml:space="preserve">- Dal 2011 è socia dell'associazione internazionale </w:t>
      </w:r>
      <w:proofErr w:type="spellStart"/>
      <w:r w:rsidRPr="00630E81">
        <w:rPr>
          <w:i/>
        </w:rPr>
        <w:t>Alteritas</w:t>
      </w:r>
      <w:proofErr w:type="spellEnd"/>
      <w:r w:rsidRPr="00630E81">
        <w:t xml:space="preserve"> che studia le relazioni fra i popoli. All'interno di </w:t>
      </w:r>
      <w:proofErr w:type="spellStart"/>
      <w:r w:rsidRPr="00630E81">
        <w:rPr>
          <w:i/>
        </w:rPr>
        <w:t>Alteritas</w:t>
      </w:r>
      <w:proofErr w:type="spellEnd"/>
      <w:r w:rsidRPr="00630E81">
        <w:rPr>
          <w:i/>
        </w:rPr>
        <w:t xml:space="preserve"> </w:t>
      </w:r>
      <w:r w:rsidRPr="00630E81">
        <w:t>è responsabile di due progetti di ricerca di ambito medievale: 1) Presenze orientali nelle società occidentali del tardo medioevo; 2) Presenze occidentali nell'Oriente Latino. Uomini e libri.</w:t>
      </w:r>
    </w:p>
    <w:p w14:paraId="44A40C5D" w14:textId="77777777" w:rsidR="002758AB" w:rsidRPr="00630E81" w:rsidRDefault="002758AB" w:rsidP="002B0DA8">
      <w:pPr>
        <w:pStyle w:val="NormaleWeb"/>
        <w:spacing w:after="0"/>
        <w:jc w:val="both"/>
      </w:pPr>
      <w:r w:rsidRPr="00630E81">
        <w:t xml:space="preserve">- Dal 2007 è socia della SISF (Società internazionale di Studi Francescani) </w:t>
      </w:r>
    </w:p>
    <w:p w14:paraId="647B1B0F" w14:textId="4DBD5019" w:rsidR="002758AB" w:rsidRPr="00630E81" w:rsidRDefault="002758AB" w:rsidP="002B0DA8">
      <w:pPr>
        <w:pStyle w:val="NormaleWeb"/>
        <w:spacing w:after="0"/>
        <w:jc w:val="both"/>
      </w:pPr>
      <w:r w:rsidRPr="00630E81">
        <w:t xml:space="preserve">- Dal 2005 </w:t>
      </w:r>
      <w:r w:rsidR="00630E81">
        <w:t xml:space="preserve">al 2012 è stata </w:t>
      </w:r>
      <w:r w:rsidRPr="00630E81">
        <w:t>parte del Comitato Scientifico del periodico Quaderni di Storia Religiosa</w:t>
      </w:r>
    </w:p>
    <w:p w14:paraId="61C9EF08" w14:textId="341DFA03" w:rsidR="002758AB" w:rsidRPr="00630E81" w:rsidRDefault="002758AB" w:rsidP="002B0DA8">
      <w:pPr>
        <w:pStyle w:val="NormaleWeb"/>
        <w:spacing w:after="0"/>
        <w:jc w:val="both"/>
      </w:pPr>
      <w:r w:rsidRPr="00630E81">
        <w:t xml:space="preserve">- Dal 2005 </w:t>
      </w:r>
      <w:r w:rsidR="00630E81">
        <w:t>al 2012 è stata</w:t>
      </w:r>
      <w:r w:rsidRPr="00630E81">
        <w:t xml:space="preserve"> parte del Comitato Scientifico della Collana editoriale Biblioteca dei Quaderni di Storia Religiosa</w:t>
      </w:r>
    </w:p>
    <w:p w14:paraId="1AE3E4EB" w14:textId="0462DBE3" w:rsidR="002758AB" w:rsidRPr="00630E81" w:rsidRDefault="002758AB" w:rsidP="002B0DA8">
      <w:pPr>
        <w:pStyle w:val="NormaleWeb"/>
        <w:spacing w:after="0"/>
        <w:jc w:val="both"/>
      </w:pPr>
      <w:r w:rsidRPr="00630E81">
        <w:lastRenderedPageBreak/>
        <w:t xml:space="preserve">- Dal 1994 </w:t>
      </w:r>
      <w:r w:rsidR="00630E81">
        <w:t xml:space="preserve">al 2019 ha curato </w:t>
      </w:r>
      <w:r w:rsidRPr="00630E81">
        <w:t>la segreteria dei Quaderni di storia religiosa</w:t>
      </w:r>
    </w:p>
    <w:p w14:paraId="33D1CB23" w14:textId="77777777" w:rsidR="002758AB" w:rsidRPr="00630E81" w:rsidRDefault="002758AB" w:rsidP="002B0DA8">
      <w:pPr>
        <w:pStyle w:val="NormaleWeb"/>
        <w:spacing w:after="0"/>
        <w:jc w:val="both"/>
      </w:pPr>
      <w:r w:rsidRPr="00630E81">
        <w:t xml:space="preserve">- Dal 2000 è socia della </w:t>
      </w:r>
      <w:proofErr w:type="spellStart"/>
      <w:r w:rsidRPr="00630E81">
        <w:t>Societas</w:t>
      </w:r>
      <w:proofErr w:type="spellEnd"/>
      <w:r w:rsidRPr="00630E81">
        <w:t xml:space="preserve"> Veneta per la Storia religiosa</w:t>
      </w:r>
    </w:p>
    <w:p w14:paraId="126AC74C" w14:textId="77777777" w:rsidR="002758AB" w:rsidRPr="00630E81" w:rsidRDefault="002758AB" w:rsidP="002B0DA8">
      <w:pPr>
        <w:pStyle w:val="NormaleWeb"/>
        <w:spacing w:after="0"/>
        <w:jc w:val="both"/>
        <w:rPr>
          <w:b/>
        </w:rPr>
      </w:pPr>
      <w:r w:rsidRPr="00630E81">
        <w:rPr>
          <w:b/>
        </w:rPr>
        <w:t>Attività svolta come Referee</w:t>
      </w:r>
    </w:p>
    <w:p w14:paraId="256C7053" w14:textId="77777777" w:rsidR="002758AB" w:rsidRPr="00630E81" w:rsidRDefault="002758AB" w:rsidP="002B0DA8">
      <w:pPr>
        <w:pStyle w:val="NormaleWeb"/>
        <w:spacing w:after="0"/>
        <w:jc w:val="both"/>
        <w:rPr>
          <w:i/>
          <w:lang w:val="fr-FR"/>
        </w:rPr>
      </w:pPr>
      <w:r w:rsidRPr="00630E81">
        <w:t>- Nel 2012</w:t>
      </w:r>
      <w:r w:rsidR="00B96B68" w:rsidRPr="00630E81">
        <w:t xml:space="preserve">: </w:t>
      </w:r>
      <w:r w:rsidRPr="00630E81">
        <w:t xml:space="preserve">valutatrice del Programma Blanc SHS 3 2012 per conto dell'Agenzia nazionale della Ricerca francese. </w:t>
      </w:r>
      <w:proofErr w:type="spellStart"/>
      <w:r w:rsidRPr="00630E81">
        <w:rPr>
          <w:lang w:val="fr-FR"/>
        </w:rPr>
        <w:t>Progetto</w:t>
      </w:r>
      <w:proofErr w:type="spellEnd"/>
      <w:r w:rsidRPr="00630E81">
        <w:rPr>
          <w:lang w:val="fr-FR"/>
        </w:rPr>
        <w:t xml:space="preserve"> </w:t>
      </w:r>
      <w:proofErr w:type="spellStart"/>
      <w:r w:rsidRPr="00630E81">
        <w:rPr>
          <w:lang w:val="fr-FR"/>
        </w:rPr>
        <w:t>intitolato</w:t>
      </w:r>
      <w:proofErr w:type="spellEnd"/>
      <w:r w:rsidRPr="00630E81">
        <w:rPr>
          <w:lang w:val="fr-FR"/>
        </w:rPr>
        <w:t xml:space="preserve"> </w:t>
      </w:r>
      <w:r w:rsidRPr="00630E81">
        <w:rPr>
          <w:i/>
          <w:lang w:val="fr-FR"/>
        </w:rPr>
        <w:t>Marginalité, économie et christianisme. La vie matérielle des couvents mendiants en Europe centrale (vers 1220-vers 1550).</w:t>
      </w:r>
    </w:p>
    <w:p w14:paraId="4C1DDF17" w14:textId="77777777" w:rsidR="002758AB" w:rsidRPr="00630E81" w:rsidRDefault="002758AB" w:rsidP="002B0DA8">
      <w:pPr>
        <w:pStyle w:val="NormaleWeb"/>
        <w:spacing w:after="0"/>
        <w:jc w:val="both"/>
      </w:pPr>
      <w:r w:rsidRPr="00630E81">
        <w:t xml:space="preserve">- </w:t>
      </w:r>
      <w:r w:rsidR="00B96B68" w:rsidRPr="00630E81">
        <w:t>Svolge a</w:t>
      </w:r>
      <w:r w:rsidRPr="00630E81">
        <w:t xml:space="preserve">ttività di referee per la rivista on line </w:t>
      </w:r>
      <w:r w:rsidRPr="00630E81">
        <w:rPr>
          <w:i/>
        </w:rPr>
        <w:t>Reti medievali</w:t>
      </w:r>
    </w:p>
    <w:p w14:paraId="31046560" w14:textId="77777777" w:rsidR="002758AB" w:rsidRPr="00630E81" w:rsidRDefault="002758AB" w:rsidP="002B0DA8">
      <w:pPr>
        <w:pStyle w:val="NormaleWeb"/>
        <w:spacing w:after="0"/>
        <w:jc w:val="both"/>
      </w:pPr>
      <w:r w:rsidRPr="00630E81">
        <w:t xml:space="preserve">- </w:t>
      </w:r>
      <w:r w:rsidR="00B96B68" w:rsidRPr="00630E81">
        <w:t xml:space="preserve">Svolge </w:t>
      </w:r>
      <w:r w:rsidRPr="00630E81">
        <w:t xml:space="preserve">attività di referee per la rivista </w:t>
      </w:r>
      <w:proofErr w:type="spellStart"/>
      <w:r w:rsidRPr="00630E81">
        <w:rPr>
          <w:i/>
        </w:rPr>
        <w:t>Franciscana</w:t>
      </w:r>
      <w:proofErr w:type="spellEnd"/>
      <w:r w:rsidRPr="00630E81">
        <w:t>. Bollettino della Società Internazionale di Studi Francescani, pubblicata dal Centro Italiano di Studi dell’Alto Medioevo.</w:t>
      </w:r>
    </w:p>
    <w:p w14:paraId="10B1DC8F" w14:textId="77777777" w:rsidR="002758AB" w:rsidRPr="00630E81" w:rsidRDefault="002758AB" w:rsidP="002B0DA8">
      <w:pPr>
        <w:pStyle w:val="NormaleWeb"/>
        <w:spacing w:after="0"/>
        <w:jc w:val="both"/>
      </w:pPr>
      <w:r w:rsidRPr="00630E81">
        <w:t xml:space="preserve">- È </w:t>
      </w:r>
      <w:proofErr w:type="spellStart"/>
      <w:r w:rsidRPr="00630E81">
        <w:t>reviewer</w:t>
      </w:r>
      <w:proofErr w:type="spellEnd"/>
      <w:r w:rsidRPr="00630E81">
        <w:t xml:space="preserve"> della collana </w:t>
      </w:r>
      <w:r w:rsidRPr="00630E81">
        <w:rPr>
          <w:i/>
        </w:rPr>
        <w:t>Fonti e documenti dell’Inquisizione (secoli XIII-XV)</w:t>
      </w:r>
      <w:r w:rsidRPr="00630E81">
        <w:t>, pubblicata dal Centro Italiano di Studi dell’Alto Medioevo.</w:t>
      </w:r>
    </w:p>
    <w:p w14:paraId="126714C5" w14:textId="77777777" w:rsidR="002758AB" w:rsidRPr="00630E81" w:rsidRDefault="002758AB" w:rsidP="002B0DA8">
      <w:pPr>
        <w:pStyle w:val="NormaleWeb"/>
        <w:spacing w:after="0"/>
        <w:jc w:val="both"/>
      </w:pPr>
    </w:p>
    <w:p w14:paraId="17949399" w14:textId="77777777" w:rsidR="007A4D58" w:rsidRPr="00630E81" w:rsidRDefault="001F03B8" w:rsidP="007A4D58">
      <w:pPr>
        <w:pStyle w:val="NormaleWeb"/>
        <w:spacing w:after="0"/>
        <w:jc w:val="both"/>
        <w:rPr>
          <w:b/>
          <w:bCs/>
        </w:rPr>
      </w:pPr>
      <w:r w:rsidRPr="00630E81">
        <w:rPr>
          <w:b/>
        </w:rPr>
        <w:t>Dottorat</w:t>
      </w:r>
      <w:r w:rsidR="007A4D58" w:rsidRPr="00630E81">
        <w:rPr>
          <w:b/>
        </w:rPr>
        <w:t>o di ricerca</w:t>
      </w:r>
    </w:p>
    <w:p w14:paraId="39EF19BE" w14:textId="77777777" w:rsidR="007A4D58" w:rsidRPr="00630E81" w:rsidRDefault="007A4D58" w:rsidP="007A4D58">
      <w:pPr>
        <w:pStyle w:val="NormaleWeb"/>
        <w:spacing w:after="0"/>
        <w:jc w:val="both"/>
        <w:rPr>
          <w:bCs/>
        </w:rPr>
      </w:pPr>
      <w:r w:rsidRPr="00630E81">
        <w:rPr>
          <w:bCs/>
        </w:rPr>
        <w:t>Tesi seguite:</w:t>
      </w:r>
    </w:p>
    <w:p w14:paraId="24BB5A9A" w14:textId="77777777" w:rsidR="007A4D58" w:rsidRPr="00630E81" w:rsidRDefault="00D655E4" w:rsidP="007A4D58">
      <w:pPr>
        <w:pStyle w:val="NormaleWeb"/>
        <w:spacing w:after="0"/>
        <w:jc w:val="both"/>
        <w:rPr>
          <w:bCs/>
        </w:rPr>
      </w:pPr>
      <w:r w:rsidRPr="00630E81">
        <w:rPr>
          <w:bCs/>
        </w:rPr>
        <w:t xml:space="preserve">Tommaso Vidal, </w:t>
      </w:r>
      <w:r w:rsidRPr="00630E81">
        <w:rPr>
          <w:bCs/>
          <w:i/>
        </w:rPr>
        <w:t>Un ospedale per la città: Santa Maria dei Battuti di Udine (secoli XIV-XV)</w:t>
      </w:r>
      <w:r w:rsidRPr="00630E81">
        <w:rPr>
          <w:bCs/>
        </w:rPr>
        <w:t xml:space="preserve">, Tesi in corso presso il dottorato in </w:t>
      </w:r>
      <w:r w:rsidRPr="00630E81">
        <w:t>Studi storici, geografici e antropologici (Università Ca’ Foscari di Venezia, Università di Verona, Università di Padova). Tutors A. Rapetti, M.C. Rossi.</w:t>
      </w:r>
    </w:p>
    <w:p w14:paraId="428F91D9" w14:textId="77777777" w:rsidR="007A4D58" w:rsidRPr="00630E81" w:rsidRDefault="007A4D58" w:rsidP="007A4D58">
      <w:pPr>
        <w:pStyle w:val="NormaleWeb"/>
        <w:spacing w:after="0"/>
        <w:jc w:val="both"/>
        <w:rPr>
          <w:bCs/>
        </w:rPr>
      </w:pPr>
      <w:r w:rsidRPr="00630E81">
        <w:rPr>
          <w:bCs/>
        </w:rPr>
        <w:t xml:space="preserve">Roberta Monetti, </w:t>
      </w:r>
      <w:r w:rsidRPr="00630E81">
        <w:rPr>
          <w:bCs/>
          <w:i/>
        </w:rPr>
        <w:t>Eremiti di Sant’Agostino nel Trecento veneto. Studia, vita religiosa e società nei conventi di Padova e Treviso</w:t>
      </w:r>
      <w:r w:rsidRPr="00630E81">
        <w:rPr>
          <w:bCs/>
        </w:rPr>
        <w:t>. Dottorato di ricerca in Scienze storiche e antropologiche, (XXIII° ciclo). Tutors: Gian Maria Varanini e Mariaclara Rossi)</w:t>
      </w:r>
    </w:p>
    <w:p w14:paraId="18DB0BC0" w14:textId="77777777" w:rsidR="007A4D58" w:rsidRPr="00630E81" w:rsidRDefault="007A4D58" w:rsidP="007A4D58">
      <w:pPr>
        <w:pStyle w:val="NormaleWeb"/>
        <w:spacing w:after="0"/>
        <w:jc w:val="both"/>
        <w:rPr>
          <w:bCs/>
        </w:rPr>
      </w:pPr>
      <w:r w:rsidRPr="00630E81">
        <w:rPr>
          <w:bCs/>
        </w:rPr>
        <w:t xml:space="preserve">Ermanno Orlando, </w:t>
      </w:r>
      <w:r w:rsidRPr="00630E81">
        <w:rPr>
          <w:bCs/>
          <w:i/>
        </w:rPr>
        <w:t xml:space="preserve">Migrazioni </w:t>
      </w:r>
      <w:r w:rsidRPr="00630E81">
        <w:rPr>
          <w:bCs/>
        </w:rPr>
        <w:t>mediterranee</w:t>
      </w:r>
      <w:r w:rsidRPr="00630E81">
        <w:rPr>
          <w:bCs/>
          <w:i/>
        </w:rPr>
        <w:t>. Migranti, minoranze e matrimoni nel basso medioevo</w:t>
      </w:r>
      <w:r w:rsidRPr="00630E81">
        <w:rPr>
          <w:bCs/>
        </w:rPr>
        <w:t>, (XXV° ciclo). Tutors: Mariaclara Rossi, Gian Maria Varanini, Marina Garbellotti)</w:t>
      </w:r>
    </w:p>
    <w:p w14:paraId="265E7707" w14:textId="77777777" w:rsidR="007A4D58" w:rsidRPr="00630E81" w:rsidRDefault="007A4D58" w:rsidP="007A4D58">
      <w:pPr>
        <w:pStyle w:val="NormaleWeb"/>
        <w:spacing w:after="0"/>
        <w:jc w:val="both"/>
        <w:rPr>
          <w:bCs/>
        </w:rPr>
      </w:pPr>
      <w:r w:rsidRPr="00630E81">
        <w:rPr>
          <w:bCs/>
        </w:rPr>
        <w:t>Ha svolto il ruolo di revisore finale (con relazione) per le seguenti tesi di dottorato:</w:t>
      </w:r>
    </w:p>
    <w:p w14:paraId="11091CD1" w14:textId="1917AC06" w:rsidR="007A4D58" w:rsidRPr="00630E81" w:rsidRDefault="007A4D58" w:rsidP="007A4D58">
      <w:pPr>
        <w:pStyle w:val="NormaleWeb"/>
        <w:spacing w:after="0"/>
        <w:jc w:val="both"/>
        <w:rPr>
          <w:bCs/>
        </w:rPr>
      </w:pPr>
      <w:r w:rsidRPr="00630E81">
        <w:rPr>
          <w:bCs/>
        </w:rPr>
        <w:t xml:space="preserve">G. Dell’Amico, </w:t>
      </w:r>
      <w:r w:rsidRPr="00630E81">
        <w:rPr>
          <w:bCs/>
          <w:i/>
        </w:rPr>
        <w:t xml:space="preserve">Federico Visconti di </w:t>
      </w:r>
      <w:proofErr w:type="spellStart"/>
      <w:r w:rsidRPr="00630E81">
        <w:rPr>
          <w:bCs/>
          <w:i/>
        </w:rPr>
        <w:t>Ricoveranza</w:t>
      </w:r>
      <w:proofErr w:type="spellEnd"/>
      <w:r w:rsidRPr="00630E81">
        <w:rPr>
          <w:bCs/>
          <w:i/>
        </w:rPr>
        <w:t>, arcivescovo di Pisa (1253-1277)</w:t>
      </w:r>
      <w:r w:rsidRPr="00630E81">
        <w:rPr>
          <w:bCs/>
        </w:rPr>
        <w:t>. Tesi di dottorato di Storia, Università di Pisa, Tutor Mauro Ronzani</w:t>
      </w:r>
      <w:r w:rsidR="00A47D9E" w:rsidRPr="00630E81">
        <w:rPr>
          <w:bCs/>
        </w:rPr>
        <w:t>.</w:t>
      </w:r>
    </w:p>
    <w:p w14:paraId="25A3262A" w14:textId="77777777" w:rsidR="007A4D58" w:rsidRPr="00630E81" w:rsidRDefault="007A4D58" w:rsidP="007A4D58">
      <w:pPr>
        <w:pStyle w:val="NormaleWeb"/>
        <w:spacing w:after="0"/>
        <w:jc w:val="both"/>
        <w:rPr>
          <w:bCs/>
        </w:rPr>
      </w:pPr>
      <w:r w:rsidRPr="00630E81">
        <w:rPr>
          <w:bCs/>
        </w:rPr>
        <w:t xml:space="preserve">E. Rava, </w:t>
      </w:r>
      <w:r w:rsidRPr="00630E81">
        <w:rPr>
          <w:bCs/>
          <w:i/>
        </w:rPr>
        <w:t>Le ultime volontà dei Pisani (1240-1320): indicizzazione informatica e trattamento dei dati</w:t>
      </w:r>
      <w:r w:rsidRPr="00630E81">
        <w:rPr>
          <w:bCs/>
        </w:rPr>
        <w:t>, tesi di dottorato in Scienze del testo. Edizioni, analisi, lettura, comunicazione. Sezione di Scienze, Università di Siena, XXIV ciclo.</w:t>
      </w:r>
    </w:p>
    <w:p w14:paraId="7EFBE17C" w14:textId="77777777" w:rsidR="007A4D58" w:rsidRPr="00630E81" w:rsidRDefault="007A4D58" w:rsidP="007A4D58">
      <w:pPr>
        <w:pStyle w:val="NormaleWeb"/>
        <w:spacing w:after="0"/>
        <w:jc w:val="both"/>
        <w:rPr>
          <w:bCs/>
        </w:rPr>
      </w:pPr>
      <w:r w:rsidRPr="00630E81">
        <w:rPr>
          <w:bCs/>
        </w:rPr>
        <w:t xml:space="preserve">S. Ceccon, </w:t>
      </w:r>
      <w:r w:rsidRPr="00630E81">
        <w:rPr>
          <w:bCs/>
          <w:i/>
        </w:rPr>
        <w:t>Sinodi diocesane medievali tra legislazione e prassi: il caso padovano</w:t>
      </w:r>
      <w:r w:rsidRPr="00630E81">
        <w:rPr>
          <w:bCs/>
        </w:rPr>
        <w:t>. Tesi di dottorato in Storia: culture e strutture delle aree di frontiera, Università di Udine, XXIII ciclo.</w:t>
      </w:r>
    </w:p>
    <w:p w14:paraId="5B5CA8FA" w14:textId="65097A10" w:rsidR="00174782" w:rsidRPr="00630E81" w:rsidRDefault="00174782" w:rsidP="007A4D58">
      <w:pPr>
        <w:pStyle w:val="NormaleWeb"/>
        <w:spacing w:after="0"/>
        <w:jc w:val="both"/>
        <w:rPr>
          <w:bCs/>
        </w:rPr>
      </w:pPr>
    </w:p>
    <w:p w14:paraId="20065626" w14:textId="77777777" w:rsidR="007A4D58" w:rsidRPr="00630E81" w:rsidRDefault="007A4D58" w:rsidP="007A4D58">
      <w:pPr>
        <w:pStyle w:val="NormaleWeb"/>
        <w:spacing w:after="0"/>
        <w:jc w:val="both"/>
        <w:rPr>
          <w:b/>
          <w:bCs/>
        </w:rPr>
      </w:pPr>
    </w:p>
    <w:p w14:paraId="2E23AC46" w14:textId="77777777" w:rsidR="007A4D58" w:rsidRPr="00630E81" w:rsidRDefault="007A4D58" w:rsidP="007A4D58">
      <w:pPr>
        <w:pStyle w:val="NormaleWeb"/>
        <w:spacing w:after="0"/>
        <w:jc w:val="both"/>
        <w:rPr>
          <w:b/>
          <w:bCs/>
        </w:rPr>
      </w:pPr>
      <w:r w:rsidRPr="00630E81">
        <w:rPr>
          <w:b/>
          <w:bCs/>
        </w:rPr>
        <w:lastRenderedPageBreak/>
        <w:t xml:space="preserve">Attività didattica nei dottorati italiani ed europei e presso altri enti di ricerca </w:t>
      </w:r>
    </w:p>
    <w:p w14:paraId="2994C350" w14:textId="77777777" w:rsidR="007A4D58" w:rsidRPr="00630E81" w:rsidRDefault="007A4D58" w:rsidP="007A4D58">
      <w:pPr>
        <w:pStyle w:val="NormaleWeb"/>
        <w:spacing w:after="0"/>
        <w:jc w:val="both"/>
        <w:rPr>
          <w:bCs/>
        </w:rPr>
      </w:pPr>
      <w:r w:rsidRPr="00630E81">
        <w:rPr>
          <w:bCs/>
        </w:rPr>
        <w:t xml:space="preserve">2015 Berlino, </w:t>
      </w:r>
      <w:r w:rsidRPr="00630E81">
        <w:rPr>
          <w:b/>
          <w:bCs/>
        </w:rPr>
        <w:t>Conferenza alla RSA</w:t>
      </w:r>
      <w:r w:rsidRPr="00630E81">
        <w:rPr>
          <w:bCs/>
        </w:rPr>
        <w:t xml:space="preserve"> dal titolo </w:t>
      </w:r>
      <w:proofErr w:type="spellStart"/>
      <w:r w:rsidRPr="00630E81">
        <w:rPr>
          <w:bCs/>
          <w:i/>
        </w:rPr>
        <w:t>Women’s</w:t>
      </w:r>
      <w:proofErr w:type="spellEnd"/>
      <w:r w:rsidRPr="00630E81">
        <w:rPr>
          <w:bCs/>
          <w:i/>
        </w:rPr>
        <w:t xml:space="preserve"> Wills in </w:t>
      </w:r>
      <w:proofErr w:type="spellStart"/>
      <w:r w:rsidRPr="00630E81">
        <w:rPr>
          <w:bCs/>
          <w:i/>
        </w:rPr>
        <w:t>Fifteenth</w:t>
      </w:r>
      <w:proofErr w:type="spellEnd"/>
      <w:r w:rsidRPr="00630E81">
        <w:rPr>
          <w:bCs/>
          <w:i/>
        </w:rPr>
        <w:t xml:space="preserve"> Century Verona</w:t>
      </w:r>
      <w:r w:rsidRPr="00630E81">
        <w:rPr>
          <w:bCs/>
        </w:rPr>
        <w:t xml:space="preserve">, nella sezione </w:t>
      </w:r>
      <w:r w:rsidRPr="00630E81">
        <w:rPr>
          <w:bCs/>
          <w:i/>
        </w:rPr>
        <w:t xml:space="preserve">Renaissance Communities of </w:t>
      </w:r>
      <w:proofErr w:type="spellStart"/>
      <w:r w:rsidRPr="00630E81">
        <w:rPr>
          <w:bCs/>
          <w:i/>
        </w:rPr>
        <w:t>Interpretations</w:t>
      </w:r>
      <w:proofErr w:type="spellEnd"/>
      <w:r w:rsidRPr="00630E81">
        <w:rPr>
          <w:bCs/>
          <w:i/>
        </w:rPr>
        <w:t xml:space="preserve"> I: Interactions and </w:t>
      </w:r>
      <w:proofErr w:type="spellStart"/>
      <w:r w:rsidRPr="00630E81">
        <w:rPr>
          <w:bCs/>
          <w:i/>
        </w:rPr>
        <w:t>Exchanges</w:t>
      </w:r>
      <w:proofErr w:type="spellEnd"/>
      <w:r w:rsidRPr="00630E81">
        <w:rPr>
          <w:bCs/>
        </w:rPr>
        <w:t>, coordinata da Sabrina Corbellini (28 marzo 2015).</w:t>
      </w:r>
    </w:p>
    <w:p w14:paraId="4B158B49" w14:textId="77777777" w:rsidR="007A4D58" w:rsidRPr="00630E81" w:rsidRDefault="007A4D58" w:rsidP="007A4D58">
      <w:pPr>
        <w:pStyle w:val="NormaleWeb"/>
        <w:spacing w:after="0"/>
        <w:jc w:val="both"/>
        <w:rPr>
          <w:bCs/>
        </w:rPr>
      </w:pPr>
      <w:r w:rsidRPr="00630E81">
        <w:rPr>
          <w:bCs/>
        </w:rPr>
        <w:t xml:space="preserve">2013 Relazione intitolata </w:t>
      </w:r>
      <w:r w:rsidRPr="00630E81">
        <w:rPr>
          <w:bCs/>
          <w:i/>
        </w:rPr>
        <w:t>Monasteri femminili veronesi: assaggi documentari e progetti per il futuro</w:t>
      </w:r>
      <w:r w:rsidRPr="00630E81">
        <w:rPr>
          <w:bCs/>
        </w:rPr>
        <w:t xml:space="preserve">, tenuta presso il Seminario residenziale della </w:t>
      </w:r>
      <w:r w:rsidRPr="00630E81">
        <w:rPr>
          <w:b/>
          <w:bCs/>
        </w:rPr>
        <w:t>Fondazione Centro Studi sulla Civiltà del Tardo Medioevo di San Miniato</w:t>
      </w:r>
      <w:r w:rsidRPr="00630E81">
        <w:rPr>
          <w:bCs/>
        </w:rPr>
        <w:t xml:space="preserve"> (San Miniato, 9-11 settembre 2013), dedicato a </w:t>
      </w:r>
      <w:r w:rsidRPr="00630E81">
        <w:rPr>
          <w:bCs/>
          <w:i/>
        </w:rPr>
        <w:t>Spazi urbani e vita religiosa: le fonti</w:t>
      </w:r>
      <w:r w:rsidRPr="00630E81">
        <w:rPr>
          <w:bCs/>
        </w:rPr>
        <w:t>.</w:t>
      </w:r>
    </w:p>
    <w:p w14:paraId="148D4457" w14:textId="77777777" w:rsidR="007A4D58" w:rsidRPr="00630E81" w:rsidRDefault="007A4D58" w:rsidP="007A4D58">
      <w:pPr>
        <w:pStyle w:val="NormaleWeb"/>
        <w:spacing w:after="0"/>
        <w:jc w:val="both"/>
        <w:rPr>
          <w:bCs/>
        </w:rPr>
      </w:pPr>
      <w:r w:rsidRPr="00630E81">
        <w:rPr>
          <w:bCs/>
        </w:rPr>
        <w:t xml:space="preserve">2010 Relazione intitolata </w:t>
      </w:r>
      <w:r w:rsidRPr="00630E81">
        <w:rPr>
          <w:bCs/>
          <w:i/>
        </w:rPr>
        <w:t>Testamenti di uomini e donne medievali. Ricerche in corso e nuove prospettive euristiche sulla fonte testamentaria</w:t>
      </w:r>
      <w:r w:rsidRPr="00630E81">
        <w:rPr>
          <w:bCs/>
        </w:rPr>
        <w:t xml:space="preserve">. Presentata nell’ambito dell’attività della </w:t>
      </w:r>
      <w:r w:rsidRPr="00630E81">
        <w:rPr>
          <w:b/>
          <w:bCs/>
        </w:rPr>
        <w:t>Scuola di dottorato di ricerca “Riccardo Francovich”</w:t>
      </w:r>
      <w:r w:rsidRPr="00630E81">
        <w:rPr>
          <w:bCs/>
        </w:rPr>
        <w:t>. Storia e archeologia del medioevo. Istituzioni e Archivi. Giornata dedicata a Strategie testamentarie, circuiti della solidarietà e dinamiche della famiglia nella città comunale. Mercoledì 17 marzo 2010</w:t>
      </w:r>
    </w:p>
    <w:p w14:paraId="0A8388C3" w14:textId="77777777" w:rsidR="007A4D58" w:rsidRPr="00630E81" w:rsidRDefault="007A4D58" w:rsidP="007A4D58">
      <w:pPr>
        <w:pStyle w:val="NormaleWeb"/>
        <w:spacing w:after="0"/>
        <w:jc w:val="both"/>
        <w:rPr>
          <w:bCs/>
        </w:rPr>
      </w:pPr>
      <w:r w:rsidRPr="00630E81">
        <w:rPr>
          <w:bCs/>
        </w:rPr>
        <w:t xml:space="preserve">2009 Relazione intitolata </w:t>
      </w:r>
      <w:r w:rsidRPr="00630E81">
        <w:rPr>
          <w:bCs/>
          <w:i/>
        </w:rPr>
        <w:t>I testamenti femminili medievali. Note dall’osservatorio veronese e ricerche in corso</w:t>
      </w:r>
      <w:r w:rsidRPr="00630E81">
        <w:rPr>
          <w:bCs/>
        </w:rPr>
        <w:t xml:space="preserve">, presentata il 23 marzo 2009 presso l’ </w:t>
      </w:r>
      <w:r w:rsidRPr="00630E81">
        <w:rPr>
          <w:b/>
          <w:bCs/>
        </w:rPr>
        <w:t>Istituto Storico Italiano per il medio evo</w:t>
      </w:r>
      <w:r w:rsidRPr="00630E81">
        <w:rPr>
          <w:bCs/>
        </w:rPr>
        <w:t xml:space="preserve"> (ISIME)</w:t>
      </w:r>
    </w:p>
    <w:p w14:paraId="73225B6E" w14:textId="77777777" w:rsidR="007A4D58" w:rsidRPr="00630E81" w:rsidRDefault="007A4D58" w:rsidP="007A4D58">
      <w:pPr>
        <w:pStyle w:val="NormaleWeb"/>
        <w:spacing w:after="0"/>
        <w:jc w:val="both"/>
        <w:rPr>
          <w:b/>
          <w:bCs/>
        </w:rPr>
      </w:pPr>
      <w:r w:rsidRPr="00630E81">
        <w:rPr>
          <w:bCs/>
        </w:rPr>
        <w:t xml:space="preserve">2009 Relazione intitolata </w:t>
      </w:r>
      <w:r w:rsidRPr="00630E81">
        <w:rPr>
          <w:bCs/>
          <w:i/>
        </w:rPr>
        <w:t>Testamenti medievali di uomini e donne. Note dall’osservatorio veronese e nuove prospettive di ricerca</w:t>
      </w:r>
      <w:r w:rsidRPr="00630E81">
        <w:rPr>
          <w:bCs/>
        </w:rPr>
        <w:t xml:space="preserve">, tenuta l’11 dicembre 2009 presso il </w:t>
      </w:r>
      <w:proofErr w:type="spellStart"/>
      <w:r w:rsidRPr="00630E81">
        <w:rPr>
          <w:bCs/>
        </w:rPr>
        <w:t>Màster</w:t>
      </w:r>
      <w:proofErr w:type="spellEnd"/>
      <w:r w:rsidRPr="00630E81">
        <w:rPr>
          <w:bCs/>
        </w:rPr>
        <w:t xml:space="preserve"> universitario en Europa y </w:t>
      </w:r>
      <w:proofErr w:type="spellStart"/>
      <w:r w:rsidRPr="00630E81">
        <w:rPr>
          <w:bCs/>
        </w:rPr>
        <w:t>el</w:t>
      </w:r>
      <w:proofErr w:type="spellEnd"/>
      <w:r w:rsidRPr="00630E81">
        <w:rPr>
          <w:bCs/>
        </w:rPr>
        <w:t xml:space="preserve"> </w:t>
      </w:r>
      <w:proofErr w:type="spellStart"/>
      <w:r w:rsidRPr="00630E81">
        <w:rPr>
          <w:bCs/>
        </w:rPr>
        <w:t>mundo</w:t>
      </w:r>
      <w:proofErr w:type="spellEnd"/>
      <w:r w:rsidRPr="00630E81">
        <w:rPr>
          <w:bCs/>
        </w:rPr>
        <w:t xml:space="preserve"> </w:t>
      </w:r>
      <w:proofErr w:type="spellStart"/>
      <w:r w:rsidRPr="00630E81">
        <w:rPr>
          <w:bCs/>
        </w:rPr>
        <w:t>Atlàntico</w:t>
      </w:r>
      <w:proofErr w:type="spellEnd"/>
      <w:r w:rsidRPr="00630E81">
        <w:rPr>
          <w:bCs/>
        </w:rPr>
        <w:t xml:space="preserve">: </w:t>
      </w:r>
      <w:proofErr w:type="spellStart"/>
      <w:r w:rsidRPr="00630E81">
        <w:rPr>
          <w:bCs/>
        </w:rPr>
        <w:t>Poder</w:t>
      </w:r>
      <w:proofErr w:type="spellEnd"/>
      <w:r w:rsidRPr="00630E81">
        <w:rPr>
          <w:bCs/>
        </w:rPr>
        <w:t xml:space="preserve">, Cultura y Sociedad presso </w:t>
      </w:r>
      <w:r w:rsidRPr="00630E81">
        <w:rPr>
          <w:b/>
          <w:bCs/>
        </w:rPr>
        <w:t>l’</w:t>
      </w:r>
      <w:proofErr w:type="spellStart"/>
      <w:r w:rsidRPr="00630E81">
        <w:rPr>
          <w:b/>
          <w:bCs/>
        </w:rPr>
        <w:t>Universidad</w:t>
      </w:r>
      <w:proofErr w:type="spellEnd"/>
      <w:r w:rsidRPr="00630E81">
        <w:rPr>
          <w:b/>
          <w:bCs/>
        </w:rPr>
        <w:t xml:space="preserve"> del Pais Vasco (Vitoria), Spagna.</w:t>
      </w:r>
    </w:p>
    <w:p w14:paraId="081A8CD1" w14:textId="77777777" w:rsidR="007A4D58" w:rsidRPr="00630E81" w:rsidRDefault="007A4D58" w:rsidP="007A4D58">
      <w:pPr>
        <w:pStyle w:val="NormaleWeb"/>
        <w:spacing w:after="0"/>
        <w:jc w:val="both"/>
        <w:rPr>
          <w:bCs/>
        </w:rPr>
      </w:pPr>
      <w:r w:rsidRPr="00630E81">
        <w:rPr>
          <w:bCs/>
        </w:rPr>
        <w:t xml:space="preserve">2008 Relazione intitolata </w:t>
      </w:r>
      <w:r w:rsidRPr="00630E81">
        <w:rPr>
          <w:bCs/>
          <w:i/>
        </w:rPr>
        <w:t>Testamenti del basso medioevo</w:t>
      </w:r>
      <w:r w:rsidRPr="00630E81">
        <w:rPr>
          <w:bCs/>
        </w:rPr>
        <w:t>, presentata il 28 maggio 2008 nell’ambito della Settimana di studi medievali organizzata dall’</w:t>
      </w:r>
      <w:r w:rsidRPr="00630E81">
        <w:rPr>
          <w:b/>
          <w:bCs/>
        </w:rPr>
        <w:t>Istituto Storico italiano per il medioevo</w:t>
      </w:r>
      <w:r w:rsidRPr="00630E81">
        <w:rPr>
          <w:bCs/>
        </w:rPr>
        <w:t xml:space="preserve"> (Verona, Venezia, Padova)</w:t>
      </w:r>
    </w:p>
    <w:p w14:paraId="7D98D928" w14:textId="77777777" w:rsidR="007A4D58" w:rsidRPr="00630E81" w:rsidRDefault="007A4D58" w:rsidP="007A4D58">
      <w:pPr>
        <w:jc w:val="both"/>
        <w:rPr>
          <w:bCs/>
        </w:rPr>
      </w:pPr>
    </w:p>
    <w:p w14:paraId="6BCFCC50" w14:textId="77777777" w:rsidR="007A4D58" w:rsidRPr="00630E81" w:rsidRDefault="007A4D58" w:rsidP="007A4D58">
      <w:pPr>
        <w:jc w:val="both"/>
        <w:rPr>
          <w:b/>
          <w:bCs/>
        </w:rPr>
      </w:pPr>
      <w:r w:rsidRPr="00630E81">
        <w:rPr>
          <w:bCs/>
        </w:rPr>
        <w:t xml:space="preserve">2006 Relazione intitolata </w:t>
      </w:r>
      <w:r w:rsidRPr="00630E81">
        <w:rPr>
          <w:bCs/>
          <w:i/>
        </w:rPr>
        <w:t>Vescovo, comune e curia papale a Verona (1184-1187)</w:t>
      </w:r>
      <w:r w:rsidRPr="00630E81">
        <w:rPr>
          <w:bCs/>
        </w:rPr>
        <w:t xml:space="preserve"> presentata al Workshop sulla civiltà comunale “Chiesa e Comune. Secoli XII-XIV” (Pescia (Pistoia), 13-15 ottobre 2006, seminario organizzato in collaborazione con il </w:t>
      </w:r>
      <w:r w:rsidRPr="00630E81">
        <w:rPr>
          <w:b/>
          <w:bCs/>
        </w:rPr>
        <w:t xml:space="preserve">Dottorato di </w:t>
      </w:r>
    </w:p>
    <w:p w14:paraId="1DDE11C6" w14:textId="77777777" w:rsidR="007A4D58" w:rsidRPr="00630E81" w:rsidRDefault="007A4D58" w:rsidP="007A4D58">
      <w:pPr>
        <w:jc w:val="both"/>
      </w:pPr>
      <w:r w:rsidRPr="00630E81">
        <w:rPr>
          <w:b/>
          <w:bCs/>
        </w:rPr>
        <w:t xml:space="preserve">storia medievale dell’Università di Firenze </w:t>
      </w:r>
      <w:r w:rsidRPr="00630E81">
        <w:rPr>
          <w:bCs/>
        </w:rPr>
        <w:t xml:space="preserve">e la sezione di Archivio di Stato di Pescia </w:t>
      </w:r>
      <w:r w:rsidRPr="00630E81">
        <w:t>–</w:t>
      </w:r>
    </w:p>
    <w:p w14:paraId="6B5CA461" w14:textId="77777777" w:rsidR="007A4D58" w:rsidRPr="00630E81" w:rsidRDefault="007A4D58" w:rsidP="007A4D58">
      <w:pPr>
        <w:jc w:val="both"/>
      </w:pPr>
    </w:p>
    <w:p w14:paraId="5C1B1A11" w14:textId="77777777" w:rsidR="007A4D58" w:rsidRPr="00630E81" w:rsidRDefault="007A4D58" w:rsidP="007A4D58">
      <w:pPr>
        <w:jc w:val="both"/>
      </w:pPr>
      <w:r w:rsidRPr="00630E81">
        <w:t xml:space="preserve">Ha partecipato in qualità di relatrice ai </w:t>
      </w:r>
      <w:r w:rsidRPr="00630E81">
        <w:rPr>
          <w:b/>
        </w:rPr>
        <w:t>Seminari di formazione in Storia religiosa del Centro Interuniversitario di Studi Francescani</w:t>
      </w:r>
      <w:r w:rsidRPr="00630E81">
        <w:t>, che si svolgono annualmente in Assisi, organizzati dall’Università di Perugia e dalla Società internazionale di studi francescani.</w:t>
      </w:r>
    </w:p>
    <w:p w14:paraId="16C3EFB2" w14:textId="77777777" w:rsidR="007A4D58" w:rsidRPr="00630E81" w:rsidRDefault="007A4D58" w:rsidP="007A4D58">
      <w:pPr>
        <w:jc w:val="both"/>
      </w:pPr>
    </w:p>
    <w:p w14:paraId="75CF3A41" w14:textId="77777777" w:rsidR="007A4D58" w:rsidRPr="00630E81" w:rsidRDefault="007A4D58" w:rsidP="007A4D58">
      <w:pPr>
        <w:jc w:val="both"/>
      </w:pPr>
      <w:r w:rsidRPr="00630E81">
        <w:t xml:space="preserve">Ha partecipato in qualità di relatrice ai seminari che si svolgono nell’ambito della collaborazione fra </w:t>
      </w:r>
      <w:r w:rsidRPr="00630E81">
        <w:rPr>
          <w:b/>
        </w:rPr>
        <w:t>Italia e Cile</w:t>
      </w:r>
      <w:r w:rsidRPr="00630E81">
        <w:t xml:space="preserve"> presso la l’università di Roma Tre. </w:t>
      </w:r>
    </w:p>
    <w:p w14:paraId="29FAD177" w14:textId="77777777" w:rsidR="007A4D58" w:rsidRPr="00630E81" w:rsidRDefault="007A4D58" w:rsidP="007A4D58">
      <w:pPr>
        <w:jc w:val="both"/>
        <w:rPr>
          <w:b/>
        </w:rPr>
      </w:pPr>
    </w:p>
    <w:p w14:paraId="164293D5" w14:textId="77777777" w:rsidR="007A4D58" w:rsidRPr="00630E81" w:rsidRDefault="007A4D58" w:rsidP="007A4D58">
      <w:pPr>
        <w:jc w:val="both"/>
        <w:rPr>
          <w:b/>
        </w:rPr>
      </w:pPr>
      <w:r w:rsidRPr="00630E81">
        <w:rPr>
          <w:b/>
        </w:rPr>
        <w:t>Partecipazione a Commissioni di dottorato in altre sedi</w:t>
      </w:r>
    </w:p>
    <w:p w14:paraId="132DFE71" w14:textId="77777777" w:rsidR="007A4D58" w:rsidRPr="00630E81" w:rsidRDefault="007A4D58" w:rsidP="007A4D58">
      <w:pPr>
        <w:jc w:val="both"/>
      </w:pPr>
    </w:p>
    <w:p w14:paraId="752CDBEF" w14:textId="26A71D22" w:rsidR="00303E31" w:rsidRPr="00630E81" w:rsidRDefault="00174782" w:rsidP="007A4D58">
      <w:pPr>
        <w:jc w:val="both"/>
      </w:pPr>
      <w:r w:rsidRPr="00630E81">
        <w:t>202</w:t>
      </w:r>
      <w:r w:rsidR="002874CE" w:rsidRPr="00630E81">
        <w:t>4</w:t>
      </w:r>
      <w:r w:rsidRPr="00630E81">
        <w:t xml:space="preserve"> Componente della commissione d’esame </w:t>
      </w:r>
      <w:r w:rsidR="002874CE" w:rsidRPr="00630E81">
        <w:t xml:space="preserve">per </w:t>
      </w:r>
      <w:r w:rsidRPr="00630E81">
        <w:t xml:space="preserve">la tesi di dottorato di Antonella Fabbri, </w:t>
      </w:r>
      <w:r w:rsidR="0095666D" w:rsidRPr="00630E81">
        <w:rPr>
          <w:i/>
          <w:iCs/>
        </w:rPr>
        <w:t>Gli Eremitani di sant’Agostino tra scelta eremitica e apostolato</w:t>
      </w:r>
      <w:r w:rsidR="002874CE" w:rsidRPr="00630E81">
        <w:rPr>
          <w:i/>
          <w:iCs/>
        </w:rPr>
        <w:t>. Diffusione dell’Ordine e interazioni nell’Italia centro-settentrionale tra XIII e XIV secolo</w:t>
      </w:r>
      <w:r w:rsidR="002874CE" w:rsidRPr="00630E81">
        <w:t>. Università di Roma Tre. Dottorato di ricerca in storia, territorio e patrimonio culturale, XXXV ciclo, tutor prof. Raimondo Michetti, tutor esterno prof. Francesco Salvestrini.</w:t>
      </w:r>
    </w:p>
    <w:p w14:paraId="0FE51ECE" w14:textId="77777777" w:rsidR="00174782" w:rsidRPr="00630E81" w:rsidRDefault="00174782" w:rsidP="007A4D58">
      <w:pPr>
        <w:jc w:val="both"/>
      </w:pPr>
    </w:p>
    <w:p w14:paraId="7580E849" w14:textId="20D4272B" w:rsidR="00174782" w:rsidRPr="00630E81" w:rsidRDefault="002874CE" w:rsidP="007A4D58">
      <w:pPr>
        <w:jc w:val="both"/>
      </w:pPr>
      <w:r w:rsidRPr="00630E81">
        <w:lastRenderedPageBreak/>
        <w:t xml:space="preserve">2023 Componente della commissione d’esame per la tesi di dottorato di Giuseppe Giunta, </w:t>
      </w:r>
      <w:r w:rsidRPr="00630E81">
        <w:rPr>
          <w:i/>
          <w:iCs/>
        </w:rPr>
        <w:t>La violenza sulle donne. Siena nei secoli XIII e XIV</w:t>
      </w:r>
      <w:r w:rsidRPr="00630E81">
        <w:t xml:space="preserve">. Università degli studi di Firenze. Dottorato di ricerca in studi storici, XXXV ciclo, tutor prof.ssa Isabella Gagliardi. </w:t>
      </w:r>
    </w:p>
    <w:p w14:paraId="7FE15E7A" w14:textId="77777777" w:rsidR="002874CE" w:rsidRPr="00630E81" w:rsidRDefault="002874CE" w:rsidP="007A4D58">
      <w:pPr>
        <w:jc w:val="both"/>
      </w:pPr>
    </w:p>
    <w:p w14:paraId="3D0A460D" w14:textId="202B88C1" w:rsidR="00303E31" w:rsidRPr="00630E81" w:rsidRDefault="00303E31" w:rsidP="007A4D58">
      <w:pPr>
        <w:jc w:val="both"/>
      </w:pPr>
      <w:r w:rsidRPr="00630E81">
        <w:t xml:space="preserve">2021 Valutatrice esterna della tesi di E. Carletti, </w:t>
      </w:r>
      <w:r w:rsidR="009F658F" w:rsidRPr="00630E81">
        <w:rPr>
          <w:i/>
          <w:iCs/>
        </w:rPr>
        <w:t xml:space="preserve">I Servi di Maria nella </w:t>
      </w:r>
      <w:proofErr w:type="spellStart"/>
      <w:r w:rsidR="009F658F" w:rsidRPr="00630E81">
        <w:rPr>
          <w:i/>
          <w:iCs/>
        </w:rPr>
        <w:t>s</w:t>
      </w:r>
      <w:r w:rsidR="00305751" w:rsidRPr="00630E81">
        <w:rPr>
          <w:i/>
          <w:iCs/>
        </w:rPr>
        <w:t>ocie</w:t>
      </w:r>
      <w:r w:rsidR="009F658F" w:rsidRPr="00630E81">
        <w:rPr>
          <w:i/>
          <w:iCs/>
        </w:rPr>
        <w:t>ità</w:t>
      </w:r>
      <w:proofErr w:type="spellEnd"/>
      <w:r w:rsidR="009F658F" w:rsidRPr="00630E81">
        <w:rPr>
          <w:i/>
          <w:iCs/>
        </w:rPr>
        <w:t xml:space="preserve"> dell’Italia centro-settentrionale</w:t>
      </w:r>
      <w:r w:rsidR="00305751" w:rsidRPr="00630E81">
        <w:rPr>
          <w:i/>
          <w:iCs/>
        </w:rPr>
        <w:t xml:space="preserve"> tra XIII e XV secolo</w:t>
      </w:r>
      <w:r w:rsidR="00305751" w:rsidRPr="00630E81">
        <w:t>,</w:t>
      </w:r>
      <w:r w:rsidR="00BE56F7" w:rsidRPr="00630E81">
        <w:t xml:space="preserve"> Università degli studi di Roma </w:t>
      </w:r>
      <w:r w:rsidR="002874CE" w:rsidRPr="00630E81">
        <w:t>T</w:t>
      </w:r>
      <w:r w:rsidR="00BE56F7" w:rsidRPr="00630E81">
        <w:t>re. Dipartimento di studi umanistici. Dottorato in storia, territorio e patrimonio culturale</w:t>
      </w:r>
      <w:r w:rsidR="00A47D9E" w:rsidRPr="00630E81">
        <w:t xml:space="preserve">, </w:t>
      </w:r>
      <w:r w:rsidR="00A95C57" w:rsidRPr="00630E81">
        <w:t xml:space="preserve">XXXIII ciclo, tutor </w:t>
      </w:r>
      <w:r w:rsidR="00CC4FF2" w:rsidRPr="00630E81">
        <w:t xml:space="preserve">Raimondo Michetti, Co-tutor Isabella Gagliardi, </w:t>
      </w:r>
      <w:proofErr w:type="spellStart"/>
      <w:r w:rsidR="00CC4FF2" w:rsidRPr="00630E81">
        <w:t>a.a</w:t>
      </w:r>
      <w:proofErr w:type="spellEnd"/>
      <w:r w:rsidR="00CC4FF2" w:rsidRPr="00630E81">
        <w:t>. 20</w:t>
      </w:r>
      <w:r w:rsidR="00BC1B98" w:rsidRPr="00630E81">
        <w:t>20-2021.</w:t>
      </w:r>
    </w:p>
    <w:p w14:paraId="5C533176" w14:textId="77777777" w:rsidR="00303E31" w:rsidRPr="00630E81" w:rsidRDefault="00303E31" w:rsidP="007A4D58">
      <w:pPr>
        <w:jc w:val="both"/>
      </w:pPr>
    </w:p>
    <w:p w14:paraId="28F33BA6" w14:textId="2CC4E87C" w:rsidR="00A47D9E" w:rsidRPr="00630E81" w:rsidRDefault="00A47D9E" w:rsidP="007A4D58">
      <w:pPr>
        <w:jc w:val="both"/>
      </w:pPr>
      <w:r w:rsidRPr="00630E81">
        <w:t xml:space="preserve">2019 Valutatrice esterna della tesi di dottorato di Ernesto Lettieri, </w:t>
      </w:r>
      <w:r w:rsidRPr="00630E81">
        <w:rPr>
          <w:i/>
          <w:iCs/>
        </w:rPr>
        <w:t>Per una critica archeologica della tradizione manoscritta e a stampa delle lettere di san Francesco di Paola: santità, eruditi e falsari nell’Europa moderna (1447-1655)</w:t>
      </w:r>
      <w:r w:rsidRPr="00630E81">
        <w:t>. Università degli studi di Firenze. Dottorato di ricerca in studi storici, XXXII ciclo, tutor prof. Michele Pellegrini.</w:t>
      </w:r>
    </w:p>
    <w:p w14:paraId="4FC8C3AA" w14:textId="77777777" w:rsidR="00A47D9E" w:rsidRPr="00630E81" w:rsidRDefault="00A47D9E" w:rsidP="007A4D58">
      <w:pPr>
        <w:jc w:val="both"/>
      </w:pPr>
    </w:p>
    <w:p w14:paraId="6686E108" w14:textId="1644283F" w:rsidR="007A4D58" w:rsidRPr="00630E81" w:rsidRDefault="007A4D58" w:rsidP="007A4D58">
      <w:pPr>
        <w:jc w:val="both"/>
        <w:rPr>
          <w:lang w:val="fr-FR"/>
        </w:rPr>
      </w:pPr>
      <w:r w:rsidRPr="00630E81">
        <w:t xml:space="preserve">2019 Componente della commissione d’esame per la tesi di dottorato di M.P. Castillo, </w:t>
      </w:r>
      <w:r w:rsidRPr="00630E81">
        <w:rPr>
          <w:i/>
        </w:rPr>
        <w:t>“</w:t>
      </w:r>
      <w:proofErr w:type="spellStart"/>
      <w:r w:rsidRPr="00630E81">
        <w:rPr>
          <w:i/>
        </w:rPr>
        <w:t>Sint</w:t>
      </w:r>
      <w:proofErr w:type="spellEnd"/>
      <w:r w:rsidRPr="00630E81">
        <w:rPr>
          <w:i/>
        </w:rPr>
        <w:t xml:space="preserve"> </w:t>
      </w:r>
      <w:proofErr w:type="spellStart"/>
      <w:r w:rsidRPr="00630E81">
        <w:rPr>
          <w:i/>
        </w:rPr>
        <w:t>mites</w:t>
      </w:r>
      <w:proofErr w:type="spellEnd"/>
      <w:r w:rsidRPr="00630E81">
        <w:rPr>
          <w:i/>
        </w:rPr>
        <w:t xml:space="preserve">, pacifici et modesti, mansueti et </w:t>
      </w:r>
      <w:proofErr w:type="spellStart"/>
      <w:r w:rsidRPr="00630E81">
        <w:rPr>
          <w:i/>
        </w:rPr>
        <w:t>humiles</w:t>
      </w:r>
      <w:proofErr w:type="spellEnd"/>
      <w:r w:rsidRPr="00630E81">
        <w:rPr>
          <w:i/>
        </w:rPr>
        <w:t xml:space="preserve">…”. </w:t>
      </w:r>
      <w:proofErr w:type="spellStart"/>
      <w:r w:rsidRPr="00630E81">
        <w:rPr>
          <w:i/>
          <w:lang w:val="fr-FR"/>
        </w:rPr>
        <w:t>Conflictos</w:t>
      </w:r>
      <w:proofErr w:type="spellEnd"/>
      <w:r w:rsidRPr="00630E81">
        <w:rPr>
          <w:i/>
          <w:lang w:val="fr-FR"/>
        </w:rPr>
        <w:t xml:space="preserve">, </w:t>
      </w:r>
      <w:proofErr w:type="spellStart"/>
      <w:r w:rsidRPr="00630E81">
        <w:rPr>
          <w:i/>
          <w:lang w:val="fr-FR"/>
        </w:rPr>
        <w:t>puniciòn</w:t>
      </w:r>
      <w:proofErr w:type="spellEnd"/>
      <w:r w:rsidRPr="00630E81">
        <w:rPr>
          <w:i/>
          <w:lang w:val="fr-FR"/>
        </w:rPr>
        <w:t xml:space="preserve"> y </w:t>
      </w:r>
      <w:proofErr w:type="spellStart"/>
      <w:r w:rsidRPr="00630E81">
        <w:rPr>
          <w:i/>
          <w:lang w:val="fr-FR"/>
        </w:rPr>
        <w:t>violencia</w:t>
      </w:r>
      <w:proofErr w:type="spellEnd"/>
      <w:r w:rsidRPr="00630E81">
        <w:rPr>
          <w:i/>
          <w:lang w:val="fr-FR"/>
        </w:rPr>
        <w:t xml:space="preserve"> en la </w:t>
      </w:r>
      <w:proofErr w:type="spellStart"/>
      <w:r w:rsidRPr="00630E81">
        <w:rPr>
          <w:i/>
          <w:lang w:val="fr-FR"/>
        </w:rPr>
        <w:t>Orden</w:t>
      </w:r>
      <w:proofErr w:type="spellEnd"/>
      <w:r w:rsidRPr="00630E81">
        <w:rPr>
          <w:i/>
          <w:lang w:val="fr-FR"/>
        </w:rPr>
        <w:t xml:space="preserve"> de los </w:t>
      </w:r>
      <w:proofErr w:type="spellStart"/>
      <w:r w:rsidRPr="00630E81">
        <w:rPr>
          <w:i/>
          <w:lang w:val="fr-FR"/>
        </w:rPr>
        <w:t>frailes</w:t>
      </w:r>
      <w:proofErr w:type="spellEnd"/>
      <w:r w:rsidRPr="00630E81">
        <w:rPr>
          <w:i/>
          <w:lang w:val="fr-FR"/>
        </w:rPr>
        <w:t xml:space="preserve"> </w:t>
      </w:r>
      <w:proofErr w:type="spellStart"/>
      <w:r w:rsidRPr="00630E81">
        <w:rPr>
          <w:i/>
          <w:lang w:val="fr-FR"/>
        </w:rPr>
        <w:t>Menores</w:t>
      </w:r>
      <w:proofErr w:type="spellEnd"/>
      <w:r w:rsidRPr="00630E81">
        <w:rPr>
          <w:i/>
          <w:lang w:val="fr-FR"/>
        </w:rPr>
        <w:t xml:space="preserve"> (s. XIII-</w:t>
      </w:r>
      <w:proofErr w:type="spellStart"/>
      <w:r w:rsidRPr="00630E81">
        <w:rPr>
          <w:i/>
          <w:lang w:val="fr-FR"/>
        </w:rPr>
        <w:t>inicios</w:t>
      </w:r>
      <w:proofErr w:type="spellEnd"/>
      <w:r w:rsidRPr="00630E81">
        <w:rPr>
          <w:i/>
          <w:lang w:val="fr-FR"/>
        </w:rPr>
        <w:t xml:space="preserve"> de XIV)</w:t>
      </w:r>
      <w:r w:rsidRPr="00630E81">
        <w:rPr>
          <w:lang w:val="fr-FR"/>
        </w:rPr>
        <w:t xml:space="preserve">, </w:t>
      </w:r>
      <w:proofErr w:type="spellStart"/>
      <w:r w:rsidRPr="00630E81">
        <w:rPr>
          <w:lang w:val="fr-FR"/>
        </w:rPr>
        <w:t>Relatori</w:t>
      </w:r>
      <w:proofErr w:type="spellEnd"/>
      <w:r w:rsidRPr="00630E81">
        <w:rPr>
          <w:lang w:val="fr-FR"/>
        </w:rPr>
        <w:t xml:space="preserve"> H. </w:t>
      </w:r>
      <w:proofErr w:type="spellStart"/>
      <w:r w:rsidRPr="00630E81">
        <w:rPr>
          <w:lang w:val="fr-FR"/>
        </w:rPr>
        <w:t>Botalla</w:t>
      </w:r>
      <w:proofErr w:type="spellEnd"/>
      <w:r w:rsidRPr="00630E81">
        <w:rPr>
          <w:lang w:val="fr-FR"/>
        </w:rPr>
        <w:t xml:space="preserve">, A.M. </w:t>
      </w:r>
      <w:proofErr w:type="spellStart"/>
      <w:r w:rsidRPr="00630E81">
        <w:rPr>
          <w:lang w:val="fr-FR"/>
        </w:rPr>
        <w:t>Rapetti</w:t>
      </w:r>
      <w:proofErr w:type="spellEnd"/>
      <w:r w:rsidRPr="00630E81">
        <w:rPr>
          <w:lang w:val="fr-FR"/>
        </w:rPr>
        <w:t xml:space="preserve">, </w:t>
      </w:r>
      <w:proofErr w:type="spellStart"/>
      <w:r w:rsidRPr="00630E81">
        <w:rPr>
          <w:lang w:val="fr-FR"/>
        </w:rPr>
        <w:t>Universidad</w:t>
      </w:r>
      <w:proofErr w:type="spellEnd"/>
      <w:r w:rsidRPr="00630E81">
        <w:rPr>
          <w:lang w:val="fr-FR"/>
        </w:rPr>
        <w:t xml:space="preserve"> </w:t>
      </w:r>
      <w:proofErr w:type="spellStart"/>
      <w:r w:rsidRPr="00630E81">
        <w:rPr>
          <w:lang w:val="fr-FR"/>
        </w:rPr>
        <w:t>Nacional</w:t>
      </w:r>
      <w:proofErr w:type="spellEnd"/>
      <w:r w:rsidRPr="00630E81">
        <w:rPr>
          <w:lang w:val="fr-FR"/>
        </w:rPr>
        <w:t xml:space="preserve"> de </w:t>
      </w:r>
      <w:proofErr w:type="spellStart"/>
      <w:r w:rsidRPr="00630E81">
        <w:rPr>
          <w:lang w:val="fr-FR"/>
        </w:rPr>
        <w:t>Tres</w:t>
      </w:r>
      <w:proofErr w:type="spellEnd"/>
      <w:r w:rsidRPr="00630E81">
        <w:rPr>
          <w:lang w:val="fr-FR"/>
        </w:rPr>
        <w:t xml:space="preserve"> de </w:t>
      </w:r>
      <w:proofErr w:type="spellStart"/>
      <w:r w:rsidRPr="00630E81">
        <w:rPr>
          <w:lang w:val="fr-FR"/>
        </w:rPr>
        <w:t>Febrero</w:t>
      </w:r>
      <w:proofErr w:type="spellEnd"/>
      <w:r w:rsidRPr="00630E81">
        <w:rPr>
          <w:lang w:val="fr-FR"/>
        </w:rPr>
        <w:t>, Buenos Aires,</w:t>
      </w:r>
    </w:p>
    <w:p w14:paraId="5F73E1A5" w14:textId="77777777" w:rsidR="007A4D58" w:rsidRPr="00630E81" w:rsidRDefault="007A4D58" w:rsidP="007A4D58">
      <w:pPr>
        <w:jc w:val="both"/>
      </w:pPr>
      <w:r w:rsidRPr="00630E81">
        <w:t>Esame finale: 24 giugno 2019, Buenos Aires.</w:t>
      </w:r>
    </w:p>
    <w:p w14:paraId="7BA46CCD" w14:textId="77777777" w:rsidR="007A4D58" w:rsidRPr="00630E81" w:rsidRDefault="007A4D58" w:rsidP="007A4D58">
      <w:pPr>
        <w:jc w:val="both"/>
      </w:pPr>
    </w:p>
    <w:p w14:paraId="6DEEE9F5" w14:textId="77777777" w:rsidR="007A4D58" w:rsidRPr="00630E81" w:rsidRDefault="007A4D58" w:rsidP="007A4D58">
      <w:pPr>
        <w:jc w:val="both"/>
      </w:pPr>
      <w:r w:rsidRPr="00630E81">
        <w:t xml:space="preserve">2017 Componente della commissione di dottorato per la tesi di C. D’Avossa, </w:t>
      </w:r>
      <w:r w:rsidRPr="00630E81">
        <w:rPr>
          <w:i/>
        </w:rPr>
        <w:t>Beneficenza dotale e ceti popolari nella Roma del Rinascimento (fine XV-inizio XVI secolo)</w:t>
      </w:r>
      <w:r w:rsidRPr="00630E81">
        <w:t xml:space="preserve">, </w:t>
      </w:r>
      <w:proofErr w:type="spellStart"/>
      <w:r w:rsidRPr="00630E81">
        <w:t>a.a</w:t>
      </w:r>
      <w:proofErr w:type="spellEnd"/>
      <w:r w:rsidRPr="00630E81">
        <w:t xml:space="preserve">. 2017-2018, Dipartimento di studi umanistici, Università degli studi di Roma Tre, Dottorato di ricerca in Storia, territorio e patrimonio, tutors M.T. </w:t>
      </w:r>
      <w:proofErr w:type="spellStart"/>
      <w:r w:rsidRPr="00630E81">
        <w:t>Caciorgna</w:t>
      </w:r>
      <w:proofErr w:type="spellEnd"/>
      <w:r w:rsidRPr="00630E81">
        <w:t xml:space="preserve">, A. Esposito. </w:t>
      </w:r>
    </w:p>
    <w:p w14:paraId="01925504" w14:textId="77777777" w:rsidR="007A4D58" w:rsidRPr="00630E81" w:rsidRDefault="007A4D58" w:rsidP="007A4D58">
      <w:pPr>
        <w:jc w:val="both"/>
      </w:pPr>
      <w:r w:rsidRPr="00630E81">
        <w:t>Esame finale: 5 luglio 2018, Università di Roma Tre.</w:t>
      </w:r>
    </w:p>
    <w:p w14:paraId="65D43B6A" w14:textId="77777777" w:rsidR="007A4D58" w:rsidRPr="00630E81" w:rsidRDefault="007A4D58" w:rsidP="007A4D58">
      <w:pPr>
        <w:jc w:val="both"/>
      </w:pPr>
    </w:p>
    <w:p w14:paraId="19F83DDC" w14:textId="77777777" w:rsidR="007A4D58" w:rsidRPr="00630E81" w:rsidRDefault="007A4D58" w:rsidP="007A4D58">
      <w:pPr>
        <w:jc w:val="both"/>
      </w:pPr>
      <w:r w:rsidRPr="00630E81">
        <w:t xml:space="preserve">2014 Componente della commissione d’esame per la tesi di dottorato in Studi Umanistici, XXVI ciclo, di Attilio Stella, </w:t>
      </w:r>
      <w:r w:rsidRPr="00630E81">
        <w:rPr>
          <w:i/>
        </w:rPr>
        <w:t xml:space="preserve">Signoria ecclesiastica e comunità rurali nel medioevo (secoli XII-XIII). San Giorgio in Braida e i villaggi del </w:t>
      </w:r>
      <w:proofErr w:type="spellStart"/>
      <w:r w:rsidRPr="00630E81">
        <w:rPr>
          <w:i/>
        </w:rPr>
        <w:t>Fiumenovo</w:t>
      </w:r>
      <w:proofErr w:type="spellEnd"/>
      <w:r w:rsidRPr="00630E81">
        <w:t>. Relatrice Elena Dai Prà, Università di Trento.</w:t>
      </w:r>
    </w:p>
    <w:p w14:paraId="6369D286" w14:textId="77777777" w:rsidR="007A4D58" w:rsidRPr="00630E81" w:rsidRDefault="007A4D58" w:rsidP="007A4D58">
      <w:pPr>
        <w:jc w:val="both"/>
      </w:pPr>
      <w:r w:rsidRPr="00630E81">
        <w:t>Esame finale: 16 maggio 2014, Università degli studi di Trento</w:t>
      </w:r>
    </w:p>
    <w:p w14:paraId="6DBE41F5" w14:textId="77777777" w:rsidR="007A4D58" w:rsidRPr="00630E81" w:rsidRDefault="007A4D58" w:rsidP="007A4D58">
      <w:pPr>
        <w:jc w:val="both"/>
      </w:pPr>
    </w:p>
    <w:p w14:paraId="36F547B2" w14:textId="77777777" w:rsidR="007A4D58" w:rsidRPr="00630E81" w:rsidRDefault="007A4D58" w:rsidP="007A4D58">
      <w:pPr>
        <w:jc w:val="both"/>
      </w:pPr>
      <w:r w:rsidRPr="00630E81">
        <w:t xml:space="preserve">2013 Componente della commissione d’esame per le tesi di dottorato in Scienze storiche dal medioevo all’età contemporanea di Elisabetta Rizzi, </w:t>
      </w:r>
      <w:r w:rsidRPr="00630E81">
        <w:rPr>
          <w:i/>
        </w:rPr>
        <w:t>Testare a Spoleto: rapporti tra testatori ed enti religiosi ed assistenziali nella Spoleto del Trecento</w:t>
      </w:r>
      <w:r w:rsidRPr="00630E81">
        <w:t xml:space="preserve">, relatrice Maria Grazia Nico; di Letizia Giovagnoli, </w:t>
      </w:r>
      <w:r w:rsidRPr="00630E81">
        <w:rPr>
          <w:i/>
        </w:rPr>
        <w:t>I professori dell’Università degli Studi di Perugia tra la Repubblica romana e l’Unità (1799-1859)</w:t>
      </w:r>
      <w:r w:rsidRPr="00630E81">
        <w:t xml:space="preserve">, relatori Vito Ivo Comparato e Regina Lupi. </w:t>
      </w:r>
    </w:p>
    <w:p w14:paraId="7ACC3C85" w14:textId="77777777" w:rsidR="007A4D58" w:rsidRPr="00630E81" w:rsidRDefault="007A4D58" w:rsidP="007A4D58">
      <w:pPr>
        <w:tabs>
          <w:tab w:val="left" w:pos="900"/>
        </w:tabs>
        <w:jc w:val="both"/>
      </w:pPr>
      <w:r w:rsidRPr="00630E81">
        <w:t>Esame finale: 7 febbraio 2013, Università di Perugia.</w:t>
      </w:r>
    </w:p>
    <w:p w14:paraId="083AB7C0" w14:textId="77777777" w:rsidR="007A4D58" w:rsidRPr="00630E81" w:rsidRDefault="007A4D58" w:rsidP="007A4D58">
      <w:pPr>
        <w:jc w:val="both"/>
      </w:pPr>
    </w:p>
    <w:p w14:paraId="4FA7F6EC" w14:textId="77777777" w:rsidR="007A4D58" w:rsidRPr="00630E81" w:rsidRDefault="007A4D58" w:rsidP="007A4D58">
      <w:pPr>
        <w:jc w:val="both"/>
      </w:pPr>
      <w:r w:rsidRPr="00630E81">
        <w:t xml:space="preserve">2011 Componente della commissione d’esame per le tesi di dottorato in Scienze storiche. Indirizzo Storia del Cristianesimo e delle Chiese di Chiara Bianchini, </w:t>
      </w:r>
      <w:r w:rsidRPr="00630E81">
        <w:rPr>
          <w:i/>
        </w:rPr>
        <w:t>La congregazioni del clero intrinseco di Verona dalle origini alla stesura degli statuti</w:t>
      </w:r>
      <w:r w:rsidRPr="00630E81">
        <w:t xml:space="preserve">, relatore Antonio Rigon; di Alessandra Berto, </w:t>
      </w:r>
      <w:r w:rsidRPr="00630E81">
        <w:rPr>
          <w:i/>
        </w:rPr>
        <w:t>La revisione del Concordato tra Italia e Santa Sede (1969-1984)</w:t>
      </w:r>
      <w:r w:rsidRPr="00630E81">
        <w:t>, relatore Paolo Bettiolo.</w:t>
      </w:r>
    </w:p>
    <w:p w14:paraId="79B8A215" w14:textId="77777777" w:rsidR="007A4D58" w:rsidRPr="00630E81" w:rsidRDefault="007A4D58" w:rsidP="007A4D58">
      <w:pPr>
        <w:jc w:val="both"/>
      </w:pPr>
      <w:r w:rsidRPr="00630E81">
        <w:t>Esame finale: venerdì 18 novembre 2011, Università di Padova.</w:t>
      </w:r>
    </w:p>
    <w:p w14:paraId="3B2F047A" w14:textId="77777777" w:rsidR="002758AB" w:rsidRPr="00630E81" w:rsidRDefault="002758AB" w:rsidP="002B0DA8">
      <w:pPr>
        <w:jc w:val="both"/>
      </w:pPr>
    </w:p>
    <w:p w14:paraId="15CB981C" w14:textId="77777777" w:rsidR="002758AB" w:rsidRPr="00630E81" w:rsidRDefault="002758AB" w:rsidP="002B0DA8">
      <w:pPr>
        <w:jc w:val="both"/>
      </w:pPr>
    </w:p>
    <w:p w14:paraId="3E973134" w14:textId="77777777" w:rsidR="002758AB" w:rsidRPr="00630E81" w:rsidRDefault="002758AB" w:rsidP="002B0DA8">
      <w:pPr>
        <w:jc w:val="both"/>
        <w:rPr>
          <w:b/>
        </w:rPr>
      </w:pPr>
      <w:r w:rsidRPr="00630E81">
        <w:rPr>
          <w:b/>
        </w:rPr>
        <w:t>Organizzazione di convegni e seminari</w:t>
      </w:r>
    </w:p>
    <w:p w14:paraId="49477939" w14:textId="77777777" w:rsidR="002758AB" w:rsidRPr="00630E81" w:rsidRDefault="002758AB" w:rsidP="002B0DA8">
      <w:pPr>
        <w:jc w:val="both"/>
        <w:rPr>
          <w:b/>
        </w:rPr>
      </w:pPr>
    </w:p>
    <w:p w14:paraId="560257AC" w14:textId="77777777" w:rsidR="002758AB" w:rsidRPr="00630E81" w:rsidRDefault="002758AB" w:rsidP="002B0DA8">
      <w:pPr>
        <w:jc w:val="both"/>
      </w:pPr>
      <w:r w:rsidRPr="00630E81">
        <w:t xml:space="preserve"> Organizzazione dei seguenti</w:t>
      </w:r>
      <w:r w:rsidR="005426B5" w:rsidRPr="00630E81">
        <w:t xml:space="preserve"> convegni e seminari nazionali e internazionali</w:t>
      </w:r>
      <w:r w:rsidRPr="00630E81">
        <w:t>:</w:t>
      </w:r>
    </w:p>
    <w:p w14:paraId="6EEF7E1F" w14:textId="77777777" w:rsidR="0056699D" w:rsidRPr="00630E81" w:rsidRDefault="00B12336" w:rsidP="002B0DA8">
      <w:pPr>
        <w:jc w:val="both"/>
      </w:pPr>
      <w:r w:rsidRPr="00630E81">
        <w:t xml:space="preserve">-2024/2-3 settembre: Convegno internazionale nell’ambito del Prin 2022 </w:t>
      </w:r>
      <w:r w:rsidRPr="00630E81">
        <w:rPr>
          <w:b/>
          <w:bCs/>
        </w:rPr>
        <w:t>Diversamente mendicanti. Povertà volontaria e mendicanza tra ispirazione religiosa e realtà istituzionali (secoli XIII-XIV)</w:t>
      </w:r>
      <w:r w:rsidRPr="00630E81">
        <w:t>. Hanno partecipato</w:t>
      </w:r>
      <w:r w:rsidR="0056699D" w:rsidRPr="00630E81">
        <w:t xml:space="preserve"> al convegno</w:t>
      </w:r>
      <w:r w:rsidRPr="00630E81">
        <w:t xml:space="preserve">: Gian Maria Varanini, Andrea </w:t>
      </w:r>
      <w:proofErr w:type="spellStart"/>
      <w:r w:rsidRPr="00630E81">
        <w:t>Tilatti</w:t>
      </w:r>
      <w:proofErr w:type="spellEnd"/>
      <w:r w:rsidRPr="00630E81">
        <w:t xml:space="preserve">, Mariaclara Rossi, Maria Teresa </w:t>
      </w:r>
      <w:proofErr w:type="spellStart"/>
      <w:r w:rsidRPr="00630E81">
        <w:lastRenderedPageBreak/>
        <w:t>Dolso</w:t>
      </w:r>
      <w:proofErr w:type="spellEnd"/>
      <w:r w:rsidRPr="00630E81">
        <w:t xml:space="preserve">, Donato Gallo, Isabella Gagliardi, Francesca Bartolacci, Luca Marcelli, Sebastiano Blancato, Gian Paolo Trevisan, </w:t>
      </w:r>
      <w:r w:rsidR="0056699D" w:rsidRPr="00630E81">
        <w:t xml:space="preserve">Maria Pia </w:t>
      </w:r>
      <w:proofErr w:type="spellStart"/>
      <w:r w:rsidR="0056699D" w:rsidRPr="00630E81">
        <w:t>Alberzoni</w:t>
      </w:r>
      <w:proofErr w:type="spellEnd"/>
      <w:r w:rsidR="0056699D" w:rsidRPr="00630E81">
        <w:t xml:space="preserve">, Laura Fenelli, Sylvie Duval, Francesca Barresi, Michele Pellegrini, Mara Faccin, Antonella Fabbri, Giulia Giannoni. </w:t>
      </w:r>
      <w:r w:rsidRPr="00630E81">
        <w:t xml:space="preserve"> </w:t>
      </w:r>
      <w:r w:rsidR="0056699D" w:rsidRPr="00630E81">
        <w:t xml:space="preserve">Hanno partecipato alle ricerche: Frances Andrews, Daniel </w:t>
      </w:r>
      <w:proofErr w:type="spellStart"/>
      <w:r w:rsidR="0056699D" w:rsidRPr="00630E81">
        <w:t>Bornstein</w:t>
      </w:r>
      <w:proofErr w:type="spellEnd"/>
      <w:r w:rsidR="0056699D" w:rsidRPr="00630E81">
        <w:t xml:space="preserve">, Rosalba Di Meglio, Anna Esposito, Marcello Grifò, Roberto Lambertini, Eleonora Lombardo, Antonio Macchione, Francesca Paola Massara, Antonio Montefusco, Eleonora Rava, Letizia </w:t>
      </w:r>
      <w:proofErr w:type="spellStart"/>
      <w:r w:rsidR="0056699D" w:rsidRPr="00630E81">
        <w:t>Nuscis</w:t>
      </w:r>
      <w:proofErr w:type="spellEnd"/>
      <w:r w:rsidR="0056699D" w:rsidRPr="00630E81">
        <w:t xml:space="preserve">, Mauro Papalini, Francesco Salvestrini, Antonio </w:t>
      </w:r>
      <w:proofErr w:type="spellStart"/>
      <w:r w:rsidR="0056699D" w:rsidRPr="00630E81">
        <w:t>Sancricca</w:t>
      </w:r>
      <w:proofErr w:type="spellEnd"/>
      <w:r w:rsidR="0056699D" w:rsidRPr="00630E81">
        <w:t>.</w:t>
      </w:r>
    </w:p>
    <w:p w14:paraId="32EA44C4" w14:textId="60105DE8" w:rsidR="002758AB" w:rsidRPr="00630E81" w:rsidRDefault="0056699D" w:rsidP="002B0DA8">
      <w:pPr>
        <w:jc w:val="both"/>
      </w:pPr>
      <w:r w:rsidRPr="00630E81">
        <w:t xml:space="preserve"> </w:t>
      </w:r>
    </w:p>
    <w:p w14:paraId="605CE087" w14:textId="77777777" w:rsidR="002758AB" w:rsidRPr="00630E81" w:rsidRDefault="001F03B8" w:rsidP="002B0DA8">
      <w:pPr>
        <w:jc w:val="both"/>
      </w:pPr>
      <w:r w:rsidRPr="00630E81">
        <w:t>-2016</w:t>
      </w:r>
      <w:r w:rsidR="002758AB" w:rsidRPr="00630E81">
        <w:t xml:space="preserve">/ 21-23 settembre: Convegno internazionale di studi </w:t>
      </w:r>
      <w:r w:rsidR="002758AB" w:rsidRPr="00630E81">
        <w:rPr>
          <w:b/>
        </w:rPr>
        <w:t>Dal ‘medioevo cristiano’ alla storia religiosa del Medioevo: quarant’anni di storiografia (1974-2014).</w:t>
      </w:r>
      <w:r w:rsidR="002758AB" w:rsidRPr="00630E81">
        <w:t xml:space="preserve"> (in collaborazione con Gianmaria Varanini nell’ambito delle iniziative del PRIN “Concetti, metodi e istituzioni di una disciplina: la medievistica italiana 1880-1940”). Hanno partecipato: Gian Maria Varanini (Università di Verona), Raimondo Michetti (Università Roma Tre), Andrea </w:t>
      </w:r>
      <w:proofErr w:type="spellStart"/>
      <w:r w:rsidR="002758AB" w:rsidRPr="00630E81">
        <w:t>Tilatti</w:t>
      </w:r>
      <w:proofErr w:type="spellEnd"/>
      <w:r w:rsidR="002758AB" w:rsidRPr="00630E81">
        <w:t xml:space="preserve"> (Università di Udine), Carlo </w:t>
      </w:r>
      <w:proofErr w:type="spellStart"/>
      <w:r w:rsidR="002758AB" w:rsidRPr="00630E81">
        <w:t>Delcorno</w:t>
      </w:r>
      <w:proofErr w:type="spellEnd"/>
      <w:r w:rsidR="002758AB" w:rsidRPr="00630E81">
        <w:t xml:space="preserve"> (Università di Bologna), Maria Teresa </w:t>
      </w:r>
      <w:proofErr w:type="spellStart"/>
      <w:r w:rsidR="002758AB" w:rsidRPr="00630E81">
        <w:t>Brolis</w:t>
      </w:r>
      <w:proofErr w:type="spellEnd"/>
      <w:r w:rsidR="002758AB" w:rsidRPr="00630E81">
        <w:t xml:space="preserve">, Gianmarco De Angelis (università di Pavia), Attilio Bartoli </w:t>
      </w:r>
      <w:proofErr w:type="spellStart"/>
      <w:r w:rsidR="002758AB" w:rsidRPr="00630E81">
        <w:t>Langeli</w:t>
      </w:r>
      <w:proofErr w:type="spellEnd"/>
      <w:r w:rsidR="002758AB" w:rsidRPr="00630E81">
        <w:t xml:space="preserve"> (Deputazione di Storia Patria per l’Umbria), Francesco Mores (Scuola Normale Superiore di Pisa), Maria Rosa Dessì (Università </w:t>
      </w:r>
      <w:proofErr w:type="spellStart"/>
      <w:r w:rsidR="002758AB" w:rsidRPr="00630E81">
        <w:t>Nice</w:t>
      </w:r>
      <w:proofErr w:type="spellEnd"/>
      <w:r w:rsidR="002758AB" w:rsidRPr="00630E81">
        <w:t xml:space="preserve"> Sophia </w:t>
      </w:r>
      <w:proofErr w:type="spellStart"/>
      <w:r w:rsidR="002758AB" w:rsidRPr="00630E81">
        <w:t>Antipolis</w:t>
      </w:r>
      <w:proofErr w:type="spellEnd"/>
      <w:r w:rsidR="002758AB" w:rsidRPr="00630E81">
        <w:t xml:space="preserve">), Maria Clara Rossi (Università di Verona), Roberto Lambertini (Università di Macerata), Marina Montesano (Università degli Studi di Messina), Luigi Canetti (Università di Bologna), Umberto Longo (Università di Roma - Sapienza), Nicolangelo d’Acunto (Università Cattolica di Brescia) Maria Teresa </w:t>
      </w:r>
      <w:proofErr w:type="spellStart"/>
      <w:r w:rsidR="002758AB" w:rsidRPr="00630E81">
        <w:t>Dolso</w:t>
      </w:r>
      <w:proofErr w:type="spellEnd"/>
      <w:r w:rsidR="002758AB" w:rsidRPr="00630E81">
        <w:t xml:space="preserve"> (Università di Padova), Raffaele </w:t>
      </w:r>
      <w:proofErr w:type="spellStart"/>
      <w:r w:rsidR="002758AB" w:rsidRPr="00630E81">
        <w:t>Savigni</w:t>
      </w:r>
      <w:proofErr w:type="spellEnd"/>
      <w:r w:rsidR="002758AB" w:rsidRPr="00630E81">
        <w:t xml:space="preserve"> (Università di Bologna), Isabella Gagliardi (Università di Firenze), Marina Benedetti (Università di Milano), Laura Gaffuri (Università di Torino), Francesco Panarelli (Università della Basilicata), Amalia Galdi (Università di Salerno), Vera von </w:t>
      </w:r>
      <w:proofErr w:type="spellStart"/>
      <w:r w:rsidR="002758AB" w:rsidRPr="00630E81">
        <w:t>Falkenhausen</w:t>
      </w:r>
      <w:proofErr w:type="spellEnd"/>
      <w:r w:rsidR="002758AB" w:rsidRPr="00630E81">
        <w:t xml:space="preserve"> (Associazione Italiana di Studi Bizantini), Michele Pellegrini (Università di Siena), Alessandra Bartolomei Romagnoli (Pontificia Università Gregoriana), Tommaso di Carpegna Falconieri (Università di Urbino), André </w:t>
      </w:r>
      <w:proofErr w:type="spellStart"/>
      <w:r w:rsidR="002758AB" w:rsidRPr="00630E81">
        <w:t>Vauchez</w:t>
      </w:r>
      <w:proofErr w:type="spellEnd"/>
      <w:r w:rsidR="002758AB" w:rsidRPr="00630E81">
        <w:t xml:space="preserve"> (Université Paris X, Nanterre), Andrea Antonio Verardi (Università di Roma – Sapienza).</w:t>
      </w:r>
    </w:p>
    <w:p w14:paraId="661E8643" w14:textId="77777777" w:rsidR="002758AB" w:rsidRPr="00630E81" w:rsidRDefault="002758AB" w:rsidP="002B0DA8">
      <w:pPr>
        <w:jc w:val="both"/>
      </w:pPr>
    </w:p>
    <w:p w14:paraId="3C11B5C5" w14:textId="77777777" w:rsidR="002758AB" w:rsidRPr="00630E81" w:rsidRDefault="002758AB" w:rsidP="002B0DA8">
      <w:pPr>
        <w:jc w:val="both"/>
      </w:pPr>
      <w:r w:rsidRPr="00630E81">
        <w:t xml:space="preserve">- 2015/ 19 maggio. Giornata di studio </w:t>
      </w:r>
      <w:r w:rsidRPr="00630E81">
        <w:rPr>
          <w:b/>
        </w:rPr>
        <w:t>A scuola dalle maestre. Aprire l’immaginario: Ildegarda di Bingen</w:t>
      </w:r>
      <w:r w:rsidRPr="00630E81">
        <w:t xml:space="preserve"> (in collaborazione con il Dipartimento Tesis, Dipartimento di Filosofia, Pedagogia e psicologia, Gabrielli editore). Hanno partecipato: Michela Pereira (Università di Siena), Maria Clara Rossi (Università di Verona), Emanuela </w:t>
      </w:r>
      <w:proofErr w:type="spellStart"/>
      <w:r w:rsidRPr="00630E81">
        <w:t>Tabaglio</w:t>
      </w:r>
      <w:proofErr w:type="spellEnd"/>
      <w:r w:rsidRPr="00630E81">
        <w:t>, Antonia De Vita (Università di Verona).</w:t>
      </w:r>
    </w:p>
    <w:p w14:paraId="0E7722F5" w14:textId="77777777" w:rsidR="002758AB" w:rsidRPr="00630E81" w:rsidRDefault="002758AB" w:rsidP="002B0DA8">
      <w:pPr>
        <w:jc w:val="both"/>
      </w:pPr>
    </w:p>
    <w:p w14:paraId="0B84C30F" w14:textId="77777777" w:rsidR="002758AB" w:rsidRPr="00630E81" w:rsidRDefault="002758AB" w:rsidP="002B0DA8">
      <w:pPr>
        <w:jc w:val="both"/>
        <w:rPr>
          <w:i/>
        </w:rPr>
      </w:pPr>
      <w:r w:rsidRPr="00630E81">
        <w:t>-2013/ 30 maggio Giornata di studio organizzata nell’ambito del Prin 2009:</w:t>
      </w:r>
      <w:r w:rsidRPr="00630E81">
        <w:rPr>
          <w:i/>
        </w:rPr>
        <w:t xml:space="preserve"> Circuiti della carità e dinamiche della famiglia. Percorsi e modalità dell'adozione e dell'affidamento in età medievale e moderna </w:t>
      </w:r>
    </w:p>
    <w:p w14:paraId="7F3BD6CF" w14:textId="77777777" w:rsidR="002758AB" w:rsidRPr="00630E81" w:rsidRDefault="002758AB" w:rsidP="002B0DA8">
      <w:pPr>
        <w:jc w:val="both"/>
        <w:rPr>
          <w:i/>
        </w:rPr>
      </w:pPr>
      <w:r w:rsidRPr="00630E81">
        <w:rPr>
          <w:b/>
        </w:rPr>
        <w:t>Adozione e affido per un approccio interdisciplinare</w:t>
      </w:r>
      <w:r w:rsidRPr="00630E81">
        <w:t xml:space="preserve">. Hanno partecipato Gabriella Piccinni, (Università di Siena), Cesarina Casanova (Università di Bologna), Francesco Remotti (Università di Torino), Nicoletta Ferrari (Tribunale dei Minori), Paola di Nicola (Università di Verona), Lorenzo </w:t>
      </w:r>
      <w:proofErr w:type="spellStart"/>
      <w:r w:rsidRPr="00630E81">
        <w:t>Carpané</w:t>
      </w:r>
      <w:proofErr w:type="spellEnd"/>
      <w:r w:rsidRPr="00630E81">
        <w:t xml:space="preserve"> (Università di Verona), Mario Guidorizzi (Università di Verona), Mariaclara Rossi (Università di Verona), Michele Pellegrini (Università di Siena), Marina Garbellotti (Università di Verona). Atti  in preparazione</w:t>
      </w:r>
    </w:p>
    <w:p w14:paraId="35ACC487" w14:textId="77777777" w:rsidR="002758AB" w:rsidRPr="00630E81" w:rsidRDefault="002758AB" w:rsidP="002B0DA8">
      <w:pPr>
        <w:jc w:val="both"/>
      </w:pPr>
    </w:p>
    <w:p w14:paraId="3FFC364D" w14:textId="77777777" w:rsidR="002758AB" w:rsidRPr="00630E81" w:rsidRDefault="002758AB" w:rsidP="002B0DA8">
      <w:pPr>
        <w:jc w:val="both"/>
      </w:pPr>
      <w:r w:rsidRPr="00630E81">
        <w:t xml:space="preserve">-2013/ 17 gennaio: Seminario dedicato a </w:t>
      </w:r>
      <w:r w:rsidRPr="00630E81">
        <w:rPr>
          <w:b/>
        </w:rPr>
        <w:t>Il ‘libro dei libri’ fra medioevo ed età moderna: usi, ricezione, circolazione</w:t>
      </w:r>
      <w:r w:rsidRPr="00630E81">
        <w:t xml:space="preserve">. Hanno partecipato Massimiliano Bassetti (Università di Verona), Valeria de </w:t>
      </w:r>
      <w:proofErr w:type="spellStart"/>
      <w:r w:rsidRPr="00630E81">
        <w:t>Fraja</w:t>
      </w:r>
      <w:proofErr w:type="spellEnd"/>
      <w:r w:rsidRPr="00630E81">
        <w:t xml:space="preserve"> (ISIME), Mariaclara Rossi (Università di Verona), Nelly Mahmoud </w:t>
      </w:r>
      <w:proofErr w:type="spellStart"/>
      <w:r w:rsidRPr="00630E81">
        <w:t>Helmy</w:t>
      </w:r>
      <w:proofErr w:type="spellEnd"/>
      <w:r w:rsidRPr="00630E81">
        <w:t xml:space="preserve"> (Università di Padova), Federico Barbierato (Università di Verona).</w:t>
      </w:r>
    </w:p>
    <w:p w14:paraId="49BBF7D9" w14:textId="77777777" w:rsidR="002758AB" w:rsidRPr="00630E81" w:rsidRDefault="002758AB" w:rsidP="002B0DA8">
      <w:pPr>
        <w:jc w:val="both"/>
      </w:pPr>
    </w:p>
    <w:p w14:paraId="4B200B6F" w14:textId="77777777" w:rsidR="002758AB" w:rsidRPr="00630E81" w:rsidRDefault="002758AB" w:rsidP="002B0DA8">
      <w:pPr>
        <w:jc w:val="both"/>
        <w:rPr>
          <w:b/>
        </w:rPr>
      </w:pPr>
      <w:r w:rsidRPr="00630E81">
        <w:t>-2012/ 18 dicembre: Giornata di studio organizzata nell’ambito del Prin 2009</w:t>
      </w:r>
      <w:r w:rsidRPr="00630E81">
        <w:rPr>
          <w:i/>
        </w:rPr>
        <w:t xml:space="preserve"> Circuiti della carità e dinamiche della famiglia. Percorsi e modalità dell'adozione e dell'affidamento in età medievale e moderna, </w:t>
      </w:r>
      <w:r w:rsidRPr="00630E81">
        <w:rPr>
          <w:b/>
        </w:rPr>
        <w:t xml:space="preserve"> Istituto e pratiche dell’adozione: linee evolutive dall’antichità all’alto medioevo. </w:t>
      </w:r>
      <w:r w:rsidRPr="00630E81">
        <w:t xml:space="preserve">Hanno partecipato: Valeria La Monaca (Università di Calgary), Michele </w:t>
      </w:r>
      <w:proofErr w:type="spellStart"/>
      <w:r w:rsidRPr="00630E81">
        <w:t>Faraguna</w:t>
      </w:r>
      <w:proofErr w:type="spellEnd"/>
      <w:r w:rsidRPr="00630E81">
        <w:t xml:space="preserve"> (Università di Trieste),Silvia Marastoni (Università di Verona), Francesca Cenerini (Università di Bologna), Maria </w:t>
      </w:r>
      <w:r w:rsidRPr="00630E81">
        <w:lastRenderedPageBreak/>
        <w:t xml:space="preserve">Chiara </w:t>
      </w:r>
      <w:proofErr w:type="spellStart"/>
      <w:r w:rsidRPr="00630E81">
        <w:t>Giorda</w:t>
      </w:r>
      <w:proofErr w:type="spellEnd"/>
      <w:r w:rsidRPr="00630E81">
        <w:t xml:space="preserve"> (Università di Torino), Luisa Prandi (Università di Verona), Alfredo Buonopane (Università di Verona), Nicoletta Bellotto (Università di Verona). Atti in corso di stampa per Carocci</w:t>
      </w:r>
    </w:p>
    <w:p w14:paraId="276385BB" w14:textId="77777777" w:rsidR="002758AB" w:rsidRPr="00630E81" w:rsidRDefault="002758AB" w:rsidP="002B0DA8">
      <w:pPr>
        <w:jc w:val="both"/>
      </w:pPr>
    </w:p>
    <w:p w14:paraId="300E19B2" w14:textId="3DA73243" w:rsidR="002758AB" w:rsidRPr="00630E81" w:rsidRDefault="002758AB" w:rsidP="002B0DA8">
      <w:pPr>
        <w:jc w:val="both"/>
        <w:rPr>
          <w:color w:val="000000"/>
        </w:rPr>
      </w:pPr>
      <w:bookmarkStart w:id="4" w:name="_Hlk135138331"/>
      <w:r w:rsidRPr="00630E81">
        <w:t xml:space="preserve">2012/ 6 novembre: Giornata di studio organizzata in collaborazione fra </w:t>
      </w:r>
      <w:proofErr w:type="spellStart"/>
      <w:r w:rsidRPr="00630E81">
        <w:t>Alteritas</w:t>
      </w:r>
      <w:proofErr w:type="spellEnd"/>
      <w:r w:rsidRPr="00630E81">
        <w:t xml:space="preserve"> e il Dipartimento </w:t>
      </w:r>
      <w:proofErr w:type="spellStart"/>
      <w:r w:rsidRPr="00630E81">
        <w:t>TeSIS</w:t>
      </w:r>
      <w:proofErr w:type="spellEnd"/>
      <w:r w:rsidRPr="00630E81">
        <w:t xml:space="preserve"> dedicata a </w:t>
      </w:r>
      <w:r w:rsidRPr="00630E81">
        <w:rPr>
          <w:b/>
          <w:color w:val="000000"/>
        </w:rPr>
        <w:t xml:space="preserve">Religiosi e chierici </w:t>
      </w:r>
      <w:r w:rsidRPr="00630E81">
        <w:rPr>
          <w:b/>
          <w:i/>
          <w:color w:val="000000"/>
        </w:rPr>
        <w:t>peregrini</w:t>
      </w:r>
      <w:r w:rsidRPr="00630E81">
        <w:rPr>
          <w:b/>
          <w:color w:val="000000"/>
        </w:rPr>
        <w:t>. Indagini sulla mobilità del clero nel basso medioevo</w:t>
      </w:r>
      <w:r w:rsidRPr="00630E81">
        <w:rPr>
          <w:color w:val="000000"/>
        </w:rPr>
        <w:t xml:space="preserve">. Relatori: Andreas </w:t>
      </w:r>
      <w:proofErr w:type="spellStart"/>
      <w:r w:rsidRPr="00630E81">
        <w:rPr>
          <w:color w:val="000000"/>
        </w:rPr>
        <w:t>Rehberg</w:t>
      </w:r>
      <w:proofErr w:type="spellEnd"/>
      <w:r w:rsidRPr="00630E81">
        <w:rPr>
          <w:color w:val="000000"/>
        </w:rPr>
        <w:t xml:space="preserve"> : </w:t>
      </w:r>
      <w:r w:rsidRPr="00630E81">
        <w:rPr>
          <w:i/>
          <w:color w:val="000000"/>
        </w:rPr>
        <w:t>Chierici e</w:t>
      </w:r>
      <w:r w:rsidRPr="00630E81">
        <w:rPr>
          <w:color w:val="000000"/>
        </w:rPr>
        <w:t xml:space="preserve"> r</w:t>
      </w:r>
      <w:r w:rsidRPr="00630E81">
        <w:rPr>
          <w:i/>
          <w:color w:val="000000"/>
        </w:rPr>
        <w:t>eligiosi stranieri a Roma nel medioevo</w:t>
      </w:r>
      <w:r w:rsidRPr="00630E81">
        <w:rPr>
          <w:color w:val="000000"/>
        </w:rPr>
        <w:t xml:space="preserve">, Emanuele </w:t>
      </w:r>
      <w:proofErr w:type="spellStart"/>
      <w:r w:rsidRPr="00630E81">
        <w:rPr>
          <w:color w:val="000000"/>
        </w:rPr>
        <w:t>Curzel</w:t>
      </w:r>
      <w:proofErr w:type="spellEnd"/>
      <w:r w:rsidRPr="00630E81">
        <w:rPr>
          <w:color w:val="000000"/>
        </w:rPr>
        <w:t xml:space="preserve">: </w:t>
      </w:r>
      <w:r w:rsidRPr="00630E81">
        <w:rPr>
          <w:i/>
          <w:color w:val="000000"/>
        </w:rPr>
        <w:t>Mobilità del clero nella regione alpina. Appunti a partire dal caso trentino</w:t>
      </w:r>
      <w:r w:rsidRPr="00630E81">
        <w:rPr>
          <w:color w:val="000000"/>
        </w:rPr>
        <w:t xml:space="preserve">, Mariaclara Rossi (con la collaborazione di Alessia Martinelli e Lorenzo Perlini): </w:t>
      </w:r>
      <w:r w:rsidRPr="00630E81">
        <w:rPr>
          <w:i/>
          <w:color w:val="000000"/>
        </w:rPr>
        <w:t>Chierici di levante nelle diocesi venete del Tre-Quattrocento</w:t>
      </w:r>
    </w:p>
    <w:bookmarkEnd w:id="4"/>
    <w:p w14:paraId="27FC9570" w14:textId="77777777" w:rsidR="002758AB" w:rsidRPr="00630E81" w:rsidRDefault="002758AB" w:rsidP="002B0DA8">
      <w:pPr>
        <w:jc w:val="both"/>
      </w:pPr>
    </w:p>
    <w:p w14:paraId="1FFDA003" w14:textId="77777777" w:rsidR="002758AB" w:rsidRPr="00630E81" w:rsidRDefault="002758AB" w:rsidP="002B0DA8">
      <w:pPr>
        <w:jc w:val="both"/>
        <w:rPr>
          <w:i/>
        </w:rPr>
      </w:pPr>
      <w:r w:rsidRPr="00630E81">
        <w:t>-2012/ 14 giugno: Giornata di studio organizzata nell’ambito del Prin 2009</w:t>
      </w:r>
      <w:r w:rsidRPr="00630E81">
        <w:rPr>
          <w:i/>
        </w:rPr>
        <w:t xml:space="preserve"> Circuiti della carità e dinamiche della famiglia. Percorsi e modalità dell'adozione e dell'affidamento in età medievale e moderna </w:t>
      </w:r>
    </w:p>
    <w:p w14:paraId="5FF06103" w14:textId="77777777" w:rsidR="002758AB" w:rsidRPr="00630E81" w:rsidRDefault="002758AB" w:rsidP="002B0DA8">
      <w:pPr>
        <w:jc w:val="both"/>
      </w:pPr>
      <w:proofErr w:type="spellStart"/>
      <w:r w:rsidRPr="00630E81">
        <w:rPr>
          <w:b/>
        </w:rPr>
        <w:t>Recipio</w:t>
      </w:r>
      <w:proofErr w:type="spellEnd"/>
      <w:r w:rsidRPr="00630E81">
        <w:rPr>
          <w:b/>
        </w:rPr>
        <w:t xml:space="preserve"> in anima mea et </w:t>
      </w:r>
      <w:proofErr w:type="spellStart"/>
      <w:r w:rsidRPr="00630E81">
        <w:rPr>
          <w:b/>
        </w:rPr>
        <w:t>facio</w:t>
      </w:r>
      <w:proofErr w:type="spellEnd"/>
      <w:r w:rsidRPr="00630E81">
        <w:rPr>
          <w:b/>
        </w:rPr>
        <w:t xml:space="preserve"> </w:t>
      </w:r>
      <w:proofErr w:type="spellStart"/>
      <w:r w:rsidRPr="00630E81">
        <w:rPr>
          <w:b/>
        </w:rPr>
        <w:t>mihi</w:t>
      </w:r>
      <w:proofErr w:type="spellEnd"/>
      <w:r w:rsidRPr="00630E81">
        <w:rPr>
          <w:b/>
        </w:rPr>
        <w:t xml:space="preserve"> </w:t>
      </w:r>
      <w:proofErr w:type="spellStart"/>
      <w:r w:rsidRPr="00630E81">
        <w:rPr>
          <w:b/>
        </w:rPr>
        <w:t>filiam</w:t>
      </w:r>
      <w:proofErr w:type="spellEnd"/>
      <w:r w:rsidRPr="00630E81">
        <w:rPr>
          <w:b/>
        </w:rPr>
        <w:t xml:space="preserve"> </w:t>
      </w:r>
      <w:proofErr w:type="spellStart"/>
      <w:r w:rsidRPr="00630E81">
        <w:rPr>
          <w:b/>
        </w:rPr>
        <w:t>adoptivam</w:t>
      </w:r>
      <w:proofErr w:type="spellEnd"/>
      <w:r w:rsidRPr="00630E81">
        <w:rPr>
          <w:b/>
        </w:rPr>
        <w:t>. L’adozione nel medioevo e nell’età moderna: documenti, norme, esperienze.</w:t>
      </w:r>
      <w:r w:rsidRPr="00630E81">
        <w:t xml:space="preserve"> Hanno partecipato: Gigliola Di Renzo Villata (Università di Milano), Antonio Olivieri (Università di Torino), Michele Pellegrini (Università di Siena), Lucia Sandri (Ospedale degli Innocenti di Firenze), Mariaclara Rossi (Università di Firenze), Salvatore Marino (Università di Napoli). Atti in corso di stampa per Carocci</w:t>
      </w:r>
    </w:p>
    <w:p w14:paraId="23C6ACB3" w14:textId="77777777" w:rsidR="002758AB" w:rsidRPr="00630E81" w:rsidRDefault="002758AB" w:rsidP="002B0DA8">
      <w:pPr>
        <w:jc w:val="both"/>
      </w:pPr>
    </w:p>
    <w:p w14:paraId="17DC0521" w14:textId="77777777" w:rsidR="002758AB" w:rsidRPr="00630E81" w:rsidRDefault="002758AB" w:rsidP="002B0DA8">
      <w:pPr>
        <w:jc w:val="both"/>
      </w:pPr>
      <w:r w:rsidRPr="00630E81">
        <w:t xml:space="preserve">- 2011/ 5 giugno: Seminario organizzato in collaborazione con Federico Barbierato (Storia moderna) e il Dipartimento </w:t>
      </w:r>
      <w:proofErr w:type="spellStart"/>
      <w:r w:rsidRPr="00630E81">
        <w:t>TeSIS</w:t>
      </w:r>
      <w:proofErr w:type="spellEnd"/>
      <w:r w:rsidRPr="00630E81">
        <w:t xml:space="preserve"> su </w:t>
      </w:r>
      <w:r w:rsidRPr="00630E81">
        <w:rPr>
          <w:b/>
        </w:rPr>
        <w:t xml:space="preserve">Percorsi di vita religiosa femminile (medioevo-età moderna). </w:t>
      </w:r>
      <w:r w:rsidRPr="00630E81">
        <w:t xml:space="preserve">Hanno partecipato Adelisa Malena (Università di Venezia), Isabella Gagliardi (Università di Firenze), Federico Barbierato (Università di Verona), Mariaclara Rossi (Università di Verona), Daniela </w:t>
      </w:r>
      <w:proofErr w:type="spellStart"/>
      <w:r w:rsidRPr="00630E81">
        <w:t>Solfaroli</w:t>
      </w:r>
      <w:proofErr w:type="spellEnd"/>
      <w:r w:rsidRPr="00630E81">
        <w:t xml:space="preserve"> </w:t>
      </w:r>
      <w:proofErr w:type="spellStart"/>
      <w:r w:rsidRPr="00630E81">
        <w:t>Camillocci</w:t>
      </w:r>
      <w:proofErr w:type="spellEnd"/>
      <w:r w:rsidRPr="00630E81">
        <w:t xml:space="preserve"> (Università di Firenze)</w:t>
      </w:r>
    </w:p>
    <w:p w14:paraId="6EBD7C02" w14:textId="77777777" w:rsidR="002758AB" w:rsidRPr="00630E81" w:rsidRDefault="002758AB" w:rsidP="002B0DA8">
      <w:pPr>
        <w:jc w:val="both"/>
      </w:pPr>
    </w:p>
    <w:p w14:paraId="764B3B54" w14:textId="77777777" w:rsidR="002758AB" w:rsidRPr="00630E81" w:rsidRDefault="002758AB" w:rsidP="002B0DA8">
      <w:pPr>
        <w:jc w:val="both"/>
      </w:pPr>
      <w:r w:rsidRPr="00630E81">
        <w:rPr>
          <w:i/>
        </w:rPr>
        <w:t xml:space="preserve">-2011/ 7 aprile </w:t>
      </w:r>
      <w:r w:rsidRPr="00630E81">
        <w:t xml:space="preserve">Seminario sul tema </w:t>
      </w:r>
      <w:r w:rsidRPr="00630E81">
        <w:rPr>
          <w:b/>
        </w:rPr>
        <w:t>L’Osservanza minoritica tra storia e memoria: problemi e documenti per una ridefinizione.</w:t>
      </w:r>
      <w:r w:rsidRPr="00630E81">
        <w:t xml:space="preserve"> Hanno partecipato Letizia Pellegrini (Università di Macerata) e Ludovic </w:t>
      </w:r>
      <w:proofErr w:type="spellStart"/>
      <w:r w:rsidRPr="00630E81">
        <w:t>Viallet</w:t>
      </w:r>
      <w:proofErr w:type="spellEnd"/>
      <w:r w:rsidRPr="00630E81">
        <w:t xml:space="preserve"> (Università di </w:t>
      </w:r>
      <w:proofErr w:type="spellStart"/>
      <w:r w:rsidRPr="00630E81">
        <w:t>Clemont</w:t>
      </w:r>
      <w:proofErr w:type="spellEnd"/>
      <w:r w:rsidRPr="00630E81">
        <w:t>-Ferrand II)</w:t>
      </w:r>
    </w:p>
    <w:p w14:paraId="3F300738" w14:textId="77777777" w:rsidR="002758AB" w:rsidRPr="00630E81" w:rsidRDefault="002758AB" w:rsidP="002B0DA8">
      <w:pPr>
        <w:jc w:val="both"/>
      </w:pPr>
    </w:p>
    <w:p w14:paraId="3091B301" w14:textId="77777777" w:rsidR="002758AB" w:rsidRPr="00630E81" w:rsidRDefault="002758AB" w:rsidP="002B0DA8">
      <w:pPr>
        <w:jc w:val="both"/>
      </w:pPr>
      <w:r w:rsidRPr="00630E81">
        <w:t xml:space="preserve">-2008/23-25 ottobre Convegno internazionale di studi dedicato a </w:t>
      </w:r>
      <w:r w:rsidRPr="00630E81">
        <w:rPr>
          <w:b/>
        </w:rPr>
        <w:t xml:space="preserve">Margini di libertà: testamenti femminili nel medioevo </w:t>
      </w:r>
      <w:r w:rsidRPr="00630E81">
        <w:t xml:space="preserve">(Verona, 23-25 ottobre 2008). Atti pubblicati nel 2010. Hanno partecipato: Attilio Bartoli </w:t>
      </w:r>
      <w:proofErr w:type="spellStart"/>
      <w:r w:rsidRPr="00630E81">
        <w:t>Langeli</w:t>
      </w:r>
      <w:proofErr w:type="spellEnd"/>
      <w:r w:rsidRPr="00630E81">
        <w:t xml:space="preserve"> (Deputazione di storia patria per l’Umbria), Antonio Olivieri (Università di Torino), Giovanni Rossi (Università di Verona), Valeria Novembri (Università di Genova), Regine Le </w:t>
      </w:r>
      <w:proofErr w:type="spellStart"/>
      <w:r w:rsidRPr="00630E81">
        <w:t>Jan</w:t>
      </w:r>
      <w:proofErr w:type="spellEnd"/>
      <w:r w:rsidRPr="00630E81">
        <w:t xml:space="preserve"> (Université Paris 1, </w:t>
      </w:r>
      <w:proofErr w:type="spellStart"/>
      <w:r w:rsidRPr="00630E81">
        <w:t>Panthéon</w:t>
      </w:r>
      <w:proofErr w:type="spellEnd"/>
      <w:r w:rsidRPr="00630E81">
        <w:t xml:space="preserve"> </w:t>
      </w:r>
      <w:proofErr w:type="spellStart"/>
      <w:r w:rsidRPr="00630E81">
        <w:t>Sorbonne</w:t>
      </w:r>
      <w:proofErr w:type="spellEnd"/>
      <w:r w:rsidRPr="00630E81">
        <w:t xml:space="preserve">), Maria Cristina La Rocca (Università di Padova), Laura Gaffuri (Università di Torino), Lorena Barale (università di Torino), Giovanna Betti Balbi (Università di Genova), Fernanda Sorelli (università di Padova), Isabelle </w:t>
      </w:r>
      <w:proofErr w:type="spellStart"/>
      <w:r w:rsidRPr="00630E81">
        <w:t>Chabot</w:t>
      </w:r>
      <w:proofErr w:type="spellEnd"/>
      <w:r w:rsidRPr="00630E81">
        <w:t xml:space="preserve"> (Società Italiana delle Storiche), Serena Giuliodori (Università di Bologna), Andrea </w:t>
      </w:r>
      <w:proofErr w:type="spellStart"/>
      <w:r w:rsidRPr="00630E81">
        <w:t>Tilatti</w:t>
      </w:r>
      <w:proofErr w:type="spellEnd"/>
      <w:r w:rsidRPr="00630E81">
        <w:t xml:space="preserve"> (Università di Udine), Marianna Cipriani (Università di Verona), Eleonora Rava (Università di Pisa), Maria Teresa </w:t>
      </w:r>
      <w:proofErr w:type="spellStart"/>
      <w:r w:rsidRPr="00630E81">
        <w:t>Brolis</w:t>
      </w:r>
      <w:proofErr w:type="spellEnd"/>
      <w:r w:rsidRPr="00630E81">
        <w:t>, Maria Grazia Nico Ottaviani (Università di Perugia), Mariaclara Rossi (Università di Verona), Vito Rovigo (Università di Trento), Miriam Davide (Università di Trieste), Elisabetta Traniello, Anna Esposito (Università di Roma-Sapienza), Marina Benedetti (Università di Milano), Gabriella Zarri (Università di Firenze).</w:t>
      </w:r>
    </w:p>
    <w:p w14:paraId="608D0806" w14:textId="77777777" w:rsidR="002758AB" w:rsidRPr="00630E81" w:rsidRDefault="002758AB" w:rsidP="002B0DA8">
      <w:pPr>
        <w:autoSpaceDE w:val="0"/>
        <w:autoSpaceDN w:val="0"/>
        <w:adjustRightInd w:val="0"/>
        <w:jc w:val="both"/>
        <w:rPr>
          <w:b/>
          <w:bCs/>
          <w:color w:val="000000"/>
        </w:rPr>
      </w:pPr>
    </w:p>
    <w:p w14:paraId="1D79C624" w14:textId="7E7BACB0" w:rsidR="002758AB" w:rsidRPr="00630E81" w:rsidRDefault="00313E15" w:rsidP="002B0DA8">
      <w:pPr>
        <w:autoSpaceDE w:val="0"/>
        <w:autoSpaceDN w:val="0"/>
        <w:adjustRightInd w:val="0"/>
        <w:jc w:val="both"/>
        <w:rPr>
          <w:b/>
          <w:bCs/>
          <w:color w:val="000000"/>
        </w:rPr>
      </w:pPr>
      <w:r w:rsidRPr="00630E81">
        <w:rPr>
          <w:b/>
          <w:bCs/>
          <w:color w:val="000000"/>
        </w:rPr>
        <w:t xml:space="preserve">Partecipazione a convegni o seminari </w:t>
      </w:r>
    </w:p>
    <w:p w14:paraId="72CFB815" w14:textId="77777777" w:rsidR="00313E15" w:rsidRPr="00630E81" w:rsidRDefault="00313E15" w:rsidP="002B0DA8">
      <w:pPr>
        <w:autoSpaceDE w:val="0"/>
        <w:autoSpaceDN w:val="0"/>
        <w:adjustRightInd w:val="0"/>
        <w:jc w:val="both"/>
        <w:rPr>
          <w:b/>
          <w:bCs/>
          <w:color w:val="000000"/>
        </w:rPr>
      </w:pPr>
    </w:p>
    <w:p w14:paraId="21EAB917" w14:textId="02A8768B" w:rsidR="00313E15" w:rsidRPr="00630E81" w:rsidRDefault="00313E15" w:rsidP="00313E15">
      <w:pPr>
        <w:jc w:val="both"/>
      </w:pPr>
      <w:r w:rsidRPr="00630E81">
        <w:t xml:space="preserve">2024- Ha partecipato </w:t>
      </w:r>
      <w:r w:rsidR="0030151F" w:rsidRPr="00630E81">
        <w:t xml:space="preserve">(insieme a Marianna Cipriani e Roberto Alloro) </w:t>
      </w:r>
      <w:r w:rsidRPr="00630E81">
        <w:t>al</w:t>
      </w:r>
      <w:r w:rsidR="0030151F" w:rsidRPr="00630E81">
        <w:t xml:space="preserve">le Giornate di studi: </w:t>
      </w:r>
      <w:r w:rsidR="0030151F" w:rsidRPr="00630E81">
        <w:rPr>
          <w:i/>
          <w:iCs/>
        </w:rPr>
        <w:t>Identità, potere e genere attraverso l’abito</w:t>
      </w:r>
      <w:r w:rsidR="0030151F" w:rsidRPr="00630E81">
        <w:t xml:space="preserve">, 12-13 giugno 2024. Relazione dal titolo </w:t>
      </w:r>
      <w:proofErr w:type="spellStart"/>
      <w:r w:rsidR="0030151F" w:rsidRPr="00630E81">
        <w:rPr>
          <w:i/>
          <w:iCs/>
        </w:rPr>
        <w:t>Honorifice</w:t>
      </w:r>
      <w:proofErr w:type="spellEnd"/>
      <w:r w:rsidR="0030151F" w:rsidRPr="00630E81">
        <w:rPr>
          <w:i/>
          <w:iCs/>
        </w:rPr>
        <w:t xml:space="preserve"> </w:t>
      </w:r>
      <w:proofErr w:type="spellStart"/>
      <w:r w:rsidR="0030151F" w:rsidRPr="00630E81">
        <w:rPr>
          <w:i/>
          <w:iCs/>
        </w:rPr>
        <w:t>induantur</w:t>
      </w:r>
      <w:proofErr w:type="spellEnd"/>
      <w:r w:rsidR="0030151F" w:rsidRPr="00630E81">
        <w:rPr>
          <w:i/>
          <w:iCs/>
        </w:rPr>
        <w:t xml:space="preserve"> </w:t>
      </w:r>
      <w:proofErr w:type="spellStart"/>
      <w:r w:rsidR="0030151F" w:rsidRPr="00630E81">
        <w:rPr>
          <w:i/>
          <w:iCs/>
        </w:rPr>
        <w:t>vestes</w:t>
      </w:r>
      <w:proofErr w:type="spellEnd"/>
      <w:r w:rsidR="0030151F" w:rsidRPr="00630E81">
        <w:rPr>
          <w:i/>
          <w:iCs/>
        </w:rPr>
        <w:t xml:space="preserve"> </w:t>
      </w:r>
      <w:proofErr w:type="spellStart"/>
      <w:r w:rsidR="0030151F" w:rsidRPr="00630E81">
        <w:rPr>
          <w:i/>
          <w:iCs/>
        </w:rPr>
        <w:t>lugubres</w:t>
      </w:r>
      <w:proofErr w:type="spellEnd"/>
      <w:r w:rsidR="0030151F" w:rsidRPr="00630E81">
        <w:rPr>
          <w:i/>
          <w:iCs/>
        </w:rPr>
        <w:t>. Veli e vesti per il lutto. Esempi dalle fonti testamentarie veronesi</w:t>
      </w:r>
      <w:r w:rsidR="0030151F" w:rsidRPr="00630E81">
        <w:t>. Gli atti verranno pubblicati.</w:t>
      </w:r>
    </w:p>
    <w:p w14:paraId="484030DC" w14:textId="77777777" w:rsidR="00313E15" w:rsidRPr="00630E81" w:rsidRDefault="00313E15" w:rsidP="00313E15">
      <w:pPr>
        <w:jc w:val="both"/>
      </w:pPr>
    </w:p>
    <w:p w14:paraId="0C784DCB" w14:textId="44CB59C8" w:rsidR="00313E15" w:rsidRPr="00630E81" w:rsidRDefault="00313E15" w:rsidP="00313E15">
      <w:pPr>
        <w:jc w:val="both"/>
      </w:pPr>
      <w:r w:rsidRPr="00630E81">
        <w:lastRenderedPageBreak/>
        <w:t xml:space="preserve">2023- Ha partecipato al Convegno organizzato dall’Istituto Storico Italiano per il Medio Evo intitolato </w:t>
      </w:r>
      <w:r w:rsidRPr="00630E81">
        <w:rPr>
          <w:i/>
          <w:iCs/>
        </w:rPr>
        <w:t>Chiara Frugoni. Giornata di studi</w:t>
      </w:r>
      <w:r w:rsidRPr="00630E81">
        <w:t xml:space="preserve">, 24 maggio 2023. Relazione dal titolo </w:t>
      </w:r>
      <w:r w:rsidRPr="00630E81">
        <w:rPr>
          <w:i/>
          <w:iCs/>
        </w:rPr>
        <w:t>Per una storia della filiazione adottiva: casi dai secoli bassomedievali</w:t>
      </w:r>
      <w:r w:rsidRPr="00630E81">
        <w:t xml:space="preserve">. Gli atti verranno pubblicati. </w:t>
      </w:r>
    </w:p>
    <w:p w14:paraId="7E4D2CC0" w14:textId="77777777" w:rsidR="00313E15" w:rsidRPr="00630E81" w:rsidRDefault="00313E15" w:rsidP="00313E15">
      <w:pPr>
        <w:jc w:val="both"/>
      </w:pPr>
    </w:p>
    <w:p w14:paraId="71BAB0F1" w14:textId="77777777" w:rsidR="00313E15" w:rsidRPr="00630E81" w:rsidRDefault="00313E15" w:rsidP="00313E15">
      <w:pPr>
        <w:jc w:val="both"/>
      </w:pPr>
      <w:r w:rsidRPr="00630E81">
        <w:t xml:space="preserve">2023- Ha partecipato al Convegno internazionale organizzato da «Micrologus» intitolato </w:t>
      </w:r>
      <w:proofErr w:type="spellStart"/>
      <w:r w:rsidRPr="00630E81">
        <w:rPr>
          <w:i/>
          <w:iCs/>
        </w:rPr>
        <w:t>Chutes</w:t>
      </w:r>
      <w:proofErr w:type="spellEnd"/>
      <w:r w:rsidRPr="00630E81">
        <w:rPr>
          <w:i/>
          <w:iCs/>
        </w:rPr>
        <w:t xml:space="preserve"> et revers de fortune. </w:t>
      </w:r>
      <w:r w:rsidRPr="00630E81">
        <w:rPr>
          <w:i/>
          <w:iCs/>
          <w:lang w:val="fr-FR"/>
        </w:rPr>
        <w:t>Représentations et interprétations (XII</w:t>
      </w:r>
      <w:r w:rsidRPr="00630E81">
        <w:rPr>
          <w:i/>
          <w:iCs/>
          <w:vertAlign w:val="superscript"/>
          <w:lang w:val="fr-FR"/>
        </w:rPr>
        <w:t>e</w:t>
      </w:r>
      <w:r w:rsidRPr="00630E81">
        <w:rPr>
          <w:i/>
          <w:iCs/>
          <w:lang w:val="fr-FR"/>
        </w:rPr>
        <w:t>-XV</w:t>
      </w:r>
      <w:r w:rsidRPr="00630E81">
        <w:rPr>
          <w:i/>
          <w:iCs/>
          <w:vertAlign w:val="superscript"/>
          <w:lang w:val="fr-FR"/>
        </w:rPr>
        <w:t>e</w:t>
      </w:r>
      <w:r w:rsidRPr="00630E81">
        <w:rPr>
          <w:i/>
          <w:iCs/>
          <w:lang w:val="fr-FR"/>
        </w:rPr>
        <w:t xml:space="preserve"> siècles)</w:t>
      </w:r>
      <w:r w:rsidRPr="00630E81">
        <w:rPr>
          <w:lang w:val="fr-FR"/>
        </w:rPr>
        <w:t xml:space="preserve">, </w:t>
      </w:r>
      <w:proofErr w:type="spellStart"/>
      <w:r w:rsidRPr="00630E81">
        <w:rPr>
          <w:lang w:val="fr-FR"/>
        </w:rPr>
        <w:t>Università</w:t>
      </w:r>
      <w:proofErr w:type="spellEnd"/>
      <w:r w:rsidRPr="00630E81">
        <w:rPr>
          <w:lang w:val="fr-FR"/>
        </w:rPr>
        <w:t xml:space="preserve"> di Ginevra, 8-10 </w:t>
      </w:r>
      <w:proofErr w:type="spellStart"/>
      <w:r w:rsidRPr="00630E81">
        <w:rPr>
          <w:lang w:val="fr-FR"/>
        </w:rPr>
        <w:t>febbraio</w:t>
      </w:r>
      <w:proofErr w:type="spellEnd"/>
      <w:r w:rsidRPr="00630E81">
        <w:rPr>
          <w:lang w:val="fr-FR"/>
        </w:rPr>
        <w:t xml:space="preserve"> 2023. </w:t>
      </w:r>
      <w:r w:rsidRPr="00630E81">
        <w:t xml:space="preserve">Relazione dal titolo: </w:t>
      </w:r>
      <w:r w:rsidRPr="00630E81">
        <w:rPr>
          <w:i/>
          <w:iCs/>
        </w:rPr>
        <w:t>‘Cadere in malattia’. Uomini e donne colpiti dalla lebbra (secoli XII-XIV)</w:t>
      </w:r>
      <w:r w:rsidRPr="00630E81">
        <w:t>. Gli atti sono in corso di pubblicazione.</w:t>
      </w:r>
    </w:p>
    <w:p w14:paraId="2222FCAC" w14:textId="77777777" w:rsidR="00313E15" w:rsidRPr="00630E81" w:rsidRDefault="00313E15" w:rsidP="00313E15">
      <w:pPr>
        <w:jc w:val="both"/>
      </w:pPr>
    </w:p>
    <w:p w14:paraId="33441459" w14:textId="77777777" w:rsidR="00313E15" w:rsidRPr="00630E81" w:rsidRDefault="00313E15" w:rsidP="00313E15">
      <w:pPr>
        <w:jc w:val="both"/>
      </w:pPr>
      <w:r w:rsidRPr="00630E81">
        <w:t xml:space="preserve">2022- Ha partecipato al Convegno – organizzato dal Dipartimento di Studi storici dell’Università degli studi Milano e dal Dottorato di ricerca in Studi storici – intitolato </w:t>
      </w:r>
      <w:r w:rsidRPr="00630E81">
        <w:rPr>
          <w:i/>
          <w:iCs/>
        </w:rPr>
        <w:t>Anatomia di un inquisitore. Pietro da Verona – san Pietro martire</w:t>
      </w:r>
      <w:r w:rsidRPr="00630E81">
        <w:t xml:space="preserve">, svoltosi a Milano nei giorni 21-22 novembre 2022. Ha presentato una relazione, con Ettore </w:t>
      </w:r>
      <w:proofErr w:type="spellStart"/>
      <w:r w:rsidRPr="00630E81">
        <w:t>Napione</w:t>
      </w:r>
      <w:proofErr w:type="spellEnd"/>
      <w:r w:rsidRPr="00630E81">
        <w:t xml:space="preserve">, intitolata: </w:t>
      </w:r>
      <w:r w:rsidRPr="00630E81">
        <w:rPr>
          <w:i/>
          <w:iCs/>
        </w:rPr>
        <w:t>Il culto inventato di un patrono dimenticato: San Pietro martire a Verona</w:t>
      </w:r>
      <w:r w:rsidRPr="00630E81">
        <w:t>. Gli atti sono in corso di pubblicazione.</w:t>
      </w:r>
    </w:p>
    <w:p w14:paraId="55CD6735" w14:textId="77777777" w:rsidR="00313E15" w:rsidRPr="00630E81" w:rsidRDefault="00313E15" w:rsidP="00313E15">
      <w:pPr>
        <w:jc w:val="both"/>
      </w:pPr>
    </w:p>
    <w:p w14:paraId="43FD4408" w14:textId="77777777" w:rsidR="00313E15" w:rsidRPr="00630E81" w:rsidRDefault="00313E15" w:rsidP="00313E15">
      <w:pPr>
        <w:jc w:val="both"/>
      </w:pPr>
      <w:r w:rsidRPr="00630E81">
        <w:t xml:space="preserve">2022- Ha partecipato al Convegno internazionale di studi </w:t>
      </w:r>
      <w:r w:rsidRPr="00630E81">
        <w:rPr>
          <w:i/>
          <w:iCs/>
        </w:rPr>
        <w:t xml:space="preserve">«Con altra voce </w:t>
      </w:r>
      <w:proofErr w:type="spellStart"/>
      <w:r w:rsidRPr="00630E81">
        <w:rPr>
          <w:i/>
          <w:iCs/>
        </w:rPr>
        <w:t>omai</w:t>
      </w:r>
      <w:proofErr w:type="spellEnd"/>
      <w:r w:rsidRPr="00630E81">
        <w:rPr>
          <w:i/>
          <w:iCs/>
        </w:rPr>
        <w:t>, con altro vello». Dante fra antico e moderno</w:t>
      </w:r>
      <w:r w:rsidRPr="00630E81">
        <w:t xml:space="preserve">, Università di Verona, 16-20 maggio 2022, con una relazione dal titolo: </w:t>
      </w:r>
      <w:r w:rsidRPr="00630E81">
        <w:rPr>
          <w:i/>
          <w:iCs/>
        </w:rPr>
        <w:t>Gli ordini mendicanti nella Verona di Dante: i frati Predicatori</w:t>
      </w:r>
      <w:r w:rsidRPr="00630E81">
        <w:t>. Gli atti sono in corso di pubblicazione.</w:t>
      </w:r>
    </w:p>
    <w:p w14:paraId="6627B055" w14:textId="77777777" w:rsidR="00313E15" w:rsidRPr="00630E81" w:rsidRDefault="00313E15" w:rsidP="00313E15">
      <w:pPr>
        <w:jc w:val="both"/>
      </w:pPr>
    </w:p>
    <w:p w14:paraId="1BA4AD62" w14:textId="77777777" w:rsidR="00313E15" w:rsidRPr="00630E81" w:rsidRDefault="00313E15" w:rsidP="00313E15">
      <w:pPr>
        <w:jc w:val="both"/>
      </w:pPr>
      <w:r w:rsidRPr="00630E81">
        <w:t xml:space="preserve">2021- Ha partecipato al Convegno internazionale di studio, organizzato dal Centro studi longobardi e dal Comitato per le celebrazioni per il VII centenario di Rinaldo da Concorezzo, </w:t>
      </w:r>
      <w:r w:rsidRPr="00630E81">
        <w:rPr>
          <w:i/>
          <w:iCs/>
        </w:rPr>
        <w:t>Rainaldo da Concorezzo nel VII centenario della morte (1321-2021)</w:t>
      </w:r>
      <w:r w:rsidRPr="00630E81">
        <w:t xml:space="preserve">, Concorezzo (Monza-Brianza), 9-11 settembre 2021, con una relazione dedicata a: </w:t>
      </w:r>
      <w:r w:rsidRPr="00630E81">
        <w:rPr>
          <w:i/>
          <w:iCs/>
        </w:rPr>
        <w:t>L’episcopato vicentino tra politica ecclesiastica e giurisdizione</w:t>
      </w:r>
      <w:r w:rsidRPr="00630E81">
        <w:t>. Gli atti sono in corso di pubblicazione.</w:t>
      </w:r>
    </w:p>
    <w:p w14:paraId="179C4FC9" w14:textId="77777777" w:rsidR="00313E15" w:rsidRPr="00630E81" w:rsidRDefault="00313E15" w:rsidP="00313E15">
      <w:pPr>
        <w:jc w:val="both"/>
      </w:pPr>
    </w:p>
    <w:p w14:paraId="62AD9AEC" w14:textId="77777777" w:rsidR="00313E15" w:rsidRPr="00630E81" w:rsidRDefault="00313E15" w:rsidP="00313E15">
      <w:pPr>
        <w:jc w:val="both"/>
      </w:pPr>
      <w:r w:rsidRPr="00630E81">
        <w:t xml:space="preserve">2021- Ha partecipato al Convegno internazionale di studi </w:t>
      </w:r>
      <w:r w:rsidRPr="00630E81">
        <w:rPr>
          <w:i/>
          <w:iCs/>
        </w:rPr>
        <w:t xml:space="preserve">La </w:t>
      </w:r>
      <w:proofErr w:type="spellStart"/>
      <w:r w:rsidRPr="00630E81">
        <w:rPr>
          <w:i/>
          <w:iCs/>
        </w:rPr>
        <w:t>Questio</w:t>
      </w:r>
      <w:proofErr w:type="spellEnd"/>
      <w:r w:rsidRPr="00630E81">
        <w:rPr>
          <w:i/>
          <w:iCs/>
        </w:rPr>
        <w:t xml:space="preserve"> de </w:t>
      </w:r>
      <w:proofErr w:type="spellStart"/>
      <w:r w:rsidRPr="00630E81">
        <w:rPr>
          <w:i/>
          <w:iCs/>
        </w:rPr>
        <w:t>aqua</w:t>
      </w:r>
      <w:proofErr w:type="spellEnd"/>
      <w:r w:rsidRPr="00630E81">
        <w:rPr>
          <w:i/>
          <w:iCs/>
        </w:rPr>
        <w:t xml:space="preserve"> et terra di Dante Alighieri: testo e contesto. Dante </w:t>
      </w:r>
      <w:proofErr w:type="spellStart"/>
      <w:r w:rsidRPr="00630E81">
        <w:rPr>
          <w:i/>
          <w:iCs/>
        </w:rPr>
        <w:t>Alighieri’s</w:t>
      </w:r>
      <w:proofErr w:type="spellEnd"/>
      <w:r w:rsidRPr="00630E81">
        <w:rPr>
          <w:i/>
          <w:iCs/>
        </w:rPr>
        <w:t xml:space="preserve"> </w:t>
      </w:r>
      <w:proofErr w:type="spellStart"/>
      <w:r w:rsidRPr="00630E81">
        <w:rPr>
          <w:i/>
          <w:iCs/>
        </w:rPr>
        <w:t>Questio</w:t>
      </w:r>
      <w:proofErr w:type="spellEnd"/>
      <w:r w:rsidRPr="00630E81">
        <w:rPr>
          <w:i/>
          <w:iCs/>
        </w:rPr>
        <w:t xml:space="preserve"> de </w:t>
      </w:r>
      <w:proofErr w:type="spellStart"/>
      <w:r w:rsidRPr="00630E81">
        <w:rPr>
          <w:i/>
          <w:iCs/>
        </w:rPr>
        <w:t>aqua</w:t>
      </w:r>
      <w:proofErr w:type="spellEnd"/>
      <w:r w:rsidRPr="00630E81">
        <w:rPr>
          <w:i/>
          <w:iCs/>
        </w:rPr>
        <w:t xml:space="preserve"> et terra: text and </w:t>
      </w:r>
      <w:proofErr w:type="spellStart"/>
      <w:r w:rsidRPr="00630E81">
        <w:rPr>
          <w:i/>
          <w:iCs/>
        </w:rPr>
        <w:t>context</w:t>
      </w:r>
      <w:proofErr w:type="spellEnd"/>
      <w:r w:rsidRPr="00630E81">
        <w:t xml:space="preserve">, Verona, Biblioteca capitolare, 20-21 gennaio 2020, con una relazione dal titolo: </w:t>
      </w:r>
      <w:r w:rsidRPr="00630E81">
        <w:rPr>
          <w:i/>
          <w:iCs/>
        </w:rPr>
        <w:t>Verona 1320: il vescovo Tebaldo, i canonici e il clero cattedrale</w:t>
      </w:r>
      <w:r w:rsidRPr="00630E81">
        <w:t xml:space="preserve">. Il contributo è stato pubblicato con il titolo </w:t>
      </w:r>
      <w:r w:rsidRPr="00630E81">
        <w:rPr>
          <w:i/>
          <w:iCs/>
        </w:rPr>
        <w:t xml:space="preserve">Verona 1320. Il vescovo Tebaldo, i canonici e il clero cattedrale. Qualche ipotesi sul pubblico della </w:t>
      </w:r>
      <w:proofErr w:type="spellStart"/>
      <w:r w:rsidRPr="00630E81">
        <w:rPr>
          <w:i/>
          <w:iCs/>
        </w:rPr>
        <w:t>Questio</w:t>
      </w:r>
      <w:proofErr w:type="spellEnd"/>
      <w:r w:rsidRPr="00630E81">
        <w:rPr>
          <w:i/>
          <w:iCs/>
        </w:rPr>
        <w:t xml:space="preserve"> de </w:t>
      </w:r>
      <w:proofErr w:type="spellStart"/>
      <w:r w:rsidRPr="00630E81">
        <w:rPr>
          <w:i/>
          <w:iCs/>
        </w:rPr>
        <w:t>aqua</w:t>
      </w:r>
      <w:proofErr w:type="spellEnd"/>
      <w:r w:rsidRPr="00630E81">
        <w:rPr>
          <w:i/>
          <w:iCs/>
        </w:rPr>
        <w:t xml:space="preserve"> et terra</w:t>
      </w:r>
      <w:r w:rsidRPr="00630E81">
        <w:t>, in «</w:t>
      </w:r>
      <w:proofErr w:type="spellStart"/>
      <w:r w:rsidRPr="00630E81">
        <w:t>StEFI</w:t>
      </w:r>
      <w:proofErr w:type="spellEnd"/>
      <w:r w:rsidRPr="00630E81">
        <w:t>. Studi di erudizione e di filologia italiana», X, 2021-2022, pp. 147-164.</w:t>
      </w:r>
    </w:p>
    <w:p w14:paraId="391D45D2" w14:textId="77777777" w:rsidR="00313E15" w:rsidRPr="00630E81" w:rsidRDefault="00313E15" w:rsidP="00313E15">
      <w:pPr>
        <w:jc w:val="both"/>
      </w:pPr>
    </w:p>
    <w:p w14:paraId="330C6D52" w14:textId="77777777" w:rsidR="00313E15" w:rsidRPr="00630E81" w:rsidRDefault="00313E15" w:rsidP="00313E15">
      <w:pPr>
        <w:jc w:val="both"/>
      </w:pPr>
      <w:r w:rsidRPr="00630E81">
        <w:t xml:space="preserve">2018- Ha partecipato al seminario Internazionale di studio organizzato nell’ambito dell’accordo internazionale fra l’Università di Roma Tre, la Pontificia </w:t>
      </w:r>
      <w:proofErr w:type="spellStart"/>
      <w:r w:rsidRPr="00630E81">
        <w:t>Universidad</w:t>
      </w:r>
      <w:proofErr w:type="spellEnd"/>
      <w:r w:rsidRPr="00630E81">
        <w:t xml:space="preserve"> </w:t>
      </w:r>
      <w:proofErr w:type="spellStart"/>
      <w:r w:rsidRPr="00630E81">
        <w:t>Cathólica</w:t>
      </w:r>
      <w:proofErr w:type="spellEnd"/>
      <w:r w:rsidRPr="00630E81">
        <w:t xml:space="preserve"> de Chile e l’</w:t>
      </w:r>
      <w:proofErr w:type="spellStart"/>
      <w:r w:rsidRPr="00630E81">
        <w:t>Universidad</w:t>
      </w:r>
      <w:proofErr w:type="spellEnd"/>
      <w:r w:rsidRPr="00630E81">
        <w:t xml:space="preserve"> de Chile. Al seminario, intitolato </w:t>
      </w:r>
      <w:r w:rsidRPr="00630E81">
        <w:rPr>
          <w:i/>
          <w:iCs/>
        </w:rPr>
        <w:t>Intorno al confine. Esperienze religiose tra marginalità ed esclusione in Europa e in America</w:t>
      </w:r>
      <w:r w:rsidRPr="00630E81">
        <w:t xml:space="preserve"> (Roma, Sala del Consiglio del Dipartimento di studi umanistici dell’Università Roma Tre il 15-16 gennaio 2018), ha presentato una relazione dal titolo </w:t>
      </w:r>
      <w:r w:rsidRPr="00630E81">
        <w:rPr>
          <w:i/>
          <w:iCs/>
        </w:rPr>
        <w:t>Tra esclusione e solidarietà: lebbrosi e lebbrosari nel medioevo</w:t>
      </w:r>
      <w:r w:rsidRPr="00630E81">
        <w:t xml:space="preserve">. Il contributo non è stato pubblicato. </w:t>
      </w:r>
    </w:p>
    <w:p w14:paraId="7ECAA911" w14:textId="77777777" w:rsidR="00313E15" w:rsidRPr="00630E81" w:rsidRDefault="00313E15" w:rsidP="00313E15">
      <w:pPr>
        <w:jc w:val="both"/>
      </w:pPr>
    </w:p>
    <w:p w14:paraId="3FC4FFEA" w14:textId="77777777" w:rsidR="00313E15" w:rsidRPr="00630E81" w:rsidRDefault="00313E15" w:rsidP="00313E15">
      <w:pPr>
        <w:jc w:val="both"/>
      </w:pPr>
      <w:r w:rsidRPr="00630E81">
        <w:t xml:space="preserve">2017- Ha partecipato al Ventiseiesimo Convegno internazionale di studi di storia e d’arte del Centro italiano di studi di storia e d’arte di Pistoia, dedicato a </w:t>
      </w:r>
      <w:r w:rsidRPr="00630E81">
        <w:rPr>
          <w:i/>
          <w:iCs/>
        </w:rPr>
        <w:t>Vita religiosa al femminile (secoli XIII-XIV)</w:t>
      </w:r>
      <w:r w:rsidRPr="00630E81">
        <w:t xml:space="preserve">, con una relazione dal titolo: </w:t>
      </w:r>
      <w:r w:rsidRPr="00630E81">
        <w:rPr>
          <w:i/>
          <w:iCs/>
        </w:rPr>
        <w:t>Religiosità e scelte testamentarie femminili</w:t>
      </w:r>
      <w:r w:rsidRPr="00630E81">
        <w:t xml:space="preserve">. Il contributo è stato pubblicato con il titolo </w:t>
      </w:r>
      <w:r w:rsidRPr="00630E81">
        <w:rPr>
          <w:i/>
          <w:iCs/>
        </w:rPr>
        <w:t>Religiosità e scelte testamentarie femminili</w:t>
      </w:r>
      <w:r w:rsidRPr="00630E81">
        <w:t xml:space="preserve">, in </w:t>
      </w:r>
      <w:r w:rsidRPr="00630E81">
        <w:rPr>
          <w:i/>
          <w:iCs/>
        </w:rPr>
        <w:t>Vita religiosa al femminile (secoli XIII-XIV)</w:t>
      </w:r>
      <w:r w:rsidRPr="00630E81">
        <w:t>, Roma 2019, pp. 257-277.</w:t>
      </w:r>
    </w:p>
    <w:p w14:paraId="039A8EE6" w14:textId="77777777" w:rsidR="00313E15" w:rsidRPr="00630E81" w:rsidRDefault="00313E15" w:rsidP="00313E15">
      <w:pPr>
        <w:jc w:val="both"/>
      </w:pPr>
    </w:p>
    <w:p w14:paraId="5B68CDB1" w14:textId="77777777" w:rsidR="00313E15" w:rsidRPr="00630E81" w:rsidRDefault="00313E15" w:rsidP="00313E15">
      <w:pPr>
        <w:jc w:val="both"/>
      </w:pPr>
      <w:r w:rsidRPr="00630E81">
        <w:t xml:space="preserve">2016- Ha partecipato al Convegno internazionale dedicato a </w:t>
      </w:r>
      <w:r w:rsidRPr="00630E81">
        <w:rPr>
          <w:i/>
          <w:iCs/>
        </w:rPr>
        <w:t>Misericordia, Riconciliazione, Società. Storia del Cristianesimo e studi storico religiosi: percorsi e approfondimenti</w:t>
      </w:r>
      <w:r w:rsidRPr="00630E81">
        <w:t xml:space="preserve">, tenutosi a Roma, Pontificia Università lateranense (16-17 maggio 2016), con una relazione dal titolo </w:t>
      </w:r>
      <w:r w:rsidRPr="00630E81">
        <w:rPr>
          <w:i/>
          <w:iCs/>
        </w:rPr>
        <w:t xml:space="preserve">“E lo stesso Signore mi condusse in mezzo a loro e feci misericordia con loro”. Le comunità dei lebbrosi nelle </w:t>
      </w:r>
      <w:r w:rsidRPr="00630E81">
        <w:rPr>
          <w:i/>
          <w:iCs/>
        </w:rPr>
        <w:lastRenderedPageBreak/>
        <w:t>città italiane basso-medievali</w:t>
      </w:r>
      <w:r w:rsidRPr="00630E81">
        <w:t xml:space="preserve">. Il contributo è stato pubblicato con il titolo </w:t>
      </w:r>
      <w:r w:rsidRPr="00630E81">
        <w:rPr>
          <w:i/>
          <w:iCs/>
        </w:rPr>
        <w:t>“E lo stesso Signore mi condusse in mezzo a loro e feci misericordia con loro”. Le comunità dei lebbrosi nelle città italiane basso-medievali</w:t>
      </w:r>
      <w:r w:rsidRPr="00630E81">
        <w:t>, in «Studium-Ricerca», 115/2 (2019), pp. 136-167.</w:t>
      </w:r>
    </w:p>
    <w:p w14:paraId="5EA7EBB8" w14:textId="77777777" w:rsidR="00313E15" w:rsidRPr="00630E81" w:rsidRDefault="00313E15" w:rsidP="00313E15">
      <w:pPr>
        <w:jc w:val="both"/>
      </w:pPr>
    </w:p>
    <w:p w14:paraId="6B0AEBAD" w14:textId="77777777" w:rsidR="00313E15" w:rsidRPr="00630E81" w:rsidRDefault="00313E15" w:rsidP="00313E15">
      <w:pPr>
        <w:jc w:val="both"/>
      </w:pPr>
    </w:p>
    <w:p w14:paraId="1D003307" w14:textId="77777777" w:rsidR="00313E15" w:rsidRPr="00630E81" w:rsidRDefault="00313E15" w:rsidP="00313E15">
      <w:pPr>
        <w:jc w:val="both"/>
        <w:rPr>
          <w:bCs/>
        </w:rPr>
      </w:pPr>
      <w:r w:rsidRPr="00630E81">
        <w:t xml:space="preserve">2015-Ha partecipato al convegno della Renaissance Society of America, svoltosi a Berlino dal 26 al 28 marzo 2015, presso la </w:t>
      </w:r>
      <w:proofErr w:type="spellStart"/>
      <w:r w:rsidRPr="00630E81">
        <w:t>Humbolt</w:t>
      </w:r>
      <w:proofErr w:type="spellEnd"/>
      <w:r w:rsidRPr="00630E81">
        <w:t xml:space="preserve"> </w:t>
      </w:r>
      <w:proofErr w:type="spellStart"/>
      <w:r w:rsidRPr="00630E81">
        <w:t>Universität</w:t>
      </w:r>
      <w:proofErr w:type="spellEnd"/>
      <w:r w:rsidRPr="00630E81">
        <w:t xml:space="preserve"> di Berlino, con una relazione dal titolo </w:t>
      </w:r>
      <w:proofErr w:type="spellStart"/>
      <w:r w:rsidRPr="00630E81">
        <w:rPr>
          <w:bCs/>
          <w:i/>
        </w:rPr>
        <w:t>Women’s</w:t>
      </w:r>
      <w:proofErr w:type="spellEnd"/>
      <w:r w:rsidRPr="00630E81">
        <w:rPr>
          <w:bCs/>
          <w:i/>
        </w:rPr>
        <w:t xml:space="preserve"> Wills in </w:t>
      </w:r>
      <w:proofErr w:type="spellStart"/>
      <w:r w:rsidRPr="00630E81">
        <w:rPr>
          <w:bCs/>
          <w:i/>
        </w:rPr>
        <w:t>Fifteenth</w:t>
      </w:r>
      <w:proofErr w:type="spellEnd"/>
      <w:r w:rsidRPr="00630E81">
        <w:rPr>
          <w:bCs/>
          <w:i/>
        </w:rPr>
        <w:t xml:space="preserve"> Century Verona</w:t>
      </w:r>
      <w:r w:rsidRPr="00630E81">
        <w:rPr>
          <w:bCs/>
        </w:rPr>
        <w:t xml:space="preserve">, nell’ambito della sezione </w:t>
      </w:r>
      <w:r w:rsidRPr="00630E81">
        <w:rPr>
          <w:bCs/>
          <w:i/>
        </w:rPr>
        <w:t xml:space="preserve">Renaissance Communities of </w:t>
      </w:r>
      <w:proofErr w:type="spellStart"/>
      <w:r w:rsidRPr="00630E81">
        <w:rPr>
          <w:bCs/>
          <w:i/>
        </w:rPr>
        <w:t>Interpretations</w:t>
      </w:r>
      <w:proofErr w:type="spellEnd"/>
      <w:r w:rsidRPr="00630E81">
        <w:rPr>
          <w:bCs/>
          <w:i/>
        </w:rPr>
        <w:t xml:space="preserve"> I: Interactions and </w:t>
      </w:r>
      <w:proofErr w:type="spellStart"/>
      <w:r w:rsidRPr="00630E81">
        <w:rPr>
          <w:bCs/>
          <w:i/>
        </w:rPr>
        <w:t>Exchanges</w:t>
      </w:r>
      <w:proofErr w:type="spellEnd"/>
      <w:r w:rsidRPr="00630E81">
        <w:rPr>
          <w:bCs/>
        </w:rPr>
        <w:t>, coordinata da Sabrina Corbellini (28 marzo 2015). Il contributo non è stato pubblicato.</w:t>
      </w:r>
    </w:p>
    <w:p w14:paraId="2BB24BAA" w14:textId="77777777" w:rsidR="00313E15" w:rsidRPr="00630E81" w:rsidRDefault="00313E15" w:rsidP="00313E15">
      <w:pPr>
        <w:jc w:val="both"/>
        <w:rPr>
          <w:bCs/>
        </w:rPr>
      </w:pPr>
    </w:p>
    <w:p w14:paraId="720D9478" w14:textId="77777777" w:rsidR="00313E15" w:rsidRPr="00630E81" w:rsidRDefault="00313E15" w:rsidP="00313E15">
      <w:pPr>
        <w:jc w:val="both"/>
        <w:rPr>
          <w:bCs/>
        </w:rPr>
      </w:pPr>
      <w:r w:rsidRPr="00630E81">
        <w:rPr>
          <w:bCs/>
        </w:rPr>
        <w:t xml:space="preserve">2015 -Ha partecipato al Convegno internazionale di studi, organizzato dall’Istituto Superiore di Studi medievali e dedicato a </w:t>
      </w:r>
      <w:r w:rsidRPr="00630E81">
        <w:rPr>
          <w:bCs/>
          <w:i/>
          <w:iCs/>
        </w:rPr>
        <w:t>Il medioevo degli esclusi e degli emarginati. Tra rifiuto e solidarietà</w:t>
      </w:r>
      <w:r w:rsidRPr="00630E81">
        <w:rPr>
          <w:bCs/>
        </w:rPr>
        <w:t xml:space="preserve">, Ascoli Piceno, Palazzo dei Capitani, 3-5 dicembre 2015, con una relazione intitolata: </w:t>
      </w:r>
      <w:r w:rsidRPr="00630E81">
        <w:rPr>
          <w:bCs/>
          <w:i/>
          <w:iCs/>
        </w:rPr>
        <w:t>Tra esclusione e solidarietà: lebbrosi e lebbrosari nel medioevo</w:t>
      </w:r>
      <w:r w:rsidRPr="00630E81">
        <w:rPr>
          <w:bCs/>
        </w:rPr>
        <w:t xml:space="preserve">. Il contributo è stato pubblicato con il titolo </w:t>
      </w:r>
      <w:r w:rsidRPr="00630E81">
        <w:rPr>
          <w:bCs/>
          <w:i/>
          <w:iCs/>
        </w:rPr>
        <w:t>Tra esclusione e solidarietà: lebbrosi e lebbrosari in Italia nel medioevo</w:t>
      </w:r>
      <w:r w:rsidRPr="00630E81">
        <w:rPr>
          <w:bCs/>
        </w:rPr>
        <w:t xml:space="preserve">, in </w:t>
      </w:r>
      <w:r w:rsidRPr="00630E81">
        <w:rPr>
          <w:bCs/>
          <w:i/>
          <w:iCs/>
        </w:rPr>
        <w:t>Il Medioevo degli esclusi e degli emarginati. Tra rifiuto e solidarietà</w:t>
      </w:r>
      <w:r w:rsidRPr="00630E81">
        <w:rPr>
          <w:bCs/>
        </w:rPr>
        <w:t>, Roma 2020, pp. 131-150.</w:t>
      </w:r>
    </w:p>
    <w:p w14:paraId="1C413418" w14:textId="77777777" w:rsidR="00313E15" w:rsidRPr="00630E81" w:rsidRDefault="00313E15" w:rsidP="002B0DA8">
      <w:pPr>
        <w:autoSpaceDE w:val="0"/>
        <w:autoSpaceDN w:val="0"/>
        <w:adjustRightInd w:val="0"/>
        <w:jc w:val="both"/>
        <w:rPr>
          <w:b/>
          <w:bCs/>
          <w:color w:val="000000"/>
        </w:rPr>
      </w:pPr>
    </w:p>
    <w:p w14:paraId="43449777" w14:textId="376E989A" w:rsidR="00313E15" w:rsidRPr="00630E81" w:rsidRDefault="00313E15" w:rsidP="00313E15">
      <w:pPr>
        <w:jc w:val="both"/>
        <w:rPr>
          <w:bCs/>
        </w:rPr>
      </w:pPr>
      <w:r w:rsidRPr="00630E81">
        <w:rPr>
          <w:bCs/>
        </w:rPr>
        <w:t xml:space="preserve">2015- Ha partecipato al convegno internazionale di studi, organizzato dai «Quaderni di storia religiosa», intitolato  </w:t>
      </w:r>
      <w:r w:rsidRPr="00630E81">
        <w:rPr>
          <w:bCs/>
          <w:i/>
          <w:iCs/>
        </w:rPr>
        <w:t>Dal ‘medioevo cristiano’ alla ‘storia religiosa del medioevo’: quarant’anni di storiografia (1974-2014)</w:t>
      </w:r>
      <w:r w:rsidRPr="00630E81">
        <w:rPr>
          <w:bCs/>
        </w:rPr>
        <w:t xml:space="preserve"> (Verona, 21-23 settembre 2015), partecipando con una relazione intitolata </w:t>
      </w:r>
      <w:r w:rsidRPr="00630E81">
        <w:rPr>
          <w:bCs/>
          <w:i/>
          <w:iCs/>
        </w:rPr>
        <w:t>Riconoscere e registrare: le scritture medievali della nascita, della vita e della morte</w:t>
      </w:r>
      <w:r w:rsidRPr="00630E81">
        <w:rPr>
          <w:bCs/>
        </w:rPr>
        <w:t xml:space="preserve">. Il contributo è stato pubblicato con il titolo </w:t>
      </w:r>
      <w:r w:rsidRPr="00630E81">
        <w:rPr>
          <w:bCs/>
          <w:i/>
          <w:iCs/>
        </w:rPr>
        <w:t>Riconoscere e registrare. Le scritture medievali della nascita, della vita e della morte</w:t>
      </w:r>
      <w:r w:rsidRPr="00630E81">
        <w:rPr>
          <w:bCs/>
        </w:rPr>
        <w:t xml:space="preserve">, in </w:t>
      </w:r>
      <w:r w:rsidRPr="00630E81">
        <w:rPr>
          <w:bCs/>
          <w:i/>
          <w:iCs/>
        </w:rPr>
        <w:t>Dal «Medioevo cristiano» alla «Storia religiosa» del medioevo</w:t>
      </w:r>
      <w:r w:rsidRPr="00630E81">
        <w:rPr>
          <w:bCs/>
        </w:rPr>
        <w:t xml:space="preserve">, a cura di R. Michetti e A. </w:t>
      </w:r>
      <w:proofErr w:type="spellStart"/>
      <w:r w:rsidRPr="00630E81">
        <w:rPr>
          <w:bCs/>
        </w:rPr>
        <w:t>Tilatti</w:t>
      </w:r>
      <w:proofErr w:type="spellEnd"/>
      <w:r w:rsidRPr="00630E81">
        <w:rPr>
          <w:bCs/>
        </w:rPr>
        <w:t>, pp. 423-449 («Quaderni di stori religiosa medievale», 2019/2).</w:t>
      </w:r>
    </w:p>
    <w:p w14:paraId="39737B62" w14:textId="77777777" w:rsidR="00313E15" w:rsidRPr="00630E81" w:rsidRDefault="00313E15" w:rsidP="00313E15">
      <w:pPr>
        <w:jc w:val="both"/>
        <w:rPr>
          <w:bCs/>
        </w:rPr>
      </w:pPr>
    </w:p>
    <w:p w14:paraId="1E513F90" w14:textId="77777777" w:rsidR="00313E15" w:rsidRPr="00630E81" w:rsidRDefault="00313E15" w:rsidP="00313E15">
      <w:pPr>
        <w:autoSpaceDE w:val="0"/>
        <w:autoSpaceDN w:val="0"/>
        <w:adjustRightInd w:val="0"/>
        <w:jc w:val="both"/>
      </w:pPr>
      <w:r w:rsidRPr="00630E81">
        <w:rPr>
          <w:bCs/>
        </w:rPr>
        <w:t xml:space="preserve">2013- Ha partecipato all’organizzazione del convegno conclusivo del Prin </w:t>
      </w:r>
      <w:r w:rsidRPr="00630E81">
        <w:rPr>
          <w:bCs/>
          <w:i/>
          <w:iCs/>
        </w:rPr>
        <w:t>Circuiti della carità e dinamiche della famiglia. Percorsi e modalità dell’adozione e dell’affidamento in età medievale e moderna</w:t>
      </w:r>
      <w:r w:rsidRPr="00630E81">
        <w:rPr>
          <w:bCs/>
        </w:rPr>
        <w:t xml:space="preserve">, dedicato a </w:t>
      </w:r>
      <w:r w:rsidRPr="00630E81">
        <w:rPr>
          <w:bCs/>
          <w:i/>
          <w:iCs/>
        </w:rPr>
        <w:t>Assistenza ospedaliera e solidarietà familiari: convergenze e conflitti nell’esperienza di una città comunale (Siena, XIII-XIV secolo)</w:t>
      </w:r>
      <w:r w:rsidRPr="00630E81">
        <w:rPr>
          <w:bCs/>
        </w:rPr>
        <w:t xml:space="preserve">, Siena, 18-19 novembre 2013. </w:t>
      </w:r>
    </w:p>
    <w:p w14:paraId="6C16D70A" w14:textId="77777777" w:rsidR="00313E15" w:rsidRPr="00630E81" w:rsidRDefault="00313E15" w:rsidP="002B0DA8">
      <w:pPr>
        <w:autoSpaceDE w:val="0"/>
        <w:autoSpaceDN w:val="0"/>
        <w:adjustRightInd w:val="0"/>
        <w:jc w:val="both"/>
        <w:rPr>
          <w:b/>
          <w:bCs/>
          <w:color w:val="000000"/>
        </w:rPr>
      </w:pPr>
    </w:p>
    <w:p w14:paraId="6050E33E" w14:textId="77777777" w:rsidR="00313E15" w:rsidRPr="00630E81" w:rsidRDefault="00313E15" w:rsidP="00313E15">
      <w:pPr>
        <w:jc w:val="both"/>
        <w:rPr>
          <w:bCs/>
          <w:lang w:val="fr-FR"/>
        </w:rPr>
      </w:pPr>
      <w:r w:rsidRPr="00630E81">
        <w:rPr>
          <w:bCs/>
        </w:rPr>
        <w:t xml:space="preserve">2012- Ha partecipato al Convegno internazionale di Losanna, </w:t>
      </w:r>
      <w:r w:rsidRPr="00630E81">
        <w:rPr>
          <w:bCs/>
          <w:i/>
          <w:iCs/>
        </w:rPr>
        <w:t>L’</w:t>
      </w:r>
      <w:proofErr w:type="spellStart"/>
      <w:r w:rsidRPr="00630E81">
        <w:rPr>
          <w:bCs/>
          <w:i/>
          <w:iCs/>
        </w:rPr>
        <w:t>évêque</w:t>
      </w:r>
      <w:proofErr w:type="spellEnd"/>
      <w:r w:rsidRPr="00630E81">
        <w:rPr>
          <w:bCs/>
          <w:i/>
          <w:iCs/>
        </w:rPr>
        <w:t xml:space="preserve"> </w:t>
      </w:r>
      <w:proofErr w:type="spellStart"/>
      <w:r w:rsidRPr="00630E81">
        <w:rPr>
          <w:bCs/>
          <w:i/>
          <w:iCs/>
        </w:rPr>
        <w:t>mort</w:t>
      </w:r>
      <w:proofErr w:type="spellEnd"/>
      <w:r w:rsidRPr="00630E81">
        <w:rPr>
          <w:bCs/>
          <w:i/>
          <w:iCs/>
        </w:rPr>
        <w:t xml:space="preserve"> à la fin </w:t>
      </w:r>
      <w:proofErr w:type="spellStart"/>
      <w:r w:rsidRPr="00630E81">
        <w:rPr>
          <w:bCs/>
          <w:i/>
          <w:iCs/>
        </w:rPr>
        <w:t>du</w:t>
      </w:r>
      <w:proofErr w:type="spellEnd"/>
      <w:r w:rsidRPr="00630E81">
        <w:rPr>
          <w:bCs/>
          <w:i/>
          <w:iCs/>
        </w:rPr>
        <w:t xml:space="preserve"> </w:t>
      </w:r>
      <w:proofErr w:type="spellStart"/>
      <w:r w:rsidRPr="00630E81">
        <w:rPr>
          <w:bCs/>
          <w:i/>
          <w:iCs/>
        </w:rPr>
        <w:t>Moyen</w:t>
      </w:r>
      <w:proofErr w:type="spellEnd"/>
      <w:r w:rsidRPr="00630E81">
        <w:rPr>
          <w:bCs/>
          <w:i/>
          <w:iCs/>
        </w:rPr>
        <w:t xml:space="preserve"> </w:t>
      </w:r>
      <w:proofErr w:type="spellStart"/>
      <w:r w:rsidRPr="00630E81">
        <w:rPr>
          <w:bCs/>
          <w:i/>
          <w:iCs/>
        </w:rPr>
        <w:t>Âge</w:t>
      </w:r>
      <w:proofErr w:type="spellEnd"/>
      <w:r w:rsidRPr="00630E81">
        <w:rPr>
          <w:bCs/>
        </w:rPr>
        <w:t xml:space="preserve">, organizzato dall’Università di Losanna e dall’Università di Friburgo, nell’ambito del programma di ricerca </w:t>
      </w:r>
      <w:proofErr w:type="spellStart"/>
      <w:r w:rsidRPr="00630E81">
        <w:rPr>
          <w:bCs/>
          <w:i/>
          <w:iCs/>
        </w:rPr>
        <w:t>Identité</w:t>
      </w:r>
      <w:proofErr w:type="spellEnd"/>
      <w:r w:rsidRPr="00630E81">
        <w:rPr>
          <w:bCs/>
          <w:i/>
          <w:iCs/>
        </w:rPr>
        <w:t xml:space="preserve"> et </w:t>
      </w:r>
      <w:proofErr w:type="spellStart"/>
      <w:r w:rsidRPr="00630E81">
        <w:rPr>
          <w:bCs/>
          <w:i/>
          <w:iCs/>
        </w:rPr>
        <w:t>mémoire</w:t>
      </w:r>
      <w:proofErr w:type="spellEnd"/>
      <w:r w:rsidRPr="00630E81">
        <w:rPr>
          <w:bCs/>
          <w:i/>
          <w:iCs/>
        </w:rPr>
        <w:t>: l’</w:t>
      </w:r>
      <w:proofErr w:type="spellStart"/>
      <w:r w:rsidRPr="00630E81">
        <w:rPr>
          <w:bCs/>
          <w:i/>
          <w:iCs/>
        </w:rPr>
        <w:t>évequê</w:t>
      </w:r>
      <w:proofErr w:type="spellEnd"/>
      <w:r w:rsidRPr="00630E81">
        <w:rPr>
          <w:bCs/>
          <w:i/>
          <w:iCs/>
        </w:rPr>
        <w:t xml:space="preserve">, l’image et la </w:t>
      </w:r>
      <w:proofErr w:type="spellStart"/>
      <w:r w:rsidRPr="00630E81">
        <w:rPr>
          <w:bCs/>
          <w:i/>
          <w:iCs/>
        </w:rPr>
        <w:t>mort</w:t>
      </w:r>
      <w:proofErr w:type="spellEnd"/>
      <w:r w:rsidRPr="00630E81">
        <w:rPr>
          <w:bCs/>
        </w:rPr>
        <w:t xml:space="preserve">, Losanna, 19-21 marzo 2012, con una relazione dal titolo </w:t>
      </w:r>
      <w:r w:rsidRPr="00630E81">
        <w:rPr>
          <w:bCs/>
          <w:i/>
          <w:iCs/>
        </w:rPr>
        <w:t>La morte vissuta e la morte pensata. Riflessioni ‘dei’ e ‘sui’ vescovi veneti del Quattrocento</w:t>
      </w:r>
      <w:r w:rsidRPr="00630E81">
        <w:rPr>
          <w:bCs/>
        </w:rPr>
        <w:t xml:space="preserve">. Il contributo è stato pubblicato con il titolo </w:t>
      </w:r>
      <w:r w:rsidRPr="00630E81">
        <w:rPr>
          <w:bCs/>
          <w:i/>
          <w:iCs/>
        </w:rPr>
        <w:t>La morte vissuta, la morte pensata. Materiali e fonti per una ricerca sui vescovi e la morte (secoli XIII-XVI)</w:t>
      </w:r>
      <w:r w:rsidRPr="00630E81">
        <w:rPr>
          <w:bCs/>
        </w:rPr>
        <w:t xml:space="preserve">, in </w:t>
      </w:r>
      <w:r w:rsidRPr="00630E81">
        <w:rPr>
          <w:bCs/>
          <w:i/>
          <w:iCs/>
        </w:rPr>
        <w:t>L’</w:t>
      </w:r>
      <w:proofErr w:type="spellStart"/>
      <w:r w:rsidRPr="00630E81">
        <w:rPr>
          <w:bCs/>
          <w:i/>
          <w:iCs/>
        </w:rPr>
        <w:t>évêque</w:t>
      </w:r>
      <w:proofErr w:type="spellEnd"/>
      <w:r w:rsidRPr="00630E81">
        <w:rPr>
          <w:bCs/>
          <w:i/>
          <w:iCs/>
        </w:rPr>
        <w:t xml:space="preserve">. </w:t>
      </w:r>
      <w:r w:rsidRPr="00630E81">
        <w:rPr>
          <w:bCs/>
          <w:i/>
          <w:iCs/>
          <w:lang w:val="fr-FR"/>
        </w:rPr>
        <w:t>L’image et la mort. Identité et mémoire au Moyen Âge</w:t>
      </w:r>
      <w:r w:rsidRPr="00630E81">
        <w:rPr>
          <w:bCs/>
          <w:lang w:val="fr-FR"/>
        </w:rPr>
        <w:t xml:space="preserve">, sous la direction de N. Bock, I. </w:t>
      </w:r>
      <w:proofErr w:type="spellStart"/>
      <w:r w:rsidRPr="00630E81">
        <w:rPr>
          <w:bCs/>
          <w:lang w:val="fr-FR"/>
        </w:rPr>
        <w:t>Foletti</w:t>
      </w:r>
      <w:proofErr w:type="spellEnd"/>
      <w:r w:rsidRPr="00630E81">
        <w:rPr>
          <w:bCs/>
          <w:lang w:val="fr-FR"/>
        </w:rPr>
        <w:t>, M. Tomasi, Roma 2014, pp. 363-386.</w:t>
      </w:r>
    </w:p>
    <w:p w14:paraId="07ED74A0" w14:textId="77777777" w:rsidR="00313E15" w:rsidRPr="00630E81" w:rsidRDefault="00313E15" w:rsidP="00313E15">
      <w:pPr>
        <w:jc w:val="both"/>
        <w:rPr>
          <w:bCs/>
          <w:lang w:val="fr-FR"/>
        </w:rPr>
      </w:pPr>
    </w:p>
    <w:p w14:paraId="2611E792" w14:textId="77777777" w:rsidR="00313E15" w:rsidRPr="00630E81" w:rsidRDefault="00313E15" w:rsidP="00313E15">
      <w:pPr>
        <w:jc w:val="both"/>
        <w:rPr>
          <w:bCs/>
        </w:rPr>
      </w:pPr>
      <w:r w:rsidRPr="00630E81">
        <w:rPr>
          <w:bCs/>
        </w:rPr>
        <w:t xml:space="preserve">2012- Ha partecipato al Convegno internazionale, organizzato dall’Istituto Superiore di Studi medievali, </w:t>
      </w:r>
      <w:r w:rsidRPr="00630E81">
        <w:rPr>
          <w:bCs/>
          <w:i/>
          <w:iCs/>
        </w:rPr>
        <w:t>I giovani nel medioevo. Ideali e pratiche di vita</w:t>
      </w:r>
      <w:r w:rsidRPr="00630E81">
        <w:rPr>
          <w:bCs/>
        </w:rPr>
        <w:t xml:space="preserve">, Ascoli Piceno, Palazzo dei Capitani, 29 novembre-1 dicembre 2012, con una relazione intitolata </w:t>
      </w:r>
      <w:r w:rsidRPr="00630E81">
        <w:rPr>
          <w:bCs/>
          <w:i/>
          <w:iCs/>
        </w:rPr>
        <w:t>«Figli per l’amor di Dio». Pratiche dell’adozione e dell’affidamento nel basso medioevo</w:t>
      </w:r>
      <w:r w:rsidRPr="00630E81">
        <w:rPr>
          <w:bCs/>
        </w:rPr>
        <w:t xml:space="preserve">. Il contributo è stato pubblicato con il titolo </w:t>
      </w:r>
      <w:r w:rsidRPr="00630E81">
        <w:rPr>
          <w:bCs/>
          <w:i/>
          <w:iCs/>
        </w:rPr>
        <w:t>«Figli per l’amor di Dio». Pratiche dell’adozione e dell’affidamento nel basso medioevo</w:t>
      </w:r>
      <w:r w:rsidRPr="00630E81">
        <w:rPr>
          <w:bCs/>
        </w:rPr>
        <w:t xml:space="preserve">, in </w:t>
      </w:r>
      <w:r w:rsidRPr="00630E81">
        <w:rPr>
          <w:bCs/>
          <w:i/>
          <w:iCs/>
        </w:rPr>
        <w:t>I Giovani nel medioevo. Ideali e pratiche di vita</w:t>
      </w:r>
      <w:r w:rsidRPr="00630E81">
        <w:rPr>
          <w:bCs/>
        </w:rPr>
        <w:t>, Roma 2014, pp. 89-108.</w:t>
      </w:r>
    </w:p>
    <w:p w14:paraId="17EDA249" w14:textId="77777777" w:rsidR="00313E15" w:rsidRPr="00630E81" w:rsidRDefault="00313E15" w:rsidP="00313E15">
      <w:pPr>
        <w:jc w:val="both"/>
        <w:rPr>
          <w:bCs/>
        </w:rPr>
      </w:pPr>
    </w:p>
    <w:p w14:paraId="1277809F" w14:textId="77777777" w:rsidR="00313E15" w:rsidRPr="00630E81" w:rsidRDefault="00313E15" w:rsidP="00313E15">
      <w:pPr>
        <w:jc w:val="both"/>
        <w:rPr>
          <w:bCs/>
        </w:rPr>
      </w:pPr>
      <w:r w:rsidRPr="00630E81">
        <w:rPr>
          <w:bCs/>
        </w:rPr>
        <w:t xml:space="preserve">2010- Ha partecipato al XXXVIII Convegno internazionale di studi francescani, </w:t>
      </w:r>
      <w:r w:rsidRPr="00630E81">
        <w:rPr>
          <w:bCs/>
          <w:i/>
          <w:iCs/>
        </w:rPr>
        <w:t>Gregorio IX e gli ordini mendicanti</w:t>
      </w:r>
      <w:r w:rsidRPr="00630E81">
        <w:rPr>
          <w:bCs/>
        </w:rPr>
        <w:t xml:space="preserve">, Assisi, 7-9 ottobre 2010, con una relazione intitolata </w:t>
      </w:r>
      <w:r w:rsidRPr="00630E81">
        <w:rPr>
          <w:bCs/>
          <w:i/>
          <w:iCs/>
        </w:rPr>
        <w:t>Gregorio IX, i frati e le Chiese locali</w:t>
      </w:r>
      <w:r w:rsidRPr="00630E81">
        <w:rPr>
          <w:bCs/>
        </w:rPr>
        <w:t xml:space="preserve">. Il contributo è stato pubblicato con il titolo </w:t>
      </w:r>
      <w:r w:rsidRPr="00630E81">
        <w:rPr>
          <w:bCs/>
          <w:i/>
          <w:iCs/>
        </w:rPr>
        <w:t>Gregorio IX, i frati e le Chiese locali</w:t>
      </w:r>
      <w:r w:rsidRPr="00630E81">
        <w:rPr>
          <w:bCs/>
        </w:rPr>
        <w:t xml:space="preserve">, in </w:t>
      </w:r>
      <w:r w:rsidRPr="00630E81">
        <w:rPr>
          <w:bCs/>
          <w:i/>
          <w:iCs/>
        </w:rPr>
        <w:t>Gregorio IX e gli ordini Mendicanti</w:t>
      </w:r>
      <w:r w:rsidRPr="00630E81">
        <w:rPr>
          <w:bCs/>
        </w:rPr>
        <w:t>, Spoleto 2011, pp. 259-292.</w:t>
      </w:r>
    </w:p>
    <w:p w14:paraId="0D8E0CC9" w14:textId="77777777" w:rsidR="00313E15" w:rsidRPr="00630E81" w:rsidRDefault="00313E15" w:rsidP="00313E15">
      <w:pPr>
        <w:jc w:val="both"/>
        <w:rPr>
          <w:bCs/>
        </w:rPr>
      </w:pPr>
    </w:p>
    <w:p w14:paraId="1D8D3744" w14:textId="77777777" w:rsidR="00313E15" w:rsidRPr="00630E81" w:rsidRDefault="00313E15" w:rsidP="00313E15">
      <w:pPr>
        <w:jc w:val="both"/>
        <w:rPr>
          <w:bCs/>
        </w:rPr>
      </w:pPr>
      <w:r w:rsidRPr="00630E81">
        <w:rPr>
          <w:bCs/>
        </w:rPr>
        <w:t xml:space="preserve">2009- Ha partecipato al ventiduesimo Convegno internazionale di studi del centro italiano di studi di storia e d’arte di Pistoia, dedicato a </w:t>
      </w:r>
      <w:r w:rsidRPr="00630E81">
        <w:rPr>
          <w:bCs/>
          <w:i/>
          <w:iCs/>
        </w:rPr>
        <w:t>La ricerca del benessere individuale e sociale. Ingredienti materiali e immateriali (città italiane, XII-XV secolo)</w:t>
      </w:r>
      <w:r w:rsidRPr="00630E81">
        <w:rPr>
          <w:bCs/>
        </w:rPr>
        <w:t xml:space="preserve">, Pistoia, 15-18 maggio 2009, con una relazione dal titolo </w:t>
      </w:r>
      <w:r w:rsidRPr="00630E81">
        <w:rPr>
          <w:bCs/>
          <w:i/>
          <w:iCs/>
        </w:rPr>
        <w:t>La vita buona: scelte religiose di impegno nella società</w:t>
      </w:r>
      <w:r w:rsidRPr="00630E81">
        <w:rPr>
          <w:bCs/>
        </w:rPr>
        <w:t xml:space="preserve">. Il contributo è stato pubblicato con il titolo </w:t>
      </w:r>
      <w:r w:rsidRPr="00630E81">
        <w:rPr>
          <w:bCs/>
          <w:i/>
          <w:iCs/>
        </w:rPr>
        <w:t>La vita buona: scelte religiose di impegno nella società</w:t>
      </w:r>
      <w:r w:rsidRPr="00630E81">
        <w:rPr>
          <w:bCs/>
        </w:rPr>
        <w:t xml:space="preserve">, in </w:t>
      </w:r>
      <w:r w:rsidRPr="00630E81">
        <w:rPr>
          <w:bCs/>
          <w:i/>
          <w:iCs/>
        </w:rPr>
        <w:t>La ricerca del benessere individuale e sociale. Ingredienti materiali e immateriali (città italiane, XII-XV secolo)</w:t>
      </w:r>
      <w:r w:rsidRPr="00630E81">
        <w:rPr>
          <w:bCs/>
        </w:rPr>
        <w:t>, Roma 2011, pp. 231-258.</w:t>
      </w:r>
    </w:p>
    <w:p w14:paraId="7AAF2FD7" w14:textId="77777777" w:rsidR="00313E15" w:rsidRPr="00630E81" w:rsidRDefault="00313E15" w:rsidP="00313E15">
      <w:pPr>
        <w:jc w:val="both"/>
        <w:rPr>
          <w:bCs/>
        </w:rPr>
      </w:pPr>
    </w:p>
    <w:p w14:paraId="4D8D97A5" w14:textId="77777777" w:rsidR="00313E15" w:rsidRPr="00630E81" w:rsidRDefault="00313E15" w:rsidP="00313E15">
      <w:pPr>
        <w:jc w:val="both"/>
        <w:rPr>
          <w:bCs/>
        </w:rPr>
      </w:pPr>
    </w:p>
    <w:p w14:paraId="63B3257F" w14:textId="77777777" w:rsidR="002758AB" w:rsidRPr="00630E81" w:rsidRDefault="002758AB" w:rsidP="002B0DA8">
      <w:pPr>
        <w:autoSpaceDE w:val="0"/>
        <w:autoSpaceDN w:val="0"/>
        <w:adjustRightInd w:val="0"/>
        <w:jc w:val="both"/>
        <w:rPr>
          <w:b/>
          <w:bCs/>
          <w:color w:val="000000"/>
        </w:rPr>
      </w:pPr>
    </w:p>
    <w:p w14:paraId="5E2D79AC" w14:textId="77777777" w:rsidR="00377F0B" w:rsidRPr="00630E81" w:rsidRDefault="00377F0B" w:rsidP="005426B5">
      <w:pPr>
        <w:jc w:val="both"/>
        <w:rPr>
          <w:b/>
          <w:bCs/>
          <w:color w:val="000000"/>
        </w:rPr>
      </w:pPr>
    </w:p>
    <w:p w14:paraId="7F437ED0" w14:textId="77777777" w:rsidR="00377F0B" w:rsidRPr="00630E81" w:rsidRDefault="00377F0B" w:rsidP="005426B5">
      <w:pPr>
        <w:jc w:val="both"/>
        <w:rPr>
          <w:b/>
          <w:bCs/>
          <w:color w:val="000000"/>
        </w:rPr>
      </w:pPr>
    </w:p>
    <w:p w14:paraId="6AB271D8" w14:textId="11A197A6" w:rsidR="002758AB" w:rsidRPr="00630E81" w:rsidRDefault="002758AB" w:rsidP="005426B5">
      <w:pPr>
        <w:jc w:val="both"/>
        <w:rPr>
          <w:b/>
          <w:bCs/>
          <w:color w:val="000000"/>
        </w:rPr>
      </w:pPr>
      <w:r w:rsidRPr="00630E81">
        <w:rPr>
          <w:b/>
          <w:bCs/>
          <w:color w:val="000000"/>
        </w:rPr>
        <w:t>Pubblicazioni scientifiche</w:t>
      </w:r>
    </w:p>
    <w:p w14:paraId="5AC65D35" w14:textId="77777777" w:rsidR="002758AB" w:rsidRPr="00630E81" w:rsidRDefault="002758AB" w:rsidP="002B0DA8">
      <w:pPr>
        <w:autoSpaceDE w:val="0"/>
        <w:autoSpaceDN w:val="0"/>
        <w:adjustRightInd w:val="0"/>
        <w:jc w:val="both"/>
        <w:rPr>
          <w:color w:val="000000"/>
        </w:rPr>
      </w:pPr>
    </w:p>
    <w:p w14:paraId="06F2B01F" w14:textId="77777777" w:rsidR="002758AB" w:rsidRPr="00630E81" w:rsidRDefault="002758AB" w:rsidP="002B0DA8">
      <w:pPr>
        <w:autoSpaceDE w:val="0"/>
        <w:autoSpaceDN w:val="0"/>
        <w:adjustRightInd w:val="0"/>
        <w:jc w:val="both"/>
        <w:rPr>
          <w:i/>
          <w:color w:val="000000"/>
        </w:rPr>
      </w:pPr>
      <w:r w:rsidRPr="00630E81">
        <w:rPr>
          <w:i/>
          <w:color w:val="000000"/>
        </w:rPr>
        <w:t>Monografie</w:t>
      </w:r>
    </w:p>
    <w:p w14:paraId="275B3E06" w14:textId="77777777" w:rsidR="002758AB" w:rsidRPr="00630E81" w:rsidRDefault="002758AB" w:rsidP="002B0DA8">
      <w:pPr>
        <w:autoSpaceDE w:val="0"/>
        <w:autoSpaceDN w:val="0"/>
        <w:adjustRightInd w:val="0"/>
        <w:jc w:val="both"/>
        <w:rPr>
          <w:color w:val="000000"/>
        </w:rPr>
      </w:pPr>
    </w:p>
    <w:p w14:paraId="72673ED3" w14:textId="7F9188D1" w:rsidR="000D30DF" w:rsidRPr="00630E81" w:rsidRDefault="0095666D" w:rsidP="002B0DA8">
      <w:pPr>
        <w:autoSpaceDE w:val="0"/>
        <w:autoSpaceDN w:val="0"/>
        <w:adjustRightInd w:val="0"/>
        <w:jc w:val="both"/>
        <w:rPr>
          <w:color w:val="000000"/>
        </w:rPr>
      </w:pPr>
      <w:r w:rsidRPr="00630E81">
        <w:rPr>
          <w:color w:val="000000"/>
        </w:rPr>
        <w:t xml:space="preserve">M.C. Rossi (2023), </w:t>
      </w:r>
      <w:r w:rsidRPr="00630E81">
        <w:rPr>
          <w:i/>
          <w:iCs/>
          <w:color w:val="000000"/>
        </w:rPr>
        <w:t>Una città senza vescovo. Bassano e la vita religiosa (secoli XII-XV)</w:t>
      </w:r>
      <w:r w:rsidRPr="00630E81">
        <w:rPr>
          <w:color w:val="000000"/>
        </w:rPr>
        <w:t>, Cierre Edizioni, Verona.</w:t>
      </w:r>
    </w:p>
    <w:p w14:paraId="54F4B916" w14:textId="77777777" w:rsidR="0095666D" w:rsidRPr="00630E81" w:rsidRDefault="0095666D" w:rsidP="002B0DA8">
      <w:pPr>
        <w:autoSpaceDE w:val="0"/>
        <w:autoSpaceDN w:val="0"/>
        <w:adjustRightInd w:val="0"/>
        <w:jc w:val="both"/>
        <w:rPr>
          <w:color w:val="000000"/>
        </w:rPr>
      </w:pPr>
    </w:p>
    <w:p w14:paraId="7DE20BE6" w14:textId="77777777" w:rsidR="002758AB" w:rsidRPr="00630E81" w:rsidRDefault="002758AB" w:rsidP="002B0DA8">
      <w:pPr>
        <w:autoSpaceDE w:val="0"/>
        <w:autoSpaceDN w:val="0"/>
        <w:adjustRightInd w:val="0"/>
        <w:jc w:val="both"/>
        <w:rPr>
          <w:iCs/>
          <w:color w:val="000000"/>
        </w:rPr>
      </w:pPr>
      <w:proofErr w:type="spellStart"/>
      <w:r w:rsidRPr="00630E81">
        <w:rPr>
          <w:iCs/>
          <w:color w:val="000000"/>
        </w:rPr>
        <w:t>M.C.Rossi</w:t>
      </w:r>
      <w:proofErr w:type="spellEnd"/>
      <w:r w:rsidRPr="00630E81">
        <w:rPr>
          <w:iCs/>
          <w:color w:val="000000"/>
        </w:rPr>
        <w:t xml:space="preserve"> (2003). </w:t>
      </w:r>
      <w:r w:rsidRPr="00630E81">
        <w:rPr>
          <w:i/>
          <w:iCs/>
          <w:color w:val="000000"/>
        </w:rPr>
        <w:t>Governare una Chiesa, Vescovi e clero a Verona nella prima metà del Trecento</w:t>
      </w:r>
      <w:r w:rsidR="000D30DF" w:rsidRPr="00630E81">
        <w:rPr>
          <w:iCs/>
          <w:color w:val="000000"/>
        </w:rPr>
        <w:t>,</w:t>
      </w:r>
      <w:r w:rsidRPr="00630E81">
        <w:rPr>
          <w:iCs/>
          <w:color w:val="000000"/>
        </w:rPr>
        <w:t xml:space="preserve"> Cierre Edizioni, Verona.</w:t>
      </w:r>
    </w:p>
    <w:p w14:paraId="63EF8272" w14:textId="77777777" w:rsidR="002758AB" w:rsidRPr="00630E81" w:rsidRDefault="002758AB" w:rsidP="002B0DA8">
      <w:pPr>
        <w:autoSpaceDE w:val="0"/>
        <w:autoSpaceDN w:val="0"/>
        <w:adjustRightInd w:val="0"/>
        <w:jc w:val="both"/>
        <w:rPr>
          <w:color w:val="000000"/>
        </w:rPr>
      </w:pPr>
    </w:p>
    <w:p w14:paraId="766C2E0C" w14:textId="77777777" w:rsidR="002758AB" w:rsidRPr="00630E81" w:rsidRDefault="002758AB" w:rsidP="002B0DA8">
      <w:pPr>
        <w:autoSpaceDE w:val="0"/>
        <w:autoSpaceDN w:val="0"/>
        <w:adjustRightInd w:val="0"/>
        <w:jc w:val="both"/>
        <w:rPr>
          <w:iCs/>
          <w:color w:val="000000"/>
        </w:rPr>
      </w:pPr>
      <w:proofErr w:type="spellStart"/>
      <w:r w:rsidRPr="00630E81">
        <w:rPr>
          <w:iCs/>
          <w:color w:val="000000"/>
        </w:rPr>
        <w:t>M.C.Rossi</w:t>
      </w:r>
      <w:proofErr w:type="spellEnd"/>
      <w:r w:rsidRPr="00630E81">
        <w:rPr>
          <w:iCs/>
          <w:color w:val="000000"/>
        </w:rPr>
        <w:t xml:space="preserve"> (2001). </w:t>
      </w:r>
      <w:r w:rsidRPr="00630E81">
        <w:rPr>
          <w:i/>
          <w:iCs/>
          <w:color w:val="000000"/>
        </w:rPr>
        <w:t xml:space="preserve">Gli uomini del vescovo, </w:t>
      </w:r>
      <w:proofErr w:type="spellStart"/>
      <w:r w:rsidRPr="00630E81">
        <w:rPr>
          <w:i/>
          <w:iCs/>
          <w:color w:val="000000"/>
        </w:rPr>
        <w:t>Familiae</w:t>
      </w:r>
      <w:proofErr w:type="spellEnd"/>
      <w:r w:rsidRPr="00630E81">
        <w:rPr>
          <w:i/>
          <w:iCs/>
          <w:color w:val="000000"/>
        </w:rPr>
        <w:t xml:space="preserve"> vescovili a Verona (1259-1350).</w:t>
      </w:r>
      <w:r w:rsidRPr="00630E81">
        <w:rPr>
          <w:iCs/>
          <w:color w:val="000000"/>
        </w:rPr>
        <w:t xml:space="preserve"> Deputazione di storia patria per le Venezie, Venezia.</w:t>
      </w:r>
    </w:p>
    <w:p w14:paraId="2F2F6C02" w14:textId="77777777" w:rsidR="002758AB" w:rsidRPr="00630E81" w:rsidRDefault="002758AB" w:rsidP="002B0DA8">
      <w:pPr>
        <w:autoSpaceDE w:val="0"/>
        <w:autoSpaceDN w:val="0"/>
        <w:adjustRightInd w:val="0"/>
        <w:jc w:val="both"/>
        <w:rPr>
          <w:color w:val="000000"/>
        </w:rPr>
      </w:pPr>
    </w:p>
    <w:p w14:paraId="494F6710" w14:textId="77777777" w:rsidR="002758AB" w:rsidRPr="00630E81" w:rsidRDefault="002758AB" w:rsidP="002B0DA8">
      <w:pPr>
        <w:autoSpaceDE w:val="0"/>
        <w:autoSpaceDN w:val="0"/>
        <w:adjustRightInd w:val="0"/>
        <w:jc w:val="both"/>
        <w:rPr>
          <w:b/>
          <w:color w:val="000000"/>
        </w:rPr>
      </w:pPr>
    </w:p>
    <w:p w14:paraId="06319E98" w14:textId="2365F072" w:rsidR="002758AB" w:rsidRPr="00630E81" w:rsidRDefault="002758AB" w:rsidP="002B0DA8">
      <w:pPr>
        <w:autoSpaceDE w:val="0"/>
        <w:autoSpaceDN w:val="0"/>
        <w:adjustRightInd w:val="0"/>
        <w:jc w:val="both"/>
        <w:rPr>
          <w:i/>
          <w:color w:val="000000"/>
        </w:rPr>
      </w:pPr>
      <w:r w:rsidRPr="00630E81">
        <w:rPr>
          <w:i/>
          <w:color w:val="000000"/>
        </w:rPr>
        <w:t>Curatele</w:t>
      </w:r>
      <w:r w:rsidR="005426B5" w:rsidRPr="00630E81">
        <w:rPr>
          <w:i/>
          <w:color w:val="000000"/>
        </w:rPr>
        <w:t xml:space="preserve"> </w:t>
      </w:r>
    </w:p>
    <w:p w14:paraId="18C604CF" w14:textId="7FB32B6F" w:rsidR="00416113" w:rsidRPr="00630E81" w:rsidRDefault="00416113" w:rsidP="002B0DA8">
      <w:pPr>
        <w:autoSpaceDE w:val="0"/>
        <w:autoSpaceDN w:val="0"/>
        <w:adjustRightInd w:val="0"/>
        <w:jc w:val="both"/>
        <w:rPr>
          <w:i/>
          <w:color w:val="000000"/>
        </w:rPr>
      </w:pPr>
    </w:p>
    <w:p w14:paraId="17964CA8" w14:textId="7BB170C1" w:rsidR="00416113" w:rsidRPr="00630E81" w:rsidRDefault="00F62979" w:rsidP="002B0DA8">
      <w:pPr>
        <w:autoSpaceDE w:val="0"/>
        <w:autoSpaceDN w:val="0"/>
        <w:adjustRightInd w:val="0"/>
        <w:jc w:val="both"/>
        <w:rPr>
          <w:iCs/>
          <w:color w:val="000000"/>
        </w:rPr>
      </w:pPr>
      <w:r w:rsidRPr="00630E81">
        <w:rPr>
          <w:iCs/>
          <w:color w:val="000000"/>
        </w:rPr>
        <w:t>M.C. Rossi, E. Ferrarini</w:t>
      </w:r>
      <w:r w:rsidR="0001701A" w:rsidRPr="00630E81">
        <w:rPr>
          <w:iCs/>
          <w:color w:val="000000"/>
        </w:rPr>
        <w:t xml:space="preserve"> (a cura di)</w:t>
      </w:r>
      <w:r w:rsidR="00631903" w:rsidRPr="00630E81">
        <w:rPr>
          <w:iCs/>
          <w:color w:val="000000"/>
        </w:rPr>
        <w:t xml:space="preserve"> (2020)</w:t>
      </w:r>
      <w:r w:rsidRPr="00630E81">
        <w:rPr>
          <w:iCs/>
          <w:color w:val="000000"/>
        </w:rPr>
        <w:t>,</w:t>
      </w:r>
      <w:r w:rsidRPr="00630E81">
        <w:rPr>
          <w:i/>
          <w:color w:val="000000"/>
        </w:rPr>
        <w:t xml:space="preserve"> Coniugi in religione</w:t>
      </w:r>
      <w:r w:rsidR="0001701A" w:rsidRPr="00630E81">
        <w:rPr>
          <w:iCs/>
          <w:color w:val="000000"/>
        </w:rPr>
        <w:t>, 2 volumi</w:t>
      </w:r>
      <w:r w:rsidR="004F29B2" w:rsidRPr="00630E81">
        <w:rPr>
          <w:iCs/>
          <w:color w:val="000000"/>
        </w:rPr>
        <w:t>, Il Mulino</w:t>
      </w:r>
      <w:r w:rsidR="0056322C" w:rsidRPr="00630E81">
        <w:rPr>
          <w:iCs/>
          <w:color w:val="000000"/>
        </w:rPr>
        <w:t>, Bologna (Quadern</w:t>
      </w:r>
      <w:r w:rsidR="003E4856" w:rsidRPr="00630E81">
        <w:rPr>
          <w:iCs/>
          <w:color w:val="000000"/>
        </w:rPr>
        <w:t>i</w:t>
      </w:r>
      <w:r w:rsidR="0056322C" w:rsidRPr="00630E81">
        <w:rPr>
          <w:iCs/>
          <w:color w:val="000000"/>
        </w:rPr>
        <w:t xml:space="preserve"> di storia religiosa medievale, 23, 1-2</w:t>
      </w:r>
      <w:r w:rsidR="003E4856" w:rsidRPr="00630E81">
        <w:rPr>
          <w:iCs/>
          <w:color w:val="000000"/>
        </w:rPr>
        <w:t>).</w:t>
      </w:r>
    </w:p>
    <w:p w14:paraId="389DCF29" w14:textId="77777777" w:rsidR="002758AB" w:rsidRPr="00630E81" w:rsidRDefault="002758AB" w:rsidP="002B0DA8">
      <w:pPr>
        <w:autoSpaceDE w:val="0"/>
        <w:autoSpaceDN w:val="0"/>
        <w:adjustRightInd w:val="0"/>
        <w:jc w:val="both"/>
        <w:rPr>
          <w:iCs/>
          <w:color w:val="000000"/>
        </w:rPr>
      </w:pPr>
    </w:p>
    <w:p w14:paraId="617C143D" w14:textId="17438A4C" w:rsidR="003E4856" w:rsidRPr="00630E81" w:rsidRDefault="003E4856" w:rsidP="002B0DA8">
      <w:pPr>
        <w:autoSpaceDE w:val="0"/>
        <w:autoSpaceDN w:val="0"/>
        <w:adjustRightInd w:val="0"/>
        <w:jc w:val="both"/>
        <w:rPr>
          <w:iCs/>
          <w:color w:val="000000"/>
        </w:rPr>
      </w:pPr>
      <w:r w:rsidRPr="00630E81">
        <w:rPr>
          <w:iCs/>
          <w:color w:val="000000"/>
        </w:rPr>
        <w:t xml:space="preserve">M.C. Rossi, </w:t>
      </w:r>
      <w:r w:rsidR="00532389" w:rsidRPr="00630E81">
        <w:rPr>
          <w:iCs/>
          <w:color w:val="000000"/>
        </w:rPr>
        <w:t xml:space="preserve">R. Alloro, M. Cipriani (a cura di) (2020), </w:t>
      </w:r>
      <w:r w:rsidR="008F4A53" w:rsidRPr="00630E81">
        <w:rPr>
          <w:iCs/>
          <w:color w:val="000000"/>
        </w:rPr>
        <w:t xml:space="preserve">Giuseppina de Sandre Gasparini, </w:t>
      </w:r>
      <w:r w:rsidR="008F4A53" w:rsidRPr="00630E81">
        <w:rPr>
          <w:i/>
          <w:color w:val="000000"/>
        </w:rPr>
        <w:t>Fra i lebbrosi, in una città medievale</w:t>
      </w:r>
      <w:r w:rsidR="008F4A53" w:rsidRPr="00630E81">
        <w:rPr>
          <w:iCs/>
          <w:color w:val="000000"/>
        </w:rPr>
        <w:t xml:space="preserve">, Verona, secoli XII-XIII, </w:t>
      </w:r>
      <w:r w:rsidR="00651E6E" w:rsidRPr="00630E81">
        <w:rPr>
          <w:iCs/>
          <w:color w:val="000000"/>
        </w:rPr>
        <w:t>Viella, Roma.</w:t>
      </w:r>
    </w:p>
    <w:p w14:paraId="49634F59" w14:textId="77777777" w:rsidR="003E4856" w:rsidRPr="00630E81" w:rsidRDefault="003E4856" w:rsidP="002B0DA8">
      <w:pPr>
        <w:autoSpaceDE w:val="0"/>
        <w:autoSpaceDN w:val="0"/>
        <w:adjustRightInd w:val="0"/>
        <w:jc w:val="both"/>
        <w:rPr>
          <w:iCs/>
          <w:color w:val="000000"/>
        </w:rPr>
      </w:pPr>
    </w:p>
    <w:p w14:paraId="19213C9A" w14:textId="613FA3CF" w:rsidR="005426B5" w:rsidRPr="00630E81" w:rsidRDefault="005426B5" w:rsidP="002B0DA8">
      <w:pPr>
        <w:autoSpaceDE w:val="0"/>
        <w:autoSpaceDN w:val="0"/>
        <w:adjustRightInd w:val="0"/>
        <w:jc w:val="both"/>
        <w:rPr>
          <w:iCs/>
          <w:color w:val="000000"/>
        </w:rPr>
      </w:pPr>
      <w:r w:rsidRPr="00630E81">
        <w:rPr>
          <w:iCs/>
          <w:color w:val="000000"/>
        </w:rPr>
        <w:t>M.C. Rossi,</w:t>
      </w:r>
      <w:r w:rsidR="00A1172E" w:rsidRPr="00630E81">
        <w:rPr>
          <w:iCs/>
          <w:color w:val="000000"/>
        </w:rPr>
        <w:t xml:space="preserve"> M. Garbellotti, E. </w:t>
      </w:r>
      <w:proofErr w:type="spellStart"/>
      <w:r w:rsidR="00A1172E" w:rsidRPr="00630E81">
        <w:rPr>
          <w:iCs/>
          <w:color w:val="000000"/>
        </w:rPr>
        <w:t>Curzel</w:t>
      </w:r>
      <w:proofErr w:type="spellEnd"/>
      <w:r w:rsidR="00A1172E" w:rsidRPr="00630E81">
        <w:rPr>
          <w:iCs/>
          <w:color w:val="000000"/>
        </w:rPr>
        <w:t xml:space="preserve"> (a cura di) (2017),</w:t>
      </w:r>
      <w:r w:rsidRPr="00630E81">
        <w:rPr>
          <w:iCs/>
          <w:color w:val="000000"/>
        </w:rPr>
        <w:t xml:space="preserve"> </w:t>
      </w:r>
      <w:r w:rsidRPr="00630E81">
        <w:rPr>
          <w:i/>
          <w:iCs/>
          <w:color w:val="000000"/>
        </w:rPr>
        <w:t>Confraternite in Trentino e a Riva del Garda</w:t>
      </w:r>
      <w:r w:rsidRPr="00630E81">
        <w:rPr>
          <w:iCs/>
          <w:color w:val="000000"/>
        </w:rPr>
        <w:t xml:space="preserve">, </w:t>
      </w:r>
      <w:r w:rsidR="00A1172E" w:rsidRPr="00630E81">
        <w:rPr>
          <w:iCs/>
          <w:color w:val="000000"/>
        </w:rPr>
        <w:t>Cierre Edizioni, Verona.</w:t>
      </w:r>
    </w:p>
    <w:p w14:paraId="2B1E9838" w14:textId="77777777" w:rsidR="00A1172E" w:rsidRPr="00630E81" w:rsidRDefault="00A1172E" w:rsidP="002B0DA8">
      <w:pPr>
        <w:autoSpaceDE w:val="0"/>
        <w:autoSpaceDN w:val="0"/>
        <w:adjustRightInd w:val="0"/>
        <w:jc w:val="both"/>
        <w:rPr>
          <w:iCs/>
          <w:color w:val="000000"/>
        </w:rPr>
      </w:pPr>
    </w:p>
    <w:p w14:paraId="4FC25FA1"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(a cura di) (2015), </w:t>
      </w:r>
      <w:r w:rsidRPr="00630E81">
        <w:rPr>
          <w:i/>
          <w:iCs/>
          <w:color w:val="000000"/>
        </w:rPr>
        <w:t>La religione dei prigionieri</w:t>
      </w:r>
      <w:r w:rsidRPr="00630E81">
        <w:rPr>
          <w:iCs/>
          <w:color w:val="000000"/>
        </w:rPr>
        <w:t>, Cierre Edizioni, Verona</w:t>
      </w:r>
      <w:r w:rsidR="00A1172E" w:rsidRPr="00630E81">
        <w:rPr>
          <w:iCs/>
          <w:color w:val="000000"/>
        </w:rPr>
        <w:t>.</w:t>
      </w:r>
    </w:p>
    <w:p w14:paraId="6EDB81AC" w14:textId="77777777" w:rsidR="00A1172E" w:rsidRPr="00630E81" w:rsidRDefault="00A1172E" w:rsidP="005426B5">
      <w:pPr>
        <w:autoSpaceDE w:val="0"/>
        <w:autoSpaceDN w:val="0"/>
        <w:adjustRightInd w:val="0"/>
        <w:jc w:val="both"/>
        <w:rPr>
          <w:iCs/>
          <w:color w:val="000000"/>
        </w:rPr>
      </w:pPr>
    </w:p>
    <w:p w14:paraId="760A89AF" w14:textId="77777777" w:rsidR="00A1172E" w:rsidRPr="00630E81" w:rsidRDefault="00A1172E" w:rsidP="005426B5">
      <w:pPr>
        <w:autoSpaceDE w:val="0"/>
        <w:autoSpaceDN w:val="0"/>
        <w:adjustRightInd w:val="0"/>
        <w:jc w:val="both"/>
        <w:rPr>
          <w:iCs/>
          <w:color w:val="000000"/>
        </w:rPr>
      </w:pPr>
      <w:r w:rsidRPr="00630E81">
        <w:rPr>
          <w:iCs/>
          <w:color w:val="000000"/>
        </w:rPr>
        <w:t xml:space="preserve">M.C. Rossi, M. Garbellotti (a cura di) (2015), </w:t>
      </w:r>
      <w:r w:rsidRPr="00630E81">
        <w:rPr>
          <w:i/>
          <w:iCs/>
          <w:color w:val="000000"/>
        </w:rPr>
        <w:t>Madri e padri sociali tra passato e presente. Per una storia dell’adozione</w:t>
      </w:r>
      <w:r w:rsidRPr="00630E81">
        <w:rPr>
          <w:iCs/>
          <w:color w:val="000000"/>
        </w:rPr>
        <w:t>, Viella, Roma.</w:t>
      </w:r>
    </w:p>
    <w:p w14:paraId="0D50F57D" w14:textId="77777777" w:rsidR="00A1172E" w:rsidRPr="00630E81" w:rsidRDefault="00A1172E" w:rsidP="005426B5">
      <w:pPr>
        <w:autoSpaceDE w:val="0"/>
        <w:autoSpaceDN w:val="0"/>
        <w:adjustRightInd w:val="0"/>
        <w:jc w:val="both"/>
        <w:rPr>
          <w:iCs/>
          <w:color w:val="000000"/>
        </w:rPr>
      </w:pPr>
    </w:p>
    <w:p w14:paraId="75E67A13" w14:textId="77777777" w:rsidR="00A1172E" w:rsidRPr="00630E81" w:rsidRDefault="00A1172E" w:rsidP="005426B5">
      <w:pPr>
        <w:autoSpaceDE w:val="0"/>
        <w:autoSpaceDN w:val="0"/>
        <w:adjustRightInd w:val="0"/>
        <w:jc w:val="both"/>
        <w:rPr>
          <w:color w:val="000000"/>
          <w:lang w:val="en-US"/>
        </w:rPr>
      </w:pPr>
      <w:r w:rsidRPr="00630E81">
        <w:rPr>
          <w:color w:val="000000"/>
        </w:rPr>
        <w:t xml:space="preserve">M.C. Rossi, M. Garbellotti (a cura di) (2015), </w:t>
      </w:r>
      <w:r w:rsidRPr="00630E81">
        <w:rPr>
          <w:i/>
          <w:color w:val="000000"/>
        </w:rPr>
        <w:t xml:space="preserve">Adoption and </w:t>
      </w:r>
      <w:proofErr w:type="spellStart"/>
      <w:r w:rsidRPr="00630E81">
        <w:rPr>
          <w:i/>
          <w:color w:val="000000"/>
        </w:rPr>
        <w:t>Fosterage</w:t>
      </w:r>
      <w:proofErr w:type="spellEnd"/>
      <w:r w:rsidRPr="00630E81">
        <w:rPr>
          <w:i/>
          <w:color w:val="000000"/>
        </w:rPr>
        <w:t xml:space="preserve">. </w:t>
      </w:r>
      <w:r w:rsidRPr="00630E81">
        <w:rPr>
          <w:i/>
          <w:color w:val="000000"/>
          <w:lang w:val="en-US"/>
        </w:rPr>
        <w:t>Practices in the Late Medieval and Modern Age</w:t>
      </w:r>
      <w:r w:rsidRPr="00630E81">
        <w:rPr>
          <w:color w:val="000000"/>
          <w:lang w:val="en-US"/>
        </w:rPr>
        <w:t>, Viella, Roma.</w:t>
      </w:r>
    </w:p>
    <w:p w14:paraId="25E6178D" w14:textId="77777777" w:rsidR="00A1172E" w:rsidRPr="00630E81" w:rsidRDefault="00A1172E" w:rsidP="005426B5">
      <w:pPr>
        <w:autoSpaceDE w:val="0"/>
        <w:autoSpaceDN w:val="0"/>
        <w:adjustRightInd w:val="0"/>
        <w:jc w:val="both"/>
        <w:rPr>
          <w:color w:val="000000"/>
          <w:lang w:val="en-US"/>
        </w:rPr>
      </w:pPr>
    </w:p>
    <w:p w14:paraId="07223E63" w14:textId="77777777" w:rsidR="005426B5" w:rsidRPr="00630E81" w:rsidRDefault="005426B5" w:rsidP="005426B5">
      <w:pPr>
        <w:autoSpaceDE w:val="0"/>
        <w:autoSpaceDN w:val="0"/>
        <w:adjustRightInd w:val="0"/>
        <w:jc w:val="both"/>
        <w:rPr>
          <w:color w:val="000000"/>
          <w:lang w:val="en-US"/>
        </w:rPr>
      </w:pPr>
      <w:r w:rsidRPr="00630E81">
        <w:rPr>
          <w:color w:val="000000"/>
        </w:rPr>
        <w:t>M.C. Rossi, S. Marchesini, A. Paini (a cura di)</w:t>
      </w:r>
      <w:r w:rsidR="00A1172E" w:rsidRPr="00630E81">
        <w:rPr>
          <w:color w:val="000000"/>
        </w:rPr>
        <w:t xml:space="preserve"> (2014)</w:t>
      </w:r>
      <w:r w:rsidRPr="00630E81">
        <w:rPr>
          <w:color w:val="000000"/>
        </w:rPr>
        <w:t xml:space="preserve">, </w:t>
      </w:r>
      <w:r w:rsidRPr="00630E81">
        <w:rPr>
          <w:i/>
          <w:color w:val="000000"/>
        </w:rPr>
        <w:t xml:space="preserve">Seconda e terza generazione. Integrazione e identità nei figli di immigrati e coppie miste. </w:t>
      </w:r>
      <w:r w:rsidRPr="00630E81">
        <w:rPr>
          <w:i/>
          <w:color w:val="000000"/>
          <w:lang w:val="en-US"/>
        </w:rPr>
        <w:t>Second and Third Generation. Integration and Identity in Children of Migrants and Mixed Couples</w:t>
      </w:r>
      <w:r w:rsidRPr="00630E81">
        <w:rPr>
          <w:color w:val="000000"/>
          <w:lang w:val="en-US"/>
        </w:rPr>
        <w:t xml:space="preserve">, </w:t>
      </w:r>
      <w:proofErr w:type="spellStart"/>
      <w:r w:rsidRPr="00630E81">
        <w:rPr>
          <w:color w:val="000000"/>
          <w:lang w:val="en-US"/>
        </w:rPr>
        <w:t>Alteritas</w:t>
      </w:r>
      <w:proofErr w:type="spellEnd"/>
      <w:r w:rsidRPr="00630E81">
        <w:rPr>
          <w:color w:val="000000"/>
          <w:lang w:val="en-US"/>
        </w:rPr>
        <w:t>, Verona (E-book)</w:t>
      </w:r>
      <w:r w:rsidR="00A1172E" w:rsidRPr="00630E81">
        <w:rPr>
          <w:color w:val="000000"/>
          <w:lang w:val="en-US"/>
        </w:rPr>
        <w:t>.</w:t>
      </w:r>
    </w:p>
    <w:p w14:paraId="47C01E5A" w14:textId="77777777" w:rsidR="005426B5" w:rsidRPr="00630E81" w:rsidRDefault="005426B5" w:rsidP="002B0DA8">
      <w:pPr>
        <w:autoSpaceDE w:val="0"/>
        <w:autoSpaceDN w:val="0"/>
        <w:adjustRightInd w:val="0"/>
        <w:jc w:val="both"/>
        <w:rPr>
          <w:iCs/>
          <w:color w:val="000000"/>
          <w:lang w:val="en-US"/>
        </w:rPr>
      </w:pPr>
    </w:p>
    <w:p w14:paraId="305939FD" w14:textId="77777777" w:rsidR="002758AB" w:rsidRPr="00630E81" w:rsidRDefault="002758AB" w:rsidP="002B0DA8">
      <w:pPr>
        <w:autoSpaceDE w:val="0"/>
        <w:autoSpaceDN w:val="0"/>
        <w:adjustRightInd w:val="0"/>
        <w:jc w:val="both"/>
        <w:rPr>
          <w:iCs/>
          <w:color w:val="000000"/>
        </w:rPr>
      </w:pPr>
      <w:r w:rsidRPr="00630E81">
        <w:rPr>
          <w:iCs/>
          <w:color w:val="000000"/>
        </w:rPr>
        <w:lastRenderedPageBreak/>
        <w:t xml:space="preserve">M.C. Rossi, M. Garbellotti, M. Pellegrini, </w:t>
      </w:r>
      <w:r w:rsidRPr="00630E81">
        <w:rPr>
          <w:i/>
          <w:iCs/>
          <w:color w:val="000000"/>
        </w:rPr>
        <w:t>Figli d’elezione. Adozione e affidamento dall’età antica all’età moderna</w:t>
      </w:r>
      <w:r w:rsidRPr="00630E81">
        <w:rPr>
          <w:iCs/>
          <w:color w:val="000000"/>
        </w:rPr>
        <w:t xml:space="preserve"> (a cura di) (2014), Carocci editore, Roma.</w:t>
      </w:r>
    </w:p>
    <w:p w14:paraId="6A1269D6" w14:textId="77777777" w:rsidR="002758AB" w:rsidRPr="00630E81" w:rsidRDefault="002758AB" w:rsidP="002B0DA8">
      <w:pPr>
        <w:autoSpaceDE w:val="0"/>
        <w:autoSpaceDN w:val="0"/>
        <w:adjustRightInd w:val="0"/>
        <w:jc w:val="both"/>
        <w:rPr>
          <w:iCs/>
          <w:color w:val="000000"/>
        </w:rPr>
      </w:pPr>
    </w:p>
    <w:p w14:paraId="5F732928"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M. Garbellotti (a cura di) (2012), </w:t>
      </w:r>
      <w:r w:rsidRPr="00630E81">
        <w:rPr>
          <w:i/>
          <w:iCs/>
          <w:color w:val="000000"/>
        </w:rPr>
        <w:t>Pratiche dell’adozione in età basso medievale e moderna</w:t>
      </w:r>
      <w:r w:rsidRPr="00630E81">
        <w:rPr>
          <w:iCs/>
          <w:color w:val="000000"/>
        </w:rPr>
        <w:t xml:space="preserve">, Dossier in “Mélanges de l’Ecole </w:t>
      </w:r>
      <w:proofErr w:type="spellStart"/>
      <w:r w:rsidRPr="00630E81">
        <w:rPr>
          <w:iCs/>
          <w:color w:val="000000"/>
        </w:rPr>
        <w:t>française</w:t>
      </w:r>
      <w:proofErr w:type="spellEnd"/>
      <w:r w:rsidRPr="00630E81">
        <w:rPr>
          <w:iCs/>
          <w:color w:val="000000"/>
        </w:rPr>
        <w:t xml:space="preserve"> de Rome. Italie et </w:t>
      </w:r>
      <w:proofErr w:type="spellStart"/>
      <w:r w:rsidRPr="00630E81">
        <w:rPr>
          <w:iCs/>
          <w:color w:val="000000"/>
        </w:rPr>
        <w:t>Méditerranée</w:t>
      </w:r>
      <w:proofErr w:type="spellEnd"/>
      <w:r w:rsidRPr="00630E81">
        <w:rPr>
          <w:iCs/>
          <w:color w:val="000000"/>
        </w:rPr>
        <w:t>. MEFRIM”, 124/1, pp. 121-271</w:t>
      </w:r>
      <w:r w:rsidR="00A1172E" w:rsidRPr="00630E81">
        <w:rPr>
          <w:iCs/>
          <w:color w:val="000000"/>
        </w:rPr>
        <w:t>.</w:t>
      </w:r>
    </w:p>
    <w:p w14:paraId="5FFECB61" w14:textId="77777777" w:rsidR="005426B5" w:rsidRPr="00630E81" w:rsidRDefault="005426B5" w:rsidP="005426B5">
      <w:pPr>
        <w:autoSpaceDE w:val="0"/>
        <w:autoSpaceDN w:val="0"/>
        <w:adjustRightInd w:val="0"/>
        <w:jc w:val="both"/>
        <w:rPr>
          <w:iCs/>
          <w:color w:val="000000"/>
        </w:rPr>
      </w:pPr>
    </w:p>
    <w:p w14:paraId="4CCD3F00" w14:textId="77777777" w:rsidR="005426B5" w:rsidRPr="00630E81" w:rsidRDefault="005426B5" w:rsidP="005426B5">
      <w:pPr>
        <w:autoSpaceDE w:val="0"/>
        <w:autoSpaceDN w:val="0"/>
        <w:adjustRightInd w:val="0"/>
        <w:jc w:val="both"/>
        <w:rPr>
          <w:iCs/>
          <w:color w:val="000000"/>
        </w:rPr>
      </w:pPr>
      <w:r w:rsidRPr="00630E81">
        <w:rPr>
          <w:iCs/>
          <w:color w:val="000000"/>
        </w:rPr>
        <w:t xml:space="preserve">M.C. Rossi, G. De Sandre Gasparini (a cura di) (2012), </w:t>
      </w:r>
      <w:r w:rsidRPr="00630E81">
        <w:rPr>
          <w:i/>
          <w:iCs/>
          <w:color w:val="000000"/>
        </w:rPr>
        <w:t>Malsani. Lebbra e lebbrosi nel medioevo</w:t>
      </w:r>
      <w:r w:rsidRPr="00630E81">
        <w:rPr>
          <w:iCs/>
          <w:color w:val="000000"/>
        </w:rPr>
        <w:t>, Cierre Edizioni, Verona</w:t>
      </w:r>
      <w:r w:rsidR="00A1172E" w:rsidRPr="00630E81">
        <w:rPr>
          <w:iCs/>
          <w:color w:val="000000"/>
        </w:rPr>
        <w:t>.</w:t>
      </w:r>
    </w:p>
    <w:p w14:paraId="78F6B904" w14:textId="77777777" w:rsidR="002758AB" w:rsidRPr="00630E81" w:rsidRDefault="002758AB" w:rsidP="002B0DA8">
      <w:pPr>
        <w:autoSpaceDE w:val="0"/>
        <w:autoSpaceDN w:val="0"/>
        <w:adjustRightInd w:val="0"/>
        <w:jc w:val="both"/>
        <w:rPr>
          <w:iCs/>
          <w:color w:val="000000"/>
        </w:rPr>
      </w:pPr>
    </w:p>
    <w:p w14:paraId="2C24BC60"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(a cura di) (2010), </w:t>
      </w:r>
      <w:r w:rsidRPr="00630E81">
        <w:rPr>
          <w:i/>
          <w:iCs/>
          <w:color w:val="000000"/>
        </w:rPr>
        <w:t>Margini di libertà: testamenti femminili nel medioevo</w:t>
      </w:r>
      <w:r w:rsidRPr="00630E81">
        <w:rPr>
          <w:iCs/>
          <w:color w:val="000000"/>
        </w:rPr>
        <w:t>, Cierre Edizioni, Verona.</w:t>
      </w:r>
    </w:p>
    <w:p w14:paraId="185B7456" w14:textId="77777777" w:rsidR="00A1172E" w:rsidRPr="00630E81" w:rsidRDefault="00A1172E" w:rsidP="002B0DA8">
      <w:pPr>
        <w:autoSpaceDE w:val="0"/>
        <w:autoSpaceDN w:val="0"/>
        <w:adjustRightInd w:val="0"/>
        <w:jc w:val="both"/>
        <w:rPr>
          <w:iCs/>
          <w:color w:val="000000"/>
        </w:rPr>
      </w:pPr>
    </w:p>
    <w:p w14:paraId="078AC955" w14:textId="77777777" w:rsidR="002758AB" w:rsidRPr="00630E81" w:rsidRDefault="00A1172E" w:rsidP="002B0DA8">
      <w:pPr>
        <w:autoSpaceDE w:val="0"/>
        <w:autoSpaceDN w:val="0"/>
        <w:adjustRightInd w:val="0"/>
        <w:jc w:val="both"/>
        <w:rPr>
          <w:color w:val="000000"/>
        </w:rPr>
      </w:pPr>
      <w:r w:rsidRPr="00630E81">
        <w:rPr>
          <w:iCs/>
          <w:color w:val="000000"/>
        </w:rPr>
        <w:t xml:space="preserve">M.C. Rossi (a cura di) (2007), </w:t>
      </w:r>
      <w:r w:rsidRPr="00630E81">
        <w:rPr>
          <w:i/>
          <w:iCs/>
          <w:color w:val="000000"/>
        </w:rPr>
        <w:t>Religione nelle campagne</w:t>
      </w:r>
      <w:r w:rsidRPr="00630E81">
        <w:rPr>
          <w:iCs/>
          <w:color w:val="000000"/>
        </w:rPr>
        <w:t>, Cierre Edizioni, Verona.</w:t>
      </w:r>
    </w:p>
    <w:p w14:paraId="725A7D4B" w14:textId="77777777" w:rsidR="00A1172E" w:rsidRPr="00630E81" w:rsidRDefault="00A1172E" w:rsidP="002B0DA8">
      <w:pPr>
        <w:autoSpaceDE w:val="0"/>
        <w:autoSpaceDN w:val="0"/>
        <w:adjustRightInd w:val="0"/>
        <w:jc w:val="both"/>
        <w:rPr>
          <w:iCs/>
          <w:color w:val="000000"/>
        </w:rPr>
      </w:pPr>
    </w:p>
    <w:p w14:paraId="1485A806"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G.M. Varanini (a cura di) (2005), </w:t>
      </w:r>
      <w:r w:rsidRPr="00630E81">
        <w:rPr>
          <w:i/>
          <w:iCs/>
          <w:color w:val="000000"/>
        </w:rPr>
        <w:t>Chiesa, vita religiosa, società nel medioevo italiano. Studi offerti a Giuseppina De Sandre Gasparini</w:t>
      </w:r>
      <w:r w:rsidRPr="00630E81">
        <w:rPr>
          <w:iCs/>
          <w:color w:val="000000"/>
        </w:rPr>
        <w:t>, Herder, Roma</w:t>
      </w:r>
      <w:r w:rsidR="00A1172E" w:rsidRPr="00630E81">
        <w:rPr>
          <w:iCs/>
          <w:color w:val="000000"/>
        </w:rPr>
        <w:t>.</w:t>
      </w:r>
    </w:p>
    <w:p w14:paraId="668BB8BB" w14:textId="77777777" w:rsidR="002758AB" w:rsidRPr="00630E81" w:rsidRDefault="002758AB" w:rsidP="002B0DA8">
      <w:pPr>
        <w:autoSpaceDE w:val="0"/>
        <w:autoSpaceDN w:val="0"/>
        <w:adjustRightInd w:val="0"/>
        <w:jc w:val="both"/>
        <w:rPr>
          <w:color w:val="000000"/>
        </w:rPr>
      </w:pPr>
    </w:p>
    <w:p w14:paraId="193AD3E0"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(a cura di) (2005), </w:t>
      </w:r>
      <w:r w:rsidRPr="00630E81">
        <w:rPr>
          <w:i/>
          <w:iCs/>
          <w:color w:val="000000"/>
        </w:rPr>
        <w:t>La pace fra realtà e utopia</w:t>
      </w:r>
      <w:r w:rsidRPr="00630E81">
        <w:rPr>
          <w:iCs/>
          <w:color w:val="000000"/>
        </w:rPr>
        <w:t>. Cierre Edizioni, Verona</w:t>
      </w:r>
      <w:r w:rsidR="00A1172E" w:rsidRPr="00630E81">
        <w:rPr>
          <w:iCs/>
          <w:color w:val="000000"/>
        </w:rPr>
        <w:t>.</w:t>
      </w:r>
    </w:p>
    <w:p w14:paraId="00DEE81C" w14:textId="77777777" w:rsidR="002758AB" w:rsidRPr="00630E81" w:rsidRDefault="002758AB" w:rsidP="002B0DA8">
      <w:pPr>
        <w:autoSpaceDE w:val="0"/>
        <w:autoSpaceDN w:val="0"/>
        <w:adjustRightInd w:val="0"/>
        <w:jc w:val="both"/>
        <w:rPr>
          <w:color w:val="000000"/>
        </w:rPr>
      </w:pPr>
    </w:p>
    <w:p w14:paraId="027B2256" w14:textId="77777777" w:rsidR="002758AB" w:rsidRPr="00630E81" w:rsidRDefault="002758AB" w:rsidP="002B0DA8">
      <w:pPr>
        <w:autoSpaceDE w:val="0"/>
        <w:autoSpaceDN w:val="0"/>
        <w:adjustRightInd w:val="0"/>
        <w:jc w:val="both"/>
        <w:rPr>
          <w:b/>
          <w:color w:val="000000"/>
        </w:rPr>
      </w:pPr>
      <w:r w:rsidRPr="00630E81">
        <w:rPr>
          <w:b/>
          <w:color w:val="000000"/>
        </w:rPr>
        <w:t xml:space="preserve"> </w:t>
      </w:r>
    </w:p>
    <w:p w14:paraId="48E0FE81" w14:textId="77777777" w:rsidR="002758AB" w:rsidRPr="00630E81" w:rsidRDefault="002758AB" w:rsidP="002B0DA8">
      <w:pPr>
        <w:autoSpaceDE w:val="0"/>
        <w:autoSpaceDN w:val="0"/>
        <w:adjustRightInd w:val="0"/>
        <w:jc w:val="both"/>
        <w:rPr>
          <w:b/>
          <w:color w:val="000000"/>
        </w:rPr>
      </w:pPr>
    </w:p>
    <w:p w14:paraId="7A908837" w14:textId="77777777" w:rsidR="002758AB" w:rsidRPr="00630E81" w:rsidRDefault="002758AB" w:rsidP="002B0DA8">
      <w:pPr>
        <w:autoSpaceDE w:val="0"/>
        <w:autoSpaceDN w:val="0"/>
        <w:adjustRightInd w:val="0"/>
        <w:jc w:val="both"/>
        <w:rPr>
          <w:b/>
          <w:color w:val="000000"/>
        </w:rPr>
      </w:pPr>
    </w:p>
    <w:p w14:paraId="15C6A669" w14:textId="77777777" w:rsidR="002758AB" w:rsidRPr="00630E81" w:rsidRDefault="002758AB" w:rsidP="002B0DA8">
      <w:pPr>
        <w:autoSpaceDE w:val="0"/>
        <w:autoSpaceDN w:val="0"/>
        <w:adjustRightInd w:val="0"/>
        <w:jc w:val="both"/>
        <w:rPr>
          <w:i/>
          <w:color w:val="000000"/>
        </w:rPr>
      </w:pPr>
      <w:r w:rsidRPr="00630E81">
        <w:rPr>
          <w:i/>
          <w:color w:val="000000"/>
        </w:rPr>
        <w:t>Articoli in rivista</w:t>
      </w:r>
    </w:p>
    <w:p w14:paraId="00EACA83" w14:textId="77777777" w:rsidR="002758AB" w:rsidRDefault="002758AB" w:rsidP="002B0DA8">
      <w:pPr>
        <w:autoSpaceDE w:val="0"/>
        <w:autoSpaceDN w:val="0"/>
        <w:adjustRightInd w:val="0"/>
        <w:jc w:val="both"/>
        <w:rPr>
          <w:b/>
          <w:color w:val="000000"/>
        </w:rPr>
      </w:pPr>
    </w:p>
    <w:p w14:paraId="55EF0EF6" w14:textId="14884ABD" w:rsidR="001510C6" w:rsidRDefault="001510C6" w:rsidP="002B0DA8">
      <w:pPr>
        <w:autoSpaceDE w:val="0"/>
        <w:autoSpaceDN w:val="0"/>
        <w:adjustRightInd w:val="0"/>
        <w:jc w:val="both"/>
        <w:rPr>
          <w:bCs/>
          <w:color w:val="000000"/>
        </w:rPr>
      </w:pPr>
      <w:r>
        <w:rPr>
          <w:bCs/>
          <w:color w:val="000000"/>
        </w:rPr>
        <w:t xml:space="preserve">M.C. Rossi (2022), </w:t>
      </w:r>
      <w:r w:rsidRPr="001510C6">
        <w:rPr>
          <w:bCs/>
          <w:i/>
          <w:iCs/>
          <w:color w:val="000000"/>
        </w:rPr>
        <w:t>Insediamento dei frati Predicatori a Verona</w:t>
      </w:r>
      <w:r>
        <w:rPr>
          <w:bCs/>
          <w:color w:val="000000"/>
        </w:rPr>
        <w:t>, in «Riforma e movimenti religiosi. Rivista della società di studi valdesi», 12 (2022), pp. 121-142.</w:t>
      </w:r>
    </w:p>
    <w:p w14:paraId="4719879F" w14:textId="77777777" w:rsidR="001510C6" w:rsidRDefault="001510C6" w:rsidP="002B0DA8">
      <w:pPr>
        <w:autoSpaceDE w:val="0"/>
        <w:autoSpaceDN w:val="0"/>
        <w:adjustRightInd w:val="0"/>
        <w:jc w:val="both"/>
        <w:rPr>
          <w:bCs/>
          <w:color w:val="000000"/>
        </w:rPr>
      </w:pPr>
    </w:p>
    <w:p w14:paraId="67C45883" w14:textId="4F1DD8F8" w:rsidR="00671C3E" w:rsidRPr="00671C3E" w:rsidRDefault="00671C3E" w:rsidP="002B0DA8">
      <w:pPr>
        <w:autoSpaceDE w:val="0"/>
        <w:autoSpaceDN w:val="0"/>
        <w:adjustRightInd w:val="0"/>
        <w:jc w:val="both"/>
        <w:rPr>
          <w:bCs/>
          <w:color w:val="000000"/>
        </w:rPr>
      </w:pPr>
      <w:r w:rsidRPr="00671C3E">
        <w:rPr>
          <w:bCs/>
          <w:color w:val="000000"/>
        </w:rPr>
        <w:t>M.C. Rossi</w:t>
      </w:r>
      <w:r>
        <w:rPr>
          <w:bCs/>
          <w:color w:val="000000"/>
        </w:rPr>
        <w:t xml:space="preserve"> (2022), </w:t>
      </w:r>
      <w:r w:rsidRPr="00671C3E">
        <w:rPr>
          <w:bCs/>
          <w:i/>
          <w:iCs/>
          <w:color w:val="000000"/>
        </w:rPr>
        <w:t xml:space="preserve">Verona 1320: il vescovo Tebaldo, i canonici e il clero cattedrale. Qualche ipotesi sul pubblico della </w:t>
      </w:r>
      <w:proofErr w:type="spellStart"/>
      <w:r w:rsidRPr="00671C3E">
        <w:rPr>
          <w:bCs/>
          <w:i/>
          <w:iCs/>
          <w:color w:val="000000"/>
        </w:rPr>
        <w:t>Questio</w:t>
      </w:r>
      <w:proofErr w:type="spellEnd"/>
      <w:r w:rsidRPr="00671C3E">
        <w:rPr>
          <w:bCs/>
          <w:i/>
          <w:iCs/>
          <w:color w:val="000000"/>
        </w:rPr>
        <w:t xml:space="preserve"> de </w:t>
      </w:r>
      <w:proofErr w:type="spellStart"/>
      <w:r w:rsidRPr="00671C3E">
        <w:rPr>
          <w:bCs/>
          <w:i/>
          <w:iCs/>
          <w:color w:val="000000"/>
        </w:rPr>
        <w:t>aqua</w:t>
      </w:r>
      <w:proofErr w:type="spellEnd"/>
      <w:r w:rsidRPr="00671C3E">
        <w:rPr>
          <w:bCs/>
          <w:i/>
          <w:iCs/>
          <w:color w:val="000000"/>
        </w:rPr>
        <w:t xml:space="preserve"> et terra di Dante Alighieri. Verona 1320: Bishop Tebaldo, </w:t>
      </w:r>
      <w:proofErr w:type="spellStart"/>
      <w:r w:rsidRPr="00671C3E">
        <w:rPr>
          <w:bCs/>
          <w:i/>
          <w:iCs/>
          <w:color w:val="000000"/>
        </w:rPr>
        <w:t>cathedral</w:t>
      </w:r>
      <w:proofErr w:type="spellEnd"/>
      <w:r w:rsidRPr="00671C3E">
        <w:rPr>
          <w:bCs/>
          <w:i/>
          <w:iCs/>
          <w:color w:val="000000"/>
        </w:rPr>
        <w:t xml:space="preserve"> </w:t>
      </w:r>
      <w:proofErr w:type="spellStart"/>
      <w:r w:rsidRPr="00671C3E">
        <w:rPr>
          <w:bCs/>
          <w:i/>
          <w:iCs/>
          <w:color w:val="000000"/>
        </w:rPr>
        <w:t>canons</w:t>
      </w:r>
      <w:proofErr w:type="spellEnd"/>
      <w:r w:rsidRPr="00671C3E">
        <w:rPr>
          <w:bCs/>
          <w:i/>
          <w:iCs/>
          <w:color w:val="000000"/>
        </w:rPr>
        <w:t xml:space="preserve"> and </w:t>
      </w:r>
      <w:proofErr w:type="spellStart"/>
      <w:r w:rsidRPr="00671C3E">
        <w:rPr>
          <w:bCs/>
          <w:i/>
          <w:iCs/>
          <w:color w:val="000000"/>
        </w:rPr>
        <w:t>clergy</w:t>
      </w:r>
      <w:proofErr w:type="spellEnd"/>
      <w:r w:rsidRPr="00671C3E">
        <w:rPr>
          <w:bCs/>
          <w:i/>
          <w:iCs/>
          <w:color w:val="000000"/>
        </w:rPr>
        <w:t xml:space="preserve">. Some </w:t>
      </w:r>
      <w:proofErr w:type="spellStart"/>
      <w:r w:rsidRPr="00671C3E">
        <w:rPr>
          <w:bCs/>
          <w:i/>
          <w:iCs/>
          <w:color w:val="000000"/>
        </w:rPr>
        <w:t>hypotheses</w:t>
      </w:r>
      <w:proofErr w:type="spellEnd"/>
      <w:r w:rsidRPr="00671C3E">
        <w:rPr>
          <w:bCs/>
          <w:i/>
          <w:iCs/>
          <w:color w:val="000000"/>
        </w:rPr>
        <w:t xml:space="preserve"> on the public of Dante </w:t>
      </w:r>
      <w:proofErr w:type="spellStart"/>
      <w:r w:rsidRPr="00671C3E">
        <w:rPr>
          <w:bCs/>
          <w:i/>
          <w:iCs/>
          <w:color w:val="000000"/>
        </w:rPr>
        <w:t>Alighieri’s</w:t>
      </w:r>
      <w:proofErr w:type="spellEnd"/>
      <w:r w:rsidRPr="00671C3E">
        <w:rPr>
          <w:bCs/>
          <w:i/>
          <w:iCs/>
          <w:color w:val="000000"/>
        </w:rPr>
        <w:t xml:space="preserve"> </w:t>
      </w:r>
      <w:proofErr w:type="spellStart"/>
      <w:r w:rsidRPr="00671C3E">
        <w:rPr>
          <w:bCs/>
          <w:i/>
          <w:iCs/>
          <w:color w:val="000000"/>
        </w:rPr>
        <w:t>Questio</w:t>
      </w:r>
      <w:proofErr w:type="spellEnd"/>
      <w:r w:rsidRPr="00671C3E">
        <w:rPr>
          <w:bCs/>
          <w:i/>
          <w:iCs/>
          <w:color w:val="000000"/>
        </w:rPr>
        <w:t xml:space="preserve"> de </w:t>
      </w:r>
      <w:proofErr w:type="spellStart"/>
      <w:r w:rsidRPr="00671C3E">
        <w:rPr>
          <w:bCs/>
          <w:i/>
          <w:iCs/>
          <w:color w:val="000000"/>
        </w:rPr>
        <w:t>aqua</w:t>
      </w:r>
      <w:proofErr w:type="spellEnd"/>
      <w:r w:rsidRPr="00671C3E">
        <w:rPr>
          <w:bCs/>
          <w:i/>
          <w:iCs/>
          <w:color w:val="000000"/>
        </w:rPr>
        <w:t xml:space="preserve"> et terra</w:t>
      </w:r>
      <w:r w:rsidRPr="00671C3E">
        <w:rPr>
          <w:bCs/>
          <w:color w:val="000000"/>
        </w:rPr>
        <w:t xml:space="preserve">, in </w:t>
      </w:r>
      <w:r>
        <w:rPr>
          <w:bCs/>
          <w:color w:val="000000"/>
        </w:rPr>
        <w:t>«</w:t>
      </w:r>
      <w:r w:rsidRPr="00671C3E">
        <w:rPr>
          <w:bCs/>
          <w:color w:val="000000"/>
        </w:rPr>
        <w:t>Studi di erudizione e</w:t>
      </w:r>
      <w:r>
        <w:rPr>
          <w:bCs/>
          <w:color w:val="000000"/>
        </w:rPr>
        <w:t xml:space="preserve"> di filologia italiana», </w:t>
      </w:r>
      <w:r w:rsidR="002242EB">
        <w:rPr>
          <w:bCs/>
          <w:color w:val="000000"/>
        </w:rPr>
        <w:t>vol. X, pp. 147-164.</w:t>
      </w:r>
    </w:p>
    <w:p w14:paraId="294861EE" w14:textId="77777777" w:rsidR="00671C3E" w:rsidRPr="00671C3E" w:rsidRDefault="00671C3E" w:rsidP="00745293">
      <w:pPr>
        <w:autoSpaceDE w:val="0"/>
        <w:autoSpaceDN w:val="0"/>
        <w:adjustRightInd w:val="0"/>
      </w:pPr>
    </w:p>
    <w:p w14:paraId="6052DF7A" w14:textId="30B19FB3" w:rsidR="0081716E" w:rsidRPr="00630E81" w:rsidRDefault="00DC2767" w:rsidP="00745293">
      <w:pPr>
        <w:autoSpaceDE w:val="0"/>
        <w:autoSpaceDN w:val="0"/>
        <w:adjustRightInd w:val="0"/>
      </w:pPr>
      <w:r w:rsidRPr="00630E81">
        <w:t>M.C. Rossi, M. Cameli</w:t>
      </w:r>
      <w:r w:rsidR="0078100C" w:rsidRPr="00630E81">
        <w:t xml:space="preserve"> (2020)</w:t>
      </w:r>
      <w:r w:rsidRPr="00630E81">
        <w:t xml:space="preserve">, </w:t>
      </w:r>
      <w:r w:rsidRPr="00630E81">
        <w:rPr>
          <w:i/>
          <w:iCs/>
        </w:rPr>
        <w:t>Mogli e mariti negli ospedali medievali italian</w:t>
      </w:r>
      <w:r w:rsidRPr="00630E81">
        <w:t>i</w:t>
      </w:r>
      <w:r w:rsidR="00E26170" w:rsidRPr="00630E81">
        <w:t xml:space="preserve">, in </w:t>
      </w:r>
      <w:r w:rsidR="00866D46" w:rsidRPr="00630E81">
        <w:t>«</w:t>
      </w:r>
      <w:r w:rsidR="00E26170" w:rsidRPr="00630E81">
        <w:t>Quaderni di storia religiosa medievale</w:t>
      </w:r>
      <w:r w:rsidR="00866D46" w:rsidRPr="00630E81">
        <w:t>»</w:t>
      </w:r>
      <w:r w:rsidR="00E26170" w:rsidRPr="00630E81">
        <w:t>, 23, 2</w:t>
      </w:r>
      <w:r w:rsidR="004D2C4B" w:rsidRPr="00630E81">
        <w:t xml:space="preserve"> (2020), pp. 269-306.</w:t>
      </w:r>
    </w:p>
    <w:p w14:paraId="4A5B0B6E" w14:textId="77777777" w:rsidR="0081716E" w:rsidRPr="00630E81" w:rsidRDefault="0081716E" w:rsidP="00745293">
      <w:pPr>
        <w:autoSpaceDE w:val="0"/>
        <w:autoSpaceDN w:val="0"/>
        <w:adjustRightInd w:val="0"/>
      </w:pPr>
    </w:p>
    <w:p w14:paraId="5F04346E" w14:textId="6DB72382" w:rsidR="004D2C4B" w:rsidRPr="00630E81" w:rsidRDefault="004D2C4B" w:rsidP="00745293">
      <w:pPr>
        <w:autoSpaceDE w:val="0"/>
        <w:autoSpaceDN w:val="0"/>
        <w:adjustRightInd w:val="0"/>
      </w:pPr>
      <w:r w:rsidRPr="00630E81">
        <w:t xml:space="preserve">M.C. Rossi, </w:t>
      </w:r>
      <w:r w:rsidR="00866D46" w:rsidRPr="00630E81">
        <w:t xml:space="preserve">(2020), </w:t>
      </w:r>
      <w:r w:rsidR="00866D46" w:rsidRPr="00630E81">
        <w:rPr>
          <w:i/>
          <w:iCs/>
        </w:rPr>
        <w:t>Pellegrine medievali</w:t>
      </w:r>
      <w:r w:rsidR="00866D46" w:rsidRPr="00630E81">
        <w:t xml:space="preserve">, in «Credere oggi», </w:t>
      </w:r>
      <w:r w:rsidR="00130120" w:rsidRPr="00630E81">
        <w:t xml:space="preserve">40, 4 (2020), </w:t>
      </w:r>
      <w:r w:rsidR="0049615F" w:rsidRPr="00630E81">
        <w:t>pp. 85-97.</w:t>
      </w:r>
    </w:p>
    <w:p w14:paraId="5055FCD1" w14:textId="77777777" w:rsidR="004D2C4B" w:rsidRPr="00630E81" w:rsidRDefault="004D2C4B" w:rsidP="00745293">
      <w:pPr>
        <w:autoSpaceDE w:val="0"/>
        <w:autoSpaceDN w:val="0"/>
        <w:adjustRightInd w:val="0"/>
      </w:pPr>
    </w:p>
    <w:p w14:paraId="4A67B830" w14:textId="7749A322" w:rsidR="00745293" w:rsidRPr="00630E81" w:rsidRDefault="00745293" w:rsidP="00745293">
      <w:pPr>
        <w:autoSpaceDE w:val="0"/>
        <w:autoSpaceDN w:val="0"/>
        <w:adjustRightInd w:val="0"/>
        <w:rPr>
          <w:rStyle w:val="Collegamentoipertestuale"/>
        </w:rPr>
      </w:pPr>
      <w:r w:rsidRPr="00630E81">
        <w:t xml:space="preserve">M.C. Rossi (2019), </w:t>
      </w:r>
      <w:r w:rsidRPr="00630E81">
        <w:rPr>
          <w:i/>
        </w:rPr>
        <w:t xml:space="preserve">Monachesimi femminili a Verona: tra vita comunitaria ed esperienze in </w:t>
      </w:r>
      <w:proofErr w:type="spellStart"/>
      <w:r w:rsidRPr="00630E81">
        <w:rPr>
          <w:i/>
        </w:rPr>
        <w:t>domibus</w:t>
      </w:r>
      <w:proofErr w:type="spellEnd"/>
      <w:r w:rsidRPr="00630E81">
        <w:rPr>
          <w:i/>
        </w:rPr>
        <w:t xml:space="preserve"> </w:t>
      </w:r>
      <w:proofErr w:type="spellStart"/>
      <w:r w:rsidRPr="00630E81">
        <w:rPr>
          <w:i/>
        </w:rPr>
        <w:t>propriis</w:t>
      </w:r>
      <w:proofErr w:type="spellEnd"/>
      <w:r w:rsidRPr="00630E81">
        <w:rPr>
          <w:i/>
        </w:rPr>
        <w:t xml:space="preserve"> (secoli VIII-XII)</w:t>
      </w:r>
      <w:r w:rsidRPr="00630E81">
        <w:t xml:space="preserve">, in «Reti Medievali Rivista» 20, 1 (2019) FASCIA A </w:t>
      </w:r>
      <w:hyperlink r:id="rId7" w:history="1">
        <w:r w:rsidRPr="00630E81">
          <w:rPr>
            <w:rStyle w:val="Collegamentoipertestuale"/>
          </w:rPr>
          <w:t>http://rivista.retimedievali.it</w:t>
        </w:r>
      </w:hyperlink>
      <w:r w:rsidRPr="00630E81">
        <w:rPr>
          <w:rStyle w:val="Collegamentoipertestuale"/>
        </w:rPr>
        <w:t xml:space="preserve"> </w:t>
      </w:r>
    </w:p>
    <w:p w14:paraId="0811F6EA" w14:textId="77777777" w:rsidR="00745293" w:rsidRPr="00630E81" w:rsidRDefault="00745293" w:rsidP="00745293">
      <w:pPr>
        <w:autoSpaceDE w:val="0"/>
        <w:autoSpaceDN w:val="0"/>
        <w:adjustRightInd w:val="0"/>
        <w:rPr>
          <w:rStyle w:val="Collegamentoipertestuale"/>
        </w:rPr>
      </w:pPr>
    </w:p>
    <w:p w14:paraId="343A160C" w14:textId="77777777" w:rsidR="00745293" w:rsidRPr="00630E81" w:rsidRDefault="00745293" w:rsidP="00745293">
      <w:pPr>
        <w:autoSpaceDE w:val="0"/>
        <w:autoSpaceDN w:val="0"/>
        <w:adjustRightInd w:val="0"/>
      </w:pPr>
      <w:r w:rsidRPr="00630E81">
        <w:t xml:space="preserve">M.C. Rossi (2019), </w:t>
      </w:r>
      <w:r w:rsidRPr="00630E81">
        <w:rPr>
          <w:i/>
        </w:rPr>
        <w:t>“E lo stesso Signore mi condusse in mezzo a loro e feci misericordia con loro”. Le comunità di lebbrosi nelle città italiane basso-medievali</w:t>
      </w:r>
      <w:r w:rsidRPr="00630E81">
        <w:t>, in «Studium Ricerca», 115/2 (2019), pp. 137-167.</w:t>
      </w:r>
    </w:p>
    <w:p w14:paraId="336C9630" w14:textId="77777777" w:rsidR="00745293" w:rsidRPr="00630E81" w:rsidRDefault="00745293" w:rsidP="00745293">
      <w:pPr>
        <w:autoSpaceDE w:val="0"/>
        <w:autoSpaceDN w:val="0"/>
        <w:adjustRightInd w:val="0"/>
        <w:rPr>
          <w:rStyle w:val="Collegamentoipertestuale"/>
        </w:rPr>
      </w:pPr>
    </w:p>
    <w:p w14:paraId="76787768" w14:textId="2DACA693" w:rsidR="009E59C4" w:rsidRPr="00630E81" w:rsidRDefault="009E59C4" w:rsidP="00745293">
      <w:r w:rsidRPr="00630E81">
        <w:t>M.C. Rossi</w:t>
      </w:r>
      <w:r w:rsidR="001A575A" w:rsidRPr="00630E81">
        <w:t xml:space="preserve"> (2019)</w:t>
      </w:r>
      <w:r w:rsidRPr="00630E81">
        <w:t xml:space="preserve">, </w:t>
      </w:r>
      <w:r w:rsidR="00BC2340" w:rsidRPr="00630E81">
        <w:rPr>
          <w:i/>
          <w:iCs/>
        </w:rPr>
        <w:t>Riconoscere e registrare. Le scritture medievali della nascita, della vita e della morte</w:t>
      </w:r>
      <w:r w:rsidR="00BC2340" w:rsidRPr="00630E81">
        <w:t xml:space="preserve">, in </w:t>
      </w:r>
      <w:r w:rsidR="001A575A" w:rsidRPr="00630E81">
        <w:t>«</w:t>
      </w:r>
      <w:r w:rsidR="00BC2340" w:rsidRPr="00630E81">
        <w:t>Quaderni di storia religiosa medievale</w:t>
      </w:r>
      <w:r w:rsidR="001A575A" w:rsidRPr="00630E81">
        <w:t>»</w:t>
      </w:r>
      <w:r w:rsidR="00BC2340" w:rsidRPr="00630E81">
        <w:t xml:space="preserve">, </w:t>
      </w:r>
      <w:r w:rsidR="002C31B6" w:rsidRPr="00630E81">
        <w:t xml:space="preserve">22, 2 (2019), pp. </w:t>
      </w:r>
      <w:r w:rsidR="00BB7A32" w:rsidRPr="00630E81">
        <w:t>423-449.</w:t>
      </w:r>
    </w:p>
    <w:p w14:paraId="6D37C6EA" w14:textId="77777777" w:rsidR="009E59C4" w:rsidRPr="00630E81" w:rsidRDefault="009E59C4" w:rsidP="00745293"/>
    <w:p w14:paraId="67CA8262" w14:textId="0689BD82" w:rsidR="00745293" w:rsidRPr="00630E81" w:rsidRDefault="00745293" w:rsidP="00745293">
      <w:r w:rsidRPr="00630E81">
        <w:lastRenderedPageBreak/>
        <w:t xml:space="preserve">M.C. Rossi (2018), </w:t>
      </w:r>
      <w:r w:rsidRPr="00630E81">
        <w:rPr>
          <w:i/>
        </w:rPr>
        <w:t>Antonio di Padova, Ordini mendicanti e società locali nell’Italia dei secoli XIII-XV. Note di lettura e qualche riflessione</w:t>
      </w:r>
      <w:r w:rsidRPr="00630E81">
        <w:t>, in «</w:t>
      </w:r>
      <w:proofErr w:type="spellStart"/>
      <w:r w:rsidRPr="00630E81">
        <w:t>Franciscana</w:t>
      </w:r>
      <w:proofErr w:type="spellEnd"/>
      <w:r w:rsidRPr="00630E81">
        <w:t>. Bollettino della Società internazionale di studi francescani», XX (2018), pp. 261-276. FASCIA A</w:t>
      </w:r>
    </w:p>
    <w:p w14:paraId="5EF8C65C" w14:textId="77777777" w:rsidR="0085111D" w:rsidRPr="00630E81" w:rsidRDefault="0085111D" w:rsidP="00745293"/>
    <w:p w14:paraId="08DEB2AF" w14:textId="77777777" w:rsidR="0085111D" w:rsidRPr="00630E81" w:rsidRDefault="0085111D" w:rsidP="00745293">
      <w:pPr>
        <w:rPr>
          <w:lang w:val="en-US"/>
        </w:rPr>
      </w:pPr>
      <w:r w:rsidRPr="00630E81">
        <w:t xml:space="preserve">M.C. Rossi (2016), </w:t>
      </w:r>
      <w:r w:rsidRPr="00630E81">
        <w:rPr>
          <w:i/>
        </w:rPr>
        <w:t>A partire dai testamenti. Materiali e spunti metodologici per una storia dei sentimenti nel medioevo</w:t>
      </w:r>
      <w:r w:rsidRPr="00630E81">
        <w:t xml:space="preserve">, in «Rivista storica italiana», CXXVIII, fasc. </w:t>
      </w:r>
      <w:r w:rsidRPr="00630E81">
        <w:rPr>
          <w:lang w:val="en-US"/>
        </w:rPr>
        <w:t>2 (2016), pp. 544-564. FASCIA A</w:t>
      </w:r>
    </w:p>
    <w:p w14:paraId="62798F55" w14:textId="77777777" w:rsidR="0085111D" w:rsidRPr="00630E81" w:rsidRDefault="0085111D" w:rsidP="00745293">
      <w:pPr>
        <w:rPr>
          <w:lang w:val="en-US"/>
        </w:rPr>
      </w:pPr>
    </w:p>
    <w:p w14:paraId="6C7C8CB6" w14:textId="77777777" w:rsidR="0085111D" w:rsidRPr="00630E81" w:rsidRDefault="0085111D" w:rsidP="0085111D">
      <w:r w:rsidRPr="00630E81">
        <w:rPr>
          <w:lang w:val="en-US"/>
        </w:rPr>
        <w:t xml:space="preserve">M.C. Rossi (2015), </w:t>
      </w:r>
      <w:r w:rsidRPr="00630E81">
        <w:rPr>
          <w:i/>
          <w:lang w:val="en-US"/>
        </w:rPr>
        <w:t>Ideas and Experiences of Peace in Italian Confraternities of Late Middle Ages: Specifics and Developments</w:t>
      </w:r>
      <w:r w:rsidRPr="00630E81">
        <w:rPr>
          <w:lang w:val="en-US"/>
        </w:rPr>
        <w:t>, in «</w:t>
      </w:r>
      <w:proofErr w:type="spellStart"/>
      <w:r w:rsidRPr="00630E81">
        <w:rPr>
          <w:lang w:val="en-US"/>
        </w:rPr>
        <w:t>Confraternitas</w:t>
      </w:r>
      <w:proofErr w:type="spellEnd"/>
      <w:r w:rsidRPr="00630E81">
        <w:rPr>
          <w:lang w:val="en-US"/>
        </w:rPr>
        <w:t xml:space="preserve">. </w:t>
      </w:r>
      <w:r w:rsidRPr="00630E81">
        <w:t xml:space="preserve">Society for </w:t>
      </w:r>
      <w:proofErr w:type="spellStart"/>
      <w:r w:rsidRPr="00630E81">
        <w:t>Confraternity</w:t>
      </w:r>
      <w:proofErr w:type="spellEnd"/>
      <w:r w:rsidRPr="00630E81">
        <w:t xml:space="preserve"> Studies», 26/1 (2015), pp. 3-23.</w:t>
      </w:r>
    </w:p>
    <w:p w14:paraId="012F2459" w14:textId="77777777" w:rsidR="0085111D" w:rsidRPr="00630E81" w:rsidRDefault="0085111D" w:rsidP="00745293">
      <w:pPr>
        <w:autoSpaceDE w:val="0"/>
        <w:autoSpaceDN w:val="0"/>
        <w:adjustRightInd w:val="0"/>
      </w:pPr>
    </w:p>
    <w:p w14:paraId="0892121F"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(2013), </w:t>
      </w:r>
      <w:r w:rsidRPr="00630E81">
        <w:rPr>
          <w:i/>
          <w:iCs/>
          <w:color w:val="000000"/>
        </w:rPr>
        <w:t>Uomini, donne e libri nei conventi minoritici della provincia di Sant’Antonio</w:t>
      </w:r>
      <w:r w:rsidRPr="00630E81">
        <w:rPr>
          <w:iCs/>
          <w:color w:val="000000"/>
        </w:rPr>
        <w:t>, in “Il Santo”, LIII, pp. 373-392.</w:t>
      </w:r>
    </w:p>
    <w:p w14:paraId="66CDF40C" w14:textId="77777777" w:rsidR="002758AB" w:rsidRPr="00630E81" w:rsidRDefault="002758AB" w:rsidP="002B0DA8">
      <w:pPr>
        <w:autoSpaceDE w:val="0"/>
        <w:autoSpaceDN w:val="0"/>
        <w:adjustRightInd w:val="0"/>
        <w:jc w:val="both"/>
        <w:rPr>
          <w:iCs/>
          <w:color w:val="000000"/>
        </w:rPr>
      </w:pPr>
    </w:p>
    <w:p w14:paraId="06184BF7"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(2012), </w:t>
      </w:r>
      <w:r w:rsidRPr="00630E81">
        <w:rPr>
          <w:i/>
          <w:iCs/>
          <w:color w:val="000000"/>
        </w:rPr>
        <w:t xml:space="preserve">Storie di affetti nel medioevo: figli adottivi, "figli d'anima", figli spirituali, </w:t>
      </w:r>
      <w:r w:rsidRPr="00630E81">
        <w:rPr>
          <w:iCs/>
          <w:color w:val="000000"/>
        </w:rPr>
        <w:t>in “M</w:t>
      </w:r>
      <w:r w:rsidR="00745293" w:rsidRPr="00630E81">
        <w:rPr>
          <w:iCs/>
          <w:color w:val="000000"/>
        </w:rPr>
        <w:t>élanges de l'É</w:t>
      </w:r>
      <w:r w:rsidRPr="00630E81">
        <w:rPr>
          <w:iCs/>
          <w:color w:val="000000"/>
        </w:rPr>
        <w:t xml:space="preserve">cole </w:t>
      </w:r>
      <w:proofErr w:type="spellStart"/>
      <w:r w:rsidRPr="00630E81">
        <w:rPr>
          <w:iCs/>
          <w:color w:val="000000"/>
        </w:rPr>
        <w:t>française</w:t>
      </w:r>
      <w:proofErr w:type="spellEnd"/>
      <w:r w:rsidRPr="00630E81">
        <w:rPr>
          <w:iCs/>
          <w:color w:val="000000"/>
        </w:rPr>
        <w:t xml:space="preserve"> de Rome. Italie et </w:t>
      </w:r>
      <w:proofErr w:type="spellStart"/>
      <w:r w:rsidRPr="00630E81">
        <w:rPr>
          <w:iCs/>
          <w:color w:val="000000"/>
        </w:rPr>
        <w:t>Méditerranée</w:t>
      </w:r>
      <w:proofErr w:type="spellEnd"/>
      <w:r w:rsidRPr="00630E81">
        <w:rPr>
          <w:iCs/>
          <w:color w:val="000000"/>
        </w:rPr>
        <w:t xml:space="preserve">. </w:t>
      </w:r>
      <w:proofErr w:type="spellStart"/>
      <w:r w:rsidRPr="00630E81">
        <w:rPr>
          <w:iCs/>
          <w:color w:val="000000"/>
        </w:rPr>
        <w:t>Mefrim</w:t>
      </w:r>
      <w:proofErr w:type="spellEnd"/>
      <w:r w:rsidRPr="00630E81">
        <w:rPr>
          <w:iCs/>
          <w:color w:val="000000"/>
        </w:rPr>
        <w:t>, vol. 124/, pp. 165-178.</w:t>
      </w:r>
      <w:r w:rsidR="00745293" w:rsidRPr="00630E81">
        <w:rPr>
          <w:iCs/>
          <w:color w:val="000000"/>
        </w:rPr>
        <w:t xml:space="preserve"> FASCIA A</w:t>
      </w:r>
    </w:p>
    <w:p w14:paraId="6D26E532" w14:textId="77777777" w:rsidR="002758AB" w:rsidRPr="00630E81" w:rsidRDefault="002758AB" w:rsidP="002B0DA8">
      <w:pPr>
        <w:autoSpaceDE w:val="0"/>
        <w:autoSpaceDN w:val="0"/>
        <w:adjustRightInd w:val="0"/>
        <w:jc w:val="both"/>
        <w:rPr>
          <w:iCs/>
          <w:color w:val="000000"/>
        </w:rPr>
      </w:pPr>
    </w:p>
    <w:p w14:paraId="08339E49"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M. </w:t>
      </w:r>
      <w:proofErr w:type="spellStart"/>
      <w:r w:rsidRPr="00630E81">
        <w:rPr>
          <w:iCs/>
          <w:color w:val="000000"/>
        </w:rPr>
        <w:t>Garbellotti</w:t>
      </w:r>
      <w:proofErr w:type="spellEnd"/>
      <w:r w:rsidRPr="00630E81">
        <w:rPr>
          <w:iCs/>
          <w:color w:val="000000"/>
        </w:rPr>
        <w:t xml:space="preserve"> (2012), Et </w:t>
      </w:r>
      <w:proofErr w:type="spellStart"/>
      <w:r w:rsidRPr="00630E81">
        <w:rPr>
          <w:iCs/>
          <w:color w:val="000000"/>
        </w:rPr>
        <w:t>deliberaverunt</w:t>
      </w:r>
      <w:proofErr w:type="spellEnd"/>
      <w:r w:rsidRPr="00630E81">
        <w:rPr>
          <w:iCs/>
          <w:color w:val="000000"/>
        </w:rPr>
        <w:t xml:space="preserve"> </w:t>
      </w:r>
      <w:proofErr w:type="spellStart"/>
      <w:r w:rsidRPr="00630E81">
        <w:rPr>
          <w:iCs/>
          <w:color w:val="000000"/>
        </w:rPr>
        <w:t>acceptare</w:t>
      </w:r>
      <w:proofErr w:type="spellEnd"/>
      <w:r w:rsidRPr="00630E81">
        <w:rPr>
          <w:iCs/>
          <w:color w:val="000000"/>
        </w:rPr>
        <w:t xml:space="preserve"> </w:t>
      </w:r>
      <w:proofErr w:type="spellStart"/>
      <w:r w:rsidRPr="00630E81">
        <w:rPr>
          <w:iCs/>
          <w:color w:val="000000"/>
        </w:rPr>
        <w:t>eum</w:t>
      </w:r>
      <w:proofErr w:type="spellEnd"/>
      <w:r w:rsidRPr="00630E81">
        <w:rPr>
          <w:iCs/>
          <w:color w:val="000000"/>
        </w:rPr>
        <w:t xml:space="preserve"> per </w:t>
      </w:r>
      <w:proofErr w:type="spellStart"/>
      <w:r w:rsidRPr="00630E81">
        <w:rPr>
          <w:iCs/>
          <w:color w:val="000000"/>
        </w:rPr>
        <w:t>suum</w:t>
      </w:r>
      <w:proofErr w:type="spellEnd"/>
      <w:r w:rsidRPr="00630E81">
        <w:rPr>
          <w:iCs/>
          <w:color w:val="000000"/>
        </w:rPr>
        <w:t xml:space="preserve"> </w:t>
      </w:r>
      <w:proofErr w:type="spellStart"/>
      <w:r w:rsidRPr="00630E81">
        <w:rPr>
          <w:iCs/>
          <w:color w:val="000000"/>
        </w:rPr>
        <w:t>filium</w:t>
      </w:r>
      <w:proofErr w:type="spellEnd"/>
      <w:r w:rsidRPr="00630E81">
        <w:rPr>
          <w:iCs/>
          <w:color w:val="000000"/>
        </w:rPr>
        <w:t xml:space="preserve"> </w:t>
      </w:r>
      <w:proofErr w:type="spellStart"/>
      <w:r w:rsidRPr="00630E81">
        <w:rPr>
          <w:iCs/>
          <w:color w:val="000000"/>
        </w:rPr>
        <w:t>adoptivum</w:t>
      </w:r>
      <w:proofErr w:type="spellEnd"/>
      <w:r w:rsidRPr="00630E81">
        <w:rPr>
          <w:iCs/>
          <w:color w:val="000000"/>
        </w:rPr>
        <w:t xml:space="preserve">. Pratiche </w:t>
      </w:r>
      <w:r w:rsidRPr="00630E81">
        <w:rPr>
          <w:i/>
          <w:iCs/>
          <w:color w:val="000000"/>
        </w:rPr>
        <w:t>dell’adozione e dell’affidamento in età medievale e moderna</w:t>
      </w:r>
      <w:r w:rsidRPr="00630E81">
        <w:rPr>
          <w:iCs/>
          <w:color w:val="000000"/>
        </w:rPr>
        <w:t xml:space="preserve">, in “Mélanges de l'Ecole </w:t>
      </w:r>
      <w:proofErr w:type="spellStart"/>
      <w:r w:rsidRPr="00630E81">
        <w:rPr>
          <w:iCs/>
          <w:color w:val="000000"/>
        </w:rPr>
        <w:t>française</w:t>
      </w:r>
      <w:proofErr w:type="spellEnd"/>
      <w:r w:rsidRPr="00630E81">
        <w:rPr>
          <w:iCs/>
          <w:color w:val="000000"/>
        </w:rPr>
        <w:t xml:space="preserve"> de Rome. Italie et </w:t>
      </w:r>
      <w:proofErr w:type="spellStart"/>
      <w:r w:rsidRPr="00630E81">
        <w:rPr>
          <w:iCs/>
          <w:color w:val="000000"/>
        </w:rPr>
        <w:t>Méditerranée</w:t>
      </w:r>
      <w:proofErr w:type="spellEnd"/>
      <w:r w:rsidRPr="00630E81">
        <w:rPr>
          <w:iCs/>
          <w:color w:val="000000"/>
        </w:rPr>
        <w:t xml:space="preserve">. </w:t>
      </w:r>
      <w:proofErr w:type="spellStart"/>
      <w:r w:rsidRPr="00630E81">
        <w:rPr>
          <w:iCs/>
          <w:color w:val="000000"/>
        </w:rPr>
        <w:t>Mefrim</w:t>
      </w:r>
      <w:proofErr w:type="spellEnd"/>
      <w:r w:rsidRPr="00630E81">
        <w:rPr>
          <w:iCs/>
          <w:color w:val="000000"/>
        </w:rPr>
        <w:t>, vol. 124/, pp. 121-125.</w:t>
      </w:r>
      <w:r w:rsidR="00745293" w:rsidRPr="00630E81">
        <w:rPr>
          <w:iCs/>
          <w:color w:val="000000"/>
        </w:rPr>
        <w:t xml:space="preserve"> FASCIA A</w:t>
      </w:r>
    </w:p>
    <w:p w14:paraId="3F4C1862" w14:textId="77777777" w:rsidR="002758AB" w:rsidRPr="00630E81" w:rsidRDefault="002758AB" w:rsidP="002B0DA8">
      <w:pPr>
        <w:autoSpaceDE w:val="0"/>
        <w:autoSpaceDN w:val="0"/>
        <w:adjustRightInd w:val="0"/>
        <w:jc w:val="both"/>
        <w:rPr>
          <w:iCs/>
          <w:color w:val="000000"/>
        </w:rPr>
      </w:pPr>
    </w:p>
    <w:p w14:paraId="6550347A"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(2005), </w:t>
      </w:r>
      <w:r w:rsidRPr="00630E81">
        <w:rPr>
          <w:i/>
          <w:iCs/>
          <w:color w:val="000000"/>
        </w:rPr>
        <w:t xml:space="preserve">Polisemia di un concetto: la pace nel basso medioevo, </w:t>
      </w:r>
      <w:r w:rsidRPr="00630E81">
        <w:rPr>
          <w:iCs/>
          <w:color w:val="000000"/>
        </w:rPr>
        <w:t xml:space="preserve">in </w:t>
      </w:r>
      <w:r w:rsidRPr="00630E81">
        <w:rPr>
          <w:i/>
          <w:iCs/>
          <w:color w:val="000000"/>
        </w:rPr>
        <w:t>La pace fra realtà e utopia</w:t>
      </w:r>
      <w:r w:rsidRPr="00630E81">
        <w:rPr>
          <w:iCs/>
          <w:color w:val="000000"/>
        </w:rPr>
        <w:t xml:space="preserve"> (“Quaderni di storia religiosa”, 12), pp. 9-45.</w:t>
      </w:r>
    </w:p>
    <w:p w14:paraId="50FA1418" w14:textId="77777777" w:rsidR="002758AB" w:rsidRPr="00630E81" w:rsidRDefault="002758AB" w:rsidP="002B0DA8">
      <w:pPr>
        <w:autoSpaceDE w:val="0"/>
        <w:autoSpaceDN w:val="0"/>
        <w:adjustRightInd w:val="0"/>
        <w:jc w:val="both"/>
        <w:rPr>
          <w:iCs/>
          <w:color w:val="000000"/>
        </w:rPr>
      </w:pPr>
    </w:p>
    <w:p w14:paraId="24E1CC84"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(2004), </w:t>
      </w:r>
      <w:r w:rsidRPr="00630E81">
        <w:rPr>
          <w:i/>
          <w:iCs/>
          <w:color w:val="000000"/>
        </w:rPr>
        <w:t>I frati minori a Verona nel Trecento: da un'indagine sui testamenti</w:t>
      </w:r>
      <w:r w:rsidRPr="00630E81">
        <w:rPr>
          <w:iCs/>
          <w:color w:val="000000"/>
        </w:rPr>
        <w:t>, in “</w:t>
      </w:r>
      <w:proofErr w:type="spellStart"/>
      <w:r w:rsidRPr="00630E81">
        <w:rPr>
          <w:iCs/>
          <w:color w:val="000000"/>
        </w:rPr>
        <w:t>Franciscana</w:t>
      </w:r>
      <w:proofErr w:type="spellEnd"/>
      <w:r w:rsidRPr="00630E81">
        <w:rPr>
          <w:iCs/>
          <w:color w:val="000000"/>
        </w:rPr>
        <w:t>. Bollettino della Società internazionale di studi francescani”, VI, pp. 263-294.</w:t>
      </w:r>
    </w:p>
    <w:p w14:paraId="056F97BC" w14:textId="77777777" w:rsidR="002758AB" w:rsidRPr="00630E81" w:rsidRDefault="002758AB" w:rsidP="002B0DA8">
      <w:pPr>
        <w:autoSpaceDE w:val="0"/>
        <w:autoSpaceDN w:val="0"/>
        <w:adjustRightInd w:val="0"/>
        <w:jc w:val="both"/>
        <w:rPr>
          <w:color w:val="000000"/>
        </w:rPr>
      </w:pPr>
    </w:p>
    <w:p w14:paraId="251CA81E" w14:textId="77777777" w:rsidR="002758AB" w:rsidRPr="00630E81" w:rsidRDefault="002758AB" w:rsidP="002B0DA8">
      <w:pPr>
        <w:autoSpaceDE w:val="0"/>
        <w:autoSpaceDN w:val="0"/>
        <w:adjustRightInd w:val="0"/>
        <w:jc w:val="both"/>
        <w:rPr>
          <w:iCs/>
          <w:color w:val="000000"/>
        </w:rPr>
      </w:pPr>
      <w:proofErr w:type="spellStart"/>
      <w:r w:rsidRPr="00630E81">
        <w:rPr>
          <w:iCs/>
          <w:color w:val="000000"/>
        </w:rPr>
        <w:t>M.C.Rossi</w:t>
      </w:r>
      <w:proofErr w:type="spellEnd"/>
      <w:r w:rsidRPr="00630E81">
        <w:rPr>
          <w:iCs/>
          <w:color w:val="000000"/>
        </w:rPr>
        <w:t xml:space="preserve"> (2003), </w:t>
      </w:r>
      <w:r w:rsidRPr="00630E81">
        <w:rPr>
          <w:i/>
          <w:iCs/>
          <w:color w:val="000000"/>
        </w:rPr>
        <w:t xml:space="preserve">Note sull'organizzazione parrocchiale e sulle pievi urbane di Verona (secoli XII-XIV), </w:t>
      </w:r>
      <w:r w:rsidRPr="00630E81">
        <w:rPr>
          <w:iCs/>
          <w:color w:val="000000"/>
        </w:rPr>
        <w:t>in</w:t>
      </w:r>
      <w:r w:rsidRPr="00630E81">
        <w:rPr>
          <w:i/>
          <w:iCs/>
          <w:color w:val="000000"/>
        </w:rPr>
        <w:t xml:space="preserve"> “</w:t>
      </w:r>
      <w:r w:rsidRPr="00630E81">
        <w:rPr>
          <w:iCs/>
          <w:color w:val="000000"/>
        </w:rPr>
        <w:t>Rivista di storia della chiesa in Italia”, LVII, pp. 3-28.</w:t>
      </w:r>
    </w:p>
    <w:p w14:paraId="576A4FCD" w14:textId="77777777" w:rsidR="002758AB" w:rsidRPr="00630E81" w:rsidRDefault="002758AB" w:rsidP="002B0DA8">
      <w:pPr>
        <w:autoSpaceDE w:val="0"/>
        <w:autoSpaceDN w:val="0"/>
        <w:adjustRightInd w:val="0"/>
        <w:jc w:val="both"/>
        <w:rPr>
          <w:color w:val="000000"/>
        </w:rPr>
      </w:pPr>
    </w:p>
    <w:p w14:paraId="24846190"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(2002), </w:t>
      </w:r>
      <w:r w:rsidRPr="00630E81">
        <w:rPr>
          <w:i/>
          <w:iCs/>
          <w:color w:val="000000"/>
        </w:rPr>
        <w:t>I notai di curia e la nascita di una 'burocrazia' vescovile: il caso veronese</w:t>
      </w:r>
      <w:r w:rsidRPr="00630E81">
        <w:rPr>
          <w:iCs/>
          <w:color w:val="000000"/>
        </w:rPr>
        <w:t>, in “Società e storia”, 95, pp. 1-33.</w:t>
      </w:r>
    </w:p>
    <w:p w14:paraId="059F8EFB" w14:textId="77777777" w:rsidR="002758AB" w:rsidRPr="00630E81" w:rsidRDefault="002758AB" w:rsidP="002B0DA8">
      <w:pPr>
        <w:autoSpaceDE w:val="0"/>
        <w:autoSpaceDN w:val="0"/>
        <w:adjustRightInd w:val="0"/>
        <w:jc w:val="both"/>
        <w:rPr>
          <w:color w:val="000000"/>
        </w:rPr>
      </w:pPr>
    </w:p>
    <w:p w14:paraId="553CF977" w14:textId="77777777" w:rsidR="002758AB" w:rsidRPr="00630E81" w:rsidRDefault="002758AB" w:rsidP="002B0DA8">
      <w:pPr>
        <w:autoSpaceDE w:val="0"/>
        <w:autoSpaceDN w:val="0"/>
        <w:adjustRightInd w:val="0"/>
        <w:jc w:val="both"/>
        <w:rPr>
          <w:iCs/>
          <w:color w:val="000000"/>
        </w:rPr>
      </w:pPr>
      <w:proofErr w:type="spellStart"/>
      <w:r w:rsidRPr="00630E81">
        <w:rPr>
          <w:iCs/>
          <w:color w:val="000000"/>
        </w:rPr>
        <w:t>M.C.Rossi</w:t>
      </w:r>
      <w:proofErr w:type="spellEnd"/>
      <w:r w:rsidRPr="00630E81">
        <w:rPr>
          <w:iCs/>
          <w:color w:val="000000"/>
        </w:rPr>
        <w:t xml:space="preserve"> (2000), </w:t>
      </w:r>
      <w:r w:rsidRPr="00630E81">
        <w:rPr>
          <w:i/>
          <w:iCs/>
          <w:color w:val="000000"/>
        </w:rPr>
        <w:t xml:space="preserve">Vescovi nel basso medioevo (1274-1378). Problemi, studi, prospettive, </w:t>
      </w:r>
      <w:r w:rsidRPr="00630E81">
        <w:rPr>
          <w:iCs/>
          <w:color w:val="000000"/>
        </w:rPr>
        <w:t>in</w:t>
      </w:r>
      <w:r w:rsidRPr="00630E81">
        <w:rPr>
          <w:i/>
          <w:iCs/>
          <w:color w:val="000000"/>
        </w:rPr>
        <w:t xml:space="preserve"> Il difficile mestiere di vescovo,</w:t>
      </w:r>
      <w:r w:rsidRPr="00630E81">
        <w:rPr>
          <w:iCs/>
          <w:color w:val="000000"/>
        </w:rPr>
        <w:t xml:space="preserve"> (“Quaderni di storia religiosa”, VII), pp. 217-254.</w:t>
      </w:r>
    </w:p>
    <w:p w14:paraId="1F3B329C" w14:textId="77777777" w:rsidR="002758AB" w:rsidRPr="00630E81" w:rsidRDefault="002758AB" w:rsidP="002B0DA8">
      <w:pPr>
        <w:autoSpaceDE w:val="0"/>
        <w:autoSpaceDN w:val="0"/>
        <w:adjustRightInd w:val="0"/>
        <w:jc w:val="both"/>
        <w:rPr>
          <w:color w:val="000000"/>
        </w:rPr>
      </w:pPr>
    </w:p>
    <w:p w14:paraId="3D113F1F" w14:textId="77777777" w:rsidR="002758AB" w:rsidRPr="00630E81" w:rsidRDefault="002758AB" w:rsidP="002B0DA8">
      <w:pPr>
        <w:autoSpaceDE w:val="0"/>
        <w:autoSpaceDN w:val="0"/>
        <w:adjustRightInd w:val="0"/>
        <w:jc w:val="both"/>
        <w:rPr>
          <w:iCs/>
          <w:color w:val="000000"/>
        </w:rPr>
      </w:pPr>
      <w:proofErr w:type="spellStart"/>
      <w:r w:rsidRPr="00630E81">
        <w:rPr>
          <w:iCs/>
          <w:color w:val="000000"/>
        </w:rPr>
        <w:t>M.C.Rossi</w:t>
      </w:r>
      <w:proofErr w:type="spellEnd"/>
      <w:r w:rsidRPr="00630E81">
        <w:rPr>
          <w:iCs/>
          <w:color w:val="000000"/>
        </w:rPr>
        <w:t xml:space="preserve"> (2000), </w:t>
      </w:r>
      <w:r w:rsidRPr="00630E81">
        <w:rPr>
          <w:i/>
          <w:iCs/>
          <w:color w:val="000000"/>
        </w:rPr>
        <w:t xml:space="preserve">Gli 'uomini del vescovo'. </w:t>
      </w:r>
      <w:proofErr w:type="spellStart"/>
      <w:r w:rsidRPr="00630E81">
        <w:rPr>
          <w:i/>
          <w:iCs/>
          <w:color w:val="000000"/>
        </w:rPr>
        <w:t>Familiae</w:t>
      </w:r>
      <w:proofErr w:type="spellEnd"/>
      <w:r w:rsidRPr="00630E81">
        <w:rPr>
          <w:i/>
          <w:iCs/>
          <w:color w:val="000000"/>
        </w:rPr>
        <w:t xml:space="preserve"> vescovili a Verona (1259-1350), </w:t>
      </w:r>
      <w:r w:rsidRPr="00630E81">
        <w:rPr>
          <w:iCs/>
          <w:color w:val="000000"/>
        </w:rPr>
        <w:t>in “Archivio Veneto”, vol. CLV (2000); CLVI (2001), pp. 21-84 (parte prima); pp. 5-41(parte seconda).</w:t>
      </w:r>
    </w:p>
    <w:p w14:paraId="59AF67CB" w14:textId="77777777" w:rsidR="002758AB" w:rsidRPr="00630E81" w:rsidRDefault="002758AB" w:rsidP="002B0DA8">
      <w:pPr>
        <w:autoSpaceDE w:val="0"/>
        <w:autoSpaceDN w:val="0"/>
        <w:adjustRightInd w:val="0"/>
        <w:jc w:val="both"/>
        <w:rPr>
          <w:color w:val="000000"/>
        </w:rPr>
      </w:pPr>
    </w:p>
    <w:p w14:paraId="392DC74A"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(1995), </w:t>
      </w:r>
      <w:r w:rsidRPr="00630E81">
        <w:rPr>
          <w:i/>
          <w:iCs/>
          <w:color w:val="000000"/>
        </w:rPr>
        <w:t>Orientamenti religiosi nei testamenti veronesi del Duecento: tra conservazione e novità</w:t>
      </w:r>
      <w:r w:rsidRPr="00630E81">
        <w:rPr>
          <w:iCs/>
          <w:color w:val="000000"/>
        </w:rPr>
        <w:t xml:space="preserve">, in </w:t>
      </w:r>
      <w:proofErr w:type="spellStart"/>
      <w:r w:rsidRPr="00630E81">
        <w:rPr>
          <w:i/>
          <w:iCs/>
          <w:color w:val="000000"/>
        </w:rPr>
        <w:t>Religiones</w:t>
      </w:r>
      <w:proofErr w:type="spellEnd"/>
      <w:r w:rsidRPr="00630E81">
        <w:rPr>
          <w:i/>
          <w:iCs/>
          <w:color w:val="000000"/>
        </w:rPr>
        <w:t xml:space="preserve"> </w:t>
      </w:r>
      <w:proofErr w:type="spellStart"/>
      <w:r w:rsidRPr="00630E81">
        <w:rPr>
          <w:i/>
          <w:iCs/>
          <w:color w:val="000000"/>
        </w:rPr>
        <w:t>novae</w:t>
      </w:r>
      <w:proofErr w:type="spellEnd"/>
      <w:r w:rsidRPr="00630E81">
        <w:rPr>
          <w:iCs/>
          <w:color w:val="000000"/>
        </w:rPr>
        <w:t>, (“Quaderni di storia religiosa”, II), pp. 107-147.</w:t>
      </w:r>
    </w:p>
    <w:p w14:paraId="2C4334FB" w14:textId="77777777" w:rsidR="002758AB" w:rsidRPr="00630E81" w:rsidRDefault="002758AB" w:rsidP="002B0DA8">
      <w:pPr>
        <w:autoSpaceDE w:val="0"/>
        <w:autoSpaceDN w:val="0"/>
        <w:adjustRightInd w:val="0"/>
        <w:jc w:val="both"/>
        <w:rPr>
          <w:color w:val="000000"/>
        </w:rPr>
      </w:pPr>
    </w:p>
    <w:p w14:paraId="29544585" w14:textId="3ADC66EE" w:rsidR="002758AB" w:rsidRPr="00630E81" w:rsidRDefault="002758AB" w:rsidP="002B0DA8">
      <w:pPr>
        <w:autoSpaceDE w:val="0"/>
        <w:autoSpaceDN w:val="0"/>
        <w:adjustRightInd w:val="0"/>
        <w:jc w:val="both"/>
        <w:rPr>
          <w:color w:val="000000"/>
        </w:rPr>
      </w:pPr>
      <w:r w:rsidRPr="00630E81">
        <w:rPr>
          <w:color w:val="000000"/>
        </w:rPr>
        <w:t>M.C. Rossi</w:t>
      </w:r>
      <w:r w:rsidR="00701B10" w:rsidRPr="00630E81">
        <w:rPr>
          <w:color w:val="000000"/>
        </w:rPr>
        <w:t xml:space="preserve"> (1990)</w:t>
      </w:r>
      <w:r w:rsidRPr="00630E81">
        <w:rPr>
          <w:color w:val="000000"/>
        </w:rPr>
        <w:t xml:space="preserve">, </w:t>
      </w:r>
      <w:r w:rsidRPr="00630E81">
        <w:rPr>
          <w:i/>
          <w:color w:val="000000"/>
        </w:rPr>
        <w:t>L’abate di San Zeno e l’arciprete di San Procolo. Vita del clero veronese a metà del trecento</w:t>
      </w:r>
      <w:r w:rsidRPr="00630E81">
        <w:rPr>
          <w:color w:val="000000"/>
        </w:rPr>
        <w:t>, in “Annuario storico zenoniano”, 1990, pp. 65-78.</w:t>
      </w:r>
    </w:p>
    <w:p w14:paraId="20FBCBF8" w14:textId="77777777" w:rsidR="002758AB" w:rsidRPr="00630E81" w:rsidRDefault="002758AB" w:rsidP="002B0DA8">
      <w:pPr>
        <w:autoSpaceDE w:val="0"/>
        <w:autoSpaceDN w:val="0"/>
        <w:adjustRightInd w:val="0"/>
        <w:jc w:val="both"/>
        <w:rPr>
          <w:color w:val="000000"/>
        </w:rPr>
      </w:pPr>
    </w:p>
    <w:p w14:paraId="76CCBBF6" w14:textId="77777777" w:rsidR="002758AB" w:rsidRPr="00630E81" w:rsidRDefault="002758AB" w:rsidP="002B0DA8">
      <w:pPr>
        <w:autoSpaceDE w:val="0"/>
        <w:autoSpaceDN w:val="0"/>
        <w:adjustRightInd w:val="0"/>
        <w:jc w:val="both"/>
        <w:rPr>
          <w:color w:val="000000"/>
        </w:rPr>
      </w:pPr>
    </w:p>
    <w:p w14:paraId="2753C886" w14:textId="77777777" w:rsidR="002758AB" w:rsidRPr="00630E81" w:rsidRDefault="002758AB" w:rsidP="002B0DA8">
      <w:pPr>
        <w:autoSpaceDE w:val="0"/>
        <w:autoSpaceDN w:val="0"/>
        <w:adjustRightInd w:val="0"/>
        <w:jc w:val="both"/>
        <w:rPr>
          <w:i/>
          <w:color w:val="000000"/>
        </w:rPr>
      </w:pPr>
      <w:r w:rsidRPr="00630E81">
        <w:rPr>
          <w:i/>
          <w:color w:val="000000"/>
        </w:rPr>
        <w:t>Contributo in volume (Capitolo o Saggio)</w:t>
      </w:r>
    </w:p>
    <w:p w14:paraId="70FF5B22" w14:textId="7A1A5836" w:rsidR="00EE01F7" w:rsidRPr="00630E81" w:rsidRDefault="00EE01F7" w:rsidP="002B0DA8">
      <w:pPr>
        <w:autoSpaceDE w:val="0"/>
        <w:autoSpaceDN w:val="0"/>
        <w:adjustRightInd w:val="0"/>
        <w:jc w:val="both"/>
        <w:rPr>
          <w:iCs/>
          <w:color w:val="000000"/>
        </w:rPr>
      </w:pPr>
    </w:p>
    <w:p w14:paraId="4E2244E3" w14:textId="448E6F79" w:rsidR="00DD11D9" w:rsidRPr="00DD11D9" w:rsidRDefault="00DD11D9" w:rsidP="002B0DA8">
      <w:pPr>
        <w:autoSpaceDE w:val="0"/>
        <w:autoSpaceDN w:val="0"/>
        <w:adjustRightInd w:val="0"/>
        <w:jc w:val="both"/>
        <w:rPr>
          <w:iCs/>
          <w:color w:val="000000"/>
        </w:rPr>
      </w:pPr>
      <w:r w:rsidRPr="00DD11D9">
        <w:rPr>
          <w:iCs/>
          <w:color w:val="000000"/>
        </w:rPr>
        <w:lastRenderedPageBreak/>
        <w:t>M.C. Rossi, R. Al</w:t>
      </w:r>
      <w:r>
        <w:rPr>
          <w:iCs/>
          <w:color w:val="000000"/>
        </w:rPr>
        <w:t xml:space="preserve">loro (2025), </w:t>
      </w:r>
      <w:r w:rsidRPr="005943E7">
        <w:rPr>
          <w:i/>
          <w:color w:val="000000"/>
        </w:rPr>
        <w:t xml:space="preserve">La famiglia </w:t>
      </w:r>
      <w:proofErr w:type="spellStart"/>
      <w:r w:rsidRPr="005943E7">
        <w:rPr>
          <w:i/>
          <w:color w:val="000000"/>
        </w:rPr>
        <w:t>Grifalconi</w:t>
      </w:r>
      <w:proofErr w:type="spellEnd"/>
      <w:r w:rsidRPr="005943E7">
        <w:rPr>
          <w:i/>
          <w:color w:val="000000"/>
        </w:rPr>
        <w:t xml:space="preserve"> e il suo monumento funebre nella chiesa dei Carmelitani di Verona (XIV-XVI secolo)</w:t>
      </w:r>
      <w:r>
        <w:rPr>
          <w:iCs/>
          <w:color w:val="000000"/>
        </w:rPr>
        <w:t xml:space="preserve">, in </w:t>
      </w:r>
      <w:r w:rsidRPr="005943E7">
        <w:rPr>
          <w:i/>
          <w:color w:val="000000"/>
        </w:rPr>
        <w:t xml:space="preserve">Sepolture medievali (IV-XV secolo). </w:t>
      </w:r>
      <w:proofErr w:type="spellStart"/>
      <w:r w:rsidRPr="005943E7">
        <w:rPr>
          <w:i/>
          <w:color w:val="000000"/>
          <w:lang w:val="en-US"/>
        </w:rPr>
        <w:t>Spazi</w:t>
      </w:r>
      <w:proofErr w:type="spellEnd"/>
      <w:r w:rsidRPr="005943E7">
        <w:rPr>
          <w:i/>
          <w:color w:val="000000"/>
          <w:lang w:val="en-US"/>
        </w:rPr>
        <w:t xml:space="preserve">, opere, </w:t>
      </w:r>
      <w:proofErr w:type="spellStart"/>
      <w:r w:rsidRPr="005943E7">
        <w:rPr>
          <w:i/>
          <w:color w:val="000000"/>
          <w:lang w:val="en-US"/>
        </w:rPr>
        <w:t>scritture</w:t>
      </w:r>
      <w:proofErr w:type="spellEnd"/>
      <w:r w:rsidRPr="005943E7">
        <w:rPr>
          <w:i/>
          <w:color w:val="000000"/>
          <w:lang w:val="en-US"/>
        </w:rPr>
        <w:t>/Medieval Burials (4</w:t>
      </w:r>
      <w:r w:rsidRPr="005943E7">
        <w:rPr>
          <w:i/>
          <w:color w:val="000000"/>
          <w:vertAlign w:val="superscript"/>
          <w:lang w:val="en-US"/>
        </w:rPr>
        <w:t>th</w:t>
      </w:r>
      <w:r w:rsidR="005943E7" w:rsidRPr="005943E7">
        <w:rPr>
          <w:i/>
          <w:color w:val="000000"/>
          <w:lang w:val="en-US"/>
        </w:rPr>
        <w:t>-</w:t>
      </w:r>
      <w:r w:rsidRPr="005943E7">
        <w:rPr>
          <w:i/>
          <w:color w:val="000000"/>
          <w:lang w:val="en-US"/>
        </w:rPr>
        <w:t>15</w:t>
      </w:r>
      <w:r w:rsidRPr="005943E7">
        <w:rPr>
          <w:i/>
          <w:color w:val="000000"/>
          <w:vertAlign w:val="superscript"/>
          <w:lang w:val="en-US"/>
        </w:rPr>
        <w:t>th</w:t>
      </w:r>
      <w:r w:rsidRPr="005943E7">
        <w:rPr>
          <w:i/>
          <w:color w:val="000000"/>
          <w:lang w:val="en-US"/>
        </w:rPr>
        <w:t xml:space="preserve"> Centuries). </w:t>
      </w:r>
      <w:proofErr w:type="spellStart"/>
      <w:r w:rsidRPr="005943E7">
        <w:rPr>
          <w:i/>
          <w:color w:val="000000"/>
        </w:rPr>
        <w:t>Spaces</w:t>
      </w:r>
      <w:proofErr w:type="spellEnd"/>
      <w:r w:rsidRPr="005943E7">
        <w:rPr>
          <w:i/>
          <w:color w:val="000000"/>
        </w:rPr>
        <w:t xml:space="preserve">, Artworks, </w:t>
      </w:r>
      <w:proofErr w:type="spellStart"/>
      <w:r w:rsidRPr="005943E7">
        <w:rPr>
          <w:i/>
          <w:color w:val="000000"/>
        </w:rPr>
        <w:t>Writings</w:t>
      </w:r>
      <w:proofErr w:type="spellEnd"/>
      <w:r w:rsidRPr="00DD11D9">
        <w:rPr>
          <w:iCs/>
          <w:color w:val="000000"/>
        </w:rPr>
        <w:t xml:space="preserve">,  a cura di F. </w:t>
      </w:r>
      <w:proofErr w:type="spellStart"/>
      <w:r w:rsidRPr="00DD11D9">
        <w:rPr>
          <w:iCs/>
          <w:color w:val="000000"/>
        </w:rPr>
        <w:t>Coden</w:t>
      </w:r>
      <w:proofErr w:type="spellEnd"/>
      <w:r w:rsidRPr="00DD11D9">
        <w:rPr>
          <w:iCs/>
          <w:color w:val="000000"/>
        </w:rPr>
        <w:t xml:space="preserve">, II, Silvana Editoriale, pp. </w:t>
      </w:r>
      <w:r>
        <w:rPr>
          <w:iCs/>
          <w:color w:val="000000"/>
        </w:rPr>
        <w:t>660-670.</w:t>
      </w:r>
    </w:p>
    <w:p w14:paraId="54D1E21B" w14:textId="77777777" w:rsidR="00DD11D9" w:rsidRPr="00DD11D9" w:rsidRDefault="00DD11D9" w:rsidP="002B0DA8">
      <w:pPr>
        <w:autoSpaceDE w:val="0"/>
        <w:autoSpaceDN w:val="0"/>
        <w:adjustRightInd w:val="0"/>
        <w:jc w:val="both"/>
        <w:rPr>
          <w:iCs/>
          <w:color w:val="000000"/>
        </w:rPr>
      </w:pPr>
    </w:p>
    <w:p w14:paraId="6ECF107E" w14:textId="13B9AA95" w:rsidR="002242EB" w:rsidRDefault="002242EB" w:rsidP="002B0DA8">
      <w:pPr>
        <w:autoSpaceDE w:val="0"/>
        <w:autoSpaceDN w:val="0"/>
        <w:adjustRightInd w:val="0"/>
        <w:jc w:val="both"/>
        <w:rPr>
          <w:iCs/>
          <w:color w:val="000000"/>
        </w:rPr>
      </w:pPr>
      <w:r w:rsidRPr="002242EB">
        <w:rPr>
          <w:iCs/>
          <w:color w:val="000000"/>
          <w:lang w:val="en-US"/>
        </w:rPr>
        <w:t>M.C. Rossi</w:t>
      </w:r>
      <w:r>
        <w:rPr>
          <w:iCs/>
          <w:color w:val="000000"/>
          <w:lang w:val="en-US"/>
        </w:rPr>
        <w:t xml:space="preserve"> (2024)</w:t>
      </w:r>
      <w:r w:rsidRPr="002242EB">
        <w:rPr>
          <w:iCs/>
          <w:color w:val="000000"/>
          <w:lang w:val="en-US"/>
        </w:rPr>
        <w:t xml:space="preserve">, </w:t>
      </w:r>
      <w:r w:rsidRPr="002242EB">
        <w:rPr>
          <w:i/>
          <w:color w:val="000000"/>
          <w:lang w:val="en-US"/>
        </w:rPr>
        <w:t>Medieval leprosaria</w:t>
      </w:r>
      <w:r w:rsidRPr="002242EB">
        <w:rPr>
          <w:iCs/>
          <w:color w:val="000000"/>
          <w:lang w:val="en-US"/>
        </w:rPr>
        <w:t xml:space="preserve">, in </w:t>
      </w:r>
      <w:r w:rsidRPr="002242EB">
        <w:rPr>
          <w:i/>
          <w:color w:val="000000"/>
          <w:lang w:val="en-US"/>
        </w:rPr>
        <w:t>Faith and pestilence. Paradigms and Historical, Theological, Hermeneutic Issues</w:t>
      </w:r>
      <w:r>
        <w:rPr>
          <w:iCs/>
          <w:color w:val="000000"/>
          <w:lang w:val="en-US"/>
        </w:rPr>
        <w:t xml:space="preserve">, eds. </w:t>
      </w:r>
      <w:r w:rsidRPr="002242EB">
        <w:rPr>
          <w:iCs/>
          <w:color w:val="000000"/>
        </w:rPr>
        <w:t xml:space="preserve">Alberto Melloni, Federico Ruozzi, Francesca Cadeddu, Brill V&amp;R </w:t>
      </w:r>
      <w:proofErr w:type="spellStart"/>
      <w:r w:rsidRPr="002242EB">
        <w:rPr>
          <w:iCs/>
          <w:color w:val="000000"/>
        </w:rPr>
        <w:t>U</w:t>
      </w:r>
      <w:r>
        <w:rPr>
          <w:iCs/>
          <w:color w:val="000000"/>
        </w:rPr>
        <w:t>nipress</w:t>
      </w:r>
      <w:proofErr w:type="spellEnd"/>
      <w:r>
        <w:rPr>
          <w:iCs/>
          <w:color w:val="000000"/>
        </w:rPr>
        <w:t>, pp. 87-95.</w:t>
      </w:r>
    </w:p>
    <w:p w14:paraId="7C32E508" w14:textId="77777777" w:rsidR="002242EB" w:rsidRDefault="002242EB" w:rsidP="002B0DA8">
      <w:pPr>
        <w:autoSpaceDE w:val="0"/>
        <w:autoSpaceDN w:val="0"/>
        <w:adjustRightInd w:val="0"/>
        <w:jc w:val="both"/>
        <w:rPr>
          <w:iCs/>
          <w:color w:val="000000"/>
        </w:rPr>
      </w:pPr>
    </w:p>
    <w:p w14:paraId="7B540931" w14:textId="3A411796" w:rsidR="002242EB" w:rsidRPr="002242EB" w:rsidRDefault="002242EB" w:rsidP="002B0DA8">
      <w:pPr>
        <w:autoSpaceDE w:val="0"/>
        <w:autoSpaceDN w:val="0"/>
        <w:adjustRightInd w:val="0"/>
        <w:jc w:val="both"/>
        <w:rPr>
          <w:iCs/>
          <w:color w:val="000000"/>
        </w:rPr>
      </w:pPr>
      <w:r>
        <w:rPr>
          <w:iCs/>
          <w:color w:val="000000"/>
        </w:rPr>
        <w:t xml:space="preserve">M.C. Rossi (2024), </w:t>
      </w:r>
      <w:r w:rsidRPr="002242EB">
        <w:rPr>
          <w:i/>
          <w:color w:val="000000"/>
        </w:rPr>
        <w:t>Monachesimo riformato e Vallombrosani a Verona (secoli XII-XIII)</w:t>
      </w:r>
      <w:r>
        <w:rPr>
          <w:iCs/>
          <w:color w:val="000000"/>
        </w:rPr>
        <w:t xml:space="preserve">, in </w:t>
      </w:r>
      <w:r w:rsidRPr="002242EB">
        <w:rPr>
          <w:i/>
          <w:color w:val="000000"/>
        </w:rPr>
        <w:t>La Santissima Trinità in Monte Oliveto. Storia, architettura e arte di un monastero vallombrosano nella Verona medievale</w:t>
      </w:r>
      <w:r>
        <w:rPr>
          <w:iCs/>
          <w:color w:val="000000"/>
        </w:rPr>
        <w:t>, a cura di A. Passuello, F. Salvestrini, «L’Erma» di Bretschneider, Roma-Bristol 2024, pp. 61-73.</w:t>
      </w:r>
    </w:p>
    <w:p w14:paraId="7D323C5D" w14:textId="77777777" w:rsidR="002242EB" w:rsidRPr="002242EB" w:rsidRDefault="002242EB" w:rsidP="002B0DA8">
      <w:pPr>
        <w:autoSpaceDE w:val="0"/>
        <w:autoSpaceDN w:val="0"/>
        <w:adjustRightInd w:val="0"/>
        <w:jc w:val="both"/>
        <w:rPr>
          <w:iCs/>
          <w:color w:val="000000"/>
        </w:rPr>
      </w:pPr>
    </w:p>
    <w:p w14:paraId="27ED9387" w14:textId="024A1BEE" w:rsidR="002242EB" w:rsidRDefault="001510C6" w:rsidP="002B0DA8">
      <w:pPr>
        <w:autoSpaceDE w:val="0"/>
        <w:autoSpaceDN w:val="0"/>
        <w:adjustRightInd w:val="0"/>
        <w:jc w:val="both"/>
        <w:rPr>
          <w:iCs/>
          <w:color w:val="000000"/>
        </w:rPr>
      </w:pPr>
      <w:r>
        <w:rPr>
          <w:iCs/>
          <w:color w:val="000000"/>
        </w:rPr>
        <w:t xml:space="preserve">M.C. Rossi (2022), </w:t>
      </w:r>
      <w:r w:rsidR="002242EB" w:rsidRPr="001510C6">
        <w:rPr>
          <w:i/>
          <w:color w:val="000000"/>
        </w:rPr>
        <w:t>Caterina, Antonia, Giovanna</w:t>
      </w:r>
      <w:r w:rsidRPr="001510C6">
        <w:rPr>
          <w:i/>
          <w:color w:val="000000"/>
        </w:rPr>
        <w:t>: solidarietà fra donne in tempo di epidemie</w:t>
      </w:r>
      <w:r>
        <w:rPr>
          <w:iCs/>
          <w:color w:val="000000"/>
        </w:rPr>
        <w:t xml:space="preserve">, in </w:t>
      </w:r>
      <w:r w:rsidRPr="001510C6">
        <w:rPr>
          <w:i/>
          <w:color w:val="000000"/>
        </w:rPr>
        <w:t>“Personae”. Microstorie medievali di vita religiosa</w:t>
      </w:r>
      <w:r>
        <w:rPr>
          <w:iCs/>
          <w:color w:val="000000"/>
        </w:rPr>
        <w:t xml:space="preserve">, a cura di M.T. </w:t>
      </w:r>
      <w:proofErr w:type="spellStart"/>
      <w:r>
        <w:rPr>
          <w:iCs/>
          <w:color w:val="000000"/>
        </w:rPr>
        <w:t>Brolis</w:t>
      </w:r>
      <w:proofErr w:type="spellEnd"/>
      <w:r>
        <w:rPr>
          <w:iCs/>
          <w:color w:val="000000"/>
        </w:rPr>
        <w:t>, S. Carraro, Edizioni Biblioteca Francescana, Milano, pp. 113-123.</w:t>
      </w:r>
    </w:p>
    <w:p w14:paraId="4AC763F2" w14:textId="77777777" w:rsidR="002242EB" w:rsidRDefault="002242EB" w:rsidP="002B0DA8">
      <w:pPr>
        <w:autoSpaceDE w:val="0"/>
        <w:autoSpaceDN w:val="0"/>
        <w:adjustRightInd w:val="0"/>
        <w:jc w:val="both"/>
        <w:rPr>
          <w:iCs/>
          <w:color w:val="000000"/>
        </w:rPr>
      </w:pPr>
    </w:p>
    <w:p w14:paraId="50A9051F" w14:textId="06042C81" w:rsidR="001510C6" w:rsidRDefault="001510C6" w:rsidP="002B0DA8">
      <w:pPr>
        <w:autoSpaceDE w:val="0"/>
        <w:autoSpaceDN w:val="0"/>
        <w:adjustRightInd w:val="0"/>
        <w:jc w:val="both"/>
        <w:rPr>
          <w:iCs/>
          <w:color w:val="000000"/>
        </w:rPr>
      </w:pPr>
      <w:r>
        <w:rPr>
          <w:iCs/>
          <w:color w:val="000000"/>
        </w:rPr>
        <w:t xml:space="preserve">M.C. Rossi (2022), </w:t>
      </w:r>
      <w:r w:rsidRPr="001510C6">
        <w:rPr>
          <w:i/>
          <w:color w:val="000000"/>
        </w:rPr>
        <w:t>Vescovi italiani ‘riformatori’ nella prima metà del Quattrocento: fra centralismo pontificio, ‘</w:t>
      </w:r>
      <w:proofErr w:type="spellStart"/>
      <w:r w:rsidRPr="001510C6">
        <w:rPr>
          <w:i/>
          <w:color w:val="000000"/>
        </w:rPr>
        <w:t>filoconciliarismo</w:t>
      </w:r>
      <w:proofErr w:type="spellEnd"/>
      <w:r w:rsidRPr="001510C6">
        <w:rPr>
          <w:i/>
          <w:color w:val="000000"/>
        </w:rPr>
        <w:t>’, rapporti locali</w:t>
      </w:r>
      <w:r>
        <w:rPr>
          <w:iCs/>
          <w:color w:val="000000"/>
        </w:rPr>
        <w:t xml:space="preserve">, in </w:t>
      </w:r>
      <w:r w:rsidRPr="001510C6">
        <w:rPr>
          <w:i/>
          <w:color w:val="000000"/>
        </w:rPr>
        <w:t>Protagonisti e antagonisti del primato. Cristianesimo, Poteri, Istituzioni. Studi per Teresa Sardella</w:t>
      </w:r>
      <w:r>
        <w:rPr>
          <w:iCs/>
          <w:color w:val="000000"/>
        </w:rPr>
        <w:t>, a cura di R. Barcellona, A. Rotondo, Rubbettino, Soveria Mannelli, pp. 125-151.</w:t>
      </w:r>
    </w:p>
    <w:p w14:paraId="608C540C" w14:textId="77777777" w:rsidR="001510C6" w:rsidRDefault="001510C6" w:rsidP="002B0DA8">
      <w:pPr>
        <w:autoSpaceDE w:val="0"/>
        <w:autoSpaceDN w:val="0"/>
        <w:adjustRightInd w:val="0"/>
        <w:jc w:val="both"/>
        <w:rPr>
          <w:iCs/>
          <w:color w:val="000000"/>
        </w:rPr>
      </w:pPr>
    </w:p>
    <w:p w14:paraId="40043199" w14:textId="701E2CC9" w:rsidR="00EE01F7" w:rsidRPr="00630E81" w:rsidRDefault="00292417" w:rsidP="002B0DA8">
      <w:pPr>
        <w:autoSpaceDE w:val="0"/>
        <w:autoSpaceDN w:val="0"/>
        <w:adjustRightInd w:val="0"/>
        <w:jc w:val="both"/>
        <w:rPr>
          <w:iCs/>
          <w:color w:val="000000"/>
        </w:rPr>
      </w:pPr>
      <w:r w:rsidRPr="00630E81">
        <w:rPr>
          <w:iCs/>
          <w:color w:val="000000"/>
        </w:rPr>
        <w:t>M.C. Rossi</w:t>
      </w:r>
      <w:r w:rsidR="00701B10" w:rsidRPr="00630E81">
        <w:rPr>
          <w:iCs/>
          <w:color w:val="000000"/>
        </w:rPr>
        <w:t xml:space="preserve"> (202</w:t>
      </w:r>
      <w:r w:rsidR="00D20352" w:rsidRPr="00630E81">
        <w:rPr>
          <w:iCs/>
          <w:color w:val="000000"/>
        </w:rPr>
        <w:t>1</w:t>
      </w:r>
      <w:r w:rsidR="00701B10" w:rsidRPr="00630E81">
        <w:rPr>
          <w:iCs/>
          <w:color w:val="000000"/>
        </w:rPr>
        <w:t>)</w:t>
      </w:r>
      <w:r w:rsidRPr="00630E81">
        <w:rPr>
          <w:iCs/>
          <w:color w:val="000000"/>
        </w:rPr>
        <w:t xml:space="preserve">, </w:t>
      </w:r>
      <w:r w:rsidR="00893633" w:rsidRPr="00630E81">
        <w:rPr>
          <w:i/>
          <w:color w:val="000000"/>
        </w:rPr>
        <w:t>Esperienze monastiche nell’area del lazzaretto: San Pancrazio e San Martino al Corneto</w:t>
      </w:r>
      <w:r w:rsidR="00893633" w:rsidRPr="00630E81">
        <w:rPr>
          <w:iCs/>
          <w:color w:val="000000"/>
        </w:rPr>
        <w:t xml:space="preserve">, </w:t>
      </w:r>
      <w:r w:rsidR="00651FDC" w:rsidRPr="00630E81">
        <w:rPr>
          <w:iCs/>
          <w:color w:val="000000"/>
        </w:rPr>
        <w:t xml:space="preserve">in </w:t>
      </w:r>
      <w:r w:rsidR="00651FDC" w:rsidRPr="00630E81">
        <w:rPr>
          <w:i/>
          <w:color w:val="000000"/>
        </w:rPr>
        <w:t>Il lazzaretto di Verona. Storia di un monumento cittadino</w:t>
      </w:r>
      <w:r w:rsidR="00651FDC" w:rsidRPr="00630E81">
        <w:rPr>
          <w:iCs/>
          <w:color w:val="000000"/>
        </w:rPr>
        <w:t xml:space="preserve">, a cura di P. Basso, </w:t>
      </w:r>
      <w:r w:rsidR="00F916C4" w:rsidRPr="00630E81">
        <w:rPr>
          <w:iCs/>
          <w:color w:val="000000"/>
        </w:rPr>
        <w:t xml:space="preserve">D. Bruno, </w:t>
      </w:r>
      <w:r w:rsidR="00651FDC" w:rsidRPr="00630E81">
        <w:rPr>
          <w:iCs/>
          <w:color w:val="000000"/>
        </w:rPr>
        <w:t xml:space="preserve">G.M. Varanini, </w:t>
      </w:r>
      <w:r w:rsidR="00F916C4" w:rsidRPr="00630E81">
        <w:rPr>
          <w:iCs/>
          <w:color w:val="000000"/>
        </w:rPr>
        <w:t xml:space="preserve">M. </w:t>
      </w:r>
      <w:proofErr w:type="spellStart"/>
      <w:r w:rsidR="00F916C4" w:rsidRPr="00630E81">
        <w:rPr>
          <w:iCs/>
          <w:color w:val="000000"/>
        </w:rPr>
        <w:t>Annibaletto</w:t>
      </w:r>
      <w:proofErr w:type="spellEnd"/>
      <w:r w:rsidR="00F916C4" w:rsidRPr="00630E81">
        <w:rPr>
          <w:iCs/>
          <w:color w:val="000000"/>
        </w:rPr>
        <w:t xml:space="preserve">, </w:t>
      </w:r>
      <w:r w:rsidR="00460702" w:rsidRPr="00630E81">
        <w:rPr>
          <w:iCs/>
          <w:color w:val="000000"/>
        </w:rPr>
        <w:t xml:space="preserve">Skira, </w:t>
      </w:r>
      <w:r w:rsidR="00701B10" w:rsidRPr="00630E81">
        <w:rPr>
          <w:iCs/>
          <w:color w:val="000000"/>
        </w:rPr>
        <w:t xml:space="preserve">Milano, </w:t>
      </w:r>
      <w:r w:rsidR="00460702" w:rsidRPr="00630E81">
        <w:rPr>
          <w:iCs/>
          <w:color w:val="000000"/>
        </w:rPr>
        <w:t xml:space="preserve">pp. </w:t>
      </w:r>
      <w:r w:rsidR="006B0CA2" w:rsidRPr="00630E81">
        <w:rPr>
          <w:iCs/>
          <w:color w:val="000000"/>
        </w:rPr>
        <w:t>71-79.</w:t>
      </w:r>
    </w:p>
    <w:p w14:paraId="3DDB6F63" w14:textId="77777777" w:rsidR="00292417" w:rsidRPr="00630E81" w:rsidRDefault="00292417" w:rsidP="002B0DA8">
      <w:pPr>
        <w:autoSpaceDE w:val="0"/>
        <w:autoSpaceDN w:val="0"/>
        <w:adjustRightInd w:val="0"/>
        <w:jc w:val="both"/>
        <w:rPr>
          <w:iCs/>
          <w:color w:val="000000"/>
        </w:rPr>
      </w:pPr>
    </w:p>
    <w:p w14:paraId="5538743E" w14:textId="1934A3AE" w:rsidR="00F7073A" w:rsidRPr="00630E81" w:rsidRDefault="00F7073A" w:rsidP="00D20352">
      <w:pPr>
        <w:autoSpaceDE w:val="0"/>
        <w:autoSpaceDN w:val="0"/>
        <w:adjustRightInd w:val="0"/>
        <w:jc w:val="both"/>
        <w:rPr>
          <w:color w:val="000000"/>
        </w:rPr>
      </w:pPr>
      <w:r w:rsidRPr="00630E81">
        <w:rPr>
          <w:color w:val="000000"/>
        </w:rPr>
        <w:t xml:space="preserve">M.C. Rossi (2021), </w:t>
      </w:r>
      <w:r w:rsidRPr="00630E81">
        <w:rPr>
          <w:i/>
          <w:iCs/>
          <w:color w:val="000000"/>
        </w:rPr>
        <w:t>Dalle</w:t>
      </w:r>
      <w:r w:rsidRPr="00630E81">
        <w:rPr>
          <w:color w:val="000000"/>
        </w:rPr>
        <w:t xml:space="preserve"> </w:t>
      </w:r>
      <w:proofErr w:type="spellStart"/>
      <w:r w:rsidRPr="00630E81">
        <w:rPr>
          <w:color w:val="000000"/>
        </w:rPr>
        <w:t>sorores</w:t>
      </w:r>
      <w:proofErr w:type="spellEnd"/>
      <w:r w:rsidRPr="00630E81">
        <w:rPr>
          <w:color w:val="000000"/>
        </w:rPr>
        <w:t xml:space="preserve"> </w:t>
      </w:r>
      <w:proofErr w:type="spellStart"/>
      <w:r w:rsidRPr="00630E81">
        <w:rPr>
          <w:color w:val="000000"/>
        </w:rPr>
        <w:t>minores</w:t>
      </w:r>
      <w:proofErr w:type="spellEnd"/>
      <w:r w:rsidRPr="00630E81">
        <w:rPr>
          <w:color w:val="000000"/>
        </w:rPr>
        <w:t xml:space="preserve"> </w:t>
      </w:r>
      <w:r w:rsidRPr="00630E81">
        <w:rPr>
          <w:i/>
          <w:iCs/>
          <w:color w:val="000000"/>
        </w:rPr>
        <w:t>alle Clarisse di S. Maria delle Vergini, alle</w:t>
      </w:r>
      <w:r w:rsidRPr="00630E81">
        <w:rPr>
          <w:color w:val="000000"/>
        </w:rPr>
        <w:t xml:space="preserve"> </w:t>
      </w:r>
      <w:proofErr w:type="spellStart"/>
      <w:r w:rsidRPr="00630E81">
        <w:rPr>
          <w:color w:val="000000"/>
        </w:rPr>
        <w:t>sorores</w:t>
      </w:r>
      <w:proofErr w:type="spellEnd"/>
      <w:r w:rsidRPr="00630E81">
        <w:rPr>
          <w:color w:val="000000"/>
        </w:rPr>
        <w:t xml:space="preserve"> de </w:t>
      </w:r>
      <w:proofErr w:type="spellStart"/>
      <w:r w:rsidRPr="00630E81">
        <w:rPr>
          <w:color w:val="000000"/>
        </w:rPr>
        <w:t>paupertate</w:t>
      </w:r>
      <w:proofErr w:type="spellEnd"/>
      <w:r w:rsidRPr="00630E81">
        <w:rPr>
          <w:color w:val="000000"/>
        </w:rPr>
        <w:t xml:space="preserve"> </w:t>
      </w:r>
      <w:r w:rsidRPr="00630E81">
        <w:rPr>
          <w:i/>
          <w:iCs/>
          <w:color w:val="000000"/>
        </w:rPr>
        <w:t>di S. Chiara (secoli XIII-XV)</w:t>
      </w:r>
      <w:r w:rsidRPr="00630E81">
        <w:rPr>
          <w:color w:val="000000"/>
        </w:rPr>
        <w:t xml:space="preserve">, in </w:t>
      </w:r>
      <w:r w:rsidRPr="00630E81">
        <w:rPr>
          <w:i/>
          <w:iCs/>
          <w:color w:val="000000"/>
        </w:rPr>
        <w:t>Tra Rivoluzione e Restaurazione. Le Memorie del monastero di S. Maria delle Vergini di Verona</w:t>
      </w:r>
      <w:r w:rsidRPr="00630E81">
        <w:rPr>
          <w:color w:val="000000"/>
        </w:rPr>
        <w:t>, a cura di Alessia Lirosi, con un saggio di Maria Clara Rossi, Viella, Roma, pp. 11-38.</w:t>
      </w:r>
    </w:p>
    <w:p w14:paraId="5F04A2FD" w14:textId="77777777" w:rsidR="00F7073A" w:rsidRPr="00630E81" w:rsidRDefault="00F7073A" w:rsidP="00D20352">
      <w:pPr>
        <w:autoSpaceDE w:val="0"/>
        <w:autoSpaceDN w:val="0"/>
        <w:adjustRightInd w:val="0"/>
        <w:jc w:val="both"/>
        <w:rPr>
          <w:color w:val="000000"/>
        </w:rPr>
      </w:pPr>
    </w:p>
    <w:p w14:paraId="702DB773" w14:textId="71D04C1B" w:rsidR="00D20352" w:rsidRPr="00630E81" w:rsidRDefault="00D20352" w:rsidP="00D20352">
      <w:pPr>
        <w:autoSpaceDE w:val="0"/>
        <w:autoSpaceDN w:val="0"/>
        <w:adjustRightInd w:val="0"/>
        <w:jc w:val="both"/>
        <w:rPr>
          <w:color w:val="000000"/>
        </w:rPr>
      </w:pPr>
      <w:r w:rsidRPr="00630E81">
        <w:rPr>
          <w:color w:val="000000"/>
        </w:rPr>
        <w:t>M.C. Rossi, M. Cipriani</w:t>
      </w:r>
      <w:r w:rsidR="0077685B" w:rsidRPr="00630E81">
        <w:rPr>
          <w:color w:val="000000"/>
        </w:rPr>
        <w:t xml:space="preserve"> (2021)</w:t>
      </w:r>
      <w:r w:rsidRPr="00630E81">
        <w:rPr>
          <w:color w:val="000000"/>
        </w:rPr>
        <w:t xml:space="preserve">, </w:t>
      </w:r>
      <w:r w:rsidRPr="00630E81">
        <w:rPr>
          <w:i/>
          <w:iCs/>
          <w:color w:val="000000"/>
        </w:rPr>
        <w:t>Donne che si prendono cura di altre donne: la domus della Croce Bianca di Arbizzano (prima metà del secolo XV)</w:t>
      </w:r>
      <w:r w:rsidRPr="00630E81">
        <w:rPr>
          <w:color w:val="000000"/>
        </w:rPr>
        <w:t xml:space="preserve">, in </w:t>
      </w:r>
      <w:r w:rsidR="0077685B" w:rsidRPr="00630E81">
        <w:rPr>
          <w:i/>
          <w:iCs/>
          <w:color w:val="000000"/>
        </w:rPr>
        <w:t xml:space="preserve">Studi di storia, arte e archeologia veronese in onore di </w:t>
      </w:r>
      <w:r w:rsidRPr="00630E81">
        <w:rPr>
          <w:i/>
          <w:iCs/>
          <w:color w:val="000000"/>
        </w:rPr>
        <w:t>Bruno Chiappa</w:t>
      </w:r>
      <w:r w:rsidRPr="00630E81">
        <w:rPr>
          <w:color w:val="000000"/>
        </w:rPr>
        <w:t>, a cura di G.M. Varanini, Cierre, Verona, pp. 61-81.</w:t>
      </w:r>
    </w:p>
    <w:p w14:paraId="3A69F57B" w14:textId="77777777" w:rsidR="00D20352" w:rsidRPr="00630E81" w:rsidRDefault="00D20352" w:rsidP="002B0DA8">
      <w:pPr>
        <w:autoSpaceDE w:val="0"/>
        <w:autoSpaceDN w:val="0"/>
        <w:adjustRightInd w:val="0"/>
        <w:jc w:val="both"/>
        <w:rPr>
          <w:iCs/>
          <w:color w:val="000000"/>
        </w:rPr>
      </w:pPr>
    </w:p>
    <w:p w14:paraId="7A5D8113" w14:textId="77777777" w:rsidR="00D20352" w:rsidRPr="00630E81" w:rsidRDefault="00D20352" w:rsidP="002B0DA8">
      <w:pPr>
        <w:autoSpaceDE w:val="0"/>
        <w:autoSpaceDN w:val="0"/>
        <w:adjustRightInd w:val="0"/>
        <w:jc w:val="both"/>
        <w:rPr>
          <w:iCs/>
          <w:color w:val="000000"/>
        </w:rPr>
      </w:pPr>
    </w:p>
    <w:p w14:paraId="4118FD3F" w14:textId="0DFB3CF0" w:rsidR="00BD7588" w:rsidRPr="00630E81" w:rsidRDefault="00BD7588" w:rsidP="002B0DA8">
      <w:pPr>
        <w:autoSpaceDE w:val="0"/>
        <w:autoSpaceDN w:val="0"/>
        <w:adjustRightInd w:val="0"/>
        <w:jc w:val="both"/>
        <w:rPr>
          <w:iCs/>
          <w:color w:val="000000"/>
        </w:rPr>
      </w:pPr>
      <w:r w:rsidRPr="00630E81">
        <w:rPr>
          <w:iCs/>
          <w:color w:val="000000"/>
        </w:rPr>
        <w:t>M.C. Rossi</w:t>
      </w:r>
      <w:r w:rsidR="006931BD" w:rsidRPr="00630E81">
        <w:rPr>
          <w:iCs/>
          <w:color w:val="000000"/>
        </w:rPr>
        <w:t xml:space="preserve"> (2020), </w:t>
      </w:r>
      <w:r w:rsidR="006931BD" w:rsidRPr="00630E81">
        <w:rPr>
          <w:i/>
          <w:color w:val="000000"/>
        </w:rPr>
        <w:t>Tra esclusione e solidarietà: lebbrosi e lebbrosari in Italia nel medioevo</w:t>
      </w:r>
      <w:r w:rsidR="006931BD" w:rsidRPr="00630E81">
        <w:rPr>
          <w:iCs/>
          <w:color w:val="000000"/>
        </w:rPr>
        <w:t xml:space="preserve">, in </w:t>
      </w:r>
      <w:r w:rsidR="00AA356D" w:rsidRPr="00630E81">
        <w:rPr>
          <w:i/>
          <w:color w:val="000000"/>
        </w:rPr>
        <w:t>Il medioevo degli esclusi e degli emarginati. Tra rifiuto e solidarietà</w:t>
      </w:r>
      <w:r w:rsidR="00BB307A" w:rsidRPr="00630E81">
        <w:rPr>
          <w:iCs/>
          <w:color w:val="000000"/>
        </w:rPr>
        <w:t xml:space="preserve">. Atti del convegno internazionale (Ascoli Piceno, Palazzo dei Capitani, 3-5 dicembre 2015), </w:t>
      </w:r>
      <w:r w:rsidR="00FC79A8" w:rsidRPr="00630E81">
        <w:rPr>
          <w:iCs/>
          <w:color w:val="000000"/>
        </w:rPr>
        <w:t xml:space="preserve">Istituto Storico Italiano per il medioevo, Roma, </w:t>
      </w:r>
      <w:r w:rsidR="00AA356D" w:rsidRPr="00630E81">
        <w:rPr>
          <w:iCs/>
          <w:color w:val="000000"/>
        </w:rPr>
        <w:t>pp. 131-150.</w:t>
      </w:r>
    </w:p>
    <w:p w14:paraId="1060BDE1" w14:textId="77777777" w:rsidR="00BD7588" w:rsidRPr="00630E81" w:rsidRDefault="00BD7588" w:rsidP="002B0DA8">
      <w:pPr>
        <w:autoSpaceDE w:val="0"/>
        <w:autoSpaceDN w:val="0"/>
        <w:adjustRightInd w:val="0"/>
        <w:jc w:val="both"/>
        <w:rPr>
          <w:iCs/>
          <w:color w:val="000000"/>
        </w:rPr>
      </w:pPr>
    </w:p>
    <w:p w14:paraId="1962C7D0" w14:textId="525F51C0" w:rsidR="00D36199" w:rsidRPr="00630E81" w:rsidRDefault="00D36199" w:rsidP="002B0DA8">
      <w:pPr>
        <w:autoSpaceDE w:val="0"/>
        <w:autoSpaceDN w:val="0"/>
        <w:adjustRightInd w:val="0"/>
        <w:jc w:val="both"/>
        <w:rPr>
          <w:iCs/>
          <w:color w:val="000000"/>
        </w:rPr>
      </w:pPr>
      <w:r w:rsidRPr="00630E81">
        <w:rPr>
          <w:iCs/>
          <w:color w:val="000000"/>
        </w:rPr>
        <w:t>M.C. Rossi, M. Cipriani, R. Alloro</w:t>
      </w:r>
      <w:r w:rsidR="00673909" w:rsidRPr="00630E81">
        <w:rPr>
          <w:iCs/>
          <w:color w:val="000000"/>
        </w:rPr>
        <w:t xml:space="preserve"> (2020)</w:t>
      </w:r>
      <w:r w:rsidRPr="00630E81">
        <w:rPr>
          <w:iCs/>
          <w:color w:val="000000"/>
        </w:rPr>
        <w:t xml:space="preserve">, </w:t>
      </w:r>
      <w:r w:rsidR="009B3188" w:rsidRPr="00630E81">
        <w:rPr>
          <w:i/>
          <w:color w:val="000000"/>
        </w:rPr>
        <w:t>Studi sulla lebbra e i lebbrosi medievali</w:t>
      </w:r>
      <w:r w:rsidR="009B3188" w:rsidRPr="00630E81">
        <w:rPr>
          <w:iCs/>
          <w:color w:val="000000"/>
        </w:rPr>
        <w:t xml:space="preserve"> (2020), in </w:t>
      </w:r>
      <w:r w:rsidR="00B63A77" w:rsidRPr="00630E81">
        <w:rPr>
          <w:iCs/>
          <w:color w:val="000000"/>
        </w:rPr>
        <w:t xml:space="preserve">G. De Sandre Gasparini, </w:t>
      </w:r>
      <w:r w:rsidR="00B63A77" w:rsidRPr="00630E81">
        <w:rPr>
          <w:i/>
          <w:color w:val="000000"/>
        </w:rPr>
        <w:t>Fra i lebbrosi, in una città medievale, Verona, secoli XII-XIII</w:t>
      </w:r>
      <w:r w:rsidR="00503AD3" w:rsidRPr="00630E81">
        <w:rPr>
          <w:iCs/>
          <w:color w:val="000000"/>
        </w:rPr>
        <w:t xml:space="preserve">, a cura di M.C. Rossi, R. Alloro, M. Cipriani, Viella, Roma, </w:t>
      </w:r>
      <w:r w:rsidR="009B3188" w:rsidRPr="00630E81">
        <w:rPr>
          <w:iCs/>
          <w:color w:val="000000"/>
        </w:rPr>
        <w:t>pp. 13-25.</w:t>
      </w:r>
    </w:p>
    <w:p w14:paraId="54E74CE5" w14:textId="77777777" w:rsidR="00D36199" w:rsidRPr="00630E81" w:rsidRDefault="00D36199" w:rsidP="002B0DA8">
      <w:pPr>
        <w:autoSpaceDE w:val="0"/>
        <w:autoSpaceDN w:val="0"/>
        <w:adjustRightInd w:val="0"/>
        <w:jc w:val="both"/>
        <w:rPr>
          <w:iCs/>
          <w:color w:val="000000"/>
        </w:rPr>
      </w:pPr>
    </w:p>
    <w:p w14:paraId="4CBE7F48" w14:textId="7D98404A" w:rsidR="002E7A05" w:rsidRPr="00630E81" w:rsidRDefault="000D30DF" w:rsidP="002B0DA8">
      <w:pPr>
        <w:autoSpaceDE w:val="0"/>
        <w:autoSpaceDN w:val="0"/>
        <w:adjustRightInd w:val="0"/>
        <w:jc w:val="both"/>
        <w:rPr>
          <w:iCs/>
          <w:color w:val="000000"/>
        </w:rPr>
      </w:pPr>
      <w:r w:rsidRPr="00630E81">
        <w:rPr>
          <w:iCs/>
          <w:color w:val="000000"/>
        </w:rPr>
        <w:t xml:space="preserve">M.C. Rossi (2019), </w:t>
      </w:r>
      <w:r w:rsidRPr="00630E81">
        <w:rPr>
          <w:i/>
          <w:iCs/>
          <w:color w:val="000000"/>
        </w:rPr>
        <w:t>Religiosità e scelte testamentarie femminili</w:t>
      </w:r>
      <w:r w:rsidRPr="00630E81">
        <w:rPr>
          <w:iCs/>
          <w:color w:val="000000"/>
        </w:rPr>
        <w:t xml:space="preserve">, in </w:t>
      </w:r>
      <w:r w:rsidRPr="00630E81">
        <w:rPr>
          <w:i/>
          <w:iCs/>
          <w:color w:val="000000"/>
        </w:rPr>
        <w:t>Vita religiosa al femminile (secoli XIII-XIV)</w:t>
      </w:r>
      <w:r w:rsidRPr="00630E81">
        <w:rPr>
          <w:iCs/>
          <w:color w:val="000000"/>
        </w:rPr>
        <w:t>, Atti del ventiseiesimo convegno internazionale di studi del Centro italiano di studi di storia e d’arte di Pistoia (Pistoia, 1</w:t>
      </w:r>
      <w:r w:rsidR="00745293" w:rsidRPr="00630E81">
        <w:rPr>
          <w:iCs/>
          <w:color w:val="000000"/>
        </w:rPr>
        <w:t>9-21 maggio 2017), Viella, Roma, pp. 257-277.</w:t>
      </w:r>
    </w:p>
    <w:p w14:paraId="4325C965" w14:textId="77777777" w:rsidR="00745293" w:rsidRPr="00630E81" w:rsidRDefault="00745293" w:rsidP="002B0DA8">
      <w:pPr>
        <w:autoSpaceDE w:val="0"/>
        <w:autoSpaceDN w:val="0"/>
        <w:adjustRightInd w:val="0"/>
        <w:jc w:val="both"/>
        <w:rPr>
          <w:iCs/>
          <w:color w:val="000000"/>
        </w:rPr>
      </w:pPr>
    </w:p>
    <w:p w14:paraId="1BABF22C" w14:textId="77777777" w:rsidR="00745293" w:rsidRPr="00630E81" w:rsidRDefault="00745293" w:rsidP="00745293">
      <w:r w:rsidRPr="00630E81">
        <w:t xml:space="preserve">M.C. Rossi (2019), </w:t>
      </w:r>
      <w:proofErr w:type="spellStart"/>
      <w:r w:rsidRPr="00630E81">
        <w:rPr>
          <w:i/>
        </w:rPr>
        <w:t>Raterio</w:t>
      </w:r>
      <w:proofErr w:type="spellEnd"/>
      <w:r w:rsidRPr="00630E81">
        <w:t xml:space="preserve">, in </w:t>
      </w:r>
      <w:r w:rsidRPr="00630E81">
        <w:rPr>
          <w:i/>
        </w:rPr>
        <w:t>Dizionario Biografico degli Italiani</w:t>
      </w:r>
      <w:r w:rsidRPr="00630E81">
        <w:t>, vol. 86 (voce on line).</w:t>
      </w:r>
    </w:p>
    <w:p w14:paraId="2E764A97" w14:textId="77777777" w:rsidR="002E7A05" w:rsidRPr="00630E81" w:rsidRDefault="002E7A05" w:rsidP="002B0DA8">
      <w:pPr>
        <w:autoSpaceDE w:val="0"/>
        <w:autoSpaceDN w:val="0"/>
        <w:adjustRightInd w:val="0"/>
        <w:jc w:val="both"/>
        <w:rPr>
          <w:iCs/>
          <w:color w:val="000000"/>
        </w:rPr>
      </w:pPr>
    </w:p>
    <w:p w14:paraId="0B185D13" w14:textId="77777777" w:rsidR="002E7A05" w:rsidRPr="00630E81" w:rsidRDefault="002E7A05" w:rsidP="002B0DA8">
      <w:pPr>
        <w:autoSpaceDE w:val="0"/>
        <w:autoSpaceDN w:val="0"/>
        <w:adjustRightInd w:val="0"/>
        <w:jc w:val="both"/>
        <w:rPr>
          <w:iCs/>
          <w:color w:val="000000"/>
        </w:rPr>
      </w:pPr>
      <w:r w:rsidRPr="00630E81">
        <w:rPr>
          <w:iCs/>
          <w:color w:val="000000"/>
        </w:rPr>
        <w:t xml:space="preserve">M.C. Rossi, M. Cipriani (2019), </w:t>
      </w:r>
      <w:proofErr w:type="spellStart"/>
      <w:r w:rsidRPr="00630E81">
        <w:rPr>
          <w:i/>
          <w:iCs/>
          <w:color w:val="000000"/>
        </w:rPr>
        <w:t>Pizzoccore</w:t>
      </w:r>
      <w:proofErr w:type="spellEnd"/>
      <w:r w:rsidRPr="00630E81">
        <w:rPr>
          <w:i/>
          <w:iCs/>
          <w:color w:val="000000"/>
        </w:rPr>
        <w:t xml:space="preserve"> a Verona. Le terziarie di San Francesco di Paola</w:t>
      </w:r>
      <w:r w:rsidRPr="00630E81">
        <w:rPr>
          <w:iCs/>
          <w:color w:val="000000"/>
        </w:rPr>
        <w:t xml:space="preserve">, in D. Brunelli, T. Franco (a cura di), </w:t>
      </w:r>
      <w:r w:rsidRPr="00630E81">
        <w:rPr>
          <w:i/>
          <w:iCs/>
          <w:color w:val="000000"/>
        </w:rPr>
        <w:t>San Francesco di Paola a Verona. Storia e contesto di un convento diventato sede universitaria</w:t>
      </w:r>
      <w:r w:rsidR="00745293" w:rsidRPr="00630E81">
        <w:rPr>
          <w:iCs/>
          <w:color w:val="000000"/>
        </w:rPr>
        <w:t>, Cierre Edizioni, Verona, pp. 29-39.</w:t>
      </w:r>
      <w:r w:rsidRPr="00630E81">
        <w:rPr>
          <w:iCs/>
          <w:color w:val="000000"/>
        </w:rPr>
        <w:t xml:space="preserve"> </w:t>
      </w:r>
    </w:p>
    <w:p w14:paraId="40B749B1" w14:textId="77777777" w:rsidR="00745293" w:rsidRPr="00630E81" w:rsidRDefault="00745293" w:rsidP="002B0DA8">
      <w:pPr>
        <w:autoSpaceDE w:val="0"/>
        <w:autoSpaceDN w:val="0"/>
        <w:adjustRightInd w:val="0"/>
        <w:jc w:val="both"/>
        <w:rPr>
          <w:iCs/>
          <w:color w:val="000000"/>
        </w:rPr>
      </w:pPr>
    </w:p>
    <w:p w14:paraId="5292D016" w14:textId="77777777" w:rsidR="00745293" w:rsidRPr="00630E81" w:rsidRDefault="00745293" w:rsidP="002B0DA8">
      <w:pPr>
        <w:autoSpaceDE w:val="0"/>
        <w:autoSpaceDN w:val="0"/>
        <w:adjustRightInd w:val="0"/>
        <w:jc w:val="both"/>
        <w:rPr>
          <w:iCs/>
          <w:color w:val="000000"/>
        </w:rPr>
      </w:pPr>
      <w:r w:rsidRPr="00630E81">
        <w:rPr>
          <w:iCs/>
          <w:color w:val="000000"/>
        </w:rPr>
        <w:t xml:space="preserve">M.C. Rossi (2018), </w:t>
      </w:r>
      <w:r w:rsidRPr="00630E81">
        <w:rPr>
          <w:i/>
          <w:iCs/>
          <w:color w:val="000000"/>
        </w:rPr>
        <w:t>Lebbra e disabilità. Percorsi tra le fonti medievali</w:t>
      </w:r>
      <w:r w:rsidRPr="00630E81">
        <w:rPr>
          <w:iCs/>
          <w:color w:val="000000"/>
        </w:rPr>
        <w:t xml:space="preserve">, in </w:t>
      </w:r>
      <w:r w:rsidRPr="00630E81">
        <w:rPr>
          <w:i/>
          <w:iCs/>
          <w:color w:val="000000"/>
        </w:rPr>
        <w:t>Alter-</w:t>
      </w:r>
      <w:proofErr w:type="spellStart"/>
      <w:r w:rsidRPr="00630E81">
        <w:rPr>
          <w:i/>
          <w:iCs/>
          <w:color w:val="000000"/>
        </w:rPr>
        <w:t>habilitas</w:t>
      </w:r>
      <w:proofErr w:type="spellEnd"/>
      <w:r w:rsidRPr="00630E81">
        <w:rPr>
          <w:i/>
          <w:iCs/>
          <w:color w:val="000000"/>
        </w:rPr>
        <w:t xml:space="preserve">. Percezione della disabilità nei popoli. </w:t>
      </w:r>
      <w:proofErr w:type="spellStart"/>
      <w:r w:rsidRPr="00630E81">
        <w:rPr>
          <w:i/>
          <w:iCs/>
          <w:color w:val="000000"/>
        </w:rPr>
        <w:t>Perception</w:t>
      </w:r>
      <w:proofErr w:type="spellEnd"/>
      <w:r w:rsidRPr="00630E81">
        <w:rPr>
          <w:i/>
          <w:iCs/>
          <w:color w:val="000000"/>
        </w:rPr>
        <w:t xml:space="preserve"> of </w:t>
      </w:r>
      <w:proofErr w:type="spellStart"/>
      <w:r w:rsidRPr="00630E81">
        <w:rPr>
          <w:i/>
          <w:iCs/>
          <w:color w:val="000000"/>
        </w:rPr>
        <w:t>Disability</w:t>
      </w:r>
      <w:proofErr w:type="spellEnd"/>
      <w:r w:rsidRPr="00630E81">
        <w:rPr>
          <w:i/>
          <w:iCs/>
          <w:color w:val="000000"/>
        </w:rPr>
        <w:t xml:space="preserve"> </w:t>
      </w:r>
      <w:proofErr w:type="spellStart"/>
      <w:r w:rsidRPr="00630E81">
        <w:rPr>
          <w:i/>
          <w:iCs/>
          <w:color w:val="000000"/>
        </w:rPr>
        <w:t>among</w:t>
      </w:r>
      <w:proofErr w:type="spellEnd"/>
      <w:r w:rsidRPr="00630E81">
        <w:rPr>
          <w:i/>
          <w:iCs/>
          <w:color w:val="000000"/>
        </w:rPr>
        <w:t xml:space="preserve"> people</w:t>
      </w:r>
      <w:r w:rsidRPr="00630E81">
        <w:rPr>
          <w:iCs/>
          <w:color w:val="000000"/>
        </w:rPr>
        <w:t>, a cura di/</w:t>
      </w:r>
      <w:proofErr w:type="spellStart"/>
      <w:r w:rsidRPr="00630E81">
        <w:rPr>
          <w:iCs/>
          <w:color w:val="000000"/>
        </w:rPr>
        <w:t>edited</w:t>
      </w:r>
      <w:proofErr w:type="spellEnd"/>
      <w:r w:rsidRPr="00630E81">
        <w:rPr>
          <w:iCs/>
          <w:color w:val="000000"/>
        </w:rPr>
        <w:t xml:space="preserve"> by S. Carraro, 2018 (pubblicato in formato digitale su www.alteritas.it).</w:t>
      </w:r>
    </w:p>
    <w:p w14:paraId="6545AC17" w14:textId="77777777" w:rsidR="002E7A05" w:rsidRPr="00630E81" w:rsidRDefault="002E7A05" w:rsidP="002B0DA8">
      <w:pPr>
        <w:autoSpaceDE w:val="0"/>
        <w:autoSpaceDN w:val="0"/>
        <w:adjustRightInd w:val="0"/>
        <w:jc w:val="both"/>
        <w:rPr>
          <w:iCs/>
          <w:color w:val="000000"/>
        </w:rPr>
      </w:pPr>
    </w:p>
    <w:p w14:paraId="3CE7CEDD" w14:textId="77777777" w:rsidR="002E7A05" w:rsidRPr="00630E81" w:rsidRDefault="002E7A05" w:rsidP="002B0DA8">
      <w:pPr>
        <w:autoSpaceDE w:val="0"/>
        <w:autoSpaceDN w:val="0"/>
        <w:adjustRightInd w:val="0"/>
        <w:jc w:val="both"/>
        <w:rPr>
          <w:iCs/>
          <w:color w:val="000000"/>
        </w:rPr>
      </w:pPr>
      <w:r w:rsidRPr="00630E81">
        <w:rPr>
          <w:iCs/>
          <w:color w:val="000000"/>
        </w:rPr>
        <w:t xml:space="preserve">M.C. Rossi (2017), </w:t>
      </w:r>
      <w:r w:rsidRPr="00630E81">
        <w:rPr>
          <w:i/>
          <w:iCs/>
          <w:color w:val="000000"/>
        </w:rPr>
        <w:t>Le confraternite. Riti religiosi e ruolo sociale</w:t>
      </w:r>
      <w:r w:rsidRPr="00630E81">
        <w:rPr>
          <w:iCs/>
          <w:color w:val="000000"/>
        </w:rPr>
        <w:t xml:space="preserve">, in E. </w:t>
      </w:r>
      <w:proofErr w:type="spellStart"/>
      <w:r w:rsidRPr="00630E81">
        <w:rPr>
          <w:iCs/>
          <w:color w:val="000000"/>
        </w:rPr>
        <w:t>Curzel</w:t>
      </w:r>
      <w:proofErr w:type="spellEnd"/>
      <w:r w:rsidRPr="00630E81">
        <w:rPr>
          <w:iCs/>
          <w:color w:val="000000"/>
        </w:rPr>
        <w:t xml:space="preserve">, M. Garbellotti, M.C. Rossi (a cura di), </w:t>
      </w:r>
      <w:r w:rsidRPr="00630E81">
        <w:rPr>
          <w:i/>
          <w:iCs/>
          <w:color w:val="000000"/>
        </w:rPr>
        <w:t>Confraternite in Trentino e a Riva del Garda</w:t>
      </w:r>
      <w:r w:rsidRPr="00630E81">
        <w:rPr>
          <w:iCs/>
          <w:color w:val="000000"/>
        </w:rPr>
        <w:t>, Cierre Edizioni, Verona.</w:t>
      </w:r>
    </w:p>
    <w:p w14:paraId="23F7CC54" w14:textId="77777777" w:rsidR="002E7A05" w:rsidRPr="00630E81" w:rsidRDefault="002E7A05" w:rsidP="002B0DA8">
      <w:pPr>
        <w:autoSpaceDE w:val="0"/>
        <w:autoSpaceDN w:val="0"/>
        <w:adjustRightInd w:val="0"/>
        <w:jc w:val="both"/>
        <w:rPr>
          <w:iCs/>
          <w:color w:val="000000"/>
        </w:rPr>
      </w:pPr>
    </w:p>
    <w:p w14:paraId="74667666" w14:textId="77777777" w:rsidR="00A1172E" w:rsidRPr="00630E81" w:rsidRDefault="002E7A05" w:rsidP="002B0DA8">
      <w:pPr>
        <w:autoSpaceDE w:val="0"/>
        <w:autoSpaceDN w:val="0"/>
        <w:adjustRightInd w:val="0"/>
        <w:jc w:val="both"/>
        <w:rPr>
          <w:iCs/>
          <w:color w:val="000000"/>
        </w:rPr>
      </w:pPr>
      <w:r w:rsidRPr="00630E81">
        <w:rPr>
          <w:iCs/>
          <w:color w:val="000000"/>
        </w:rPr>
        <w:t xml:space="preserve">M.C. </w:t>
      </w:r>
      <w:r w:rsidR="00A1172E" w:rsidRPr="00630E81">
        <w:rPr>
          <w:iCs/>
          <w:color w:val="000000"/>
        </w:rPr>
        <w:t>Rossi</w:t>
      </w:r>
      <w:r w:rsidRPr="00630E81">
        <w:rPr>
          <w:iCs/>
          <w:color w:val="000000"/>
        </w:rPr>
        <w:t xml:space="preserve"> (2016)</w:t>
      </w:r>
      <w:r w:rsidR="00A1172E" w:rsidRPr="00630E81">
        <w:rPr>
          <w:iCs/>
          <w:color w:val="000000"/>
        </w:rPr>
        <w:t xml:space="preserve">, </w:t>
      </w:r>
      <w:r w:rsidR="00A1172E" w:rsidRPr="00630E81">
        <w:rPr>
          <w:i/>
          <w:iCs/>
          <w:color w:val="000000"/>
        </w:rPr>
        <w:t>Per una storia della filiazione adottiva: da Mosè al tardo medioevo</w:t>
      </w:r>
      <w:r w:rsidR="00A1172E" w:rsidRPr="00630E81">
        <w:rPr>
          <w:iCs/>
          <w:color w:val="000000"/>
        </w:rPr>
        <w:t xml:space="preserve">, in M. Garbellotti, M.C. Rossi </w:t>
      </w:r>
      <w:r w:rsidRPr="00630E81">
        <w:rPr>
          <w:iCs/>
          <w:color w:val="000000"/>
        </w:rPr>
        <w:t xml:space="preserve">(a  cura di), </w:t>
      </w:r>
      <w:r w:rsidR="00A1172E" w:rsidRPr="00630E81">
        <w:rPr>
          <w:i/>
          <w:iCs/>
          <w:color w:val="000000"/>
        </w:rPr>
        <w:t>Madri e padri sociali tra passato e presente. Per una storia dell’</w:t>
      </w:r>
      <w:r w:rsidRPr="00630E81">
        <w:rPr>
          <w:i/>
          <w:iCs/>
          <w:color w:val="000000"/>
        </w:rPr>
        <w:t>adozione</w:t>
      </w:r>
      <w:r w:rsidRPr="00630E81">
        <w:rPr>
          <w:iCs/>
          <w:color w:val="000000"/>
        </w:rPr>
        <w:t>, Viella, Roma.</w:t>
      </w:r>
    </w:p>
    <w:p w14:paraId="19D916A0" w14:textId="77777777" w:rsidR="00A1172E" w:rsidRPr="00630E81" w:rsidRDefault="00A1172E" w:rsidP="002B0DA8">
      <w:pPr>
        <w:autoSpaceDE w:val="0"/>
        <w:autoSpaceDN w:val="0"/>
        <w:adjustRightInd w:val="0"/>
        <w:jc w:val="both"/>
        <w:rPr>
          <w:iCs/>
          <w:color w:val="000000"/>
        </w:rPr>
      </w:pPr>
    </w:p>
    <w:p w14:paraId="3845BD6F" w14:textId="77777777" w:rsidR="002E7A05" w:rsidRPr="00630E81" w:rsidRDefault="002E7A05" w:rsidP="002E7A05">
      <w:pPr>
        <w:autoSpaceDE w:val="0"/>
        <w:autoSpaceDN w:val="0"/>
        <w:adjustRightInd w:val="0"/>
        <w:jc w:val="both"/>
        <w:rPr>
          <w:iCs/>
          <w:color w:val="000000"/>
        </w:rPr>
      </w:pPr>
      <w:r w:rsidRPr="00630E81">
        <w:rPr>
          <w:iCs/>
          <w:color w:val="000000"/>
        </w:rPr>
        <w:t xml:space="preserve">M. Rossi, M. Garbellotti (2016), </w:t>
      </w:r>
      <w:r w:rsidRPr="00630E81">
        <w:rPr>
          <w:i/>
          <w:iCs/>
          <w:color w:val="000000"/>
        </w:rPr>
        <w:t>Parole introduttive</w:t>
      </w:r>
      <w:r w:rsidRPr="00630E81">
        <w:rPr>
          <w:iCs/>
          <w:color w:val="000000"/>
        </w:rPr>
        <w:t xml:space="preserve">, in M. Garbellotti, M.C. Rossi (a cura di), </w:t>
      </w:r>
      <w:r w:rsidRPr="00630E81">
        <w:rPr>
          <w:i/>
          <w:iCs/>
          <w:color w:val="000000"/>
        </w:rPr>
        <w:t>Madri e padri sociali tra passato e presente. Per una storia dell’adozione</w:t>
      </w:r>
      <w:r w:rsidRPr="00630E81">
        <w:rPr>
          <w:iCs/>
          <w:color w:val="000000"/>
        </w:rPr>
        <w:t>, Viella, Roma.</w:t>
      </w:r>
    </w:p>
    <w:p w14:paraId="668125D6" w14:textId="77777777" w:rsidR="002E7A05" w:rsidRPr="00630E81" w:rsidRDefault="002E7A05" w:rsidP="002B0DA8">
      <w:pPr>
        <w:autoSpaceDE w:val="0"/>
        <w:autoSpaceDN w:val="0"/>
        <w:adjustRightInd w:val="0"/>
        <w:jc w:val="both"/>
        <w:rPr>
          <w:iCs/>
          <w:color w:val="000000"/>
        </w:rPr>
      </w:pPr>
    </w:p>
    <w:p w14:paraId="03956CC5" w14:textId="77777777" w:rsidR="002758AB" w:rsidRPr="00630E81" w:rsidRDefault="002758AB" w:rsidP="002B0DA8">
      <w:pPr>
        <w:autoSpaceDE w:val="0"/>
        <w:autoSpaceDN w:val="0"/>
        <w:adjustRightInd w:val="0"/>
        <w:jc w:val="both"/>
        <w:rPr>
          <w:iCs/>
          <w:color w:val="000000"/>
        </w:rPr>
      </w:pPr>
      <w:r w:rsidRPr="00630E81">
        <w:rPr>
          <w:iCs/>
          <w:color w:val="000000"/>
        </w:rPr>
        <w:t>M.C. Rossi</w:t>
      </w:r>
      <w:r w:rsidR="001F7315" w:rsidRPr="00630E81">
        <w:rPr>
          <w:iCs/>
          <w:color w:val="000000"/>
        </w:rPr>
        <w:t xml:space="preserve"> (2015)</w:t>
      </w:r>
      <w:r w:rsidRPr="00630E81">
        <w:rPr>
          <w:iCs/>
          <w:color w:val="000000"/>
        </w:rPr>
        <w:t xml:space="preserve">, </w:t>
      </w:r>
      <w:proofErr w:type="spellStart"/>
      <w:r w:rsidRPr="00630E81">
        <w:rPr>
          <w:iCs/>
          <w:color w:val="000000"/>
        </w:rPr>
        <w:t>Religiones</w:t>
      </w:r>
      <w:proofErr w:type="spellEnd"/>
      <w:r w:rsidRPr="00630E81">
        <w:rPr>
          <w:iCs/>
          <w:color w:val="000000"/>
        </w:rPr>
        <w:t xml:space="preserve"> </w:t>
      </w:r>
      <w:proofErr w:type="spellStart"/>
      <w:r w:rsidRPr="00630E81">
        <w:rPr>
          <w:iCs/>
          <w:color w:val="000000"/>
        </w:rPr>
        <w:t>novae</w:t>
      </w:r>
      <w:proofErr w:type="spellEnd"/>
      <w:r w:rsidRPr="00630E81">
        <w:rPr>
          <w:i/>
          <w:iCs/>
          <w:color w:val="000000"/>
        </w:rPr>
        <w:t xml:space="preserve"> e ordini Mendicanti</w:t>
      </w:r>
      <w:r w:rsidR="002E7A05" w:rsidRPr="00630E81">
        <w:rPr>
          <w:iCs/>
          <w:color w:val="000000"/>
        </w:rPr>
        <w:t>, in M. Benedetti (a cura di),</w:t>
      </w:r>
      <w:r w:rsidRPr="00630E81">
        <w:rPr>
          <w:iCs/>
          <w:color w:val="000000"/>
        </w:rPr>
        <w:t xml:space="preserve"> </w:t>
      </w:r>
      <w:r w:rsidRPr="00630E81">
        <w:rPr>
          <w:i/>
          <w:iCs/>
          <w:color w:val="000000"/>
        </w:rPr>
        <w:t>Storia del cristianesimo: II. L’età medievale</w:t>
      </w:r>
      <w:r w:rsidRPr="00630E81">
        <w:rPr>
          <w:iCs/>
          <w:color w:val="000000"/>
        </w:rPr>
        <w:t xml:space="preserve">, Carocci Editore, Roma, pp. 215-242. </w:t>
      </w:r>
    </w:p>
    <w:p w14:paraId="167A75DF" w14:textId="77777777" w:rsidR="002758AB" w:rsidRPr="00630E81" w:rsidRDefault="002758AB" w:rsidP="002B0DA8">
      <w:pPr>
        <w:autoSpaceDE w:val="0"/>
        <w:autoSpaceDN w:val="0"/>
        <w:adjustRightInd w:val="0"/>
        <w:jc w:val="both"/>
        <w:rPr>
          <w:iCs/>
          <w:color w:val="000000"/>
        </w:rPr>
      </w:pPr>
    </w:p>
    <w:p w14:paraId="7308973E"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(2015), </w:t>
      </w:r>
      <w:r w:rsidRPr="00630E81">
        <w:rPr>
          <w:i/>
          <w:iCs/>
          <w:color w:val="000000"/>
        </w:rPr>
        <w:t>Vita e storia di una chiesa dal medioevo ai nostri giorni</w:t>
      </w:r>
      <w:r w:rsidRPr="00630E81">
        <w:rPr>
          <w:iCs/>
          <w:color w:val="000000"/>
        </w:rPr>
        <w:t>, in R. Alloro</w:t>
      </w:r>
      <w:r w:rsidR="002E7A05" w:rsidRPr="00630E81">
        <w:rPr>
          <w:iCs/>
          <w:color w:val="000000"/>
        </w:rPr>
        <w:t xml:space="preserve"> (a cura di)</w:t>
      </w:r>
      <w:r w:rsidRPr="00630E81">
        <w:rPr>
          <w:iCs/>
          <w:color w:val="000000"/>
        </w:rPr>
        <w:t xml:space="preserve">, </w:t>
      </w:r>
      <w:r w:rsidRPr="00630E81">
        <w:rPr>
          <w:i/>
          <w:iCs/>
          <w:color w:val="000000"/>
        </w:rPr>
        <w:t>San Pietro in Cattedra a Marcellise</w:t>
      </w:r>
      <w:r w:rsidRPr="00630E81">
        <w:rPr>
          <w:iCs/>
          <w:color w:val="000000"/>
        </w:rPr>
        <w:t xml:space="preserve"> (a cura di), Scripta Edizioni, Trento, pp. 5-8. </w:t>
      </w:r>
    </w:p>
    <w:p w14:paraId="2B9F1E4F" w14:textId="77777777" w:rsidR="002758AB" w:rsidRPr="00630E81" w:rsidRDefault="002758AB" w:rsidP="002B0DA8">
      <w:pPr>
        <w:autoSpaceDE w:val="0"/>
        <w:autoSpaceDN w:val="0"/>
        <w:adjustRightInd w:val="0"/>
        <w:jc w:val="both"/>
        <w:rPr>
          <w:iCs/>
          <w:color w:val="000000"/>
        </w:rPr>
      </w:pPr>
    </w:p>
    <w:p w14:paraId="125A8F0C"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(2015), </w:t>
      </w:r>
      <w:r w:rsidRPr="00630E81">
        <w:rPr>
          <w:i/>
          <w:iCs/>
          <w:color w:val="000000"/>
        </w:rPr>
        <w:t>«</w:t>
      </w:r>
      <w:proofErr w:type="spellStart"/>
      <w:r w:rsidRPr="00630E81">
        <w:rPr>
          <w:i/>
          <w:iCs/>
          <w:color w:val="000000"/>
        </w:rPr>
        <w:t>Videns</w:t>
      </w:r>
      <w:proofErr w:type="spellEnd"/>
      <w:r w:rsidRPr="00630E81">
        <w:rPr>
          <w:i/>
          <w:iCs/>
          <w:color w:val="000000"/>
        </w:rPr>
        <w:t xml:space="preserve"> se in </w:t>
      </w:r>
      <w:proofErr w:type="spellStart"/>
      <w:r w:rsidRPr="00630E81">
        <w:rPr>
          <w:i/>
          <w:iCs/>
          <w:color w:val="000000"/>
        </w:rPr>
        <w:t>periculo</w:t>
      </w:r>
      <w:proofErr w:type="spellEnd"/>
      <w:r w:rsidRPr="00630E81">
        <w:rPr>
          <w:i/>
          <w:iCs/>
          <w:color w:val="000000"/>
        </w:rPr>
        <w:t xml:space="preserve"> </w:t>
      </w:r>
      <w:proofErr w:type="spellStart"/>
      <w:r w:rsidRPr="00630E81">
        <w:rPr>
          <w:i/>
          <w:iCs/>
          <w:color w:val="000000"/>
        </w:rPr>
        <w:t>mortis</w:t>
      </w:r>
      <w:proofErr w:type="spellEnd"/>
      <w:r w:rsidRPr="00630E81">
        <w:rPr>
          <w:i/>
          <w:iCs/>
          <w:color w:val="000000"/>
        </w:rPr>
        <w:t>». Ultime volontà di prigionieri nel secolo XIII (Verona, Vicenza, Treviso)</w:t>
      </w:r>
      <w:r w:rsidRPr="00630E81">
        <w:rPr>
          <w:iCs/>
          <w:color w:val="000000"/>
        </w:rPr>
        <w:t xml:space="preserve">, in M.C. Rossi (a cura di) (2015), </w:t>
      </w:r>
      <w:r w:rsidRPr="00630E81">
        <w:rPr>
          <w:i/>
          <w:iCs/>
          <w:color w:val="000000"/>
        </w:rPr>
        <w:t>La religione dei prigionieri</w:t>
      </w:r>
      <w:r w:rsidRPr="00630E81">
        <w:rPr>
          <w:iCs/>
          <w:color w:val="000000"/>
        </w:rPr>
        <w:t>, Cierre Edizioni, Verona, pp. 77-94.</w:t>
      </w:r>
    </w:p>
    <w:p w14:paraId="372E8ABD" w14:textId="77777777" w:rsidR="00D407C3" w:rsidRPr="00630E81" w:rsidRDefault="00D407C3" w:rsidP="002B0DA8">
      <w:pPr>
        <w:autoSpaceDE w:val="0"/>
        <w:autoSpaceDN w:val="0"/>
        <w:adjustRightInd w:val="0"/>
        <w:jc w:val="both"/>
        <w:rPr>
          <w:iCs/>
          <w:color w:val="000000"/>
        </w:rPr>
      </w:pPr>
    </w:p>
    <w:p w14:paraId="0F8D442A" w14:textId="77777777" w:rsidR="00D407C3" w:rsidRPr="00630E81" w:rsidRDefault="00D407C3" w:rsidP="002B0DA8">
      <w:pPr>
        <w:autoSpaceDE w:val="0"/>
        <w:autoSpaceDN w:val="0"/>
        <w:adjustRightInd w:val="0"/>
        <w:jc w:val="both"/>
        <w:rPr>
          <w:iCs/>
          <w:color w:val="000000"/>
        </w:rPr>
      </w:pPr>
      <w:r w:rsidRPr="00630E81">
        <w:rPr>
          <w:iCs/>
          <w:color w:val="000000"/>
        </w:rPr>
        <w:t>M.C. Rossi</w:t>
      </w:r>
      <w:r w:rsidR="001F7315" w:rsidRPr="00630E81">
        <w:rPr>
          <w:iCs/>
          <w:color w:val="000000"/>
        </w:rPr>
        <w:t xml:space="preserve"> (2014)</w:t>
      </w:r>
      <w:r w:rsidRPr="00630E81">
        <w:rPr>
          <w:iCs/>
          <w:color w:val="000000"/>
        </w:rPr>
        <w:t xml:space="preserve">, </w:t>
      </w:r>
      <w:r w:rsidRPr="00630E81">
        <w:rPr>
          <w:i/>
          <w:iCs/>
          <w:color w:val="000000"/>
        </w:rPr>
        <w:t>«Figli per l’amor di Dio». Pratiche dell’adozione e dell’affidamento nel basso medioevo</w:t>
      </w:r>
      <w:r w:rsidRPr="00630E81">
        <w:rPr>
          <w:iCs/>
          <w:color w:val="000000"/>
        </w:rPr>
        <w:t xml:space="preserve">, in </w:t>
      </w:r>
      <w:r w:rsidRPr="00630E81">
        <w:rPr>
          <w:i/>
          <w:iCs/>
          <w:color w:val="000000"/>
        </w:rPr>
        <w:t>I giovani nel medioevo. Ideali e pratiche di vita</w:t>
      </w:r>
      <w:r w:rsidRPr="00630E81">
        <w:rPr>
          <w:iCs/>
          <w:color w:val="000000"/>
        </w:rPr>
        <w:t>. Atti del convegno di studio svoltosi in occasione della XXIV edizione del premio internazionale Ascoli Piceno (Ascoli Piceno, Palazzo dei capitani, 29 novembre-1 dicembre 2012), a cura di I. Lori Sanfilippo, A. Rigon, Roma 2014, pp. 91-108.</w:t>
      </w:r>
    </w:p>
    <w:p w14:paraId="397CA805" w14:textId="77777777" w:rsidR="002758AB" w:rsidRPr="00630E81" w:rsidRDefault="002758AB" w:rsidP="002B0DA8">
      <w:pPr>
        <w:autoSpaceDE w:val="0"/>
        <w:autoSpaceDN w:val="0"/>
        <w:adjustRightInd w:val="0"/>
        <w:jc w:val="both"/>
        <w:rPr>
          <w:iCs/>
          <w:color w:val="000000"/>
        </w:rPr>
      </w:pPr>
    </w:p>
    <w:p w14:paraId="7E469A75"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M. Garbellotti (2014), </w:t>
      </w:r>
      <w:r w:rsidRPr="00630E81">
        <w:rPr>
          <w:i/>
          <w:iCs/>
          <w:color w:val="000000"/>
        </w:rPr>
        <w:t>L’adozione e l’affido dall’antichità ai nostri giorni: persistenze e mutamenti</w:t>
      </w:r>
      <w:r w:rsidRPr="00630E81">
        <w:rPr>
          <w:iCs/>
          <w:color w:val="000000"/>
        </w:rPr>
        <w:t xml:space="preserve">, in M.C. Rossi, M. Garbellotti, M. Pellegrini, </w:t>
      </w:r>
      <w:r w:rsidRPr="00630E81">
        <w:rPr>
          <w:i/>
          <w:iCs/>
          <w:color w:val="000000"/>
        </w:rPr>
        <w:t>Figli d’elezione. Adozione e affidamento dall’età antica all’età moderna</w:t>
      </w:r>
      <w:r w:rsidRPr="00630E81">
        <w:rPr>
          <w:iCs/>
          <w:color w:val="000000"/>
        </w:rPr>
        <w:t xml:space="preserve"> (a cura di) (2014), Carocci editore, Roma, pp. 9-25.</w:t>
      </w:r>
    </w:p>
    <w:p w14:paraId="75A0881E" w14:textId="77777777" w:rsidR="002758AB" w:rsidRPr="00630E81" w:rsidRDefault="002758AB" w:rsidP="002B0DA8">
      <w:pPr>
        <w:autoSpaceDE w:val="0"/>
        <w:autoSpaceDN w:val="0"/>
        <w:adjustRightInd w:val="0"/>
        <w:jc w:val="both"/>
        <w:rPr>
          <w:iCs/>
          <w:color w:val="000000"/>
        </w:rPr>
      </w:pPr>
    </w:p>
    <w:p w14:paraId="2A92CC6E"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(2014), </w:t>
      </w:r>
      <w:r w:rsidRPr="00630E81">
        <w:rPr>
          <w:i/>
          <w:iCs/>
          <w:color w:val="000000"/>
        </w:rPr>
        <w:t>Chierici padri. Forme di adozione e di affidamento presso il clero basso medievale</w:t>
      </w:r>
      <w:r w:rsidRPr="00630E81">
        <w:rPr>
          <w:iCs/>
          <w:color w:val="000000"/>
        </w:rPr>
        <w:t xml:space="preserve">, in M.C. Rossi, M. Garbellotti, M. Pellegrini, </w:t>
      </w:r>
      <w:r w:rsidRPr="00630E81">
        <w:rPr>
          <w:i/>
          <w:iCs/>
          <w:color w:val="000000"/>
        </w:rPr>
        <w:t>Figli d’elezione. Adozione e affidamento dall’età antica all’età moderna</w:t>
      </w:r>
      <w:r w:rsidRPr="00630E81">
        <w:rPr>
          <w:iCs/>
          <w:color w:val="000000"/>
        </w:rPr>
        <w:t xml:space="preserve"> (a cura di) (2014), Carocci editore, Roma, 149-168.</w:t>
      </w:r>
    </w:p>
    <w:p w14:paraId="5CB9503B" w14:textId="77777777" w:rsidR="002758AB" w:rsidRPr="00630E81" w:rsidRDefault="002758AB" w:rsidP="002B0DA8">
      <w:pPr>
        <w:autoSpaceDE w:val="0"/>
        <w:autoSpaceDN w:val="0"/>
        <w:adjustRightInd w:val="0"/>
        <w:jc w:val="both"/>
        <w:rPr>
          <w:iCs/>
          <w:color w:val="000000"/>
        </w:rPr>
      </w:pPr>
    </w:p>
    <w:p w14:paraId="4C47D115"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(2014), </w:t>
      </w:r>
      <w:r w:rsidRPr="00630E81">
        <w:rPr>
          <w:i/>
          <w:iCs/>
          <w:color w:val="000000"/>
        </w:rPr>
        <w:t>La morte vissuta, la morte pensata. Materiali e fonti per una ricerca sui vescovi e la morte (secoli XIII-XVI)</w:t>
      </w:r>
      <w:r w:rsidRPr="00630E81">
        <w:rPr>
          <w:iCs/>
          <w:color w:val="000000"/>
        </w:rPr>
        <w:t xml:space="preserve">, in </w:t>
      </w:r>
      <w:proofErr w:type="spellStart"/>
      <w:r w:rsidRPr="00630E81">
        <w:rPr>
          <w:iCs/>
          <w:color w:val="000000"/>
        </w:rPr>
        <w:t>N.Bock</w:t>
      </w:r>
      <w:proofErr w:type="spellEnd"/>
      <w:r w:rsidRPr="00630E81">
        <w:rPr>
          <w:iCs/>
          <w:color w:val="000000"/>
        </w:rPr>
        <w:t xml:space="preserve">, I. Foletti, M. Tommasi (a cura di) (2014), </w:t>
      </w:r>
      <w:r w:rsidRPr="00630E81">
        <w:rPr>
          <w:i/>
          <w:iCs/>
          <w:color w:val="000000"/>
        </w:rPr>
        <w:t>L’</w:t>
      </w:r>
      <w:proofErr w:type="spellStart"/>
      <w:r w:rsidRPr="00630E81">
        <w:rPr>
          <w:i/>
          <w:iCs/>
          <w:color w:val="000000"/>
        </w:rPr>
        <w:t>évêque</w:t>
      </w:r>
      <w:proofErr w:type="spellEnd"/>
      <w:r w:rsidRPr="00630E81">
        <w:rPr>
          <w:i/>
          <w:iCs/>
          <w:color w:val="000000"/>
        </w:rPr>
        <w:t xml:space="preserve">, l’image et la </w:t>
      </w:r>
      <w:proofErr w:type="spellStart"/>
      <w:r w:rsidRPr="00630E81">
        <w:rPr>
          <w:i/>
          <w:iCs/>
          <w:color w:val="000000"/>
        </w:rPr>
        <w:t>mort</w:t>
      </w:r>
      <w:proofErr w:type="spellEnd"/>
      <w:r w:rsidRPr="00630E81">
        <w:rPr>
          <w:i/>
          <w:iCs/>
          <w:color w:val="000000"/>
        </w:rPr>
        <w:t xml:space="preserve">. </w:t>
      </w:r>
      <w:proofErr w:type="spellStart"/>
      <w:r w:rsidRPr="00630E81">
        <w:rPr>
          <w:i/>
          <w:iCs/>
          <w:color w:val="000000"/>
        </w:rPr>
        <w:t>Identité</w:t>
      </w:r>
      <w:proofErr w:type="spellEnd"/>
      <w:r w:rsidRPr="00630E81">
        <w:rPr>
          <w:i/>
          <w:iCs/>
          <w:color w:val="000000"/>
        </w:rPr>
        <w:t xml:space="preserve"> et </w:t>
      </w:r>
      <w:proofErr w:type="spellStart"/>
      <w:r w:rsidRPr="00630E81">
        <w:rPr>
          <w:i/>
          <w:iCs/>
          <w:color w:val="000000"/>
        </w:rPr>
        <w:t>mémoire</w:t>
      </w:r>
      <w:proofErr w:type="spellEnd"/>
      <w:r w:rsidRPr="00630E81">
        <w:rPr>
          <w:i/>
          <w:iCs/>
          <w:color w:val="000000"/>
        </w:rPr>
        <w:t xml:space="preserve"> </w:t>
      </w:r>
      <w:proofErr w:type="spellStart"/>
      <w:r w:rsidRPr="00630E81">
        <w:rPr>
          <w:i/>
          <w:iCs/>
          <w:color w:val="000000"/>
        </w:rPr>
        <w:t>au</w:t>
      </w:r>
      <w:proofErr w:type="spellEnd"/>
      <w:r w:rsidRPr="00630E81">
        <w:rPr>
          <w:i/>
          <w:iCs/>
          <w:color w:val="000000"/>
        </w:rPr>
        <w:t xml:space="preserve"> </w:t>
      </w:r>
      <w:proofErr w:type="spellStart"/>
      <w:r w:rsidRPr="00630E81">
        <w:rPr>
          <w:i/>
          <w:iCs/>
          <w:color w:val="000000"/>
        </w:rPr>
        <w:t>Moyen</w:t>
      </w:r>
      <w:proofErr w:type="spellEnd"/>
      <w:r w:rsidRPr="00630E81">
        <w:rPr>
          <w:i/>
          <w:iCs/>
          <w:color w:val="000000"/>
        </w:rPr>
        <w:t xml:space="preserve"> </w:t>
      </w:r>
      <w:proofErr w:type="spellStart"/>
      <w:r w:rsidRPr="00630E81">
        <w:rPr>
          <w:i/>
          <w:iCs/>
          <w:color w:val="000000"/>
        </w:rPr>
        <w:t>Âge</w:t>
      </w:r>
      <w:proofErr w:type="spellEnd"/>
      <w:r w:rsidRPr="00630E81">
        <w:rPr>
          <w:iCs/>
          <w:color w:val="000000"/>
        </w:rPr>
        <w:t>, Viella, Roma, pp. 363-386.</w:t>
      </w:r>
    </w:p>
    <w:p w14:paraId="7A2CF0CF" w14:textId="77777777" w:rsidR="002758AB" w:rsidRPr="00630E81" w:rsidRDefault="002758AB" w:rsidP="002B0DA8">
      <w:pPr>
        <w:autoSpaceDE w:val="0"/>
        <w:autoSpaceDN w:val="0"/>
        <w:adjustRightInd w:val="0"/>
        <w:jc w:val="both"/>
        <w:rPr>
          <w:iCs/>
          <w:color w:val="000000"/>
        </w:rPr>
      </w:pPr>
    </w:p>
    <w:p w14:paraId="291F41C4"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(2013), </w:t>
      </w:r>
      <w:r w:rsidRPr="00630E81">
        <w:rPr>
          <w:i/>
          <w:iCs/>
          <w:color w:val="000000"/>
        </w:rPr>
        <w:t>Storia religiosa di una “quasi città</w:t>
      </w:r>
      <w:r w:rsidRPr="00630E81">
        <w:rPr>
          <w:iCs/>
          <w:color w:val="000000"/>
        </w:rPr>
        <w:t xml:space="preserve">”, in </w:t>
      </w:r>
      <w:r w:rsidRPr="00630E81">
        <w:rPr>
          <w:i/>
          <w:iCs/>
          <w:color w:val="000000"/>
        </w:rPr>
        <w:t>Storia di Bassano del Grappa</w:t>
      </w:r>
      <w:r w:rsidRPr="00630E81">
        <w:rPr>
          <w:iCs/>
          <w:color w:val="000000"/>
        </w:rPr>
        <w:t xml:space="preserve">: vol.1, </w:t>
      </w:r>
      <w:r w:rsidRPr="00630E81">
        <w:rPr>
          <w:i/>
          <w:iCs/>
          <w:color w:val="000000"/>
        </w:rPr>
        <w:t>Dalle origini al dominio Veneziano</w:t>
      </w:r>
      <w:r w:rsidRPr="00630E81">
        <w:rPr>
          <w:iCs/>
          <w:color w:val="000000"/>
        </w:rPr>
        <w:t>, Romano d’Ezzelino, pp. 173-203.</w:t>
      </w:r>
    </w:p>
    <w:p w14:paraId="2F2ACCC1" w14:textId="77777777" w:rsidR="002758AB" w:rsidRPr="00630E81" w:rsidRDefault="002758AB" w:rsidP="002B0DA8">
      <w:pPr>
        <w:autoSpaceDE w:val="0"/>
        <w:autoSpaceDN w:val="0"/>
        <w:adjustRightInd w:val="0"/>
        <w:jc w:val="both"/>
        <w:rPr>
          <w:iCs/>
          <w:color w:val="000000"/>
        </w:rPr>
      </w:pPr>
    </w:p>
    <w:p w14:paraId="17FDC5B5" w14:textId="77777777" w:rsidR="002758AB" w:rsidRPr="00630E81" w:rsidRDefault="002758AB" w:rsidP="002B0DA8">
      <w:pPr>
        <w:autoSpaceDE w:val="0"/>
        <w:autoSpaceDN w:val="0"/>
        <w:adjustRightInd w:val="0"/>
        <w:jc w:val="both"/>
        <w:rPr>
          <w:iCs/>
          <w:color w:val="000000"/>
        </w:rPr>
      </w:pPr>
      <w:r w:rsidRPr="00630E81">
        <w:rPr>
          <w:iCs/>
          <w:color w:val="000000"/>
        </w:rPr>
        <w:lastRenderedPageBreak/>
        <w:t xml:space="preserve">M.C. Rossi (2012), </w:t>
      </w:r>
      <w:proofErr w:type="spellStart"/>
      <w:r w:rsidRPr="00630E81">
        <w:rPr>
          <w:i/>
          <w:iCs/>
          <w:color w:val="000000"/>
        </w:rPr>
        <w:t>Raterio</w:t>
      </w:r>
      <w:proofErr w:type="spellEnd"/>
      <w:r w:rsidRPr="00630E81">
        <w:rPr>
          <w:i/>
          <w:iCs/>
          <w:color w:val="000000"/>
        </w:rPr>
        <w:t xml:space="preserve"> vescovo: biografie, documentazione e suggestioni per una ricerca</w:t>
      </w:r>
      <w:r w:rsidRPr="00630E81">
        <w:rPr>
          <w:iCs/>
          <w:color w:val="000000"/>
        </w:rPr>
        <w:t xml:space="preserve">, in </w:t>
      </w:r>
      <w:r w:rsidRPr="00630E81">
        <w:rPr>
          <w:i/>
          <w:iCs/>
          <w:color w:val="000000"/>
        </w:rPr>
        <w:t xml:space="preserve">La più antica veduta di Verona. L'iconografia </w:t>
      </w:r>
      <w:proofErr w:type="spellStart"/>
      <w:r w:rsidRPr="00630E81">
        <w:rPr>
          <w:i/>
          <w:iCs/>
          <w:color w:val="000000"/>
        </w:rPr>
        <w:t>rateriana</w:t>
      </w:r>
      <w:proofErr w:type="spellEnd"/>
      <w:r w:rsidRPr="00630E81">
        <w:rPr>
          <w:i/>
          <w:iCs/>
          <w:color w:val="000000"/>
        </w:rPr>
        <w:t>. L'archetipo e l'immagine tramandata</w:t>
      </w:r>
      <w:r w:rsidRPr="00630E81">
        <w:rPr>
          <w:iCs/>
          <w:color w:val="000000"/>
        </w:rPr>
        <w:t>, Cierre Edizioni, Verona,  pp. 47-58.</w:t>
      </w:r>
    </w:p>
    <w:p w14:paraId="7D967011" w14:textId="77777777" w:rsidR="002758AB" w:rsidRPr="00630E81" w:rsidRDefault="002758AB" w:rsidP="002B0DA8">
      <w:pPr>
        <w:autoSpaceDE w:val="0"/>
        <w:autoSpaceDN w:val="0"/>
        <w:adjustRightInd w:val="0"/>
        <w:jc w:val="both"/>
        <w:rPr>
          <w:iCs/>
          <w:color w:val="000000"/>
        </w:rPr>
      </w:pPr>
    </w:p>
    <w:p w14:paraId="0F5628AD"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(2011), </w:t>
      </w:r>
      <w:r w:rsidRPr="00630E81">
        <w:rPr>
          <w:i/>
          <w:iCs/>
          <w:color w:val="000000"/>
        </w:rPr>
        <w:t xml:space="preserve">Forme associative del clero medievale: la </w:t>
      </w:r>
      <w:proofErr w:type="spellStart"/>
      <w:r w:rsidRPr="00630E81">
        <w:rPr>
          <w:i/>
          <w:iCs/>
          <w:color w:val="000000"/>
        </w:rPr>
        <w:t>congregatio</w:t>
      </w:r>
      <w:proofErr w:type="spellEnd"/>
      <w:r w:rsidRPr="00630E81">
        <w:rPr>
          <w:i/>
          <w:iCs/>
          <w:color w:val="000000"/>
        </w:rPr>
        <w:t xml:space="preserve"> cleri </w:t>
      </w:r>
      <w:proofErr w:type="spellStart"/>
      <w:r w:rsidRPr="00630E81">
        <w:rPr>
          <w:i/>
          <w:iCs/>
          <w:color w:val="000000"/>
        </w:rPr>
        <w:t>extrinseci</w:t>
      </w:r>
      <w:proofErr w:type="spellEnd"/>
      <w:r w:rsidRPr="00630E81">
        <w:rPr>
          <w:i/>
          <w:iCs/>
          <w:color w:val="000000"/>
        </w:rPr>
        <w:t xml:space="preserve"> di Verona</w:t>
      </w:r>
      <w:r w:rsidRPr="00630E81">
        <w:rPr>
          <w:iCs/>
          <w:color w:val="000000"/>
        </w:rPr>
        <w:t xml:space="preserve">, in </w:t>
      </w:r>
      <w:proofErr w:type="spellStart"/>
      <w:r w:rsidRPr="00630E81">
        <w:rPr>
          <w:i/>
          <w:iCs/>
          <w:color w:val="000000"/>
        </w:rPr>
        <w:t>Arbor</w:t>
      </w:r>
      <w:proofErr w:type="spellEnd"/>
      <w:r w:rsidRPr="00630E81">
        <w:rPr>
          <w:i/>
          <w:iCs/>
          <w:color w:val="000000"/>
        </w:rPr>
        <w:t xml:space="preserve"> ramosa</w:t>
      </w:r>
      <w:r w:rsidRPr="00630E81">
        <w:rPr>
          <w:iCs/>
          <w:color w:val="000000"/>
        </w:rPr>
        <w:t>. Studi per Antonio Rigon da allievi amici e colleghi, Centro Studi Antoniani, Padova,  pp. 415-430.</w:t>
      </w:r>
    </w:p>
    <w:p w14:paraId="776328EB" w14:textId="77777777" w:rsidR="002758AB" w:rsidRPr="00630E81" w:rsidRDefault="002758AB" w:rsidP="002B0DA8">
      <w:pPr>
        <w:autoSpaceDE w:val="0"/>
        <w:autoSpaceDN w:val="0"/>
        <w:adjustRightInd w:val="0"/>
        <w:jc w:val="both"/>
        <w:rPr>
          <w:color w:val="000000"/>
        </w:rPr>
      </w:pPr>
    </w:p>
    <w:p w14:paraId="3225C8CA"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(2011), </w:t>
      </w:r>
      <w:r w:rsidRPr="00630E81">
        <w:rPr>
          <w:i/>
          <w:iCs/>
          <w:color w:val="000000"/>
        </w:rPr>
        <w:t>Da Santa Maria Mater Domini a Santa Anastasia: i frati Predicatori a Verona (secoli XIII-XV),</w:t>
      </w:r>
      <w:r w:rsidRPr="00630E81">
        <w:rPr>
          <w:iCs/>
          <w:color w:val="000000"/>
        </w:rPr>
        <w:t xml:space="preserve"> in </w:t>
      </w:r>
      <w:r w:rsidRPr="00630E81">
        <w:rPr>
          <w:i/>
          <w:iCs/>
          <w:color w:val="000000"/>
        </w:rPr>
        <w:t>La Basilica di Santa Anastasia a Verona. Storia e restauro</w:t>
      </w:r>
      <w:r w:rsidRPr="00630E81">
        <w:rPr>
          <w:iCs/>
          <w:color w:val="000000"/>
        </w:rPr>
        <w:t>, Editore Bortolazzi, Verona,  pp. 6-14.</w:t>
      </w:r>
    </w:p>
    <w:p w14:paraId="6E94CC50" w14:textId="77777777" w:rsidR="002758AB" w:rsidRPr="00630E81" w:rsidRDefault="002758AB" w:rsidP="002B0DA8">
      <w:pPr>
        <w:autoSpaceDE w:val="0"/>
        <w:autoSpaceDN w:val="0"/>
        <w:adjustRightInd w:val="0"/>
        <w:jc w:val="both"/>
        <w:rPr>
          <w:color w:val="000000"/>
        </w:rPr>
      </w:pPr>
    </w:p>
    <w:p w14:paraId="5D6F1E95"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(2011), </w:t>
      </w:r>
      <w:r w:rsidRPr="00630E81">
        <w:rPr>
          <w:i/>
          <w:iCs/>
          <w:color w:val="000000"/>
        </w:rPr>
        <w:t xml:space="preserve">Gregorio IX, i frati e le Chiese locali, in Gregorio IX e gli ordini mendicanti. </w:t>
      </w:r>
      <w:r w:rsidRPr="00630E81">
        <w:rPr>
          <w:iCs/>
          <w:color w:val="000000"/>
        </w:rPr>
        <w:t>Atti del XXXVIII convegno internazionale (Assisi, 7-9 ottobre 2010), Fondazione Centro italiano di studi sull'alto medioevo, Spoleto, pp. 259-292.</w:t>
      </w:r>
    </w:p>
    <w:p w14:paraId="0AF52E59" w14:textId="77777777" w:rsidR="002758AB" w:rsidRPr="00630E81" w:rsidRDefault="002758AB" w:rsidP="002B0DA8">
      <w:pPr>
        <w:autoSpaceDE w:val="0"/>
        <w:autoSpaceDN w:val="0"/>
        <w:adjustRightInd w:val="0"/>
        <w:jc w:val="both"/>
        <w:rPr>
          <w:color w:val="000000"/>
        </w:rPr>
      </w:pPr>
    </w:p>
    <w:p w14:paraId="7AFFB53D"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(2011), </w:t>
      </w:r>
      <w:r w:rsidRPr="00630E81">
        <w:rPr>
          <w:i/>
          <w:iCs/>
          <w:color w:val="000000"/>
        </w:rPr>
        <w:t>La vita buona: scelte religiose di impegno nella società,</w:t>
      </w:r>
      <w:r w:rsidRPr="00630E81">
        <w:rPr>
          <w:iCs/>
          <w:color w:val="000000"/>
        </w:rPr>
        <w:t xml:space="preserve"> in </w:t>
      </w:r>
      <w:r w:rsidRPr="00630E81">
        <w:rPr>
          <w:i/>
          <w:iCs/>
          <w:color w:val="000000"/>
        </w:rPr>
        <w:t>La ricerca del benessere individuale e sociale. Ingredienti materiali e immateriali (città italiane, XII-XV)</w:t>
      </w:r>
      <w:r w:rsidRPr="00630E81">
        <w:rPr>
          <w:iCs/>
          <w:color w:val="000000"/>
        </w:rPr>
        <w:t>. Atti del Ventiduesimo convegno internazionale di studi (Pistoia, 15-18 maggio 2009), Viella, Roma,  pp. 230-258.</w:t>
      </w:r>
    </w:p>
    <w:p w14:paraId="3ED8EC1B" w14:textId="77777777" w:rsidR="002758AB" w:rsidRPr="00630E81" w:rsidRDefault="002758AB" w:rsidP="002B0DA8">
      <w:pPr>
        <w:autoSpaceDE w:val="0"/>
        <w:autoSpaceDN w:val="0"/>
        <w:adjustRightInd w:val="0"/>
        <w:jc w:val="both"/>
        <w:rPr>
          <w:color w:val="000000"/>
        </w:rPr>
      </w:pPr>
    </w:p>
    <w:p w14:paraId="22E6A6E5"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(2011), </w:t>
      </w:r>
      <w:r w:rsidRPr="00630E81">
        <w:rPr>
          <w:i/>
          <w:iCs/>
          <w:color w:val="000000"/>
        </w:rPr>
        <w:t>Idee ed esperienze di pace nelle confraternite italiane del basso medioevo: evoluzioni e specificità,</w:t>
      </w:r>
      <w:r w:rsidRPr="00630E81">
        <w:rPr>
          <w:iCs/>
          <w:color w:val="000000"/>
        </w:rPr>
        <w:t xml:space="preserve"> in </w:t>
      </w:r>
      <w:proofErr w:type="spellStart"/>
      <w:r w:rsidRPr="00630E81">
        <w:rPr>
          <w:i/>
          <w:iCs/>
          <w:color w:val="000000"/>
        </w:rPr>
        <w:t>Brotherhood</w:t>
      </w:r>
      <w:proofErr w:type="spellEnd"/>
      <w:r w:rsidRPr="00630E81">
        <w:rPr>
          <w:i/>
          <w:iCs/>
          <w:color w:val="000000"/>
        </w:rPr>
        <w:t xml:space="preserve"> and </w:t>
      </w:r>
      <w:proofErr w:type="spellStart"/>
      <w:r w:rsidRPr="00630E81">
        <w:rPr>
          <w:i/>
          <w:iCs/>
          <w:color w:val="000000"/>
        </w:rPr>
        <w:t>Boundaries</w:t>
      </w:r>
      <w:proofErr w:type="spellEnd"/>
      <w:r w:rsidRPr="00630E81">
        <w:rPr>
          <w:i/>
          <w:iCs/>
          <w:color w:val="000000"/>
        </w:rPr>
        <w:t>. Fraternità e barriere</w:t>
      </w:r>
      <w:r w:rsidRPr="00630E81">
        <w:rPr>
          <w:iCs/>
          <w:color w:val="000000"/>
        </w:rPr>
        <w:t>, Atti del convegno di Studi (Pisa, Scuola Normale Superiore, 19-20 settembre 2008), Edizioni della Normale, Pisa, pp. 87-107.</w:t>
      </w:r>
    </w:p>
    <w:p w14:paraId="059D65ED" w14:textId="77777777" w:rsidR="002758AB" w:rsidRPr="00630E81" w:rsidRDefault="002758AB" w:rsidP="002B0DA8">
      <w:pPr>
        <w:autoSpaceDE w:val="0"/>
        <w:autoSpaceDN w:val="0"/>
        <w:adjustRightInd w:val="0"/>
        <w:jc w:val="both"/>
        <w:rPr>
          <w:color w:val="000000"/>
        </w:rPr>
      </w:pPr>
    </w:p>
    <w:p w14:paraId="025BFA8F" w14:textId="77777777" w:rsidR="002758AB" w:rsidRPr="00630E81" w:rsidRDefault="002758AB" w:rsidP="002B0DA8">
      <w:pPr>
        <w:autoSpaceDE w:val="0"/>
        <w:autoSpaceDN w:val="0"/>
        <w:adjustRightInd w:val="0"/>
        <w:jc w:val="both"/>
        <w:rPr>
          <w:i/>
          <w:iCs/>
          <w:color w:val="000000"/>
        </w:rPr>
      </w:pPr>
      <w:r w:rsidRPr="00630E81">
        <w:rPr>
          <w:iCs/>
          <w:color w:val="000000"/>
        </w:rPr>
        <w:t xml:space="preserve">M.C. Rossi (2011), </w:t>
      </w:r>
      <w:r w:rsidRPr="00630E81">
        <w:rPr>
          <w:i/>
          <w:iCs/>
          <w:color w:val="000000"/>
        </w:rPr>
        <w:t>Tre arcipreti del capitolo della cattedrale di Verona tra XII e XIII secolo.</w:t>
      </w:r>
    </w:p>
    <w:p w14:paraId="1DA8020A" w14:textId="77777777" w:rsidR="002758AB" w:rsidRPr="00630E81" w:rsidRDefault="002758AB" w:rsidP="002B0DA8">
      <w:pPr>
        <w:autoSpaceDE w:val="0"/>
        <w:autoSpaceDN w:val="0"/>
        <w:adjustRightInd w:val="0"/>
        <w:jc w:val="both"/>
        <w:rPr>
          <w:iCs/>
          <w:color w:val="000000"/>
        </w:rPr>
      </w:pPr>
      <w:r w:rsidRPr="00630E81">
        <w:rPr>
          <w:i/>
          <w:iCs/>
          <w:color w:val="000000"/>
        </w:rPr>
        <w:t>Documenti in vita e in morte,</w:t>
      </w:r>
      <w:r w:rsidRPr="00630E81">
        <w:rPr>
          <w:iCs/>
          <w:color w:val="000000"/>
        </w:rPr>
        <w:t xml:space="preserve"> in </w:t>
      </w:r>
      <w:r w:rsidRPr="00630E81">
        <w:rPr>
          <w:i/>
          <w:iCs/>
          <w:color w:val="000000"/>
        </w:rPr>
        <w:t>Studi sul Medioevo per Andrea Castagnetti</w:t>
      </w:r>
      <w:r w:rsidRPr="00630E81">
        <w:rPr>
          <w:iCs/>
          <w:color w:val="000000"/>
        </w:rPr>
        <w:t xml:space="preserve">, </w:t>
      </w:r>
      <w:proofErr w:type="spellStart"/>
      <w:r w:rsidRPr="00630E81">
        <w:rPr>
          <w:iCs/>
          <w:color w:val="000000"/>
        </w:rPr>
        <w:t>Clueb</w:t>
      </w:r>
      <w:proofErr w:type="spellEnd"/>
      <w:r w:rsidRPr="00630E81">
        <w:rPr>
          <w:iCs/>
          <w:color w:val="000000"/>
        </w:rPr>
        <w:t>, Bologna pp. 303-324.</w:t>
      </w:r>
    </w:p>
    <w:p w14:paraId="5162F50D" w14:textId="77777777" w:rsidR="002758AB" w:rsidRPr="00630E81" w:rsidRDefault="002758AB" w:rsidP="002B0DA8">
      <w:pPr>
        <w:autoSpaceDE w:val="0"/>
        <w:autoSpaceDN w:val="0"/>
        <w:adjustRightInd w:val="0"/>
        <w:jc w:val="both"/>
        <w:rPr>
          <w:color w:val="000000"/>
        </w:rPr>
      </w:pPr>
    </w:p>
    <w:p w14:paraId="5C5FE623"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(2010), </w:t>
      </w:r>
      <w:r w:rsidRPr="00630E81">
        <w:rPr>
          <w:i/>
          <w:iCs/>
          <w:color w:val="000000"/>
        </w:rPr>
        <w:t>Norandino di Alberto Sordo, canonico e vescovo di Verona (1214-1224),</w:t>
      </w:r>
      <w:r w:rsidRPr="00630E81">
        <w:rPr>
          <w:iCs/>
          <w:color w:val="000000"/>
        </w:rPr>
        <w:t xml:space="preserve"> in </w:t>
      </w:r>
      <w:r w:rsidRPr="00630E81">
        <w:rPr>
          <w:i/>
          <w:iCs/>
          <w:color w:val="000000"/>
        </w:rPr>
        <w:t>"Una strana gioia di vivere". A Grado Giovanni Merlo</w:t>
      </w:r>
      <w:r w:rsidRPr="00630E81">
        <w:rPr>
          <w:iCs/>
          <w:color w:val="000000"/>
        </w:rPr>
        <w:t>, Edizioni Biblioteca Francescana, pp. 73-95.</w:t>
      </w:r>
    </w:p>
    <w:p w14:paraId="660CB490" w14:textId="77777777" w:rsidR="002758AB" w:rsidRPr="00630E81" w:rsidRDefault="002758AB" w:rsidP="002B0DA8">
      <w:pPr>
        <w:autoSpaceDE w:val="0"/>
        <w:autoSpaceDN w:val="0"/>
        <w:adjustRightInd w:val="0"/>
        <w:jc w:val="both"/>
        <w:rPr>
          <w:iCs/>
          <w:color w:val="000000"/>
        </w:rPr>
      </w:pPr>
    </w:p>
    <w:p w14:paraId="1077EF14"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(2010), </w:t>
      </w:r>
      <w:r w:rsidRPr="00630E81">
        <w:rPr>
          <w:i/>
          <w:iCs/>
          <w:color w:val="000000"/>
        </w:rPr>
        <w:t>Figli d'anima. Forme di 'adozione' e famiglie 'allargate' nei testamenti degli uomini e delle donne veronesi del secolo XV</w:t>
      </w:r>
      <w:r w:rsidRPr="00630E81">
        <w:rPr>
          <w:iCs/>
          <w:color w:val="000000"/>
        </w:rPr>
        <w:t xml:space="preserve">, in </w:t>
      </w:r>
      <w:r w:rsidRPr="00630E81">
        <w:rPr>
          <w:i/>
          <w:iCs/>
          <w:color w:val="000000"/>
        </w:rPr>
        <w:t>Margini di libertà: testamenti femminili nel medioevo</w:t>
      </w:r>
      <w:r w:rsidRPr="00630E81">
        <w:rPr>
          <w:iCs/>
          <w:color w:val="000000"/>
        </w:rPr>
        <w:t>, Cierre Edizioni, Verona, pp. 381-405.</w:t>
      </w:r>
    </w:p>
    <w:p w14:paraId="641B81EB" w14:textId="77777777" w:rsidR="002758AB" w:rsidRPr="00630E81" w:rsidRDefault="002758AB" w:rsidP="002B0DA8">
      <w:pPr>
        <w:autoSpaceDE w:val="0"/>
        <w:autoSpaceDN w:val="0"/>
        <w:adjustRightInd w:val="0"/>
        <w:jc w:val="both"/>
        <w:rPr>
          <w:color w:val="000000"/>
        </w:rPr>
      </w:pPr>
    </w:p>
    <w:p w14:paraId="0E54024B"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(2009), </w:t>
      </w:r>
      <w:r w:rsidRPr="00630E81">
        <w:rPr>
          <w:i/>
          <w:iCs/>
          <w:color w:val="000000"/>
        </w:rPr>
        <w:t>Vescovi e confraternite (secoli XIII-XVI),</w:t>
      </w:r>
      <w:r w:rsidRPr="00630E81">
        <w:rPr>
          <w:iCs/>
          <w:color w:val="000000"/>
        </w:rPr>
        <w:t xml:space="preserve"> in M. Gazzini (a cura di), </w:t>
      </w:r>
      <w:r w:rsidRPr="00630E81">
        <w:rPr>
          <w:i/>
          <w:iCs/>
          <w:color w:val="000000"/>
        </w:rPr>
        <w:t xml:space="preserve">Studi </w:t>
      </w:r>
      <w:proofErr w:type="spellStart"/>
      <w:r w:rsidRPr="00630E81">
        <w:rPr>
          <w:i/>
          <w:iCs/>
          <w:color w:val="000000"/>
        </w:rPr>
        <w:t>confraternali</w:t>
      </w:r>
      <w:proofErr w:type="spellEnd"/>
      <w:r w:rsidRPr="00630E81">
        <w:rPr>
          <w:i/>
          <w:iCs/>
          <w:color w:val="000000"/>
        </w:rPr>
        <w:t>: orientamenti, problemi, testimonianze,</w:t>
      </w:r>
      <w:r w:rsidRPr="00630E81">
        <w:rPr>
          <w:iCs/>
          <w:color w:val="000000"/>
        </w:rPr>
        <w:t xml:space="preserve"> Firenze University Press, Firenze, pp. 123-163.</w:t>
      </w:r>
    </w:p>
    <w:p w14:paraId="47E8BCA1" w14:textId="77777777" w:rsidR="002758AB" w:rsidRPr="00630E81" w:rsidRDefault="002758AB" w:rsidP="002B0DA8">
      <w:pPr>
        <w:autoSpaceDE w:val="0"/>
        <w:autoSpaceDN w:val="0"/>
        <w:adjustRightInd w:val="0"/>
        <w:jc w:val="both"/>
        <w:rPr>
          <w:color w:val="000000"/>
        </w:rPr>
      </w:pPr>
    </w:p>
    <w:p w14:paraId="46994DF8"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(2007), </w:t>
      </w:r>
      <w:proofErr w:type="spellStart"/>
      <w:r w:rsidRPr="00630E81">
        <w:rPr>
          <w:i/>
          <w:iCs/>
          <w:color w:val="000000"/>
        </w:rPr>
        <w:t>Volentes</w:t>
      </w:r>
      <w:proofErr w:type="spellEnd"/>
      <w:r w:rsidRPr="00630E81">
        <w:rPr>
          <w:i/>
          <w:iCs/>
          <w:color w:val="000000"/>
        </w:rPr>
        <w:t xml:space="preserve"> </w:t>
      </w:r>
      <w:proofErr w:type="spellStart"/>
      <w:r w:rsidRPr="00630E81">
        <w:rPr>
          <w:i/>
          <w:iCs/>
          <w:color w:val="000000"/>
        </w:rPr>
        <w:t>falsitatibus</w:t>
      </w:r>
      <w:proofErr w:type="spellEnd"/>
      <w:r w:rsidRPr="00630E81">
        <w:rPr>
          <w:i/>
          <w:iCs/>
          <w:color w:val="000000"/>
        </w:rPr>
        <w:t xml:space="preserve"> </w:t>
      </w:r>
      <w:proofErr w:type="spellStart"/>
      <w:r w:rsidRPr="00630E81">
        <w:rPr>
          <w:i/>
          <w:iCs/>
          <w:color w:val="000000"/>
        </w:rPr>
        <w:t>obviare</w:t>
      </w:r>
      <w:proofErr w:type="spellEnd"/>
      <w:r w:rsidRPr="00630E81">
        <w:rPr>
          <w:i/>
          <w:iCs/>
          <w:color w:val="000000"/>
        </w:rPr>
        <w:t xml:space="preserve"> </w:t>
      </w:r>
      <w:proofErr w:type="spellStart"/>
      <w:r w:rsidRPr="00630E81">
        <w:rPr>
          <w:i/>
          <w:iCs/>
          <w:color w:val="000000"/>
        </w:rPr>
        <w:t>ac</w:t>
      </w:r>
      <w:proofErr w:type="spellEnd"/>
      <w:r w:rsidRPr="00630E81">
        <w:rPr>
          <w:i/>
          <w:iCs/>
          <w:color w:val="000000"/>
        </w:rPr>
        <w:t xml:space="preserve"> </w:t>
      </w:r>
      <w:proofErr w:type="spellStart"/>
      <w:r w:rsidRPr="00630E81">
        <w:rPr>
          <w:i/>
          <w:iCs/>
          <w:color w:val="000000"/>
        </w:rPr>
        <w:t>lites</w:t>
      </w:r>
      <w:proofErr w:type="spellEnd"/>
      <w:r w:rsidRPr="00630E81">
        <w:rPr>
          <w:i/>
          <w:iCs/>
          <w:color w:val="000000"/>
        </w:rPr>
        <w:t xml:space="preserve"> </w:t>
      </w:r>
      <w:proofErr w:type="spellStart"/>
      <w:r w:rsidRPr="00630E81">
        <w:rPr>
          <w:i/>
          <w:iCs/>
          <w:color w:val="000000"/>
        </w:rPr>
        <w:t>removere</w:t>
      </w:r>
      <w:proofErr w:type="spellEnd"/>
      <w:r w:rsidRPr="00630E81">
        <w:rPr>
          <w:i/>
          <w:iCs/>
          <w:color w:val="000000"/>
        </w:rPr>
        <w:t xml:space="preserve"> occasione </w:t>
      </w:r>
      <w:proofErr w:type="spellStart"/>
      <w:r w:rsidRPr="00630E81">
        <w:rPr>
          <w:i/>
          <w:iCs/>
          <w:color w:val="000000"/>
        </w:rPr>
        <w:t>testamentorum</w:t>
      </w:r>
      <w:proofErr w:type="spellEnd"/>
      <w:r w:rsidRPr="00630E81">
        <w:rPr>
          <w:i/>
          <w:iCs/>
          <w:color w:val="000000"/>
        </w:rPr>
        <w:t xml:space="preserve">: forme di tutela e pratiche di registrazione degli atti di ultime volontà. Il caso veronese, </w:t>
      </w:r>
      <w:r w:rsidRPr="00630E81">
        <w:rPr>
          <w:iCs/>
          <w:color w:val="000000"/>
        </w:rPr>
        <w:t xml:space="preserve">in A. Castagnetti, G.M. Varanini, A. Ciaralli, </w:t>
      </w:r>
      <w:r w:rsidRPr="00630E81">
        <w:rPr>
          <w:i/>
          <w:iCs/>
          <w:color w:val="000000"/>
        </w:rPr>
        <w:t>Medioevo. Studi e documenti</w:t>
      </w:r>
      <w:r w:rsidRPr="00630E81">
        <w:rPr>
          <w:iCs/>
          <w:color w:val="000000"/>
        </w:rPr>
        <w:t>. vol. 1, Libreria Universitaria Editrice, Verona, pp. 349-368.</w:t>
      </w:r>
    </w:p>
    <w:p w14:paraId="02510900" w14:textId="77777777" w:rsidR="002758AB" w:rsidRPr="00630E81" w:rsidRDefault="002758AB" w:rsidP="002B0DA8">
      <w:pPr>
        <w:autoSpaceDE w:val="0"/>
        <w:autoSpaceDN w:val="0"/>
        <w:adjustRightInd w:val="0"/>
        <w:jc w:val="both"/>
        <w:rPr>
          <w:color w:val="000000"/>
        </w:rPr>
      </w:pPr>
    </w:p>
    <w:p w14:paraId="79D2F9AC"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G. De Sandre Gasparini (2006). </w:t>
      </w:r>
      <w:r w:rsidRPr="00630E81">
        <w:rPr>
          <w:i/>
          <w:iCs/>
          <w:color w:val="000000"/>
        </w:rPr>
        <w:t>Vita religiosa a Verona nella seconda metà del Quattrocento,</w:t>
      </w:r>
      <w:r w:rsidRPr="00630E81">
        <w:rPr>
          <w:iCs/>
          <w:color w:val="000000"/>
        </w:rPr>
        <w:t xml:space="preserve"> in P. Marini, S. Marinelli (a cura di), Mantegna e le arti a Verona. 1450-1500, Marsilio, Venezia, pp. 179-185.</w:t>
      </w:r>
    </w:p>
    <w:p w14:paraId="2DC12FED" w14:textId="77777777" w:rsidR="002758AB" w:rsidRPr="00630E81" w:rsidRDefault="002758AB" w:rsidP="002B0DA8">
      <w:pPr>
        <w:autoSpaceDE w:val="0"/>
        <w:autoSpaceDN w:val="0"/>
        <w:adjustRightInd w:val="0"/>
        <w:jc w:val="both"/>
        <w:rPr>
          <w:color w:val="000000"/>
          <w:highlight w:val="yellow"/>
        </w:rPr>
      </w:pPr>
    </w:p>
    <w:p w14:paraId="67586BFD" w14:textId="77777777" w:rsidR="002758AB" w:rsidRPr="00630E81" w:rsidRDefault="002758AB" w:rsidP="002B0DA8">
      <w:pPr>
        <w:autoSpaceDE w:val="0"/>
        <w:autoSpaceDN w:val="0"/>
        <w:adjustRightInd w:val="0"/>
        <w:jc w:val="both"/>
        <w:rPr>
          <w:iCs/>
          <w:color w:val="000000"/>
        </w:rPr>
      </w:pPr>
      <w:r w:rsidRPr="00630E81">
        <w:rPr>
          <w:iCs/>
          <w:color w:val="000000"/>
        </w:rPr>
        <w:lastRenderedPageBreak/>
        <w:t xml:space="preserve">M.C. Rossi (2006), </w:t>
      </w:r>
      <w:r w:rsidRPr="00630E81">
        <w:rPr>
          <w:i/>
          <w:iCs/>
          <w:color w:val="000000"/>
        </w:rPr>
        <w:t>Il culto mariano a Verona nei secoli XIV e XV. Prime ricerche</w:t>
      </w:r>
      <w:r w:rsidRPr="00630E81">
        <w:rPr>
          <w:iCs/>
          <w:color w:val="000000"/>
        </w:rPr>
        <w:t xml:space="preserve">, in  A. Sandrini (a cura di), </w:t>
      </w:r>
      <w:r w:rsidRPr="00630E81">
        <w:rPr>
          <w:i/>
          <w:iCs/>
          <w:color w:val="000000"/>
        </w:rPr>
        <w:t>Santa Maria della Scala. La grande '</w:t>
      </w:r>
      <w:proofErr w:type="spellStart"/>
      <w:r w:rsidRPr="00630E81">
        <w:rPr>
          <w:i/>
          <w:iCs/>
          <w:color w:val="000000"/>
        </w:rPr>
        <w:t>fabrica</w:t>
      </w:r>
      <w:proofErr w:type="spellEnd"/>
      <w:r w:rsidRPr="00630E81">
        <w:rPr>
          <w:i/>
          <w:iCs/>
          <w:color w:val="000000"/>
        </w:rPr>
        <w:t xml:space="preserve">' dei Servi di Santa Maria in Verona. </w:t>
      </w:r>
      <w:proofErr w:type="spellStart"/>
      <w:r w:rsidRPr="00630E81">
        <w:rPr>
          <w:i/>
          <w:iCs/>
          <w:color w:val="000000"/>
        </w:rPr>
        <w:t>Storia,trasformazioni</w:t>
      </w:r>
      <w:proofErr w:type="spellEnd"/>
      <w:r w:rsidRPr="00630E81">
        <w:rPr>
          <w:i/>
          <w:iCs/>
          <w:color w:val="000000"/>
        </w:rPr>
        <w:t>, conservazione</w:t>
      </w:r>
      <w:r w:rsidRPr="00630E81">
        <w:rPr>
          <w:iCs/>
          <w:color w:val="000000"/>
        </w:rPr>
        <w:t>, Frati Servi di Maria, Vicenza, pp. 79-98.</w:t>
      </w:r>
    </w:p>
    <w:p w14:paraId="4633C165" w14:textId="77777777" w:rsidR="002758AB" w:rsidRPr="00630E81" w:rsidRDefault="002758AB" w:rsidP="002B0DA8">
      <w:pPr>
        <w:autoSpaceDE w:val="0"/>
        <w:autoSpaceDN w:val="0"/>
        <w:adjustRightInd w:val="0"/>
        <w:jc w:val="both"/>
        <w:rPr>
          <w:color w:val="000000"/>
          <w:highlight w:val="yellow"/>
        </w:rPr>
      </w:pPr>
    </w:p>
    <w:p w14:paraId="4A8F1C87"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G. De Sandre Gasparini (2006), </w:t>
      </w:r>
      <w:r w:rsidRPr="00630E81">
        <w:rPr>
          <w:i/>
          <w:iCs/>
          <w:color w:val="000000"/>
        </w:rPr>
        <w:t>Monachesimo femminile inquieto. Esempi veronesi Duecenteschi,</w:t>
      </w:r>
      <w:r w:rsidRPr="00630E81">
        <w:rPr>
          <w:iCs/>
          <w:color w:val="000000"/>
        </w:rPr>
        <w:t xml:space="preserve"> in M.G. Del Fuoco, "Ubi </w:t>
      </w:r>
      <w:proofErr w:type="spellStart"/>
      <w:r w:rsidRPr="00630E81">
        <w:rPr>
          <w:iCs/>
          <w:color w:val="000000"/>
        </w:rPr>
        <w:t>neque</w:t>
      </w:r>
      <w:proofErr w:type="spellEnd"/>
      <w:r w:rsidRPr="00630E81">
        <w:rPr>
          <w:iCs/>
          <w:color w:val="000000"/>
        </w:rPr>
        <w:t xml:space="preserve"> </w:t>
      </w:r>
      <w:proofErr w:type="spellStart"/>
      <w:r w:rsidRPr="00630E81">
        <w:rPr>
          <w:iCs/>
          <w:color w:val="000000"/>
        </w:rPr>
        <w:t>aerugo</w:t>
      </w:r>
      <w:proofErr w:type="spellEnd"/>
      <w:r w:rsidRPr="00630E81">
        <w:rPr>
          <w:iCs/>
          <w:color w:val="000000"/>
        </w:rPr>
        <w:t xml:space="preserve"> </w:t>
      </w:r>
      <w:proofErr w:type="spellStart"/>
      <w:r w:rsidRPr="00630E81">
        <w:rPr>
          <w:iCs/>
          <w:color w:val="000000"/>
        </w:rPr>
        <w:t>neque</w:t>
      </w:r>
      <w:proofErr w:type="spellEnd"/>
      <w:r w:rsidRPr="00630E81">
        <w:rPr>
          <w:iCs/>
          <w:color w:val="000000"/>
        </w:rPr>
        <w:t xml:space="preserve"> </w:t>
      </w:r>
      <w:proofErr w:type="spellStart"/>
      <w:r w:rsidRPr="00630E81">
        <w:rPr>
          <w:iCs/>
          <w:color w:val="000000"/>
        </w:rPr>
        <w:t>tinea</w:t>
      </w:r>
      <w:proofErr w:type="spellEnd"/>
      <w:r w:rsidRPr="00630E81">
        <w:rPr>
          <w:iCs/>
          <w:color w:val="000000"/>
        </w:rPr>
        <w:t xml:space="preserve"> </w:t>
      </w:r>
      <w:proofErr w:type="spellStart"/>
      <w:r w:rsidRPr="00630E81">
        <w:rPr>
          <w:iCs/>
          <w:color w:val="000000"/>
        </w:rPr>
        <w:t>demolitur</w:t>
      </w:r>
      <w:proofErr w:type="spellEnd"/>
      <w:r w:rsidRPr="00630E81">
        <w:rPr>
          <w:iCs/>
          <w:color w:val="000000"/>
        </w:rPr>
        <w:t>". Studi in onore di Luigi Pellegrini per i suoi settanta anni, Liguori, pp. 191-211.</w:t>
      </w:r>
    </w:p>
    <w:p w14:paraId="6F4642E7" w14:textId="77777777" w:rsidR="002758AB" w:rsidRPr="00630E81" w:rsidRDefault="002758AB" w:rsidP="002B0DA8">
      <w:pPr>
        <w:autoSpaceDE w:val="0"/>
        <w:autoSpaceDN w:val="0"/>
        <w:adjustRightInd w:val="0"/>
        <w:jc w:val="both"/>
        <w:rPr>
          <w:iCs/>
          <w:color w:val="000000"/>
          <w:highlight w:val="yellow"/>
        </w:rPr>
      </w:pPr>
    </w:p>
    <w:p w14:paraId="75818C47"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G M. Varanini (2006), </w:t>
      </w:r>
      <w:r w:rsidRPr="00630E81">
        <w:rPr>
          <w:i/>
          <w:iCs/>
          <w:color w:val="000000"/>
        </w:rPr>
        <w:t>La Historia di San Zeno di Giovanni Battista Peretti: tra agiografia e culto civico</w:t>
      </w:r>
      <w:r w:rsidRPr="00630E81">
        <w:rPr>
          <w:iCs/>
          <w:color w:val="000000"/>
        </w:rPr>
        <w:t>, in G.B. Peretti, Historia di San Zeno vescovo di Verona et martire (ristampa anastatica), Verona 2006, p. 9-21</w:t>
      </w:r>
    </w:p>
    <w:p w14:paraId="05EF8372" w14:textId="77777777" w:rsidR="002758AB" w:rsidRPr="00630E81" w:rsidRDefault="002758AB" w:rsidP="002B0DA8">
      <w:pPr>
        <w:autoSpaceDE w:val="0"/>
        <w:autoSpaceDN w:val="0"/>
        <w:adjustRightInd w:val="0"/>
        <w:jc w:val="both"/>
        <w:rPr>
          <w:color w:val="000000"/>
          <w:highlight w:val="yellow"/>
        </w:rPr>
      </w:pPr>
    </w:p>
    <w:p w14:paraId="5092656F"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(2005), </w:t>
      </w:r>
      <w:r w:rsidRPr="00630E81">
        <w:rPr>
          <w:i/>
          <w:iCs/>
          <w:color w:val="000000"/>
        </w:rPr>
        <w:t>Suggestioni e spunti per una storia del francescanesimo locale,</w:t>
      </w:r>
      <w:r w:rsidRPr="00630E81">
        <w:rPr>
          <w:iCs/>
          <w:color w:val="000000"/>
        </w:rPr>
        <w:t xml:space="preserve"> in F. Bolgiani, G.G, Merlo ( a cura di), </w:t>
      </w:r>
      <w:r w:rsidRPr="00630E81">
        <w:rPr>
          <w:i/>
          <w:iCs/>
          <w:color w:val="000000"/>
        </w:rPr>
        <w:t>Il francescanesimo dalle origini alla metà del secolo XVI. Esplorazioni e questioni aperte</w:t>
      </w:r>
      <w:r w:rsidRPr="00630E81">
        <w:rPr>
          <w:iCs/>
          <w:color w:val="000000"/>
        </w:rPr>
        <w:t>, Il Mulino, pp. 232-243.</w:t>
      </w:r>
    </w:p>
    <w:p w14:paraId="1B4A35EF" w14:textId="77777777" w:rsidR="002758AB" w:rsidRPr="00630E81" w:rsidRDefault="002758AB" w:rsidP="002B0DA8">
      <w:pPr>
        <w:autoSpaceDE w:val="0"/>
        <w:autoSpaceDN w:val="0"/>
        <w:adjustRightInd w:val="0"/>
        <w:jc w:val="both"/>
        <w:rPr>
          <w:color w:val="000000"/>
        </w:rPr>
      </w:pPr>
    </w:p>
    <w:p w14:paraId="0903C6CD"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(2005), </w:t>
      </w:r>
      <w:r w:rsidRPr="00630E81">
        <w:rPr>
          <w:i/>
          <w:iCs/>
          <w:color w:val="000000"/>
        </w:rPr>
        <w:t>Bertrando di Saint-</w:t>
      </w:r>
      <w:proofErr w:type="spellStart"/>
      <w:r w:rsidRPr="00630E81">
        <w:rPr>
          <w:i/>
          <w:iCs/>
          <w:color w:val="000000"/>
        </w:rPr>
        <w:t>Geniès</w:t>
      </w:r>
      <w:proofErr w:type="spellEnd"/>
      <w:r w:rsidRPr="00630E81">
        <w:rPr>
          <w:i/>
          <w:iCs/>
          <w:color w:val="000000"/>
        </w:rPr>
        <w:t xml:space="preserve"> patriarca di Aquileia e il suo ingresso nella città di Verona (1334)</w:t>
      </w:r>
      <w:r w:rsidRPr="00630E81">
        <w:rPr>
          <w:iCs/>
          <w:color w:val="000000"/>
        </w:rPr>
        <w:t xml:space="preserve">, in M.C. Rossi, G.M. Varanini, </w:t>
      </w:r>
      <w:r w:rsidRPr="00630E81">
        <w:rPr>
          <w:i/>
          <w:iCs/>
          <w:color w:val="000000"/>
        </w:rPr>
        <w:t>Chiesa, vita religiosa, società nel medioevo italiano. Studi offerti a Giuseppina De Sandre Gasparini</w:t>
      </w:r>
      <w:r w:rsidRPr="00630E81">
        <w:rPr>
          <w:iCs/>
          <w:color w:val="000000"/>
        </w:rPr>
        <w:t>, Herder, Roma, pp. 575-593.</w:t>
      </w:r>
    </w:p>
    <w:p w14:paraId="70EE6A0E" w14:textId="77777777" w:rsidR="002758AB" w:rsidRPr="00630E81" w:rsidRDefault="002758AB" w:rsidP="002B0DA8">
      <w:pPr>
        <w:autoSpaceDE w:val="0"/>
        <w:autoSpaceDN w:val="0"/>
        <w:adjustRightInd w:val="0"/>
        <w:jc w:val="both"/>
        <w:rPr>
          <w:color w:val="000000"/>
        </w:rPr>
      </w:pPr>
    </w:p>
    <w:p w14:paraId="05679526"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(2004), </w:t>
      </w:r>
      <w:r w:rsidRPr="00630E81">
        <w:rPr>
          <w:i/>
          <w:iCs/>
          <w:color w:val="000000"/>
        </w:rPr>
        <w:t>I frati Minori di San Fermo nel Trecento: da un'indagine sui testamenti,</w:t>
      </w:r>
      <w:r w:rsidRPr="00630E81">
        <w:rPr>
          <w:iCs/>
          <w:color w:val="000000"/>
        </w:rPr>
        <w:t xml:space="preserve"> in P. Golinelli, C. Gemma </w:t>
      </w:r>
      <w:proofErr w:type="spellStart"/>
      <w:r w:rsidRPr="00630E81">
        <w:rPr>
          <w:iCs/>
          <w:color w:val="000000"/>
        </w:rPr>
        <w:t>Brenzoni</w:t>
      </w:r>
      <w:proofErr w:type="spellEnd"/>
      <w:r w:rsidRPr="00630E81">
        <w:rPr>
          <w:iCs/>
          <w:color w:val="000000"/>
        </w:rPr>
        <w:t xml:space="preserve"> (a cura di), I santi Fermo e Rustico. Un culto e una chiesa in Verona, Per il XVII centenario del loro martirio (304-2004), Parrocchia di San Fermo Maggiore in Verona, Milano, pp. 123-129.</w:t>
      </w:r>
    </w:p>
    <w:p w14:paraId="71D1823B" w14:textId="77777777" w:rsidR="002758AB" w:rsidRPr="00630E81" w:rsidRDefault="002758AB" w:rsidP="002B0DA8">
      <w:pPr>
        <w:autoSpaceDE w:val="0"/>
        <w:autoSpaceDN w:val="0"/>
        <w:adjustRightInd w:val="0"/>
        <w:jc w:val="both"/>
        <w:rPr>
          <w:color w:val="000000"/>
        </w:rPr>
      </w:pPr>
    </w:p>
    <w:p w14:paraId="0D7E10D1"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(2003), </w:t>
      </w:r>
      <w:r w:rsidRPr="00630E81">
        <w:rPr>
          <w:i/>
          <w:iCs/>
          <w:color w:val="000000"/>
        </w:rPr>
        <w:t>I Notai di curia e la nascita di una 'burocrazia' vescovile: il caso veronese. Con una sezione intitolata Schede biografiche dei notai di curia (fine XIII-metà XIV secolo),</w:t>
      </w:r>
      <w:r w:rsidRPr="00630E81">
        <w:rPr>
          <w:iCs/>
          <w:color w:val="000000"/>
        </w:rPr>
        <w:t xml:space="preserve"> in G.G. Merlo (a cura di), </w:t>
      </w:r>
      <w:r w:rsidRPr="00630E81">
        <w:rPr>
          <w:i/>
          <w:iCs/>
          <w:color w:val="000000"/>
        </w:rPr>
        <w:t>Vescovi medievali</w:t>
      </w:r>
      <w:r w:rsidRPr="00630E81">
        <w:rPr>
          <w:iCs/>
          <w:color w:val="000000"/>
        </w:rPr>
        <w:t>, Edizioni Biblioteca Francescana, Milano, pp. 73-164.</w:t>
      </w:r>
    </w:p>
    <w:p w14:paraId="3857CD4F" w14:textId="77777777" w:rsidR="002758AB" w:rsidRPr="00630E81" w:rsidRDefault="002758AB" w:rsidP="002B0DA8">
      <w:pPr>
        <w:autoSpaceDE w:val="0"/>
        <w:autoSpaceDN w:val="0"/>
        <w:adjustRightInd w:val="0"/>
        <w:jc w:val="both"/>
        <w:rPr>
          <w:color w:val="000000"/>
        </w:rPr>
      </w:pPr>
    </w:p>
    <w:p w14:paraId="1B6C300F"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(2002), </w:t>
      </w:r>
      <w:r w:rsidRPr="00630E81">
        <w:rPr>
          <w:i/>
          <w:iCs/>
          <w:color w:val="000000"/>
        </w:rPr>
        <w:t xml:space="preserve">Prime note intorno al monastero di San Martino al Corneto e al suo archivio, </w:t>
      </w:r>
      <w:r w:rsidRPr="00630E81">
        <w:rPr>
          <w:iCs/>
          <w:color w:val="000000"/>
        </w:rPr>
        <w:t xml:space="preserve">in </w:t>
      </w:r>
      <w:r w:rsidRPr="00630E81">
        <w:rPr>
          <w:i/>
          <w:iCs/>
          <w:color w:val="000000"/>
        </w:rPr>
        <w:t>La memoria dei chiostri</w:t>
      </w:r>
      <w:r w:rsidRPr="00630E81">
        <w:rPr>
          <w:iCs/>
          <w:color w:val="000000"/>
        </w:rPr>
        <w:t>, Mari</w:t>
      </w:r>
      <w:r w:rsidR="00A23682" w:rsidRPr="00630E81">
        <w:rPr>
          <w:iCs/>
          <w:color w:val="000000"/>
        </w:rPr>
        <w:t>etti 1820, Brescia, pp. 195-203.</w:t>
      </w:r>
    </w:p>
    <w:p w14:paraId="207C798E" w14:textId="77777777" w:rsidR="00A23682" w:rsidRPr="00630E81" w:rsidRDefault="00A23682" w:rsidP="002B0DA8">
      <w:pPr>
        <w:autoSpaceDE w:val="0"/>
        <w:autoSpaceDN w:val="0"/>
        <w:adjustRightInd w:val="0"/>
        <w:jc w:val="both"/>
        <w:rPr>
          <w:iCs/>
          <w:color w:val="000000"/>
        </w:rPr>
      </w:pPr>
    </w:p>
    <w:p w14:paraId="625008B6" w14:textId="77777777" w:rsidR="00A23682" w:rsidRPr="00630E81" w:rsidRDefault="00A23682" w:rsidP="00A23682">
      <w:pPr>
        <w:autoSpaceDE w:val="0"/>
        <w:autoSpaceDN w:val="0"/>
        <w:adjustRightInd w:val="0"/>
        <w:jc w:val="both"/>
        <w:rPr>
          <w:color w:val="000000"/>
        </w:rPr>
      </w:pPr>
      <w:r w:rsidRPr="00630E81">
        <w:rPr>
          <w:color w:val="000000"/>
        </w:rPr>
        <w:t xml:space="preserve">M.C. Rossi (1993), </w:t>
      </w:r>
      <w:r w:rsidRPr="00630E81">
        <w:rPr>
          <w:i/>
          <w:color w:val="000000"/>
        </w:rPr>
        <w:t>Fabri (Fabris) Teobaldo (Tebaldo)</w:t>
      </w:r>
      <w:r w:rsidRPr="00630E81">
        <w:rPr>
          <w:color w:val="000000"/>
        </w:rPr>
        <w:t xml:space="preserve">, in </w:t>
      </w:r>
      <w:r w:rsidRPr="00630E81">
        <w:rPr>
          <w:i/>
          <w:color w:val="000000"/>
        </w:rPr>
        <w:t>Dizionario Biografico degli Italiani</w:t>
      </w:r>
      <w:r w:rsidRPr="00630E81">
        <w:rPr>
          <w:color w:val="000000"/>
        </w:rPr>
        <w:t>, vol. XLIII, Istituto della Enciclopedia Italiana, Roma, pp. 764-766.</w:t>
      </w:r>
    </w:p>
    <w:p w14:paraId="336B1CF0" w14:textId="77777777" w:rsidR="00A23682" w:rsidRPr="00630E81" w:rsidRDefault="00A23682" w:rsidP="002B0DA8">
      <w:pPr>
        <w:autoSpaceDE w:val="0"/>
        <w:autoSpaceDN w:val="0"/>
        <w:adjustRightInd w:val="0"/>
        <w:jc w:val="both"/>
        <w:rPr>
          <w:iCs/>
          <w:color w:val="000000"/>
        </w:rPr>
      </w:pPr>
    </w:p>
    <w:p w14:paraId="2F41EF77" w14:textId="77777777" w:rsidR="00A23682" w:rsidRPr="00630E81" w:rsidRDefault="00A23682" w:rsidP="00A23682">
      <w:pPr>
        <w:autoSpaceDE w:val="0"/>
        <w:autoSpaceDN w:val="0"/>
        <w:adjustRightInd w:val="0"/>
        <w:jc w:val="both"/>
        <w:rPr>
          <w:color w:val="000000"/>
        </w:rPr>
      </w:pPr>
      <w:proofErr w:type="spellStart"/>
      <w:r w:rsidRPr="00630E81">
        <w:rPr>
          <w:color w:val="000000"/>
        </w:rPr>
        <w:t>M.C.Rossi</w:t>
      </w:r>
      <w:proofErr w:type="spellEnd"/>
      <w:r w:rsidRPr="00630E81">
        <w:rPr>
          <w:color w:val="000000"/>
        </w:rPr>
        <w:t xml:space="preserve"> (1994), </w:t>
      </w:r>
      <w:r w:rsidRPr="00630E81">
        <w:rPr>
          <w:i/>
          <w:color w:val="000000"/>
        </w:rPr>
        <w:t>Faella Angelo (Angelo da Verona)</w:t>
      </w:r>
      <w:r w:rsidRPr="00630E81">
        <w:rPr>
          <w:color w:val="000000"/>
        </w:rPr>
        <w:t xml:space="preserve">, in </w:t>
      </w:r>
      <w:r w:rsidRPr="00630E81">
        <w:rPr>
          <w:i/>
          <w:color w:val="000000"/>
        </w:rPr>
        <w:t>Dizionario biografico degli italiani</w:t>
      </w:r>
      <w:r w:rsidRPr="00630E81">
        <w:rPr>
          <w:color w:val="000000"/>
        </w:rPr>
        <w:t>, vol. XLIV, Istituto della Enciclopedia italiana, Roma pp. 138-140.</w:t>
      </w:r>
    </w:p>
    <w:p w14:paraId="0F8C7EA0" w14:textId="77777777" w:rsidR="002758AB" w:rsidRPr="00630E81" w:rsidRDefault="002758AB" w:rsidP="002B0DA8">
      <w:pPr>
        <w:autoSpaceDE w:val="0"/>
        <w:autoSpaceDN w:val="0"/>
        <w:adjustRightInd w:val="0"/>
        <w:jc w:val="both"/>
        <w:rPr>
          <w:color w:val="000000"/>
        </w:rPr>
      </w:pPr>
    </w:p>
    <w:p w14:paraId="1BE2842A"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(1988), </w:t>
      </w:r>
      <w:r w:rsidRPr="00630E81">
        <w:rPr>
          <w:i/>
          <w:iCs/>
          <w:color w:val="000000"/>
        </w:rPr>
        <w:t>Le elezioni vescovili: il caso di Verona scaligera,</w:t>
      </w:r>
      <w:r w:rsidRPr="00630E81">
        <w:rPr>
          <w:iCs/>
          <w:color w:val="000000"/>
        </w:rPr>
        <w:t xml:space="preserve"> in G.M. Varanini ( a </w:t>
      </w:r>
      <w:proofErr w:type="spellStart"/>
      <w:r w:rsidRPr="00630E81">
        <w:rPr>
          <w:iCs/>
          <w:color w:val="000000"/>
        </w:rPr>
        <w:t>cira</w:t>
      </w:r>
      <w:proofErr w:type="spellEnd"/>
      <w:r w:rsidRPr="00630E81">
        <w:rPr>
          <w:iCs/>
          <w:color w:val="000000"/>
        </w:rPr>
        <w:t xml:space="preserve"> di), </w:t>
      </w:r>
      <w:r w:rsidRPr="00630E81">
        <w:rPr>
          <w:i/>
          <w:iCs/>
          <w:color w:val="000000"/>
        </w:rPr>
        <w:t>Gli Scaligeri 1277-1387</w:t>
      </w:r>
      <w:r w:rsidRPr="00630E81">
        <w:rPr>
          <w:iCs/>
          <w:color w:val="000000"/>
        </w:rPr>
        <w:t>, Arnoldo Mondadori Editore, Verona, pp. 404-412.</w:t>
      </w:r>
    </w:p>
    <w:p w14:paraId="5BF4F009" w14:textId="77777777" w:rsidR="002758AB" w:rsidRPr="00630E81" w:rsidRDefault="002758AB" w:rsidP="002B0DA8">
      <w:pPr>
        <w:autoSpaceDE w:val="0"/>
        <w:autoSpaceDN w:val="0"/>
        <w:adjustRightInd w:val="0"/>
        <w:jc w:val="both"/>
        <w:rPr>
          <w:iCs/>
          <w:color w:val="000000"/>
        </w:rPr>
      </w:pPr>
    </w:p>
    <w:p w14:paraId="5EA96C9F" w14:textId="77777777" w:rsidR="002758AB" w:rsidRPr="00630E81" w:rsidRDefault="002758AB" w:rsidP="002B0DA8">
      <w:pPr>
        <w:autoSpaceDE w:val="0"/>
        <w:autoSpaceDN w:val="0"/>
        <w:adjustRightInd w:val="0"/>
        <w:jc w:val="both"/>
        <w:rPr>
          <w:iCs/>
          <w:color w:val="000000"/>
        </w:rPr>
      </w:pPr>
    </w:p>
    <w:p w14:paraId="24B90A6C" w14:textId="77777777" w:rsidR="002758AB" w:rsidRPr="00630E81" w:rsidRDefault="00A23682" w:rsidP="002B0DA8">
      <w:pPr>
        <w:autoSpaceDE w:val="0"/>
        <w:autoSpaceDN w:val="0"/>
        <w:adjustRightInd w:val="0"/>
        <w:jc w:val="both"/>
        <w:rPr>
          <w:i/>
          <w:color w:val="000000"/>
        </w:rPr>
      </w:pPr>
      <w:r w:rsidRPr="00630E81">
        <w:rPr>
          <w:i/>
          <w:color w:val="000000"/>
        </w:rPr>
        <w:t>Altre pubblicazioni</w:t>
      </w:r>
    </w:p>
    <w:p w14:paraId="69D191F8" w14:textId="77777777" w:rsidR="002758AB" w:rsidRPr="00630E81" w:rsidRDefault="002758AB" w:rsidP="002B0DA8">
      <w:pPr>
        <w:autoSpaceDE w:val="0"/>
        <w:autoSpaceDN w:val="0"/>
        <w:adjustRightInd w:val="0"/>
        <w:jc w:val="both"/>
        <w:rPr>
          <w:iCs/>
          <w:color w:val="000000"/>
        </w:rPr>
      </w:pPr>
    </w:p>
    <w:p w14:paraId="27D9D4E6" w14:textId="77777777" w:rsidR="002758AB" w:rsidRPr="00630E81" w:rsidRDefault="002758AB" w:rsidP="002B0DA8">
      <w:pPr>
        <w:autoSpaceDE w:val="0"/>
        <w:autoSpaceDN w:val="0"/>
        <w:adjustRightInd w:val="0"/>
        <w:jc w:val="both"/>
        <w:rPr>
          <w:iCs/>
          <w:color w:val="000000"/>
        </w:rPr>
      </w:pPr>
      <w:r w:rsidRPr="00630E81">
        <w:rPr>
          <w:iCs/>
          <w:color w:val="000000"/>
        </w:rPr>
        <w:t xml:space="preserve">M.C. Rossi (2004), </w:t>
      </w:r>
      <w:r w:rsidRPr="00630E81">
        <w:rPr>
          <w:i/>
          <w:iCs/>
          <w:color w:val="000000"/>
        </w:rPr>
        <w:t>Cronaca</w:t>
      </w:r>
      <w:r w:rsidRPr="00630E81">
        <w:rPr>
          <w:iCs/>
          <w:color w:val="000000"/>
        </w:rPr>
        <w:t xml:space="preserve"> al Convegno di storia della Chiesa in Italia. Orientamenti e prospettive. Giornata di studio (Venezia, 7 novembre 2003), in “Rivista di storia della Chiesa in Italia”,  pp. 615-622</w:t>
      </w:r>
    </w:p>
    <w:p w14:paraId="6AC9546B" w14:textId="77777777" w:rsidR="002758AB" w:rsidRPr="00630E81" w:rsidRDefault="002758AB" w:rsidP="002B0DA8">
      <w:pPr>
        <w:autoSpaceDE w:val="0"/>
        <w:autoSpaceDN w:val="0"/>
        <w:adjustRightInd w:val="0"/>
        <w:jc w:val="both"/>
        <w:rPr>
          <w:color w:val="000000"/>
        </w:rPr>
      </w:pPr>
    </w:p>
    <w:p w14:paraId="48B8770B" w14:textId="77777777" w:rsidR="002758AB" w:rsidRPr="00630E81" w:rsidRDefault="002758AB" w:rsidP="002B0DA8">
      <w:pPr>
        <w:autoSpaceDE w:val="0"/>
        <w:autoSpaceDN w:val="0"/>
        <w:adjustRightInd w:val="0"/>
        <w:jc w:val="both"/>
        <w:rPr>
          <w:iCs/>
          <w:color w:val="000000"/>
        </w:rPr>
      </w:pPr>
      <w:proofErr w:type="spellStart"/>
      <w:r w:rsidRPr="00630E81">
        <w:rPr>
          <w:iCs/>
          <w:color w:val="000000"/>
        </w:rPr>
        <w:t>M.C.Rossi</w:t>
      </w:r>
      <w:proofErr w:type="spellEnd"/>
      <w:r w:rsidRPr="00630E81">
        <w:rPr>
          <w:iCs/>
          <w:color w:val="000000"/>
        </w:rPr>
        <w:t xml:space="preserve"> (2003), </w:t>
      </w:r>
      <w:r w:rsidRPr="00630E81">
        <w:rPr>
          <w:i/>
          <w:iCs/>
          <w:color w:val="000000"/>
        </w:rPr>
        <w:t>Recensione</w:t>
      </w:r>
      <w:r w:rsidRPr="00630E81">
        <w:rPr>
          <w:iCs/>
          <w:color w:val="000000"/>
        </w:rPr>
        <w:t xml:space="preserve"> a M.P. </w:t>
      </w:r>
      <w:proofErr w:type="spellStart"/>
      <w:r w:rsidRPr="00630E81">
        <w:rPr>
          <w:iCs/>
          <w:color w:val="000000"/>
        </w:rPr>
        <w:t>Alberzoni</w:t>
      </w:r>
      <w:proofErr w:type="spellEnd"/>
      <w:r w:rsidRPr="00630E81">
        <w:rPr>
          <w:iCs/>
          <w:color w:val="000000"/>
        </w:rPr>
        <w:t xml:space="preserve">, </w:t>
      </w:r>
      <w:r w:rsidRPr="00630E81">
        <w:rPr>
          <w:i/>
          <w:iCs/>
          <w:color w:val="000000"/>
        </w:rPr>
        <w:t>Città, vescovi e papato nella Lombardia dei Comuni</w:t>
      </w:r>
      <w:r w:rsidRPr="00630E81">
        <w:rPr>
          <w:iCs/>
          <w:color w:val="000000"/>
        </w:rPr>
        <w:t>, Interlinea, Novara 2001, in “Cristianesimo nella storia”, 24, pp. 183-189</w:t>
      </w:r>
    </w:p>
    <w:p w14:paraId="67BBC9AB" w14:textId="77777777" w:rsidR="002758AB" w:rsidRPr="00630E81" w:rsidRDefault="002758AB" w:rsidP="002B0DA8">
      <w:pPr>
        <w:autoSpaceDE w:val="0"/>
        <w:autoSpaceDN w:val="0"/>
        <w:adjustRightInd w:val="0"/>
        <w:jc w:val="both"/>
        <w:rPr>
          <w:color w:val="000000"/>
        </w:rPr>
      </w:pPr>
    </w:p>
    <w:p w14:paraId="2A349BCF" w14:textId="77777777" w:rsidR="002758AB" w:rsidRPr="00630E81" w:rsidRDefault="002758AB" w:rsidP="002B0DA8">
      <w:pPr>
        <w:autoSpaceDE w:val="0"/>
        <w:autoSpaceDN w:val="0"/>
        <w:adjustRightInd w:val="0"/>
        <w:jc w:val="both"/>
        <w:rPr>
          <w:color w:val="000000"/>
        </w:rPr>
      </w:pPr>
    </w:p>
    <w:p w14:paraId="3F4A2340" w14:textId="77777777" w:rsidR="002758AB" w:rsidRPr="00630E81" w:rsidRDefault="002758AB" w:rsidP="002B0DA8">
      <w:pPr>
        <w:autoSpaceDE w:val="0"/>
        <w:autoSpaceDN w:val="0"/>
        <w:adjustRightInd w:val="0"/>
        <w:jc w:val="both"/>
        <w:rPr>
          <w:color w:val="000000"/>
        </w:rPr>
      </w:pPr>
    </w:p>
    <w:p w14:paraId="1A3719EE" w14:textId="77777777" w:rsidR="002758AB" w:rsidRPr="00630E81" w:rsidRDefault="002758AB" w:rsidP="002B0DA8">
      <w:pPr>
        <w:autoSpaceDE w:val="0"/>
        <w:autoSpaceDN w:val="0"/>
        <w:adjustRightInd w:val="0"/>
        <w:jc w:val="both"/>
        <w:rPr>
          <w:b/>
          <w:i/>
          <w:color w:val="000000"/>
        </w:rPr>
      </w:pPr>
    </w:p>
    <w:p w14:paraId="4EEA8478" w14:textId="77777777" w:rsidR="002758AB" w:rsidRDefault="002758AB" w:rsidP="002B0DA8">
      <w:pPr>
        <w:autoSpaceDE w:val="0"/>
        <w:autoSpaceDN w:val="0"/>
        <w:adjustRightInd w:val="0"/>
        <w:jc w:val="both"/>
        <w:rPr>
          <w:i/>
          <w:color w:val="000000"/>
        </w:rPr>
      </w:pPr>
      <w:r w:rsidRPr="00630E81">
        <w:rPr>
          <w:i/>
          <w:color w:val="000000"/>
        </w:rPr>
        <w:t>In corso di stampa</w:t>
      </w:r>
    </w:p>
    <w:p w14:paraId="7DFD564B" w14:textId="6C7FD105" w:rsidR="00DD11D9" w:rsidRDefault="005943E7" w:rsidP="002B0DA8">
      <w:pPr>
        <w:autoSpaceDE w:val="0"/>
        <w:autoSpaceDN w:val="0"/>
        <w:adjustRightInd w:val="0"/>
        <w:jc w:val="both"/>
        <w:rPr>
          <w:iCs/>
          <w:color w:val="000000"/>
        </w:rPr>
      </w:pPr>
      <w:r>
        <w:rPr>
          <w:iCs/>
          <w:color w:val="000000"/>
        </w:rPr>
        <w:t xml:space="preserve">M.C. Rossi, </w:t>
      </w:r>
      <w:r w:rsidRPr="005943E7">
        <w:rPr>
          <w:i/>
          <w:color w:val="000000"/>
        </w:rPr>
        <w:t>Rinaldo da Concorezzo vescovo di Vicenza</w:t>
      </w:r>
      <w:r>
        <w:rPr>
          <w:iCs/>
          <w:color w:val="000000"/>
        </w:rPr>
        <w:t xml:space="preserve">, testo presentato al Convegno internazionale </w:t>
      </w:r>
      <w:r w:rsidRPr="005943E7">
        <w:rPr>
          <w:i/>
          <w:color w:val="000000"/>
        </w:rPr>
        <w:t>Rinaldo da Concorezzo nel settimo centenario della morte (1321-2021)</w:t>
      </w:r>
      <w:r>
        <w:rPr>
          <w:iCs/>
          <w:color w:val="000000"/>
        </w:rPr>
        <w:t>, Concorezzo 9-11 settembre 2021.</w:t>
      </w:r>
    </w:p>
    <w:p w14:paraId="725D56CA" w14:textId="77777777" w:rsidR="005943E7" w:rsidRDefault="005943E7" w:rsidP="002B0DA8">
      <w:pPr>
        <w:autoSpaceDE w:val="0"/>
        <w:autoSpaceDN w:val="0"/>
        <w:adjustRightInd w:val="0"/>
        <w:jc w:val="both"/>
        <w:rPr>
          <w:iCs/>
          <w:color w:val="000000"/>
        </w:rPr>
      </w:pPr>
    </w:p>
    <w:p w14:paraId="435BA930" w14:textId="1648298B" w:rsidR="005943E7" w:rsidRPr="007239DF" w:rsidRDefault="007239DF" w:rsidP="002B0DA8">
      <w:pPr>
        <w:autoSpaceDE w:val="0"/>
        <w:autoSpaceDN w:val="0"/>
        <w:adjustRightInd w:val="0"/>
        <w:jc w:val="both"/>
        <w:rPr>
          <w:iCs/>
          <w:color w:val="000000"/>
          <w:lang w:val="fr-FR"/>
        </w:rPr>
      </w:pPr>
      <w:r>
        <w:rPr>
          <w:iCs/>
          <w:color w:val="000000"/>
        </w:rPr>
        <w:t xml:space="preserve">M.C. Rossi, </w:t>
      </w:r>
      <w:r w:rsidRPr="007239DF">
        <w:rPr>
          <w:i/>
          <w:color w:val="000000"/>
        </w:rPr>
        <w:t>Cadere in malattia. Uomini e donne di fronte alla lebbra (secoli XII-XV). Da un’indagine sulla documentazione italiana</w:t>
      </w:r>
      <w:r>
        <w:rPr>
          <w:iCs/>
          <w:color w:val="000000"/>
        </w:rPr>
        <w:t xml:space="preserve">, testo presentato al convegno </w:t>
      </w:r>
      <w:proofErr w:type="spellStart"/>
      <w:r w:rsidRPr="007239DF">
        <w:rPr>
          <w:i/>
          <w:color w:val="000000"/>
        </w:rPr>
        <w:t>Chutes</w:t>
      </w:r>
      <w:proofErr w:type="spellEnd"/>
      <w:r w:rsidRPr="007239DF">
        <w:rPr>
          <w:i/>
          <w:color w:val="000000"/>
        </w:rPr>
        <w:t xml:space="preserve"> et revers de fortune. </w:t>
      </w:r>
      <w:proofErr w:type="spellStart"/>
      <w:r w:rsidRPr="007239DF">
        <w:rPr>
          <w:i/>
          <w:color w:val="000000"/>
          <w:lang w:val="fr-FR"/>
        </w:rPr>
        <w:t>Reprèsentations</w:t>
      </w:r>
      <w:proofErr w:type="spellEnd"/>
      <w:r w:rsidRPr="007239DF">
        <w:rPr>
          <w:i/>
          <w:color w:val="000000"/>
          <w:lang w:val="fr-FR"/>
        </w:rPr>
        <w:t xml:space="preserve"> et </w:t>
      </w:r>
      <w:proofErr w:type="spellStart"/>
      <w:r w:rsidRPr="007239DF">
        <w:rPr>
          <w:i/>
          <w:color w:val="000000"/>
          <w:lang w:val="fr-FR"/>
        </w:rPr>
        <w:t>Interprètations</w:t>
      </w:r>
      <w:proofErr w:type="spellEnd"/>
      <w:r w:rsidRPr="007239DF">
        <w:rPr>
          <w:i/>
          <w:color w:val="000000"/>
          <w:lang w:val="fr-FR"/>
        </w:rPr>
        <w:t xml:space="preserve"> (XII</w:t>
      </w:r>
      <w:r w:rsidRPr="007239DF">
        <w:rPr>
          <w:i/>
          <w:color w:val="000000"/>
          <w:vertAlign w:val="superscript"/>
          <w:lang w:val="fr-FR"/>
        </w:rPr>
        <w:t>e</w:t>
      </w:r>
      <w:r w:rsidRPr="007239DF">
        <w:rPr>
          <w:i/>
          <w:color w:val="000000"/>
          <w:lang w:val="fr-FR"/>
        </w:rPr>
        <w:t>-XV</w:t>
      </w:r>
      <w:r w:rsidRPr="007239DF">
        <w:rPr>
          <w:i/>
          <w:color w:val="000000"/>
          <w:vertAlign w:val="superscript"/>
          <w:lang w:val="fr-FR"/>
        </w:rPr>
        <w:t>e</w:t>
      </w:r>
      <w:r w:rsidRPr="007239DF">
        <w:rPr>
          <w:i/>
          <w:color w:val="000000"/>
          <w:lang w:val="fr-FR"/>
        </w:rPr>
        <w:t xml:space="preserve"> siècles)</w:t>
      </w:r>
      <w:r w:rsidRPr="007239DF">
        <w:rPr>
          <w:iCs/>
          <w:color w:val="000000"/>
          <w:lang w:val="fr-FR"/>
        </w:rPr>
        <w:t xml:space="preserve">. Colloque international </w:t>
      </w:r>
      <w:proofErr w:type="spellStart"/>
      <w:r w:rsidRPr="007239DF">
        <w:rPr>
          <w:iCs/>
          <w:color w:val="000000"/>
          <w:lang w:val="fr-FR"/>
        </w:rPr>
        <w:t>Micrologus</w:t>
      </w:r>
      <w:proofErr w:type="spellEnd"/>
      <w:r>
        <w:rPr>
          <w:iCs/>
          <w:color w:val="000000"/>
          <w:lang w:val="fr-FR"/>
        </w:rPr>
        <w:t>,</w:t>
      </w:r>
      <w:r w:rsidRPr="007239DF">
        <w:rPr>
          <w:iCs/>
          <w:color w:val="000000"/>
          <w:lang w:val="fr-FR"/>
        </w:rPr>
        <w:t xml:space="preserve"> </w:t>
      </w:r>
      <w:proofErr w:type="spellStart"/>
      <w:r w:rsidRPr="007239DF">
        <w:rPr>
          <w:iCs/>
          <w:color w:val="000000"/>
          <w:lang w:val="fr-FR"/>
        </w:rPr>
        <w:t>U</w:t>
      </w:r>
      <w:r>
        <w:rPr>
          <w:iCs/>
          <w:color w:val="000000"/>
          <w:lang w:val="fr-FR"/>
        </w:rPr>
        <w:t>niversitè</w:t>
      </w:r>
      <w:proofErr w:type="spellEnd"/>
      <w:r>
        <w:rPr>
          <w:iCs/>
          <w:color w:val="000000"/>
          <w:lang w:val="fr-FR"/>
        </w:rPr>
        <w:t xml:space="preserve"> de </w:t>
      </w:r>
      <w:proofErr w:type="spellStart"/>
      <w:r>
        <w:rPr>
          <w:iCs/>
          <w:color w:val="000000"/>
          <w:lang w:val="fr-FR"/>
        </w:rPr>
        <w:t>Genéve</w:t>
      </w:r>
      <w:proofErr w:type="spellEnd"/>
      <w:r>
        <w:rPr>
          <w:iCs/>
          <w:color w:val="000000"/>
          <w:lang w:val="fr-FR"/>
        </w:rPr>
        <w:t>, 8-10 février 2023.</w:t>
      </w:r>
    </w:p>
    <w:p w14:paraId="15E8D49A" w14:textId="77777777" w:rsidR="00392F07" w:rsidRPr="007239DF" w:rsidRDefault="00392F07" w:rsidP="002B0DA8">
      <w:pPr>
        <w:autoSpaceDE w:val="0"/>
        <w:autoSpaceDN w:val="0"/>
        <w:adjustRightInd w:val="0"/>
        <w:jc w:val="both"/>
        <w:rPr>
          <w:b/>
          <w:color w:val="000000"/>
          <w:lang w:val="fr-FR"/>
        </w:rPr>
      </w:pPr>
    </w:p>
    <w:p w14:paraId="6F627530" w14:textId="77777777" w:rsidR="00C12B4C" w:rsidRPr="007239DF" w:rsidRDefault="00C12B4C" w:rsidP="002B0DA8">
      <w:pPr>
        <w:autoSpaceDE w:val="0"/>
        <w:autoSpaceDN w:val="0"/>
        <w:adjustRightInd w:val="0"/>
        <w:jc w:val="both"/>
        <w:rPr>
          <w:color w:val="000000"/>
          <w:lang w:val="fr-FR"/>
        </w:rPr>
      </w:pPr>
    </w:p>
    <w:p w14:paraId="5D3FB40D" w14:textId="77777777" w:rsidR="00C12B4C" w:rsidRPr="007239DF" w:rsidRDefault="00C12B4C" w:rsidP="002B0DA8">
      <w:pPr>
        <w:autoSpaceDE w:val="0"/>
        <w:autoSpaceDN w:val="0"/>
        <w:adjustRightInd w:val="0"/>
        <w:jc w:val="both"/>
        <w:rPr>
          <w:color w:val="000000"/>
          <w:lang w:val="fr-FR"/>
        </w:rPr>
      </w:pPr>
    </w:p>
    <w:p w14:paraId="3098491C" w14:textId="77777777" w:rsidR="00C12B4C" w:rsidRPr="007239DF" w:rsidRDefault="00C12B4C" w:rsidP="002B0DA8">
      <w:pPr>
        <w:autoSpaceDE w:val="0"/>
        <w:autoSpaceDN w:val="0"/>
        <w:adjustRightInd w:val="0"/>
        <w:jc w:val="both"/>
        <w:rPr>
          <w:color w:val="000000"/>
          <w:lang w:val="fr-FR"/>
        </w:rPr>
      </w:pPr>
    </w:p>
    <w:p w14:paraId="460FDB1C" w14:textId="04D2063C" w:rsidR="002758AB" w:rsidRPr="00630E81" w:rsidRDefault="002758AB" w:rsidP="002B0DA8">
      <w:pPr>
        <w:autoSpaceDE w:val="0"/>
        <w:autoSpaceDN w:val="0"/>
        <w:adjustRightInd w:val="0"/>
        <w:jc w:val="both"/>
        <w:rPr>
          <w:color w:val="000000"/>
        </w:rPr>
      </w:pPr>
      <w:r w:rsidRPr="00630E81">
        <w:rPr>
          <w:color w:val="000000"/>
        </w:rPr>
        <w:t xml:space="preserve">Verona </w:t>
      </w:r>
      <w:r w:rsidR="00DD11D9">
        <w:rPr>
          <w:color w:val="000000"/>
        </w:rPr>
        <w:t>24 febbraio 2025</w:t>
      </w:r>
    </w:p>
    <w:p w14:paraId="69559AB6" w14:textId="77777777" w:rsidR="002758AB" w:rsidRPr="00630E81" w:rsidRDefault="002758AB" w:rsidP="002B0DA8">
      <w:pPr>
        <w:autoSpaceDE w:val="0"/>
        <w:autoSpaceDN w:val="0"/>
        <w:adjustRightInd w:val="0"/>
        <w:jc w:val="both"/>
        <w:rPr>
          <w:color w:val="000000"/>
        </w:rPr>
      </w:pPr>
    </w:p>
    <w:p w14:paraId="4C4F8680" w14:textId="55E5FAB7" w:rsidR="00C12B4C" w:rsidRPr="00630E81" w:rsidRDefault="00C12B4C" w:rsidP="00C12B4C">
      <w:pPr>
        <w:autoSpaceDE w:val="0"/>
        <w:autoSpaceDN w:val="0"/>
        <w:adjustRightInd w:val="0"/>
        <w:jc w:val="both"/>
        <w:rPr>
          <w:color w:val="000000"/>
        </w:rPr>
      </w:pPr>
    </w:p>
    <w:p w14:paraId="72D02FFE" w14:textId="5E611560" w:rsidR="00C12B4C" w:rsidRPr="00630E81" w:rsidRDefault="00C12B4C" w:rsidP="00C12B4C">
      <w:pPr>
        <w:autoSpaceDE w:val="0"/>
        <w:autoSpaceDN w:val="0"/>
        <w:adjustRightInd w:val="0"/>
        <w:jc w:val="both"/>
        <w:rPr>
          <w:color w:val="000000"/>
        </w:rPr>
      </w:pPr>
      <w:r w:rsidRPr="00630E81">
        <w:rPr>
          <w:color w:val="000000"/>
        </w:rPr>
        <w:tab/>
      </w:r>
      <w:r w:rsidRPr="00630E81">
        <w:rPr>
          <w:color w:val="000000"/>
        </w:rPr>
        <w:tab/>
      </w:r>
      <w:r w:rsidRPr="00630E81">
        <w:rPr>
          <w:color w:val="000000"/>
        </w:rPr>
        <w:tab/>
      </w:r>
      <w:r w:rsidRPr="00630E81">
        <w:rPr>
          <w:color w:val="000000"/>
        </w:rPr>
        <w:tab/>
      </w:r>
      <w:r w:rsidRPr="00630E81">
        <w:rPr>
          <w:color w:val="000000"/>
        </w:rPr>
        <w:tab/>
      </w:r>
      <w:r w:rsidRPr="00630E81">
        <w:rPr>
          <w:color w:val="000000"/>
        </w:rPr>
        <w:tab/>
      </w:r>
      <w:r w:rsidRPr="00630E81">
        <w:rPr>
          <w:color w:val="000000"/>
        </w:rPr>
        <w:tab/>
        <w:t>Mariaclara Rossi</w:t>
      </w:r>
    </w:p>
    <w:sectPr w:rsidR="00C12B4C" w:rsidRPr="00630E81" w:rsidSect="00CF08B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5ED4" w14:textId="77777777" w:rsidR="0073162D" w:rsidRDefault="0073162D" w:rsidP="004A509D">
      <w:r>
        <w:separator/>
      </w:r>
    </w:p>
  </w:endnote>
  <w:endnote w:type="continuationSeparator" w:id="0">
    <w:p w14:paraId="12E78D9B" w14:textId="77777777" w:rsidR="0073162D" w:rsidRDefault="0073162D" w:rsidP="004A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095" w14:textId="77777777" w:rsidR="002758AB" w:rsidRDefault="006311C8">
    <w:pPr>
      <w:pStyle w:val="Pidipagina"/>
      <w:jc w:val="center"/>
    </w:pPr>
    <w:r>
      <w:fldChar w:fldCharType="begin"/>
    </w:r>
    <w:r>
      <w:instrText xml:space="preserve"> PAGE   \* MERGEFORMAT </w:instrText>
    </w:r>
    <w:r>
      <w:fldChar w:fldCharType="separate"/>
    </w:r>
    <w:r w:rsidR="005970BE">
      <w:rPr>
        <w:noProof/>
      </w:rPr>
      <w:t>1</w:t>
    </w:r>
    <w:r>
      <w:rPr>
        <w:noProof/>
      </w:rPr>
      <w:fldChar w:fldCharType="end"/>
    </w:r>
  </w:p>
  <w:p w14:paraId="71E2A694" w14:textId="77777777" w:rsidR="002758AB" w:rsidRDefault="002758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AA48" w14:textId="77777777" w:rsidR="0073162D" w:rsidRDefault="0073162D" w:rsidP="004A509D">
      <w:r>
        <w:separator/>
      </w:r>
    </w:p>
  </w:footnote>
  <w:footnote w:type="continuationSeparator" w:id="0">
    <w:p w14:paraId="40BD3A04" w14:textId="77777777" w:rsidR="0073162D" w:rsidRDefault="0073162D" w:rsidP="004A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73ACE"/>
    <w:multiLevelType w:val="hybridMultilevel"/>
    <w:tmpl w:val="1AE8A2AE"/>
    <w:lvl w:ilvl="0" w:tplc="74B498CA">
      <w:start w:val="199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11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4E"/>
    <w:rsid w:val="000021B9"/>
    <w:rsid w:val="00003B28"/>
    <w:rsid w:val="00011E2B"/>
    <w:rsid w:val="0001357E"/>
    <w:rsid w:val="0001701A"/>
    <w:rsid w:val="00022D11"/>
    <w:rsid w:val="00035B1A"/>
    <w:rsid w:val="00040059"/>
    <w:rsid w:val="00044FC7"/>
    <w:rsid w:val="00085352"/>
    <w:rsid w:val="000A0D6A"/>
    <w:rsid w:val="000B17E6"/>
    <w:rsid w:val="000B436D"/>
    <w:rsid w:val="000B6F02"/>
    <w:rsid w:val="000C4DE9"/>
    <w:rsid w:val="000D30DF"/>
    <w:rsid w:val="000D429D"/>
    <w:rsid w:val="000F2A1F"/>
    <w:rsid w:val="000F439D"/>
    <w:rsid w:val="001044ED"/>
    <w:rsid w:val="00110DE3"/>
    <w:rsid w:val="00112C45"/>
    <w:rsid w:val="00127361"/>
    <w:rsid w:val="00130120"/>
    <w:rsid w:val="001510C6"/>
    <w:rsid w:val="0015785D"/>
    <w:rsid w:val="0016591C"/>
    <w:rsid w:val="00166340"/>
    <w:rsid w:val="00174782"/>
    <w:rsid w:val="00182ABD"/>
    <w:rsid w:val="001A0D52"/>
    <w:rsid w:val="001A575A"/>
    <w:rsid w:val="001C5466"/>
    <w:rsid w:val="001D0B3B"/>
    <w:rsid w:val="001E00F7"/>
    <w:rsid w:val="001E6675"/>
    <w:rsid w:val="001F03B8"/>
    <w:rsid w:val="001F182B"/>
    <w:rsid w:val="001F7315"/>
    <w:rsid w:val="002242EB"/>
    <w:rsid w:val="00233D41"/>
    <w:rsid w:val="002344E0"/>
    <w:rsid w:val="00235DE9"/>
    <w:rsid w:val="00240049"/>
    <w:rsid w:val="00244BD5"/>
    <w:rsid w:val="00245049"/>
    <w:rsid w:val="002536BF"/>
    <w:rsid w:val="00265C30"/>
    <w:rsid w:val="002758AB"/>
    <w:rsid w:val="00284AD1"/>
    <w:rsid w:val="00284FAB"/>
    <w:rsid w:val="002874CE"/>
    <w:rsid w:val="00290811"/>
    <w:rsid w:val="00292417"/>
    <w:rsid w:val="002B0DA8"/>
    <w:rsid w:val="002C2872"/>
    <w:rsid w:val="002C31B6"/>
    <w:rsid w:val="002C3A40"/>
    <w:rsid w:val="002C6622"/>
    <w:rsid w:val="002D12AA"/>
    <w:rsid w:val="002D6CF3"/>
    <w:rsid w:val="002E16B4"/>
    <w:rsid w:val="002E7A05"/>
    <w:rsid w:val="002F47EC"/>
    <w:rsid w:val="002F6870"/>
    <w:rsid w:val="002F76BC"/>
    <w:rsid w:val="0030151F"/>
    <w:rsid w:val="00303E31"/>
    <w:rsid w:val="00305751"/>
    <w:rsid w:val="0030593D"/>
    <w:rsid w:val="00313E15"/>
    <w:rsid w:val="003165DE"/>
    <w:rsid w:val="00316D52"/>
    <w:rsid w:val="0031758F"/>
    <w:rsid w:val="00325268"/>
    <w:rsid w:val="00351342"/>
    <w:rsid w:val="003522F6"/>
    <w:rsid w:val="003760AC"/>
    <w:rsid w:val="003774B3"/>
    <w:rsid w:val="00377F0B"/>
    <w:rsid w:val="00391A86"/>
    <w:rsid w:val="00392291"/>
    <w:rsid w:val="00392F07"/>
    <w:rsid w:val="003A2AEF"/>
    <w:rsid w:val="003D1DA9"/>
    <w:rsid w:val="003D6028"/>
    <w:rsid w:val="003E4856"/>
    <w:rsid w:val="003E4985"/>
    <w:rsid w:val="003E70D1"/>
    <w:rsid w:val="00404A96"/>
    <w:rsid w:val="00405734"/>
    <w:rsid w:val="00407076"/>
    <w:rsid w:val="00416113"/>
    <w:rsid w:val="0042338E"/>
    <w:rsid w:val="00442408"/>
    <w:rsid w:val="00443C33"/>
    <w:rsid w:val="00447733"/>
    <w:rsid w:val="00447D3B"/>
    <w:rsid w:val="00456C49"/>
    <w:rsid w:val="00460702"/>
    <w:rsid w:val="00461179"/>
    <w:rsid w:val="0049615F"/>
    <w:rsid w:val="004A509D"/>
    <w:rsid w:val="004B1D7B"/>
    <w:rsid w:val="004C1FF2"/>
    <w:rsid w:val="004C2E15"/>
    <w:rsid w:val="004D1FC6"/>
    <w:rsid w:val="004D2C4B"/>
    <w:rsid w:val="004D4FD6"/>
    <w:rsid w:val="004F29B2"/>
    <w:rsid w:val="00503AD3"/>
    <w:rsid w:val="00504D8F"/>
    <w:rsid w:val="005211BE"/>
    <w:rsid w:val="00527F77"/>
    <w:rsid w:val="00530B1F"/>
    <w:rsid w:val="00532389"/>
    <w:rsid w:val="005426B5"/>
    <w:rsid w:val="0055252F"/>
    <w:rsid w:val="00555F3D"/>
    <w:rsid w:val="0056322C"/>
    <w:rsid w:val="0056699D"/>
    <w:rsid w:val="00571572"/>
    <w:rsid w:val="00576C5C"/>
    <w:rsid w:val="005943E7"/>
    <w:rsid w:val="00594F89"/>
    <w:rsid w:val="005970BE"/>
    <w:rsid w:val="00597F96"/>
    <w:rsid w:val="005B058E"/>
    <w:rsid w:val="005B41A9"/>
    <w:rsid w:val="005D4B68"/>
    <w:rsid w:val="005D5A73"/>
    <w:rsid w:val="005E026E"/>
    <w:rsid w:val="005F33A2"/>
    <w:rsid w:val="005F5DC0"/>
    <w:rsid w:val="005F7466"/>
    <w:rsid w:val="006203FD"/>
    <w:rsid w:val="00621D4E"/>
    <w:rsid w:val="00626FA2"/>
    <w:rsid w:val="00630E81"/>
    <w:rsid w:val="006311C8"/>
    <w:rsid w:val="00631903"/>
    <w:rsid w:val="00633576"/>
    <w:rsid w:val="0063380F"/>
    <w:rsid w:val="00642342"/>
    <w:rsid w:val="00651E6E"/>
    <w:rsid w:val="00651FDC"/>
    <w:rsid w:val="00671C3E"/>
    <w:rsid w:val="00673909"/>
    <w:rsid w:val="00675701"/>
    <w:rsid w:val="00676446"/>
    <w:rsid w:val="006802ED"/>
    <w:rsid w:val="00682824"/>
    <w:rsid w:val="006924C3"/>
    <w:rsid w:val="006931BD"/>
    <w:rsid w:val="006A7EF8"/>
    <w:rsid w:val="006B0CA2"/>
    <w:rsid w:val="006C0BAB"/>
    <w:rsid w:val="006D3988"/>
    <w:rsid w:val="006D559B"/>
    <w:rsid w:val="006F0C3F"/>
    <w:rsid w:val="006F2111"/>
    <w:rsid w:val="006F5092"/>
    <w:rsid w:val="00701B10"/>
    <w:rsid w:val="007214AC"/>
    <w:rsid w:val="007239DF"/>
    <w:rsid w:val="007257E6"/>
    <w:rsid w:val="0073162D"/>
    <w:rsid w:val="00741884"/>
    <w:rsid w:val="00745293"/>
    <w:rsid w:val="00757988"/>
    <w:rsid w:val="00760A3B"/>
    <w:rsid w:val="00761157"/>
    <w:rsid w:val="00771022"/>
    <w:rsid w:val="0077685B"/>
    <w:rsid w:val="0078100C"/>
    <w:rsid w:val="007876F1"/>
    <w:rsid w:val="00794A34"/>
    <w:rsid w:val="007A13FE"/>
    <w:rsid w:val="007A4D58"/>
    <w:rsid w:val="007A6566"/>
    <w:rsid w:val="007B6CA0"/>
    <w:rsid w:val="007C116E"/>
    <w:rsid w:val="007C2E27"/>
    <w:rsid w:val="007C4BB4"/>
    <w:rsid w:val="007C6139"/>
    <w:rsid w:val="007E1B60"/>
    <w:rsid w:val="007F127A"/>
    <w:rsid w:val="007F7BC4"/>
    <w:rsid w:val="00806ADE"/>
    <w:rsid w:val="00806B03"/>
    <w:rsid w:val="0081716E"/>
    <w:rsid w:val="00820630"/>
    <w:rsid w:val="0083396C"/>
    <w:rsid w:val="00834A08"/>
    <w:rsid w:val="00846166"/>
    <w:rsid w:val="0085111D"/>
    <w:rsid w:val="008647BC"/>
    <w:rsid w:val="00866D46"/>
    <w:rsid w:val="008804E5"/>
    <w:rsid w:val="008935E4"/>
    <w:rsid w:val="00893633"/>
    <w:rsid w:val="008B565C"/>
    <w:rsid w:val="008B7904"/>
    <w:rsid w:val="008C0582"/>
    <w:rsid w:val="008C4723"/>
    <w:rsid w:val="008E71D0"/>
    <w:rsid w:val="008E76EB"/>
    <w:rsid w:val="008F38C0"/>
    <w:rsid w:val="008F4A53"/>
    <w:rsid w:val="00904283"/>
    <w:rsid w:val="0090630E"/>
    <w:rsid w:val="009140A5"/>
    <w:rsid w:val="00922F46"/>
    <w:rsid w:val="00932431"/>
    <w:rsid w:val="00936C75"/>
    <w:rsid w:val="00940ECD"/>
    <w:rsid w:val="009471D3"/>
    <w:rsid w:val="0095666D"/>
    <w:rsid w:val="009714E9"/>
    <w:rsid w:val="00982F0F"/>
    <w:rsid w:val="009B3188"/>
    <w:rsid w:val="009D5960"/>
    <w:rsid w:val="009E05B3"/>
    <w:rsid w:val="009E59C4"/>
    <w:rsid w:val="009F658F"/>
    <w:rsid w:val="00A1172E"/>
    <w:rsid w:val="00A156A0"/>
    <w:rsid w:val="00A23682"/>
    <w:rsid w:val="00A31378"/>
    <w:rsid w:val="00A3464A"/>
    <w:rsid w:val="00A35FCC"/>
    <w:rsid w:val="00A37385"/>
    <w:rsid w:val="00A47D9E"/>
    <w:rsid w:val="00A55B4B"/>
    <w:rsid w:val="00A62CA3"/>
    <w:rsid w:val="00A6373B"/>
    <w:rsid w:val="00A769E6"/>
    <w:rsid w:val="00A77245"/>
    <w:rsid w:val="00A81D15"/>
    <w:rsid w:val="00A9122F"/>
    <w:rsid w:val="00A9289C"/>
    <w:rsid w:val="00A95C57"/>
    <w:rsid w:val="00AA356D"/>
    <w:rsid w:val="00AA73EF"/>
    <w:rsid w:val="00AA7B7F"/>
    <w:rsid w:val="00AB5AAA"/>
    <w:rsid w:val="00AD6A7D"/>
    <w:rsid w:val="00AE1AC4"/>
    <w:rsid w:val="00AE64ED"/>
    <w:rsid w:val="00AF3C03"/>
    <w:rsid w:val="00AF6D8A"/>
    <w:rsid w:val="00AF7027"/>
    <w:rsid w:val="00B12336"/>
    <w:rsid w:val="00B22F1F"/>
    <w:rsid w:val="00B273D4"/>
    <w:rsid w:val="00B2766D"/>
    <w:rsid w:val="00B33442"/>
    <w:rsid w:val="00B41778"/>
    <w:rsid w:val="00B619CE"/>
    <w:rsid w:val="00B63A77"/>
    <w:rsid w:val="00B65B85"/>
    <w:rsid w:val="00B65FD1"/>
    <w:rsid w:val="00B77890"/>
    <w:rsid w:val="00B82B13"/>
    <w:rsid w:val="00B844EF"/>
    <w:rsid w:val="00B86F4A"/>
    <w:rsid w:val="00B96B68"/>
    <w:rsid w:val="00B96EEC"/>
    <w:rsid w:val="00B97B42"/>
    <w:rsid w:val="00BA30A8"/>
    <w:rsid w:val="00BB307A"/>
    <w:rsid w:val="00BB37E8"/>
    <w:rsid w:val="00BB6160"/>
    <w:rsid w:val="00BB7A32"/>
    <w:rsid w:val="00BC1B98"/>
    <w:rsid w:val="00BC2340"/>
    <w:rsid w:val="00BD0FF9"/>
    <w:rsid w:val="00BD7588"/>
    <w:rsid w:val="00BE0B3C"/>
    <w:rsid w:val="00BE56F7"/>
    <w:rsid w:val="00BF3006"/>
    <w:rsid w:val="00BF5692"/>
    <w:rsid w:val="00C03C5B"/>
    <w:rsid w:val="00C12B4C"/>
    <w:rsid w:val="00C2329F"/>
    <w:rsid w:val="00C25F79"/>
    <w:rsid w:val="00C30109"/>
    <w:rsid w:val="00C37493"/>
    <w:rsid w:val="00C41882"/>
    <w:rsid w:val="00C51B64"/>
    <w:rsid w:val="00C539CB"/>
    <w:rsid w:val="00C763D4"/>
    <w:rsid w:val="00C829DA"/>
    <w:rsid w:val="00CC4FF2"/>
    <w:rsid w:val="00CD0368"/>
    <w:rsid w:val="00CD1FEB"/>
    <w:rsid w:val="00CF08B5"/>
    <w:rsid w:val="00D00218"/>
    <w:rsid w:val="00D110C0"/>
    <w:rsid w:val="00D13B9C"/>
    <w:rsid w:val="00D17C37"/>
    <w:rsid w:val="00D20352"/>
    <w:rsid w:val="00D236A4"/>
    <w:rsid w:val="00D311D7"/>
    <w:rsid w:val="00D36199"/>
    <w:rsid w:val="00D407C3"/>
    <w:rsid w:val="00D604E1"/>
    <w:rsid w:val="00D60851"/>
    <w:rsid w:val="00D62455"/>
    <w:rsid w:val="00D655E4"/>
    <w:rsid w:val="00D8643D"/>
    <w:rsid w:val="00D9095D"/>
    <w:rsid w:val="00D9102C"/>
    <w:rsid w:val="00D943CE"/>
    <w:rsid w:val="00DB2F7D"/>
    <w:rsid w:val="00DC2767"/>
    <w:rsid w:val="00DC63FF"/>
    <w:rsid w:val="00DD11D9"/>
    <w:rsid w:val="00DD77A0"/>
    <w:rsid w:val="00DE0EE1"/>
    <w:rsid w:val="00DE200A"/>
    <w:rsid w:val="00DE4A68"/>
    <w:rsid w:val="00DE6AC6"/>
    <w:rsid w:val="00E0095D"/>
    <w:rsid w:val="00E064D8"/>
    <w:rsid w:val="00E15546"/>
    <w:rsid w:val="00E1577D"/>
    <w:rsid w:val="00E26170"/>
    <w:rsid w:val="00E664CB"/>
    <w:rsid w:val="00E74043"/>
    <w:rsid w:val="00E77FB8"/>
    <w:rsid w:val="00E94B17"/>
    <w:rsid w:val="00E97BD5"/>
    <w:rsid w:val="00EB3B16"/>
    <w:rsid w:val="00EC015C"/>
    <w:rsid w:val="00EC3E01"/>
    <w:rsid w:val="00EE01F7"/>
    <w:rsid w:val="00EF0428"/>
    <w:rsid w:val="00F01CE4"/>
    <w:rsid w:val="00F10327"/>
    <w:rsid w:val="00F10660"/>
    <w:rsid w:val="00F32060"/>
    <w:rsid w:val="00F34935"/>
    <w:rsid w:val="00F368D4"/>
    <w:rsid w:val="00F37523"/>
    <w:rsid w:val="00F53F4F"/>
    <w:rsid w:val="00F62979"/>
    <w:rsid w:val="00F63829"/>
    <w:rsid w:val="00F7073A"/>
    <w:rsid w:val="00F70901"/>
    <w:rsid w:val="00F718A3"/>
    <w:rsid w:val="00F8173C"/>
    <w:rsid w:val="00F86C78"/>
    <w:rsid w:val="00F916C4"/>
    <w:rsid w:val="00F97DC1"/>
    <w:rsid w:val="00FA61B6"/>
    <w:rsid w:val="00FC79A8"/>
    <w:rsid w:val="00FD395A"/>
    <w:rsid w:val="00FF5101"/>
    <w:rsid w:val="00FF52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006A242"/>
  <w15:docId w15:val="{09D6ED4C-634D-4AC9-9097-98E22AE6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08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621D4E"/>
    <w:pPr>
      <w:spacing w:before="100" w:beforeAutospacing="1" w:after="119"/>
    </w:pPr>
  </w:style>
  <w:style w:type="paragraph" w:styleId="Intestazione">
    <w:name w:val="header"/>
    <w:basedOn w:val="Normale"/>
    <w:link w:val="IntestazioneCarattere"/>
    <w:uiPriority w:val="99"/>
    <w:rsid w:val="00E74043"/>
    <w:pPr>
      <w:tabs>
        <w:tab w:val="center" w:pos="4320"/>
        <w:tab w:val="right" w:pos="8640"/>
      </w:tabs>
    </w:pPr>
    <w:rPr>
      <w:sz w:val="20"/>
      <w:szCs w:val="20"/>
      <w:lang w:val="en-US"/>
    </w:rPr>
  </w:style>
  <w:style w:type="character" w:customStyle="1" w:styleId="IntestazioneCarattere">
    <w:name w:val="Intestazione Carattere"/>
    <w:basedOn w:val="Carpredefinitoparagrafo"/>
    <w:link w:val="Intestazione"/>
    <w:uiPriority w:val="99"/>
    <w:locked/>
    <w:rsid w:val="00E74043"/>
    <w:rPr>
      <w:rFonts w:cs="Times New Roman"/>
      <w:lang w:val="en-US"/>
    </w:rPr>
  </w:style>
  <w:style w:type="character" w:styleId="Enfasigrassetto">
    <w:name w:val="Strong"/>
    <w:basedOn w:val="Carpredefinitoparagrafo"/>
    <w:uiPriority w:val="99"/>
    <w:qFormat/>
    <w:rsid w:val="005211BE"/>
    <w:rPr>
      <w:rFonts w:cs="Times New Roman"/>
      <w:b/>
      <w:bCs/>
    </w:rPr>
  </w:style>
  <w:style w:type="paragraph" w:styleId="Pidipagina">
    <w:name w:val="footer"/>
    <w:basedOn w:val="Normale"/>
    <w:link w:val="PidipaginaCarattere"/>
    <w:uiPriority w:val="99"/>
    <w:rsid w:val="004A509D"/>
    <w:pPr>
      <w:tabs>
        <w:tab w:val="center" w:pos="4819"/>
        <w:tab w:val="right" w:pos="9638"/>
      </w:tabs>
    </w:pPr>
  </w:style>
  <w:style w:type="character" w:customStyle="1" w:styleId="PidipaginaCarattere">
    <w:name w:val="Piè di pagina Carattere"/>
    <w:basedOn w:val="Carpredefinitoparagrafo"/>
    <w:link w:val="Pidipagina"/>
    <w:uiPriority w:val="99"/>
    <w:locked/>
    <w:rsid w:val="004A509D"/>
    <w:rPr>
      <w:rFonts w:cs="Times New Roman"/>
      <w:sz w:val="24"/>
      <w:szCs w:val="24"/>
    </w:rPr>
  </w:style>
  <w:style w:type="paragraph" w:styleId="Testofumetto">
    <w:name w:val="Balloon Text"/>
    <w:basedOn w:val="Normale"/>
    <w:link w:val="TestofumettoCarattere"/>
    <w:uiPriority w:val="99"/>
    <w:rsid w:val="004A509D"/>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4A509D"/>
    <w:rPr>
      <w:rFonts w:ascii="Tahoma" w:hAnsi="Tahoma" w:cs="Tahoma"/>
      <w:sz w:val="16"/>
      <w:szCs w:val="16"/>
    </w:rPr>
  </w:style>
  <w:style w:type="paragraph" w:styleId="Paragrafoelenco">
    <w:name w:val="List Paragraph"/>
    <w:basedOn w:val="Normale"/>
    <w:uiPriority w:val="99"/>
    <w:qFormat/>
    <w:rsid w:val="00E77FB8"/>
    <w:pPr>
      <w:ind w:left="720"/>
      <w:contextualSpacing/>
    </w:pPr>
  </w:style>
  <w:style w:type="character" w:styleId="Collegamentoipertestuale">
    <w:name w:val="Hyperlink"/>
    <w:basedOn w:val="Carpredefinitoparagrafo"/>
    <w:uiPriority w:val="99"/>
    <w:unhideWhenUsed/>
    <w:rsid w:val="007452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91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ivista.retimedieva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7818</Words>
  <Characters>44563</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Curriculum Vitae</vt:lpstr>
    </vt:vector>
  </TitlesOfParts>
  <Company/>
  <LinksUpToDate>false</LinksUpToDate>
  <CharactersWithSpaces>52277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Clara</dc:creator>
  <cp:keywords/>
  <dc:description/>
  <cp:lastModifiedBy>Mariaclara Rossi</cp:lastModifiedBy>
  <cp:revision>2</cp:revision>
  <cp:lastPrinted>2015-10-01T19:42:00Z</cp:lastPrinted>
  <dcterms:created xsi:type="dcterms:W3CDTF">2025-02-25T07:33:00Z</dcterms:created>
  <dcterms:modified xsi:type="dcterms:W3CDTF">2025-02-25T07:33:00Z</dcterms:modified>
</cp:coreProperties>
</file>